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7B98" w14:textId="77777777" w:rsidR="00297927" w:rsidRPr="00D33454" w:rsidRDefault="00815765" w:rsidP="00297927">
      <w:pPr>
        <w:jc w:val="center"/>
        <w:rPr>
          <w:sz w:val="28"/>
          <w:szCs w:val="28"/>
        </w:rPr>
      </w:pPr>
      <w:r w:rsidRPr="00D33454">
        <w:rPr>
          <w:sz w:val="28"/>
          <w:szCs w:val="28"/>
        </w:rPr>
        <w:t>НАО «Казахский национальный женский педагогический университет»</w:t>
      </w:r>
    </w:p>
    <w:p w14:paraId="3E8D7765" w14:textId="77777777" w:rsidR="00297927" w:rsidRPr="00D33454" w:rsidRDefault="00297927" w:rsidP="00297927">
      <w:pPr>
        <w:jc w:val="center"/>
        <w:rPr>
          <w:sz w:val="28"/>
          <w:szCs w:val="28"/>
        </w:rPr>
      </w:pPr>
    </w:p>
    <w:p w14:paraId="02599E18" w14:textId="77777777" w:rsidR="00285511" w:rsidRPr="00D33454" w:rsidRDefault="00285511" w:rsidP="00297927">
      <w:pPr>
        <w:jc w:val="center"/>
        <w:rPr>
          <w:sz w:val="28"/>
          <w:szCs w:val="28"/>
        </w:rPr>
      </w:pPr>
    </w:p>
    <w:p w14:paraId="3E0068B6" w14:textId="77777777" w:rsidR="00285511" w:rsidRPr="00D33454" w:rsidRDefault="00285511" w:rsidP="00297927">
      <w:pPr>
        <w:jc w:val="center"/>
        <w:rPr>
          <w:sz w:val="28"/>
          <w:szCs w:val="28"/>
        </w:rPr>
      </w:pPr>
    </w:p>
    <w:p w14:paraId="542A3D39" w14:textId="55F648AA" w:rsidR="00297927" w:rsidRPr="00D33454" w:rsidRDefault="00297927" w:rsidP="00285511">
      <w:pPr>
        <w:ind w:firstLine="567"/>
        <w:rPr>
          <w:sz w:val="28"/>
          <w:szCs w:val="28"/>
        </w:rPr>
      </w:pPr>
      <w:r w:rsidRPr="008A3E6D">
        <w:rPr>
          <w:sz w:val="28"/>
          <w:szCs w:val="28"/>
        </w:rPr>
        <w:t>УДК</w:t>
      </w:r>
      <w:r w:rsidR="00285511" w:rsidRPr="008A3E6D">
        <w:rPr>
          <w:sz w:val="28"/>
          <w:szCs w:val="28"/>
          <w:lang w:val="ru-RU"/>
        </w:rPr>
        <w:t xml:space="preserve">: </w:t>
      </w:r>
      <w:r w:rsidR="008A3E6D" w:rsidRPr="008A3E6D">
        <w:rPr>
          <w:sz w:val="28"/>
          <w:szCs w:val="28"/>
          <w:lang w:val="kk-KZ"/>
        </w:rPr>
        <w:t>81</w:t>
      </w:r>
      <w:r w:rsidR="008A3E6D" w:rsidRPr="008A3E6D">
        <w:rPr>
          <w:sz w:val="28"/>
          <w:szCs w:val="28"/>
          <w:lang w:val="ru-RU"/>
        </w:rPr>
        <w:t>’1’37:</w:t>
      </w:r>
      <w:r w:rsidR="008A3E6D" w:rsidRPr="008A3E6D">
        <w:rPr>
          <w:sz w:val="28"/>
          <w:szCs w:val="28"/>
          <w:lang w:val="kk-KZ"/>
        </w:rPr>
        <w:t>003: 811 (574</w:t>
      </w:r>
      <w:proofErr w:type="gramStart"/>
      <w:r w:rsidR="008A3E6D" w:rsidRPr="008A3E6D">
        <w:rPr>
          <w:sz w:val="28"/>
          <w:szCs w:val="28"/>
          <w:lang w:val="kk-KZ"/>
        </w:rPr>
        <w:t>)</w:t>
      </w:r>
      <w:proofErr w:type="gramEnd"/>
      <w:r w:rsidRPr="00D33454">
        <w:rPr>
          <w:sz w:val="28"/>
          <w:szCs w:val="28"/>
        </w:rPr>
        <w:t xml:space="preserve">                                       На правах рукописи</w:t>
      </w:r>
    </w:p>
    <w:p w14:paraId="737BA43F" w14:textId="77777777" w:rsidR="00297927" w:rsidRPr="00D33454" w:rsidRDefault="00297927" w:rsidP="00297927">
      <w:pPr>
        <w:rPr>
          <w:sz w:val="28"/>
          <w:szCs w:val="28"/>
        </w:rPr>
      </w:pPr>
    </w:p>
    <w:p w14:paraId="6958FE58" w14:textId="77777777" w:rsidR="00297927" w:rsidRPr="00D33454" w:rsidRDefault="00297927" w:rsidP="00297927">
      <w:pPr>
        <w:rPr>
          <w:sz w:val="28"/>
          <w:szCs w:val="28"/>
        </w:rPr>
      </w:pPr>
    </w:p>
    <w:p w14:paraId="162260BF" w14:textId="77777777" w:rsidR="00CB331A" w:rsidRPr="00D33454" w:rsidRDefault="00CB331A" w:rsidP="00297927">
      <w:pPr>
        <w:rPr>
          <w:sz w:val="28"/>
          <w:szCs w:val="28"/>
        </w:rPr>
      </w:pPr>
    </w:p>
    <w:p w14:paraId="3FE62CA5" w14:textId="77777777" w:rsidR="00F92859" w:rsidRPr="00D33454" w:rsidRDefault="00F92859" w:rsidP="00297927">
      <w:pPr>
        <w:rPr>
          <w:sz w:val="28"/>
          <w:szCs w:val="28"/>
        </w:rPr>
      </w:pPr>
    </w:p>
    <w:p w14:paraId="71338A89" w14:textId="14DD8A52" w:rsidR="00285511" w:rsidRPr="00D33454" w:rsidRDefault="00285511" w:rsidP="00297927">
      <w:pPr>
        <w:rPr>
          <w:sz w:val="28"/>
          <w:szCs w:val="28"/>
          <w:lang w:val="ru-RU"/>
        </w:rPr>
      </w:pPr>
    </w:p>
    <w:p w14:paraId="1376084F" w14:textId="77777777" w:rsidR="00285511" w:rsidRPr="00D33454" w:rsidRDefault="00285511" w:rsidP="00297927">
      <w:pPr>
        <w:rPr>
          <w:sz w:val="28"/>
          <w:szCs w:val="28"/>
          <w:lang w:val="ru-RU"/>
        </w:rPr>
      </w:pPr>
    </w:p>
    <w:p w14:paraId="782E5077" w14:textId="77777777" w:rsidR="00297927" w:rsidRPr="00D33454" w:rsidRDefault="00297927" w:rsidP="00297927">
      <w:pPr>
        <w:jc w:val="center"/>
        <w:rPr>
          <w:b/>
          <w:bCs/>
          <w:sz w:val="28"/>
          <w:szCs w:val="28"/>
        </w:rPr>
      </w:pPr>
      <w:r w:rsidRPr="00D33454">
        <w:rPr>
          <w:b/>
          <w:bCs/>
          <w:sz w:val="28"/>
          <w:szCs w:val="28"/>
        </w:rPr>
        <w:t>ЖАУЫНШИЕВА ЖАЗИРА БИЛИМОВНА</w:t>
      </w:r>
    </w:p>
    <w:p w14:paraId="23D1E13D" w14:textId="77777777" w:rsidR="00297927" w:rsidRPr="00D33454" w:rsidRDefault="00297927" w:rsidP="00297927">
      <w:pPr>
        <w:jc w:val="center"/>
        <w:rPr>
          <w:sz w:val="28"/>
          <w:szCs w:val="28"/>
        </w:rPr>
      </w:pPr>
    </w:p>
    <w:p w14:paraId="45BAAC50" w14:textId="77777777" w:rsidR="00E725F9" w:rsidRPr="00D33454" w:rsidRDefault="00E725F9" w:rsidP="00E725F9">
      <w:pPr>
        <w:contextualSpacing/>
        <w:jc w:val="center"/>
        <w:rPr>
          <w:b/>
          <w:bCs/>
          <w:sz w:val="28"/>
          <w:szCs w:val="28"/>
        </w:rPr>
      </w:pPr>
    </w:p>
    <w:p w14:paraId="51486F4B" w14:textId="77777777" w:rsidR="00285511" w:rsidRPr="00D33454" w:rsidRDefault="00285511" w:rsidP="00E725F9">
      <w:pPr>
        <w:contextualSpacing/>
        <w:jc w:val="center"/>
        <w:rPr>
          <w:b/>
          <w:bCs/>
          <w:sz w:val="28"/>
          <w:szCs w:val="28"/>
        </w:rPr>
      </w:pPr>
    </w:p>
    <w:p w14:paraId="25C16080" w14:textId="77777777" w:rsidR="00285511" w:rsidRPr="00D33454" w:rsidRDefault="00285511" w:rsidP="00E725F9">
      <w:pPr>
        <w:contextualSpacing/>
        <w:jc w:val="center"/>
        <w:rPr>
          <w:b/>
          <w:bCs/>
          <w:sz w:val="28"/>
          <w:szCs w:val="28"/>
        </w:rPr>
      </w:pPr>
    </w:p>
    <w:p w14:paraId="25715A06" w14:textId="77777777" w:rsidR="00E725F9" w:rsidRPr="00D33454" w:rsidRDefault="00E725F9" w:rsidP="00E725F9">
      <w:pPr>
        <w:contextualSpacing/>
        <w:jc w:val="center"/>
        <w:rPr>
          <w:b/>
          <w:bCs/>
          <w:sz w:val="28"/>
          <w:szCs w:val="28"/>
        </w:rPr>
      </w:pPr>
      <w:r w:rsidRPr="00D33454">
        <w:rPr>
          <w:b/>
          <w:bCs/>
          <w:sz w:val="28"/>
          <w:szCs w:val="28"/>
        </w:rPr>
        <w:t xml:space="preserve">Числовой код в казахской, русской и английской </w:t>
      </w:r>
      <w:proofErr w:type="spellStart"/>
      <w:r w:rsidRPr="00D33454">
        <w:rPr>
          <w:b/>
          <w:bCs/>
          <w:sz w:val="28"/>
          <w:szCs w:val="28"/>
        </w:rPr>
        <w:t>лингвокультурах</w:t>
      </w:r>
      <w:proofErr w:type="spellEnd"/>
      <w:r w:rsidRPr="00D33454">
        <w:rPr>
          <w:b/>
          <w:bCs/>
          <w:sz w:val="28"/>
          <w:szCs w:val="28"/>
        </w:rPr>
        <w:t>:</w:t>
      </w:r>
    </w:p>
    <w:p w14:paraId="08974D4F" w14:textId="77777777" w:rsidR="00E725F9" w:rsidRPr="00D33454" w:rsidRDefault="00E725F9" w:rsidP="00E725F9">
      <w:pPr>
        <w:contextualSpacing/>
        <w:jc w:val="center"/>
        <w:rPr>
          <w:b/>
          <w:bCs/>
          <w:sz w:val="28"/>
          <w:szCs w:val="28"/>
        </w:rPr>
      </w:pPr>
      <w:r w:rsidRPr="00D33454">
        <w:rPr>
          <w:b/>
          <w:bCs/>
          <w:sz w:val="28"/>
          <w:szCs w:val="28"/>
        </w:rPr>
        <w:t xml:space="preserve"> семантика и символика</w:t>
      </w:r>
    </w:p>
    <w:p w14:paraId="2F7D7ADC" w14:textId="77777777" w:rsidR="00E725F9" w:rsidRPr="00D33454" w:rsidRDefault="00E725F9" w:rsidP="00297927">
      <w:pPr>
        <w:jc w:val="center"/>
        <w:rPr>
          <w:sz w:val="28"/>
          <w:szCs w:val="28"/>
        </w:rPr>
      </w:pPr>
    </w:p>
    <w:p w14:paraId="3A73FEE6" w14:textId="77777777" w:rsidR="00285511" w:rsidRPr="00D33454" w:rsidRDefault="00285511" w:rsidP="00297927">
      <w:pPr>
        <w:jc w:val="center"/>
        <w:rPr>
          <w:sz w:val="28"/>
          <w:szCs w:val="28"/>
        </w:rPr>
      </w:pPr>
    </w:p>
    <w:p w14:paraId="08194FD4" w14:textId="77777777" w:rsidR="00285511" w:rsidRPr="00D33454" w:rsidRDefault="00285511" w:rsidP="00297927">
      <w:pPr>
        <w:jc w:val="center"/>
        <w:rPr>
          <w:sz w:val="28"/>
          <w:szCs w:val="28"/>
        </w:rPr>
      </w:pPr>
    </w:p>
    <w:p w14:paraId="100175AF" w14:textId="77777777" w:rsidR="00285511" w:rsidRPr="00D33454" w:rsidRDefault="00285511" w:rsidP="00297927">
      <w:pPr>
        <w:jc w:val="center"/>
        <w:rPr>
          <w:sz w:val="28"/>
          <w:szCs w:val="28"/>
        </w:rPr>
      </w:pPr>
    </w:p>
    <w:p w14:paraId="7BDF155F" w14:textId="77777777" w:rsidR="00297927" w:rsidRPr="00D33454" w:rsidRDefault="00297927" w:rsidP="00297927">
      <w:pPr>
        <w:jc w:val="center"/>
        <w:rPr>
          <w:sz w:val="28"/>
          <w:szCs w:val="28"/>
          <w:lang w:val="kk-KZ"/>
        </w:rPr>
      </w:pPr>
      <w:r w:rsidRPr="00D33454">
        <w:rPr>
          <w:sz w:val="28"/>
          <w:szCs w:val="28"/>
        </w:rPr>
        <w:t>8</w:t>
      </w:r>
      <w:r w:rsidRPr="00D33454">
        <w:rPr>
          <w:sz w:val="28"/>
          <w:szCs w:val="28"/>
          <w:lang w:val="en-US"/>
        </w:rPr>
        <w:t>D</w:t>
      </w:r>
      <w:r w:rsidRPr="00D33454">
        <w:rPr>
          <w:sz w:val="28"/>
          <w:szCs w:val="28"/>
        </w:rPr>
        <w:t xml:space="preserve">02301 </w:t>
      </w:r>
      <w:proofErr w:type="gramStart"/>
      <w:r w:rsidRPr="00D33454">
        <w:rPr>
          <w:sz w:val="28"/>
          <w:szCs w:val="28"/>
        </w:rPr>
        <w:t xml:space="preserve">– </w:t>
      </w:r>
      <w:r w:rsidRPr="00D33454">
        <w:rPr>
          <w:sz w:val="28"/>
          <w:szCs w:val="28"/>
          <w:lang w:val="kk-KZ"/>
        </w:rPr>
        <w:t xml:space="preserve"> Филология</w:t>
      </w:r>
      <w:proofErr w:type="gramEnd"/>
    </w:p>
    <w:p w14:paraId="3843DA58" w14:textId="77777777" w:rsidR="00297927" w:rsidRPr="00D33454" w:rsidRDefault="00297927" w:rsidP="00297927">
      <w:pPr>
        <w:jc w:val="center"/>
        <w:rPr>
          <w:sz w:val="28"/>
          <w:szCs w:val="28"/>
        </w:rPr>
      </w:pPr>
    </w:p>
    <w:p w14:paraId="2D06AFFE" w14:textId="77777777" w:rsidR="00285511" w:rsidRPr="00D33454" w:rsidRDefault="00285511" w:rsidP="00297927">
      <w:pPr>
        <w:jc w:val="center"/>
        <w:rPr>
          <w:sz w:val="28"/>
          <w:szCs w:val="28"/>
        </w:rPr>
      </w:pPr>
    </w:p>
    <w:p w14:paraId="377DB985" w14:textId="77777777" w:rsidR="00285511" w:rsidRPr="00D33454" w:rsidRDefault="00285511" w:rsidP="00297927">
      <w:pPr>
        <w:jc w:val="center"/>
        <w:rPr>
          <w:sz w:val="28"/>
          <w:szCs w:val="28"/>
        </w:rPr>
      </w:pPr>
    </w:p>
    <w:p w14:paraId="1F20C32C" w14:textId="77777777" w:rsidR="00285511" w:rsidRPr="00D33454" w:rsidRDefault="00285511" w:rsidP="00297927">
      <w:pPr>
        <w:jc w:val="center"/>
        <w:rPr>
          <w:sz w:val="28"/>
          <w:szCs w:val="28"/>
        </w:rPr>
      </w:pPr>
    </w:p>
    <w:p w14:paraId="1E1C2D20" w14:textId="77777777" w:rsidR="00297927" w:rsidRPr="00D33454" w:rsidRDefault="00297927" w:rsidP="00297927">
      <w:pPr>
        <w:jc w:val="center"/>
        <w:rPr>
          <w:sz w:val="28"/>
          <w:szCs w:val="28"/>
        </w:rPr>
      </w:pPr>
      <w:bookmarkStart w:id="0" w:name="_Toc307207281"/>
      <w:r w:rsidRPr="00D33454">
        <w:rPr>
          <w:sz w:val="28"/>
          <w:szCs w:val="28"/>
        </w:rPr>
        <w:t>Диссертация на соискание степени</w:t>
      </w:r>
      <w:bookmarkEnd w:id="0"/>
    </w:p>
    <w:p w14:paraId="39FBDF38" w14:textId="77777777" w:rsidR="00297927" w:rsidRPr="00D33454" w:rsidRDefault="00297927" w:rsidP="00297927">
      <w:pPr>
        <w:jc w:val="center"/>
        <w:rPr>
          <w:sz w:val="28"/>
          <w:szCs w:val="28"/>
        </w:rPr>
      </w:pPr>
      <w:r w:rsidRPr="00D33454">
        <w:rPr>
          <w:sz w:val="28"/>
          <w:szCs w:val="28"/>
        </w:rPr>
        <w:t>доктора философии (PhD)</w:t>
      </w:r>
    </w:p>
    <w:p w14:paraId="0EAF42D6" w14:textId="77777777" w:rsidR="00297927" w:rsidRPr="00D33454" w:rsidRDefault="00297927" w:rsidP="00297927">
      <w:pPr>
        <w:jc w:val="center"/>
        <w:rPr>
          <w:sz w:val="28"/>
          <w:szCs w:val="28"/>
        </w:rPr>
      </w:pPr>
    </w:p>
    <w:p w14:paraId="74A3B6E6" w14:textId="77777777" w:rsidR="00297927" w:rsidRPr="00D33454" w:rsidRDefault="00297927" w:rsidP="00297927">
      <w:pPr>
        <w:jc w:val="center"/>
        <w:rPr>
          <w:sz w:val="28"/>
          <w:szCs w:val="28"/>
        </w:rPr>
      </w:pPr>
    </w:p>
    <w:p w14:paraId="0D7BFB5A" w14:textId="77777777" w:rsidR="00297927" w:rsidRPr="00D33454" w:rsidRDefault="00297927" w:rsidP="00297927">
      <w:pPr>
        <w:jc w:val="center"/>
        <w:rPr>
          <w:sz w:val="28"/>
          <w:szCs w:val="28"/>
        </w:rPr>
      </w:pPr>
    </w:p>
    <w:p w14:paraId="6866696F" w14:textId="0EDF7E46" w:rsidR="00E725F9" w:rsidRPr="00D33454" w:rsidRDefault="00227EB3" w:rsidP="00285511">
      <w:pPr>
        <w:ind w:firstLine="3544"/>
        <w:rPr>
          <w:sz w:val="28"/>
          <w:szCs w:val="28"/>
        </w:rPr>
      </w:pPr>
      <w:r w:rsidRPr="00D33454">
        <w:rPr>
          <w:sz w:val="28"/>
          <w:szCs w:val="28"/>
        </w:rPr>
        <w:t xml:space="preserve">                      Отечественный научный консультант</w:t>
      </w:r>
      <w:r w:rsidR="00CB331A" w:rsidRPr="00D33454">
        <w:rPr>
          <w:sz w:val="28"/>
          <w:szCs w:val="28"/>
        </w:rPr>
        <w:t xml:space="preserve">                </w:t>
      </w:r>
    </w:p>
    <w:p w14:paraId="3BE7BAF0" w14:textId="70ED627E" w:rsidR="00227EB3" w:rsidRPr="00D33454" w:rsidRDefault="00CB331A" w:rsidP="00285511">
      <w:pPr>
        <w:tabs>
          <w:tab w:val="left" w:pos="4962"/>
        </w:tabs>
        <w:ind w:firstLine="3544"/>
        <w:rPr>
          <w:sz w:val="28"/>
          <w:szCs w:val="28"/>
          <w:lang w:val="ru-RU"/>
        </w:rPr>
      </w:pPr>
      <w:r w:rsidRPr="00D33454">
        <w:rPr>
          <w:sz w:val="28"/>
          <w:szCs w:val="28"/>
        </w:rPr>
        <w:t xml:space="preserve">   </w:t>
      </w:r>
      <w:r w:rsidR="00285511" w:rsidRPr="00D33454">
        <w:rPr>
          <w:sz w:val="28"/>
          <w:szCs w:val="28"/>
          <w:lang w:val="ru-RU"/>
        </w:rPr>
        <w:t xml:space="preserve">            </w:t>
      </w:r>
      <w:r w:rsidRPr="00D33454">
        <w:rPr>
          <w:sz w:val="28"/>
          <w:szCs w:val="28"/>
        </w:rPr>
        <w:t xml:space="preserve">       </w:t>
      </w:r>
      <w:proofErr w:type="spellStart"/>
      <w:r w:rsidR="00285511" w:rsidRPr="00D33454">
        <w:rPr>
          <w:sz w:val="28"/>
          <w:szCs w:val="28"/>
        </w:rPr>
        <w:t>до</w:t>
      </w:r>
      <w:r w:rsidR="00227EB3" w:rsidRPr="00D33454">
        <w:rPr>
          <w:sz w:val="28"/>
          <w:szCs w:val="28"/>
        </w:rPr>
        <w:t>кт</w:t>
      </w:r>
      <w:proofErr w:type="spellEnd"/>
      <w:r w:rsidR="00285511" w:rsidRPr="00D33454">
        <w:rPr>
          <w:sz w:val="28"/>
          <w:szCs w:val="28"/>
          <w:lang w:val="ru-RU"/>
        </w:rPr>
        <w:t>.</w:t>
      </w:r>
      <w:r w:rsidR="00227EB3" w:rsidRPr="00D33454">
        <w:rPr>
          <w:sz w:val="28"/>
          <w:szCs w:val="28"/>
        </w:rPr>
        <w:t xml:space="preserve"> </w:t>
      </w:r>
      <w:proofErr w:type="spellStart"/>
      <w:r w:rsidR="00227EB3" w:rsidRPr="00D33454">
        <w:rPr>
          <w:sz w:val="28"/>
          <w:szCs w:val="28"/>
        </w:rPr>
        <w:t>филол</w:t>
      </w:r>
      <w:proofErr w:type="spellEnd"/>
      <w:r w:rsidR="00285511" w:rsidRPr="00D33454">
        <w:rPr>
          <w:sz w:val="28"/>
          <w:szCs w:val="28"/>
          <w:lang w:val="ru-RU"/>
        </w:rPr>
        <w:t>.</w:t>
      </w:r>
      <w:r w:rsidR="00227EB3" w:rsidRPr="00D33454">
        <w:rPr>
          <w:sz w:val="28"/>
          <w:szCs w:val="28"/>
        </w:rPr>
        <w:t xml:space="preserve"> наук,</w:t>
      </w:r>
      <w:r w:rsidR="00285511" w:rsidRPr="00D33454">
        <w:rPr>
          <w:sz w:val="28"/>
          <w:szCs w:val="28"/>
        </w:rPr>
        <w:t xml:space="preserve"> </w:t>
      </w:r>
      <w:proofErr w:type="spellStart"/>
      <w:r w:rsidR="00285511" w:rsidRPr="00D33454">
        <w:rPr>
          <w:sz w:val="28"/>
          <w:szCs w:val="28"/>
        </w:rPr>
        <w:t>проф</w:t>
      </w:r>
      <w:proofErr w:type="spellEnd"/>
      <w:r w:rsidR="00285511" w:rsidRPr="00D33454">
        <w:rPr>
          <w:sz w:val="28"/>
          <w:szCs w:val="28"/>
          <w:lang w:val="ru-RU"/>
        </w:rPr>
        <w:t>.</w:t>
      </w:r>
    </w:p>
    <w:p w14:paraId="33C5F72C" w14:textId="2EFC09A4" w:rsidR="00297927" w:rsidRPr="00D33454" w:rsidRDefault="00227EB3" w:rsidP="00285511">
      <w:pPr>
        <w:ind w:firstLine="3544"/>
        <w:rPr>
          <w:sz w:val="28"/>
          <w:szCs w:val="28"/>
          <w:lang w:val="kk-KZ"/>
        </w:rPr>
      </w:pPr>
      <w:r w:rsidRPr="00D33454">
        <w:rPr>
          <w:sz w:val="28"/>
          <w:szCs w:val="28"/>
        </w:rPr>
        <w:t xml:space="preserve">                      Ж.К.</w:t>
      </w:r>
      <w:r w:rsidR="00EC66C1" w:rsidRPr="00D33454">
        <w:rPr>
          <w:sz w:val="28"/>
          <w:szCs w:val="28"/>
        </w:rPr>
        <w:t xml:space="preserve"> </w:t>
      </w:r>
      <w:proofErr w:type="spellStart"/>
      <w:r w:rsidRPr="00D33454">
        <w:rPr>
          <w:sz w:val="28"/>
          <w:szCs w:val="28"/>
        </w:rPr>
        <w:t>Киынова</w:t>
      </w:r>
      <w:proofErr w:type="spellEnd"/>
    </w:p>
    <w:p w14:paraId="4CA82EEC" w14:textId="77777777" w:rsidR="00227EB3" w:rsidRPr="00D33454" w:rsidRDefault="00227EB3" w:rsidP="00285511">
      <w:pPr>
        <w:ind w:firstLine="2552"/>
        <w:rPr>
          <w:sz w:val="28"/>
          <w:szCs w:val="28"/>
        </w:rPr>
      </w:pPr>
    </w:p>
    <w:p w14:paraId="6B1CE8B3" w14:textId="77777777" w:rsidR="00227EB3" w:rsidRPr="00D33454" w:rsidRDefault="005E16E9" w:rsidP="00285511">
      <w:pPr>
        <w:ind w:firstLine="5103"/>
        <w:rPr>
          <w:sz w:val="28"/>
          <w:szCs w:val="28"/>
        </w:rPr>
      </w:pPr>
      <w:r w:rsidRPr="00D33454">
        <w:rPr>
          <w:sz w:val="28"/>
          <w:szCs w:val="28"/>
        </w:rPr>
        <w:t>Зарубежный научный консультант</w:t>
      </w:r>
    </w:p>
    <w:p w14:paraId="4F181A7B" w14:textId="5390EB91" w:rsidR="005E16E9" w:rsidRPr="00D33454" w:rsidRDefault="005E16E9" w:rsidP="00285511">
      <w:pPr>
        <w:ind w:left="5103"/>
        <w:rPr>
          <w:sz w:val="28"/>
          <w:szCs w:val="28"/>
        </w:rPr>
      </w:pPr>
      <w:r w:rsidRPr="00D33454">
        <w:rPr>
          <w:sz w:val="28"/>
          <w:szCs w:val="28"/>
        </w:rPr>
        <w:t xml:space="preserve">директор Института Славистики Берлинского </w:t>
      </w:r>
      <w:proofErr w:type="spellStart"/>
      <w:r w:rsidRPr="00D33454">
        <w:rPr>
          <w:sz w:val="28"/>
          <w:szCs w:val="28"/>
        </w:rPr>
        <w:t>ун</w:t>
      </w:r>
      <w:proofErr w:type="spellEnd"/>
      <w:r w:rsidR="00285511" w:rsidRPr="00D33454">
        <w:rPr>
          <w:sz w:val="28"/>
          <w:szCs w:val="28"/>
          <w:lang w:val="ru-RU"/>
        </w:rPr>
        <w:t>-</w:t>
      </w:r>
      <w:r w:rsidRPr="00D33454">
        <w:rPr>
          <w:sz w:val="28"/>
          <w:szCs w:val="28"/>
        </w:rPr>
        <w:t>та им.</w:t>
      </w:r>
      <w:r w:rsidR="00285511" w:rsidRPr="00D33454">
        <w:rPr>
          <w:sz w:val="28"/>
          <w:szCs w:val="28"/>
          <w:lang w:val="ru-RU"/>
        </w:rPr>
        <w:t xml:space="preserve"> </w:t>
      </w:r>
      <w:r w:rsidRPr="00D33454">
        <w:rPr>
          <w:sz w:val="28"/>
          <w:szCs w:val="28"/>
        </w:rPr>
        <w:t>Гумбольдта</w:t>
      </w:r>
    </w:p>
    <w:p w14:paraId="6ABCB979" w14:textId="568F053D" w:rsidR="005E16E9" w:rsidRPr="00D33454" w:rsidRDefault="005E16E9" w:rsidP="00285511">
      <w:pPr>
        <w:ind w:firstLine="5103"/>
        <w:rPr>
          <w:sz w:val="28"/>
          <w:szCs w:val="28"/>
          <w:lang w:val="ru-RU"/>
        </w:rPr>
      </w:pPr>
      <w:proofErr w:type="spellStart"/>
      <w:r w:rsidRPr="00D33454">
        <w:rPr>
          <w:sz w:val="28"/>
          <w:szCs w:val="28"/>
        </w:rPr>
        <w:t>проф</w:t>
      </w:r>
      <w:proofErr w:type="spellEnd"/>
      <w:r w:rsidR="00285511" w:rsidRPr="00D33454">
        <w:rPr>
          <w:sz w:val="28"/>
          <w:szCs w:val="28"/>
          <w:lang w:val="ru-RU"/>
        </w:rPr>
        <w:t>.</w:t>
      </w:r>
      <w:r w:rsidR="00285511" w:rsidRPr="00D33454">
        <w:rPr>
          <w:sz w:val="28"/>
          <w:szCs w:val="28"/>
        </w:rPr>
        <w:t xml:space="preserve"> А. Бергман</w:t>
      </w:r>
    </w:p>
    <w:p w14:paraId="7B5A2697" w14:textId="77777777" w:rsidR="00285511" w:rsidRPr="00D33454" w:rsidRDefault="00285511" w:rsidP="00285511">
      <w:pPr>
        <w:ind w:firstLine="4536"/>
        <w:jc w:val="center"/>
        <w:rPr>
          <w:sz w:val="28"/>
          <w:szCs w:val="28"/>
        </w:rPr>
      </w:pPr>
    </w:p>
    <w:p w14:paraId="7AE2D6A1" w14:textId="77777777" w:rsidR="00285511" w:rsidRPr="00D33454" w:rsidRDefault="00285511" w:rsidP="00285511">
      <w:pPr>
        <w:ind w:firstLine="4536"/>
        <w:jc w:val="center"/>
        <w:rPr>
          <w:sz w:val="28"/>
          <w:szCs w:val="28"/>
        </w:rPr>
      </w:pPr>
    </w:p>
    <w:p w14:paraId="33DB2D61" w14:textId="6B50D654" w:rsidR="005E16E9" w:rsidRPr="00D33454" w:rsidRDefault="005E16E9" w:rsidP="00285511">
      <w:pPr>
        <w:ind w:firstLine="4536"/>
        <w:jc w:val="center"/>
        <w:rPr>
          <w:sz w:val="28"/>
          <w:szCs w:val="28"/>
        </w:rPr>
      </w:pPr>
      <w:r w:rsidRPr="00D33454">
        <w:rPr>
          <w:sz w:val="28"/>
          <w:szCs w:val="28"/>
        </w:rPr>
        <w:t xml:space="preserve">                                                 </w:t>
      </w:r>
    </w:p>
    <w:p w14:paraId="2DDCFF95" w14:textId="77777777" w:rsidR="007E27A8" w:rsidRPr="00D33454" w:rsidRDefault="00297927" w:rsidP="00285511">
      <w:pPr>
        <w:contextualSpacing/>
        <w:jc w:val="center"/>
        <w:rPr>
          <w:sz w:val="28"/>
          <w:szCs w:val="28"/>
        </w:rPr>
      </w:pPr>
      <w:r w:rsidRPr="00D33454">
        <w:rPr>
          <w:sz w:val="28"/>
          <w:szCs w:val="28"/>
        </w:rPr>
        <w:t>Республика Казахстан</w:t>
      </w:r>
    </w:p>
    <w:p w14:paraId="1245D22B" w14:textId="77777777" w:rsidR="00CE58D4" w:rsidRPr="00D33454" w:rsidRDefault="00297927" w:rsidP="0095204B">
      <w:pPr>
        <w:contextualSpacing/>
        <w:jc w:val="center"/>
        <w:rPr>
          <w:sz w:val="28"/>
          <w:szCs w:val="28"/>
        </w:rPr>
      </w:pPr>
      <w:r w:rsidRPr="00D33454">
        <w:rPr>
          <w:sz w:val="28"/>
          <w:szCs w:val="28"/>
        </w:rPr>
        <w:t>Алматы, 2023</w:t>
      </w:r>
    </w:p>
    <w:p w14:paraId="1B9C89B3" w14:textId="77777777" w:rsidR="00297927" w:rsidRPr="00D33454" w:rsidRDefault="00297927" w:rsidP="00297927">
      <w:pPr>
        <w:jc w:val="center"/>
        <w:rPr>
          <w:b/>
          <w:bCs/>
          <w:sz w:val="28"/>
          <w:szCs w:val="28"/>
        </w:rPr>
      </w:pPr>
      <w:r w:rsidRPr="00D33454">
        <w:rPr>
          <w:b/>
          <w:bCs/>
          <w:sz w:val="28"/>
          <w:szCs w:val="28"/>
        </w:rPr>
        <w:lastRenderedPageBreak/>
        <w:t>СОДЕРЖАНИЕ</w:t>
      </w:r>
    </w:p>
    <w:p w14:paraId="00602634" w14:textId="77777777" w:rsidR="00285511" w:rsidRPr="00D33454" w:rsidRDefault="00285511" w:rsidP="00285511">
      <w:pPr>
        <w:rPr>
          <w:b/>
          <w:bCs/>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gridCol w:w="636"/>
      </w:tblGrid>
      <w:tr w:rsidR="00D33454" w:rsidRPr="00D33454" w14:paraId="0CA27586" w14:textId="77777777" w:rsidTr="00477C0A">
        <w:tc>
          <w:tcPr>
            <w:tcW w:w="9067" w:type="dxa"/>
          </w:tcPr>
          <w:p w14:paraId="2BA8CBC2" w14:textId="6846B81A" w:rsidR="00285511" w:rsidRPr="00D33454" w:rsidRDefault="00285511" w:rsidP="00F404F2">
            <w:pPr>
              <w:jc w:val="both"/>
              <w:rPr>
                <w:b/>
                <w:bCs/>
                <w:sz w:val="28"/>
                <w:szCs w:val="28"/>
              </w:rPr>
            </w:pPr>
            <w:r w:rsidRPr="00D33454">
              <w:rPr>
                <w:b/>
                <w:sz w:val="28"/>
                <w:szCs w:val="28"/>
              </w:rPr>
              <w:t>ОПРЕДЕЛЕНИЯ</w:t>
            </w:r>
          </w:p>
        </w:tc>
        <w:tc>
          <w:tcPr>
            <w:tcW w:w="561" w:type="dxa"/>
          </w:tcPr>
          <w:p w14:paraId="059DAA7F" w14:textId="4594A5F5" w:rsidR="00285511" w:rsidRPr="00477C0A" w:rsidRDefault="00477C0A" w:rsidP="00297927">
            <w:pPr>
              <w:jc w:val="center"/>
              <w:rPr>
                <w:sz w:val="28"/>
                <w:szCs w:val="28"/>
                <w:lang w:val="ru-RU"/>
              </w:rPr>
            </w:pPr>
            <w:r w:rsidRPr="00477C0A">
              <w:rPr>
                <w:sz w:val="28"/>
                <w:szCs w:val="28"/>
                <w:lang w:val="ru-RU"/>
              </w:rPr>
              <w:t>4</w:t>
            </w:r>
          </w:p>
        </w:tc>
      </w:tr>
      <w:tr w:rsidR="00D33454" w:rsidRPr="00D33454" w14:paraId="07B181C6" w14:textId="77777777" w:rsidTr="00477C0A">
        <w:tc>
          <w:tcPr>
            <w:tcW w:w="9067" w:type="dxa"/>
          </w:tcPr>
          <w:p w14:paraId="4F834FAC" w14:textId="49650BCD" w:rsidR="00285511" w:rsidRPr="00D33454" w:rsidRDefault="00285511" w:rsidP="00F404F2">
            <w:pPr>
              <w:jc w:val="both"/>
              <w:rPr>
                <w:b/>
                <w:bCs/>
                <w:sz w:val="28"/>
                <w:szCs w:val="28"/>
              </w:rPr>
            </w:pPr>
            <w:r w:rsidRPr="00D33454">
              <w:rPr>
                <w:b/>
                <w:bCs/>
                <w:sz w:val="28"/>
                <w:szCs w:val="28"/>
                <w:lang w:val="ru-RU"/>
              </w:rPr>
              <w:t xml:space="preserve">ОБОЗНАЧЕНИЯ </w:t>
            </w:r>
            <w:r w:rsidRPr="00D33454">
              <w:rPr>
                <w:b/>
                <w:bCs/>
                <w:sz w:val="28"/>
                <w:szCs w:val="28"/>
              </w:rPr>
              <w:t>И СОКРАЩЕНИЯ</w:t>
            </w:r>
          </w:p>
        </w:tc>
        <w:tc>
          <w:tcPr>
            <w:tcW w:w="561" w:type="dxa"/>
          </w:tcPr>
          <w:p w14:paraId="7B9469F3" w14:textId="4F494D58" w:rsidR="00285511" w:rsidRPr="00477C0A" w:rsidRDefault="00477C0A" w:rsidP="00297927">
            <w:pPr>
              <w:jc w:val="center"/>
              <w:rPr>
                <w:sz w:val="28"/>
                <w:szCs w:val="28"/>
                <w:lang w:val="ru-RU"/>
              </w:rPr>
            </w:pPr>
            <w:r w:rsidRPr="00477C0A">
              <w:rPr>
                <w:sz w:val="28"/>
                <w:szCs w:val="28"/>
                <w:lang w:val="ru-RU"/>
              </w:rPr>
              <w:t>5</w:t>
            </w:r>
          </w:p>
        </w:tc>
      </w:tr>
      <w:tr w:rsidR="00D33454" w:rsidRPr="00D33454" w14:paraId="5F90CBE5" w14:textId="77777777" w:rsidTr="00477C0A">
        <w:tc>
          <w:tcPr>
            <w:tcW w:w="9067" w:type="dxa"/>
          </w:tcPr>
          <w:p w14:paraId="3FCC2B06" w14:textId="5D9E0F47" w:rsidR="00285511" w:rsidRPr="00D33454" w:rsidRDefault="00F404F2" w:rsidP="00F404F2">
            <w:pPr>
              <w:jc w:val="both"/>
              <w:rPr>
                <w:b/>
                <w:bCs/>
                <w:sz w:val="28"/>
                <w:szCs w:val="28"/>
              </w:rPr>
            </w:pPr>
            <w:r w:rsidRPr="00D33454">
              <w:rPr>
                <w:b/>
                <w:bCs/>
                <w:sz w:val="28"/>
                <w:szCs w:val="28"/>
              </w:rPr>
              <w:t>ВВЕДЕНИЕ</w:t>
            </w:r>
          </w:p>
        </w:tc>
        <w:tc>
          <w:tcPr>
            <w:tcW w:w="561" w:type="dxa"/>
          </w:tcPr>
          <w:p w14:paraId="169B5176" w14:textId="4A28F8C4" w:rsidR="00285511" w:rsidRPr="00477C0A" w:rsidRDefault="00477C0A" w:rsidP="00297927">
            <w:pPr>
              <w:jc w:val="center"/>
              <w:rPr>
                <w:sz w:val="28"/>
                <w:szCs w:val="28"/>
                <w:lang w:val="ru-RU"/>
              </w:rPr>
            </w:pPr>
            <w:r w:rsidRPr="00477C0A">
              <w:rPr>
                <w:sz w:val="28"/>
                <w:szCs w:val="28"/>
                <w:lang w:val="ru-RU"/>
              </w:rPr>
              <w:t>6</w:t>
            </w:r>
          </w:p>
        </w:tc>
      </w:tr>
      <w:tr w:rsidR="00D33454" w:rsidRPr="00D33454" w14:paraId="43CF9EFE" w14:textId="77777777" w:rsidTr="00477C0A">
        <w:tc>
          <w:tcPr>
            <w:tcW w:w="9067" w:type="dxa"/>
          </w:tcPr>
          <w:p w14:paraId="50EAFA97" w14:textId="3AF67DDC" w:rsidR="00285511" w:rsidRPr="00D33454" w:rsidRDefault="00F404F2" w:rsidP="00F404F2">
            <w:pPr>
              <w:jc w:val="both"/>
              <w:rPr>
                <w:b/>
                <w:bCs/>
                <w:sz w:val="28"/>
                <w:szCs w:val="28"/>
              </w:rPr>
            </w:pPr>
            <w:r w:rsidRPr="00D33454">
              <w:rPr>
                <w:b/>
                <w:bCs/>
                <w:sz w:val="28"/>
                <w:szCs w:val="28"/>
              </w:rPr>
              <w:t>1 ЧИСЛОВОЙ КОД КАК КУЛЬТУРНЫЙ КОНЦЕПТ</w:t>
            </w:r>
            <w:r w:rsidRPr="00D33454">
              <w:rPr>
                <w:b/>
                <w:bCs/>
                <w:sz w:val="28"/>
                <w:szCs w:val="28"/>
              </w:rPr>
              <w:tab/>
            </w:r>
          </w:p>
        </w:tc>
        <w:tc>
          <w:tcPr>
            <w:tcW w:w="561" w:type="dxa"/>
          </w:tcPr>
          <w:p w14:paraId="619C49FF" w14:textId="41B0270D" w:rsidR="00285511" w:rsidRPr="00477C0A" w:rsidRDefault="00477C0A" w:rsidP="00297927">
            <w:pPr>
              <w:jc w:val="center"/>
              <w:rPr>
                <w:sz w:val="28"/>
                <w:szCs w:val="28"/>
                <w:lang w:val="ru-RU"/>
              </w:rPr>
            </w:pPr>
            <w:r w:rsidRPr="00477C0A">
              <w:rPr>
                <w:sz w:val="28"/>
                <w:szCs w:val="28"/>
                <w:lang w:val="ru-RU"/>
              </w:rPr>
              <w:t>14</w:t>
            </w:r>
          </w:p>
        </w:tc>
      </w:tr>
      <w:tr w:rsidR="00D33454" w:rsidRPr="00D33454" w14:paraId="646C40BB" w14:textId="77777777" w:rsidTr="00477C0A">
        <w:tc>
          <w:tcPr>
            <w:tcW w:w="9067" w:type="dxa"/>
          </w:tcPr>
          <w:p w14:paraId="0F134A92" w14:textId="726C2C90" w:rsidR="00285511" w:rsidRPr="00D33454" w:rsidRDefault="00F404F2" w:rsidP="00F404F2">
            <w:pPr>
              <w:contextualSpacing/>
              <w:jc w:val="both"/>
              <w:rPr>
                <w:sz w:val="28"/>
                <w:szCs w:val="28"/>
              </w:rPr>
            </w:pPr>
            <w:r w:rsidRPr="00D33454">
              <w:rPr>
                <w:sz w:val="28"/>
                <w:szCs w:val="28"/>
              </w:rPr>
              <w:t>1.1</w:t>
            </w:r>
            <w:r w:rsidRPr="00D33454">
              <w:rPr>
                <w:sz w:val="28"/>
                <w:szCs w:val="28"/>
                <w:lang w:val="ru-RU"/>
              </w:rPr>
              <w:t xml:space="preserve"> Числовой код в казахстанских лингвистических исследованиях </w:t>
            </w:r>
          </w:p>
        </w:tc>
        <w:tc>
          <w:tcPr>
            <w:tcW w:w="561" w:type="dxa"/>
          </w:tcPr>
          <w:p w14:paraId="722083C6" w14:textId="38CAE9C4" w:rsidR="00285511" w:rsidRPr="00477C0A" w:rsidRDefault="00477C0A" w:rsidP="00297927">
            <w:pPr>
              <w:jc w:val="center"/>
              <w:rPr>
                <w:sz w:val="28"/>
                <w:szCs w:val="28"/>
                <w:lang w:val="ru-RU"/>
              </w:rPr>
            </w:pPr>
            <w:r w:rsidRPr="00477C0A">
              <w:rPr>
                <w:sz w:val="28"/>
                <w:szCs w:val="28"/>
                <w:lang w:val="ru-RU"/>
              </w:rPr>
              <w:t>14</w:t>
            </w:r>
          </w:p>
        </w:tc>
      </w:tr>
      <w:tr w:rsidR="00D33454" w:rsidRPr="00D33454" w14:paraId="527F7EAA" w14:textId="77777777" w:rsidTr="00477C0A">
        <w:tc>
          <w:tcPr>
            <w:tcW w:w="9067" w:type="dxa"/>
          </w:tcPr>
          <w:p w14:paraId="27FC453D" w14:textId="312EFB51" w:rsidR="00285511" w:rsidRPr="00D33454" w:rsidRDefault="00F404F2" w:rsidP="00F404F2">
            <w:pPr>
              <w:contextualSpacing/>
              <w:jc w:val="both"/>
              <w:rPr>
                <w:sz w:val="28"/>
                <w:szCs w:val="28"/>
              </w:rPr>
            </w:pPr>
            <w:r w:rsidRPr="00D33454">
              <w:rPr>
                <w:sz w:val="28"/>
                <w:szCs w:val="28"/>
                <w:lang w:val="ru-RU"/>
              </w:rPr>
              <w:t xml:space="preserve">1.2 </w:t>
            </w:r>
            <w:r w:rsidRPr="00D33454">
              <w:rPr>
                <w:sz w:val="28"/>
                <w:szCs w:val="28"/>
              </w:rPr>
              <w:t>Числовой код: исчисление, обозначение, квантификация</w:t>
            </w:r>
          </w:p>
        </w:tc>
        <w:tc>
          <w:tcPr>
            <w:tcW w:w="561" w:type="dxa"/>
          </w:tcPr>
          <w:p w14:paraId="13F8FFF1" w14:textId="768AE7B2" w:rsidR="00285511" w:rsidRPr="00477C0A" w:rsidRDefault="00477C0A" w:rsidP="00297927">
            <w:pPr>
              <w:jc w:val="center"/>
              <w:rPr>
                <w:sz w:val="28"/>
                <w:szCs w:val="28"/>
                <w:lang w:val="ru-RU"/>
              </w:rPr>
            </w:pPr>
            <w:r w:rsidRPr="00477C0A">
              <w:rPr>
                <w:sz w:val="28"/>
                <w:szCs w:val="28"/>
                <w:lang w:val="ru-RU"/>
              </w:rPr>
              <w:t>19</w:t>
            </w:r>
          </w:p>
        </w:tc>
      </w:tr>
      <w:tr w:rsidR="00D33454" w:rsidRPr="00D33454" w14:paraId="4F697488" w14:textId="77777777" w:rsidTr="00477C0A">
        <w:tc>
          <w:tcPr>
            <w:tcW w:w="9067" w:type="dxa"/>
          </w:tcPr>
          <w:p w14:paraId="002B2FDB" w14:textId="254DB53F" w:rsidR="00285511" w:rsidRPr="00D33454" w:rsidRDefault="00F404F2" w:rsidP="00F404F2">
            <w:pPr>
              <w:shd w:val="clear" w:color="auto" w:fill="FFFFFF"/>
              <w:tabs>
                <w:tab w:val="left" w:pos="567"/>
              </w:tabs>
              <w:contextualSpacing/>
              <w:jc w:val="both"/>
              <w:rPr>
                <w:sz w:val="28"/>
                <w:szCs w:val="28"/>
                <w:lang w:val="kk-KZ"/>
              </w:rPr>
            </w:pPr>
            <w:r w:rsidRPr="00D33454">
              <w:rPr>
                <w:sz w:val="28"/>
                <w:szCs w:val="28"/>
              </w:rPr>
              <w:t>1.</w:t>
            </w:r>
            <w:r w:rsidRPr="00D33454">
              <w:rPr>
                <w:sz w:val="28"/>
                <w:szCs w:val="28"/>
                <w:lang w:val="ru-RU"/>
              </w:rPr>
              <w:t xml:space="preserve">3 </w:t>
            </w:r>
            <w:r w:rsidRPr="00D33454">
              <w:rPr>
                <w:sz w:val="28"/>
                <w:szCs w:val="28"/>
                <w:lang w:val="kk-KZ"/>
              </w:rPr>
              <w:t>Числовая символика в мифопоэтической традиции и религиозных источниках</w:t>
            </w:r>
          </w:p>
        </w:tc>
        <w:tc>
          <w:tcPr>
            <w:tcW w:w="561" w:type="dxa"/>
          </w:tcPr>
          <w:p w14:paraId="542757EA" w14:textId="77777777" w:rsidR="00285511" w:rsidRPr="00477C0A" w:rsidRDefault="00285511" w:rsidP="00297927">
            <w:pPr>
              <w:jc w:val="center"/>
              <w:rPr>
                <w:sz w:val="28"/>
                <w:szCs w:val="28"/>
              </w:rPr>
            </w:pPr>
          </w:p>
          <w:p w14:paraId="13D78DD9" w14:textId="221EA899" w:rsidR="00477C0A" w:rsidRPr="00477C0A" w:rsidRDefault="00477C0A" w:rsidP="00297927">
            <w:pPr>
              <w:jc w:val="center"/>
              <w:rPr>
                <w:sz w:val="28"/>
                <w:szCs w:val="28"/>
                <w:lang w:val="ru-RU"/>
              </w:rPr>
            </w:pPr>
            <w:r w:rsidRPr="00477C0A">
              <w:rPr>
                <w:sz w:val="28"/>
                <w:szCs w:val="28"/>
                <w:lang w:val="ru-RU"/>
              </w:rPr>
              <w:t>25</w:t>
            </w:r>
          </w:p>
        </w:tc>
      </w:tr>
      <w:tr w:rsidR="00D33454" w:rsidRPr="00D33454" w14:paraId="02EF2B5E" w14:textId="77777777" w:rsidTr="00477C0A">
        <w:tc>
          <w:tcPr>
            <w:tcW w:w="9067" w:type="dxa"/>
          </w:tcPr>
          <w:p w14:paraId="1BA85E2E" w14:textId="06CF414E" w:rsidR="00285511" w:rsidRPr="00D33454" w:rsidRDefault="00F404F2" w:rsidP="00F404F2">
            <w:pPr>
              <w:jc w:val="both"/>
              <w:rPr>
                <w:sz w:val="28"/>
                <w:szCs w:val="28"/>
              </w:rPr>
            </w:pPr>
            <w:r w:rsidRPr="00D33454">
              <w:rPr>
                <w:sz w:val="28"/>
                <w:szCs w:val="28"/>
              </w:rPr>
              <w:t xml:space="preserve">Выводы по </w:t>
            </w:r>
            <w:r w:rsidR="00477C0A">
              <w:rPr>
                <w:sz w:val="28"/>
                <w:szCs w:val="28"/>
                <w:lang w:val="ru-RU"/>
              </w:rPr>
              <w:t>1</w:t>
            </w:r>
            <w:r w:rsidRPr="00D33454">
              <w:rPr>
                <w:sz w:val="28"/>
                <w:szCs w:val="28"/>
              </w:rPr>
              <w:t xml:space="preserve"> разделу </w:t>
            </w:r>
          </w:p>
        </w:tc>
        <w:tc>
          <w:tcPr>
            <w:tcW w:w="561" w:type="dxa"/>
          </w:tcPr>
          <w:p w14:paraId="2531CF6C" w14:textId="6AADB189" w:rsidR="00285511" w:rsidRPr="00477C0A" w:rsidRDefault="00477C0A" w:rsidP="00297927">
            <w:pPr>
              <w:jc w:val="center"/>
              <w:rPr>
                <w:sz w:val="28"/>
                <w:szCs w:val="28"/>
                <w:lang w:val="ru-RU"/>
              </w:rPr>
            </w:pPr>
            <w:r w:rsidRPr="00477C0A">
              <w:rPr>
                <w:sz w:val="28"/>
                <w:szCs w:val="28"/>
                <w:lang w:val="ru-RU"/>
              </w:rPr>
              <w:t>41</w:t>
            </w:r>
          </w:p>
        </w:tc>
      </w:tr>
      <w:tr w:rsidR="00D33454" w:rsidRPr="00D33454" w14:paraId="53F779C2" w14:textId="77777777" w:rsidTr="00477C0A">
        <w:tc>
          <w:tcPr>
            <w:tcW w:w="9067" w:type="dxa"/>
          </w:tcPr>
          <w:p w14:paraId="2C5F736A" w14:textId="564DF40B" w:rsidR="00285511" w:rsidRPr="00D33454" w:rsidRDefault="00F404F2" w:rsidP="00F404F2">
            <w:pPr>
              <w:jc w:val="both"/>
              <w:rPr>
                <w:b/>
                <w:bCs/>
                <w:sz w:val="28"/>
                <w:szCs w:val="28"/>
              </w:rPr>
            </w:pPr>
            <w:r w:rsidRPr="00D33454">
              <w:rPr>
                <w:b/>
                <w:bCs/>
                <w:sz w:val="28"/>
                <w:szCs w:val="28"/>
              </w:rPr>
              <w:t>2 ЧИСЛОВ</w:t>
            </w:r>
            <w:r w:rsidRPr="00D33454">
              <w:rPr>
                <w:b/>
                <w:bCs/>
                <w:sz w:val="28"/>
                <w:szCs w:val="28"/>
                <w:lang w:val="ru-RU"/>
              </w:rPr>
              <w:t>ОЙ</w:t>
            </w:r>
            <w:r w:rsidRPr="00D33454">
              <w:rPr>
                <w:b/>
                <w:bCs/>
                <w:sz w:val="28"/>
                <w:szCs w:val="28"/>
              </w:rPr>
              <w:t xml:space="preserve"> </w:t>
            </w:r>
            <w:r w:rsidRPr="00D33454">
              <w:rPr>
                <w:b/>
                <w:bCs/>
                <w:sz w:val="28"/>
                <w:szCs w:val="28"/>
                <w:lang w:val="ru-RU"/>
              </w:rPr>
              <w:t xml:space="preserve">КОД </w:t>
            </w:r>
            <w:r w:rsidRPr="00D33454">
              <w:rPr>
                <w:b/>
                <w:bCs/>
                <w:sz w:val="28"/>
                <w:szCs w:val="28"/>
              </w:rPr>
              <w:t xml:space="preserve">В КУЛЬТУРНО ОБУСЛОВЛЕННЫХ </w:t>
            </w:r>
            <w:proofErr w:type="gramStart"/>
            <w:r w:rsidRPr="00D33454">
              <w:rPr>
                <w:b/>
                <w:bCs/>
                <w:sz w:val="28"/>
                <w:szCs w:val="28"/>
              </w:rPr>
              <w:t xml:space="preserve">ТЕКСТАХ </w:t>
            </w:r>
            <w:r w:rsidRPr="00D33454">
              <w:rPr>
                <w:rFonts w:eastAsia="Times New Roman CYR"/>
                <w:b/>
                <w:bCs/>
                <w:sz w:val="28"/>
                <w:szCs w:val="28"/>
                <w:lang w:val="kk-KZ"/>
              </w:rPr>
              <w:t xml:space="preserve"> РАЗНОСТРУКТУРНЫХ</w:t>
            </w:r>
            <w:proofErr w:type="gramEnd"/>
            <w:r w:rsidRPr="00D33454">
              <w:rPr>
                <w:rFonts w:eastAsia="Times New Roman CYR"/>
                <w:b/>
                <w:bCs/>
                <w:sz w:val="28"/>
                <w:szCs w:val="28"/>
                <w:lang w:val="kk-KZ"/>
              </w:rPr>
              <w:t xml:space="preserve"> ЯЗЫКОВ: КАЗАХСКОМ, РУССКОМ И АНГЛИЙСКОМ</w:t>
            </w:r>
          </w:p>
        </w:tc>
        <w:tc>
          <w:tcPr>
            <w:tcW w:w="561" w:type="dxa"/>
          </w:tcPr>
          <w:p w14:paraId="7C9F8FD3" w14:textId="77777777" w:rsidR="00285511" w:rsidRPr="00477C0A" w:rsidRDefault="00285511" w:rsidP="00297927">
            <w:pPr>
              <w:jc w:val="center"/>
              <w:rPr>
                <w:sz w:val="28"/>
                <w:szCs w:val="28"/>
              </w:rPr>
            </w:pPr>
          </w:p>
          <w:p w14:paraId="70F36D67" w14:textId="77777777" w:rsidR="00477C0A" w:rsidRPr="00477C0A" w:rsidRDefault="00477C0A" w:rsidP="00297927">
            <w:pPr>
              <w:jc w:val="center"/>
              <w:rPr>
                <w:sz w:val="28"/>
                <w:szCs w:val="28"/>
              </w:rPr>
            </w:pPr>
          </w:p>
          <w:p w14:paraId="64DB812D" w14:textId="65DD3578" w:rsidR="00477C0A" w:rsidRPr="00477C0A" w:rsidRDefault="00477C0A" w:rsidP="00297927">
            <w:pPr>
              <w:jc w:val="center"/>
              <w:rPr>
                <w:sz w:val="28"/>
                <w:szCs w:val="28"/>
                <w:lang w:val="ru-RU"/>
              </w:rPr>
            </w:pPr>
            <w:r w:rsidRPr="00477C0A">
              <w:rPr>
                <w:sz w:val="28"/>
                <w:szCs w:val="28"/>
                <w:lang w:val="ru-RU"/>
              </w:rPr>
              <w:t>43</w:t>
            </w:r>
          </w:p>
        </w:tc>
      </w:tr>
      <w:tr w:rsidR="00D33454" w:rsidRPr="00D33454" w14:paraId="6D4F21E7" w14:textId="77777777" w:rsidTr="00477C0A">
        <w:tc>
          <w:tcPr>
            <w:tcW w:w="9067" w:type="dxa"/>
          </w:tcPr>
          <w:p w14:paraId="5806DC38" w14:textId="6CCED854" w:rsidR="00285511" w:rsidRPr="00D33454" w:rsidRDefault="00F404F2" w:rsidP="00F404F2">
            <w:pPr>
              <w:spacing w:before="240"/>
              <w:contextualSpacing/>
              <w:jc w:val="both"/>
              <w:rPr>
                <w:sz w:val="28"/>
                <w:szCs w:val="28"/>
                <w:lang w:val="ru-RU"/>
              </w:rPr>
            </w:pPr>
            <w:r w:rsidRPr="00D33454">
              <w:rPr>
                <w:sz w:val="28"/>
                <w:szCs w:val="28"/>
              </w:rPr>
              <w:t>2.1</w:t>
            </w:r>
            <w:r w:rsidRPr="00D33454">
              <w:rPr>
                <w:sz w:val="28"/>
                <w:szCs w:val="28"/>
                <w:lang w:val="kk-KZ"/>
              </w:rPr>
              <w:t xml:space="preserve"> </w:t>
            </w:r>
            <w:r w:rsidRPr="00D33454">
              <w:rPr>
                <w:sz w:val="28"/>
                <w:szCs w:val="28"/>
              </w:rPr>
              <w:t>Числовой код в</w:t>
            </w:r>
            <w:r w:rsidRPr="00D33454">
              <w:rPr>
                <w:sz w:val="28"/>
                <w:szCs w:val="28"/>
                <w:lang w:val="ru-RU"/>
              </w:rPr>
              <w:t>о фразеологических единицах</w:t>
            </w:r>
          </w:p>
        </w:tc>
        <w:tc>
          <w:tcPr>
            <w:tcW w:w="561" w:type="dxa"/>
          </w:tcPr>
          <w:p w14:paraId="1A3B3AE5" w14:textId="63F1561E" w:rsidR="00285511" w:rsidRPr="00477C0A" w:rsidRDefault="00477C0A" w:rsidP="00297927">
            <w:pPr>
              <w:jc w:val="center"/>
              <w:rPr>
                <w:sz w:val="28"/>
                <w:szCs w:val="28"/>
                <w:lang w:val="ru-RU"/>
              </w:rPr>
            </w:pPr>
            <w:r w:rsidRPr="00477C0A">
              <w:rPr>
                <w:sz w:val="28"/>
                <w:szCs w:val="28"/>
                <w:lang w:val="ru-RU"/>
              </w:rPr>
              <w:t>43</w:t>
            </w:r>
          </w:p>
        </w:tc>
      </w:tr>
      <w:tr w:rsidR="00D33454" w:rsidRPr="00D33454" w14:paraId="6416435A" w14:textId="77777777" w:rsidTr="00477C0A">
        <w:tc>
          <w:tcPr>
            <w:tcW w:w="9067" w:type="dxa"/>
          </w:tcPr>
          <w:p w14:paraId="0FD49C66" w14:textId="50A1DE02" w:rsidR="00285511" w:rsidRPr="00D33454" w:rsidRDefault="00F404F2" w:rsidP="00F404F2">
            <w:pPr>
              <w:spacing w:before="240"/>
              <w:contextualSpacing/>
              <w:jc w:val="both"/>
              <w:rPr>
                <w:sz w:val="28"/>
                <w:szCs w:val="28"/>
              </w:rPr>
            </w:pPr>
            <w:r w:rsidRPr="00D33454">
              <w:rPr>
                <w:sz w:val="28"/>
                <w:szCs w:val="28"/>
              </w:rPr>
              <w:t xml:space="preserve">2.1.1 </w:t>
            </w:r>
            <w:r w:rsidRPr="00D33454">
              <w:rPr>
                <w:sz w:val="28"/>
                <w:szCs w:val="28"/>
                <w:lang w:val="kk-KZ"/>
              </w:rPr>
              <w:t xml:space="preserve">Сакральные числа </w:t>
            </w:r>
            <w:r w:rsidRPr="00D33454">
              <w:rPr>
                <w:sz w:val="28"/>
                <w:szCs w:val="28"/>
              </w:rPr>
              <w:t>во фразеологической картине мира</w:t>
            </w:r>
          </w:p>
        </w:tc>
        <w:tc>
          <w:tcPr>
            <w:tcW w:w="561" w:type="dxa"/>
          </w:tcPr>
          <w:p w14:paraId="6A80A3BC" w14:textId="53F65185" w:rsidR="00285511" w:rsidRPr="00477C0A" w:rsidRDefault="00477C0A" w:rsidP="00297927">
            <w:pPr>
              <w:jc w:val="center"/>
              <w:rPr>
                <w:sz w:val="28"/>
                <w:szCs w:val="28"/>
                <w:lang w:val="ru-RU"/>
              </w:rPr>
            </w:pPr>
            <w:r w:rsidRPr="00477C0A">
              <w:rPr>
                <w:sz w:val="28"/>
                <w:szCs w:val="28"/>
                <w:lang w:val="ru-RU"/>
              </w:rPr>
              <w:t>47</w:t>
            </w:r>
          </w:p>
        </w:tc>
      </w:tr>
      <w:tr w:rsidR="00D33454" w:rsidRPr="00D33454" w14:paraId="43F6C61D" w14:textId="77777777" w:rsidTr="00477C0A">
        <w:tc>
          <w:tcPr>
            <w:tcW w:w="9067" w:type="dxa"/>
          </w:tcPr>
          <w:p w14:paraId="4522CEA7" w14:textId="10957478" w:rsidR="00285511" w:rsidRPr="00D33454" w:rsidRDefault="00F404F2" w:rsidP="00F404F2">
            <w:pPr>
              <w:spacing w:before="240"/>
              <w:contextualSpacing/>
              <w:jc w:val="both"/>
              <w:rPr>
                <w:sz w:val="28"/>
                <w:szCs w:val="28"/>
                <w:lang w:val="ru-RU"/>
              </w:rPr>
            </w:pPr>
            <w:r w:rsidRPr="00D33454">
              <w:rPr>
                <w:sz w:val="28"/>
                <w:szCs w:val="28"/>
              </w:rPr>
              <w:t xml:space="preserve">2.1.2 </w:t>
            </w:r>
            <w:proofErr w:type="gramStart"/>
            <w:r w:rsidRPr="00D33454">
              <w:rPr>
                <w:sz w:val="28"/>
                <w:szCs w:val="28"/>
              </w:rPr>
              <w:t>Ант</w:t>
            </w:r>
            <w:proofErr w:type="spellStart"/>
            <w:r w:rsidRPr="00D33454">
              <w:rPr>
                <w:sz w:val="28"/>
                <w:szCs w:val="28"/>
                <w:lang w:val="ru-RU"/>
              </w:rPr>
              <w:t>ропоцентричность</w:t>
            </w:r>
            <w:proofErr w:type="spellEnd"/>
            <w:r w:rsidRPr="00D33454">
              <w:rPr>
                <w:sz w:val="28"/>
                <w:szCs w:val="28"/>
                <w:lang w:val="ru-RU"/>
              </w:rPr>
              <w:t xml:space="preserve">  фразеологизмов</w:t>
            </w:r>
            <w:proofErr w:type="gramEnd"/>
            <w:r w:rsidRPr="00D33454">
              <w:rPr>
                <w:sz w:val="28"/>
                <w:szCs w:val="28"/>
                <w:lang w:val="ru-RU"/>
              </w:rPr>
              <w:t xml:space="preserve"> с числовым компонентом</w:t>
            </w:r>
          </w:p>
        </w:tc>
        <w:tc>
          <w:tcPr>
            <w:tcW w:w="561" w:type="dxa"/>
          </w:tcPr>
          <w:p w14:paraId="635EB947" w14:textId="09008FA8" w:rsidR="00285511" w:rsidRPr="00477C0A" w:rsidRDefault="00477C0A" w:rsidP="00297927">
            <w:pPr>
              <w:jc w:val="center"/>
              <w:rPr>
                <w:sz w:val="28"/>
                <w:szCs w:val="28"/>
                <w:lang w:val="ru-RU"/>
              </w:rPr>
            </w:pPr>
            <w:r w:rsidRPr="00477C0A">
              <w:rPr>
                <w:sz w:val="28"/>
                <w:szCs w:val="28"/>
                <w:lang w:val="ru-RU"/>
              </w:rPr>
              <w:t>57</w:t>
            </w:r>
          </w:p>
        </w:tc>
      </w:tr>
      <w:tr w:rsidR="00D33454" w:rsidRPr="00D33454" w14:paraId="1294BD90" w14:textId="77777777" w:rsidTr="00477C0A">
        <w:tc>
          <w:tcPr>
            <w:tcW w:w="9067" w:type="dxa"/>
          </w:tcPr>
          <w:p w14:paraId="6D1B20E5" w14:textId="369F192C" w:rsidR="00285511" w:rsidRPr="00D33454" w:rsidRDefault="00F404F2" w:rsidP="00F404F2">
            <w:pPr>
              <w:jc w:val="both"/>
              <w:rPr>
                <w:sz w:val="28"/>
                <w:szCs w:val="28"/>
              </w:rPr>
            </w:pPr>
            <w:r w:rsidRPr="00D33454">
              <w:rPr>
                <w:sz w:val="28"/>
                <w:szCs w:val="28"/>
              </w:rPr>
              <w:t>2.2</w:t>
            </w:r>
            <w:r w:rsidRPr="00D33454">
              <w:rPr>
                <w:sz w:val="28"/>
                <w:szCs w:val="28"/>
                <w:lang w:val="kk-KZ"/>
              </w:rPr>
              <w:t xml:space="preserve"> </w:t>
            </w:r>
            <w:r w:rsidRPr="00D33454">
              <w:rPr>
                <w:sz w:val="28"/>
                <w:szCs w:val="28"/>
              </w:rPr>
              <w:t>Числовой код в языке фольклора</w:t>
            </w:r>
          </w:p>
        </w:tc>
        <w:tc>
          <w:tcPr>
            <w:tcW w:w="561" w:type="dxa"/>
          </w:tcPr>
          <w:p w14:paraId="44C9F3A4" w14:textId="416B47D1" w:rsidR="00285511" w:rsidRPr="00477C0A" w:rsidRDefault="00477C0A" w:rsidP="00297927">
            <w:pPr>
              <w:jc w:val="center"/>
              <w:rPr>
                <w:sz w:val="28"/>
                <w:szCs w:val="28"/>
                <w:lang w:val="ru-RU"/>
              </w:rPr>
            </w:pPr>
            <w:r w:rsidRPr="00477C0A">
              <w:rPr>
                <w:sz w:val="28"/>
                <w:szCs w:val="28"/>
                <w:lang w:val="ru-RU"/>
              </w:rPr>
              <w:t>70</w:t>
            </w:r>
          </w:p>
        </w:tc>
      </w:tr>
      <w:tr w:rsidR="00D33454" w:rsidRPr="00D33454" w14:paraId="2A979281" w14:textId="77777777" w:rsidTr="00477C0A">
        <w:tc>
          <w:tcPr>
            <w:tcW w:w="9067" w:type="dxa"/>
          </w:tcPr>
          <w:p w14:paraId="6F38EEC3" w14:textId="2E0FFE64" w:rsidR="00285511" w:rsidRPr="00D33454" w:rsidRDefault="00F404F2" w:rsidP="00F404F2">
            <w:pPr>
              <w:jc w:val="both"/>
              <w:rPr>
                <w:sz w:val="28"/>
                <w:szCs w:val="28"/>
              </w:rPr>
            </w:pPr>
            <w:r w:rsidRPr="00D33454">
              <w:rPr>
                <w:sz w:val="28"/>
                <w:szCs w:val="28"/>
              </w:rPr>
              <w:t>2.2.1 Числовая квантификация в загадках</w:t>
            </w:r>
          </w:p>
        </w:tc>
        <w:tc>
          <w:tcPr>
            <w:tcW w:w="561" w:type="dxa"/>
          </w:tcPr>
          <w:p w14:paraId="762CAA8B" w14:textId="0F8BADEB" w:rsidR="00285511" w:rsidRPr="00477C0A" w:rsidRDefault="00477C0A" w:rsidP="00297927">
            <w:pPr>
              <w:jc w:val="center"/>
              <w:rPr>
                <w:sz w:val="28"/>
                <w:szCs w:val="28"/>
                <w:lang w:val="ru-RU"/>
              </w:rPr>
            </w:pPr>
            <w:r w:rsidRPr="00477C0A">
              <w:rPr>
                <w:sz w:val="28"/>
                <w:szCs w:val="28"/>
                <w:lang w:val="ru-RU"/>
              </w:rPr>
              <w:t>71</w:t>
            </w:r>
          </w:p>
        </w:tc>
      </w:tr>
      <w:tr w:rsidR="00D33454" w:rsidRPr="00D33454" w14:paraId="67FCE3A1" w14:textId="77777777" w:rsidTr="00477C0A">
        <w:tc>
          <w:tcPr>
            <w:tcW w:w="9067" w:type="dxa"/>
          </w:tcPr>
          <w:p w14:paraId="13DC2A05" w14:textId="39CAA45B" w:rsidR="00285511" w:rsidRPr="00D33454" w:rsidRDefault="00F404F2" w:rsidP="00F404F2">
            <w:pPr>
              <w:jc w:val="both"/>
              <w:rPr>
                <w:sz w:val="28"/>
                <w:szCs w:val="28"/>
              </w:rPr>
            </w:pPr>
            <w:r w:rsidRPr="00D33454">
              <w:rPr>
                <w:sz w:val="28"/>
                <w:szCs w:val="28"/>
              </w:rPr>
              <w:t>2.2.2 Числовая квантификация в волшебных сказках</w:t>
            </w:r>
          </w:p>
        </w:tc>
        <w:tc>
          <w:tcPr>
            <w:tcW w:w="561" w:type="dxa"/>
          </w:tcPr>
          <w:p w14:paraId="0044BC6A" w14:textId="7D61FCC3" w:rsidR="00285511" w:rsidRPr="00477C0A" w:rsidRDefault="00477C0A" w:rsidP="00297927">
            <w:pPr>
              <w:jc w:val="center"/>
              <w:rPr>
                <w:sz w:val="28"/>
                <w:szCs w:val="28"/>
                <w:lang w:val="ru-RU"/>
              </w:rPr>
            </w:pPr>
            <w:r w:rsidRPr="00477C0A">
              <w:rPr>
                <w:sz w:val="28"/>
                <w:szCs w:val="28"/>
                <w:lang w:val="ru-RU"/>
              </w:rPr>
              <w:t>76</w:t>
            </w:r>
          </w:p>
        </w:tc>
      </w:tr>
      <w:tr w:rsidR="00D33454" w:rsidRPr="00D33454" w14:paraId="111ACCE5" w14:textId="77777777" w:rsidTr="00477C0A">
        <w:tc>
          <w:tcPr>
            <w:tcW w:w="9067" w:type="dxa"/>
          </w:tcPr>
          <w:p w14:paraId="14E6DCEA" w14:textId="18DEE382" w:rsidR="00F404F2" w:rsidRPr="00D33454" w:rsidRDefault="00F404F2" w:rsidP="00F404F2">
            <w:pPr>
              <w:jc w:val="both"/>
              <w:rPr>
                <w:sz w:val="28"/>
                <w:szCs w:val="28"/>
              </w:rPr>
            </w:pPr>
            <w:r w:rsidRPr="00D33454">
              <w:rPr>
                <w:sz w:val="28"/>
                <w:szCs w:val="28"/>
              </w:rPr>
              <w:t>2.3</w:t>
            </w:r>
            <w:r w:rsidRPr="00D33454">
              <w:rPr>
                <w:sz w:val="28"/>
                <w:szCs w:val="28"/>
                <w:lang w:val="kk-KZ"/>
              </w:rPr>
              <w:t xml:space="preserve"> </w:t>
            </w:r>
            <w:r w:rsidRPr="00D33454">
              <w:rPr>
                <w:sz w:val="28"/>
                <w:szCs w:val="28"/>
              </w:rPr>
              <w:t>Числовой код в художественных текстах</w:t>
            </w:r>
          </w:p>
        </w:tc>
        <w:tc>
          <w:tcPr>
            <w:tcW w:w="561" w:type="dxa"/>
          </w:tcPr>
          <w:p w14:paraId="77B5B62D" w14:textId="08E79EFE" w:rsidR="00F404F2" w:rsidRPr="00477C0A" w:rsidRDefault="00477C0A" w:rsidP="00297927">
            <w:pPr>
              <w:jc w:val="center"/>
              <w:rPr>
                <w:sz w:val="28"/>
                <w:szCs w:val="28"/>
                <w:lang w:val="ru-RU"/>
              </w:rPr>
            </w:pPr>
            <w:r w:rsidRPr="00477C0A">
              <w:rPr>
                <w:sz w:val="28"/>
                <w:szCs w:val="28"/>
                <w:lang w:val="ru-RU"/>
              </w:rPr>
              <w:t>83</w:t>
            </w:r>
          </w:p>
        </w:tc>
      </w:tr>
      <w:tr w:rsidR="00D33454" w:rsidRPr="00D33454" w14:paraId="13CCBED6" w14:textId="77777777" w:rsidTr="00477C0A">
        <w:tc>
          <w:tcPr>
            <w:tcW w:w="9067" w:type="dxa"/>
          </w:tcPr>
          <w:p w14:paraId="37780BC2" w14:textId="58ADA6A5" w:rsidR="00F404F2" w:rsidRPr="00D33454" w:rsidRDefault="00F404F2" w:rsidP="00F404F2">
            <w:pPr>
              <w:jc w:val="both"/>
              <w:rPr>
                <w:sz w:val="28"/>
                <w:szCs w:val="28"/>
                <w:lang w:val="ru-RU"/>
              </w:rPr>
            </w:pPr>
            <w:r w:rsidRPr="00D33454">
              <w:rPr>
                <w:sz w:val="28"/>
                <w:szCs w:val="28"/>
                <w:lang w:val="ru-RU"/>
              </w:rPr>
              <w:t>2.3.1 Образная семантика фразеологизмов с числовым компонентом в художественных произведениях</w:t>
            </w:r>
          </w:p>
        </w:tc>
        <w:tc>
          <w:tcPr>
            <w:tcW w:w="561" w:type="dxa"/>
          </w:tcPr>
          <w:p w14:paraId="630533D4" w14:textId="77777777" w:rsidR="00F404F2" w:rsidRPr="00477C0A" w:rsidRDefault="00F404F2" w:rsidP="00297927">
            <w:pPr>
              <w:jc w:val="center"/>
              <w:rPr>
                <w:sz w:val="28"/>
                <w:szCs w:val="28"/>
              </w:rPr>
            </w:pPr>
          </w:p>
          <w:p w14:paraId="1367E519" w14:textId="3F0E57A6" w:rsidR="00477C0A" w:rsidRPr="00477C0A" w:rsidRDefault="00477C0A" w:rsidP="00297927">
            <w:pPr>
              <w:jc w:val="center"/>
              <w:rPr>
                <w:sz w:val="28"/>
                <w:szCs w:val="28"/>
                <w:lang w:val="ru-RU"/>
              </w:rPr>
            </w:pPr>
            <w:r w:rsidRPr="00477C0A">
              <w:rPr>
                <w:sz w:val="28"/>
                <w:szCs w:val="28"/>
                <w:lang w:val="ru-RU"/>
              </w:rPr>
              <w:t>84</w:t>
            </w:r>
          </w:p>
        </w:tc>
      </w:tr>
      <w:tr w:rsidR="00D33454" w:rsidRPr="00D33454" w14:paraId="65858655" w14:textId="77777777" w:rsidTr="00477C0A">
        <w:tc>
          <w:tcPr>
            <w:tcW w:w="9067" w:type="dxa"/>
          </w:tcPr>
          <w:p w14:paraId="4C532F33" w14:textId="144D4DB1" w:rsidR="00F404F2" w:rsidRPr="00D33454" w:rsidRDefault="00F404F2" w:rsidP="00F404F2">
            <w:pPr>
              <w:jc w:val="both"/>
              <w:rPr>
                <w:sz w:val="28"/>
                <w:szCs w:val="28"/>
              </w:rPr>
            </w:pPr>
            <w:r w:rsidRPr="00D33454">
              <w:rPr>
                <w:sz w:val="28"/>
                <w:szCs w:val="28"/>
              </w:rPr>
              <w:t xml:space="preserve">Выводы по </w:t>
            </w:r>
            <w:r w:rsidR="00477C0A">
              <w:rPr>
                <w:sz w:val="28"/>
                <w:szCs w:val="28"/>
                <w:lang w:val="ru-RU"/>
              </w:rPr>
              <w:t>2</w:t>
            </w:r>
            <w:r w:rsidRPr="00D33454">
              <w:rPr>
                <w:sz w:val="28"/>
                <w:szCs w:val="28"/>
              </w:rPr>
              <w:t xml:space="preserve"> разделу </w:t>
            </w:r>
          </w:p>
        </w:tc>
        <w:tc>
          <w:tcPr>
            <w:tcW w:w="561" w:type="dxa"/>
          </w:tcPr>
          <w:p w14:paraId="2E4699C2" w14:textId="42679713" w:rsidR="00F404F2" w:rsidRPr="00477C0A" w:rsidRDefault="00477C0A" w:rsidP="00297927">
            <w:pPr>
              <w:jc w:val="center"/>
              <w:rPr>
                <w:sz w:val="28"/>
                <w:szCs w:val="28"/>
                <w:lang w:val="ru-RU"/>
              </w:rPr>
            </w:pPr>
            <w:r w:rsidRPr="00477C0A">
              <w:rPr>
                <w:sz w:val="28"/>
                <w:szCs w:val="28"/>
                <w:lang w:val="ru-RU"/>
              </w:rPr>
              <w:t>94</w:t>
            </w:r>
          </w:p>
        </w:tc>
      </w:tr>
      <w:tr w:rsidR="00D33454" w:rsidRPr="00D33454" w14:paraId="1DEB9F10" w14:textId="77777777" w:rsidTr="00477C0A">
        <w:tc>
          <w:tcPr>
            <w:tcW w:w="9067" w:type="dxa"/>
          </w:tcPr>
          <w:p w14:paraId="6BA97C8A" w14:textId="32FCA079" w:rsidR="00F404F2" w:rsidRPr="00D33454" w:rsidRDefault="00F404F2" w:rsidP="00F404F2">
            <w:pPr>
              <w:tabs>
                <w:tab w:val="left" w:pos="306"/>
              </w:tabs>
              <w:jc w:val="both"/>
              <w:rPr>
                <w:b/>
                <w:bCs/>
                <w:sz w:val="28"/>
                <w:szCs w:val="28"/>
              </w:rPr>
            </w:pPr>
            <w:r w:rsidRPr="00D33454">
              <w:rPr>
                <w:b/>
                <w:bCs/>
                <w:sz w:val="28"/>
                <w:szCs w:val="28"/>
              </w:rPr>
              <w:t xml:space="preserve">3 </w:t>
            </w:r>
            <w:r w:rsidRPr="00D33454">
              <w:rPr>
                <w:rFonts w:eastAsia="Times New Roman CYR"/>
                <w:b/>
                <w:bCs/>
                <w:sz w:val="28"/>
                <w:szCs w:val="28"/>
                <w:lang w:val="kk-KZ"/>
              </w:rPr>
              <w:t>КОНТРАСТИВНО-</w:t>
            </w:r>
            <w:proofErr w:type="gramStart"/>
            <w:r w:rsidRPr="00D33454">
              <w:rPr>
                <w:rFonts w:eastAsia="Times New Roman CYR"/>
                <w:b/>
                <w:bCs/>
                <w:sz w:val="28"/>
                <w:szCs w:val="28"/>
                <w:lang w:val="kk-KZ"/>
              </w:rPr>
              <w:t>СЕМАНТИЧЕСКОЕ  ОПИСАНИЕ</w:t>
            </w:r>
            <w:proofErr w:type="gramEnd"/>
            <w:r w:rsidRPr="00D33454">
              <w:rPr>
                <w:rFonts w:eastAsia="Times New Roman CYR"/>
                <w:b/>
                <w:bCs/>
                <w:sz w:val="28"/>
                <w:szCs w:val="28"/>
                <w:lang w:val="kk-KZ"/>
              </w:rPr>
              <w:t xml:space="preserve"> КВАНТИТАТИВНЫХ СМЫСЛОВ В РАЗНОСТРУКТУРНЫХ ЯЗЫКАХ: КАЗАХСКОМ, РУССКОМ И АНГЛИЙСКОМ</w:t>
            </w:r>
          </w:p>
        </w:tc>
        <w:tc>
          <w:tcPr>
            <w:tcW w:w="561" w:type="dxa"/>
          </w:tcPr>
          <w:p w14:paraId="0AF70540" w14:textId="77777777" w:rsidR="00F404F2" w:rsidRPr="00477C0A" w:rsidRDefault="00F404F2" w:rsidP="00297927">
            <w:pPr>
              <w:jc w:val="center"/>
              <w:rPr>
                <w:sz w:val="28"/>
                <w:szCs w:val="28"/>
              </w:rPr>
            </w:pPr>
          </w:p>
          <w:p w14:paraId="7879ADE0" w14:textId="77777777" w:rsidR="00477C0A" w:rsidRPr="00477C0A" w:rsidRDefault="00477C0A" w:rsidP="00297927">
            <w:pPr>
              <w:jc w:val="center"/>
              <w:rPr>
                <w:sz w:val="28"/>
                <w:szCs w:val="28"/>
              </w:rPr>
            </w:pPr>
          </w:p>
          <w:p w14:paraId="601B99E4" w14:textId="624E9319" w:rsidR="00477C0A" w:rsidRPr="00477C0A" w:rsidRDefault="00477C0A" w:rsidP="00297927">
            <w:pPr>
              <w:jc w:val="center"/>
              <w:rPr>
                <w:sz w:val="28"/>
                <w:szCs w:val="28"/>
                <w:lang w:val="ru-RU"/>
              </w:rPr>
            </w:pPr>
            <w:r w:rsidRPr="00477C0A">
              <w:rPr>
                <w:sz w:val="28"/>
                <w:szCs w:val="28"/>
                <w:lang w:val="ru-RU"/>
              </w:rPr>
              <w:t>96</w:t>
            </w:r>
          </w:p>
        </w:tc>
      </w:tr>
      <w:tr w:rsidR="00D33454" w:rsidRPr="00D33454" w14:paraId="3D960778" w14:textId="77777777" w:rsidTr="00477C0A">
        <w:tc>
          <w:tcPr>
            <w:tcW w:w="9067" w:type="dxa"/>
          </w:tcPr>
          <w:p w14:paraId="153C629E" w14:textId="32992653" w:rsidR="00F404F2" w:rsidRPr="00D33454" w:rsidRDefault="00F404F2" w:rsidP="00F404F2">
            <w:pPr>
              <w:jc w:val="both"/>
              <w:rPr>
                <w:sz w:val="28"/>
                <w:szCs w:val="28"/>
              </w:rPr>
            </w:pPr>
            <w:r w:rsidRPr="00D33454">
              <w:rPr>
                <w:sz w:val="28"/>
                <w:szCs w:val="28"/>
              </w:rPr>
              <w:t>3.1 Семантические оппозиции определенности – неопределенности в выражении квантитативных смыслов в разноструктурных языках</w:t>
            </w:r>
          </w:p>
        </w:tc>
        <w:tc>
          <w:tcPr>
            <w:tcW w:w="561" w:type="dxa"/>
          </w:tcPr>
          <w:p w14:paraId="4A7D9EAD" w14:textId="77777777" w:rsidR="00F404F2" w:rsidRPr="00477C0A" w:rsidRDefault="00F404F2" w:rsidP="00297927">
            <w:pPr>
              <w:jc w:val="center"/>
              <w:rPr>
                <w:sz w:val="28"/>
                <w:szCs w:val="28"/>
              </w:rPr>
            </w:pPr>
          </w:p>
          <w:p w14:paraId="48A002BE" w14:textId="560AAC0E" w:rsidR="00477C0A" w:rsidRPr="00477C0A" w:rsidRDefault="00477C0A" w:rsidP="00297927">
            <w:pPr>
              <w:jc w:val="center"/>
              <w:rPr>
                <w:sz w:val="28"/>
                <w:szCs w:val="28"/>
                <w:lang w:val="ru-RU"/>
              </w:rPr>
            </w:pPr>
            <w:r w:rsidRPr="00477C0A">
              <w:rPr>
                <w:sz w:val="28"/>
                <w:szCs w:val="28"/>
                <w:lang w:val="ru-RU"/>
              </w:rPr>
              <w:t>96</w:t>
            </w:r>
          </w:p>
        </w:tc>
      </w:tr>
      <w:tr w:rsidR="00D33454" w:rsidRPr="00D33454" w14:paraId="1F1832EF" w14:textId="77777777" w:rsidTr="00477C0A">
        <w:tc>
          <w:tcPr>
            <w:tcW w:w="9067" w:type="dxa"/>
          </w:tcPr>
          <w:p w14:paraId="262DD1CB" w14:textId="62BD0D96" w:rsidR="00F404F2" w:rsidRPr="00D33454" w:rsidRDefault="00F404F2" w:rsidP="00F404F2">
            <w:pPr>
              <w:jc w:val="both"/>
              <w:rPr>
                <w:sz w:val="28"/>
                <w:szCs w:val="28"/>
              </w:rPr>
            </w:pPr>
            <w:r w:rsidRPr="00D33454">
              <w:rPr>
                <w:sz w:val="28"/>
                <w:szCs w:val="28"/>
              </w:rPr>
              <w:t>3.2</w:t>
            </w:r>
            <w:r w:rsidRPr="00D33454">
              <w:rPr>
                <w:sz w:val="28"/>
                <w:szCs w:val="28"/>
                <w:lang w:val="ru-RU"/>
              </w:rPr>
              <w:t xml:space="preserve"> </w:t>
            </w:r>
            <w:r w:rsidRPr="00D33454">
              <w:rPr>
                <w:sz w:val="28"/>
                <w:szCs w:val="28"/>
              </w:rPr>
              <w:t xml:space="preserve">Концепт множество в </w:t>
            </w:r>
            <w:proofErr w:type="spellStart"/>
            <w:r w:rsidRPr="00D33454">
              <w:rPr>
                <w:sz w:val="28"/>
                <w:szCs w:val="28"/>
              </w:rPr>
              <w:t>семанти</w:t>
            </w:r>
            <w:r w:rsidRPr="00D33454">
              <w:rPr>
                <w:sz w:val="28"/>
                <w:szCs w:val="28"/>
                <w:lang w:val="ru-RU"/>
              </w:rPr>
              <w:t>ке</w:t>
            </w:r>
            <w:proofErr w:type="spellEnd"/>
            <w:r w:rsidRPr="00D33454">
              <w:rPr>
                <w:sz w:val="28"/>
                <w:szCs w:val="28"/>
                <w:lang w:val="ru-RU"/>
              </w:rPr>
              <w:t xml:space="preserve"> </w:t>
            </w:r>
            <w:r w:rsidRPr="00D33454">
              <w:rPr>
                <w:sz w:val="28"/>
                <w:szCs w:val="28"/>
              </w:rPr>
              <w:t>существительных в разноструктурных языках</w:t>
            </w:r>
          </w:p>
        </w:tc>
        <w:tc>
          <w:tcPr>
            <w:tcW w:w="561" w:type="dxa"/>
          </w:tcPr>
          <w:p w14:paraId="6EEC5D78" w14:textId="77777777" w:rsidR="00F404F2" w:rsidRPr="00477C0A" w:rsidRDefault="00F404F2" w:rsidP="00297927">
            <w:pPr>
              <w:jc w:val="center"/>
              <w:rPr>
                <w:sz w:val="28"/>
                <w:szCs w:val="28"/>
              </w:rPr>
            </w:pPr>
          </w:p>
          <w:p w14:paraId="46D61CB5" w14:textId="7287473B" w:rsidR="00477C0A" w:rsidRPr="00477C0A" w:rsidRDefault="00477C0A" w:rsidP="00297927">
            <w:pPr>
              <w:jc w:val="center"/>
              <w:rPr>
                <w:sz w:val="28"/>
                <w:szCs w:val="28"/>
                <w:lang w:val="ru-RU"/>
              </w:rPr>
            </w:pPr>
            <w:r w:rsidRPr="00477C0A">
              <w:rPr>
                <w:sz w:val="28"/>
                <w:szCs w:val="28"/>
                <w:lang w:val="ru-RU"/>
              </w:rPr>
              <w:t>107</w:t>
            </w:r>
          </w:p>
        </w:tc>
      </w:tr>
      <w:tr w:rsidR="00D33454" w:rsidRPr="00D33454" w14:paraId="4D0351F6" w14:textId="77777777" w:rsidTr="00477C0A">
        <w:tc>
          <w:tcPr>
            <w:tcW w:w="9067" w:type="dxa"/>
          </w:tcPr>
          <w:p w14:paraId="365C7BBD" w14:textId="7155DEED" w:rsidR="00F404F2" w:rsidRPr="00D33454" w:rsidRDefault="00F404F2" w:rsidP="00F404F2">
            <w:pPr>
              <w:jc w:val="both"/>
              <w:rPr>
                <w:sz w:val="28"/>
                <w:szCs w:val="28"/>
              </w:rPr>
            </w:pPr>
            <w:r w:rsidRPr="00D33454">
              <w:rPr>
                <w:sz w:val="28"/>
                <w:szCs w:val="28"/>
              </w:rPr>
              <w:t xml:space="preserve">Выводы по </w:t>
            </w:r>
            <w:r w:rsidR="00477C0A">
              <w:rPr>
                <w:sz w:val="28"/>
                <w:szCs w:val="28"/>
                <w:lang w:val="ru-RU"/>
              </w:rPr>
              <w:t>3</w:t>
            </w:r>
            <w:r w:rsidRPr="00D33454">
              <w:rPr>
                <w:sz w:val="28"/>
                <w:szCs w:val="28"/>
              </w:rPr>
              <w:t xml:space="preserve"> разделу </w:t>
            </w:r>
          </w:p>
        </w:tc>
        <w:tc>
          <w:tcPr>
            <w:tcW w:w="561" w:type="dxa"/>
          </w:tcPr>
          <w:p w14:paraId="1503C759" w14:textId="26B48BCE" w:rsidR="00F404F2" w:rsidRPr="00477C0A" w:rsidRDefault="00477C0A" w:rsidP="00297927">
            <w:pPr>
              <w:jc w:val="center"/>
              <w:rPr>
                <w:sz w:val="28"/>
                <w:szCs w:val="28"/>
                <w:lang w:val="ru-RU"/>
              </w:rPr>
            </w:pPr>
            <w:r w:rsidRPr="00477C0A">
              <w:rPr>
                <w:sz w:val="28"/>
                <w:szCs w:val="28"/>
                <w:lang w:val="ru-RU"/>
              </w:rPr>
              <w:t>111</w:t>
            </w:r>
          </w:p>
        </w:tc>
      </w:tr>
      <w:tr w:rsidR="00D33454" w:rsidRPr="00D33454" w14:paraId="68B753B9" w14:textId="77777777" w:rsidTr="00477C0A">
        <w:tc>
          <w:tcPr>
            <w:tcW w:w="9067" w:type="dxa"/>
          </w:tcPr>
          <w:p w14:paraId="4DDE62FB" w14:textId="2951319C" w:rsidR="00F404F2" w:rsidRPr="00D33454" w:rsidRDefault="00F404F2" w:rsidP="00F404F2">
            <w:pPr>
              <w:jc w:val="both"/>
              <w:rPr>
                <w:sz w:val="28"/>
                <w:szCs w:val="28"/>
              </w:rPr>
            </w:pPr>
            <w:r w:rsidRPr="00D33454">
              <w:rPr>
                <w:b/>
                <w:bCs/>
                <w:sz w:val="28"/>
                <w:szCs w:val="28"/>
              </w:rPr>
              <w:t>ЗАКЛЮЧЕНИЕ</w:t>
            </w:r>
          </w:p>
        </w:tc>
        <w:tc>
          <w:tcPr>
            <w:tcW w:w="561" w:type="dxa"/>
          </w:tcPr>
          <w:p w14:paraId="67880867" w14:textId="313C165B" w:rsidR="00F404F2" w:rsidRPr="00477C0A" w:rsidRDefault="00477C0A" w:rsidP="00297927">
            <w:pPr>
              <w:jc w:val="center"/>
              <w:rPr>
                <w:sz w:val="28"/>
                <w:szCs w:val="28"/>
                <w:lang w:val="ru-RU"/>
              </w:rPr>
            </w:pPr>
            <w:r w:rsidRPr="00477C0A">
              <w:rPr>
                <w:sz w:val="28"/>
                <w:szCs w:val="28"/>
                <w:lang w:val="ru-RU"/>
              </w:rPr>
              <w:t>116</w:t>
            </w:r>
          </w:p>
        </w:tc>
      </w:tr>
      <w:tr w:rsidR="00D33454" w:rsidRPr="00D33454" w14:paraId="645530A0" w14:textId="77777777" w:rsidTr="00477C0A">
        <w:tc>
          <w:tcPr>
            <w:tcW w:w="9067" w:type="dxa"/>
          </w:tcPr>
          <w:p w14:paraId="20165984" w14:textId="3A8BF49F" w:rsidR="00F404F2" w:rsidRPr="00D33454" w:rsidRDefault="00F404F2" w:rsidP="00F404F2">
            <w:pPr>
              <w:jc w:val="both"/>
              <w:rPr>
                <w:b/>
                <w:bCs/>
                <w:sz w:val="28"/>
                <w:szCs w:val="28"/>
              </w:rPr>
            </w:pPr>
            <w:r w:rsidRPr="00D33454">
              <w:rPr>
                <w:b/>
                <w:bCs/>
                <w:sz w:val="28"/>
                <w:szCs w:val="28"/>
              </w:rPr>
              <w:t>СПИСОК ИСПОЛЬЗОВАННЫХ ИСТОЧНИКОВ</w:t>
            </w:r>
          </w:p>
        </w:tc>
        <w:tc>
          <w:tcPr>
            <w:tcW w:w="561" w:type="dxa"/>
          </w:tcPr>
          <w:p w14:paraId="1474EA82" w14:textId="4384CCB1" w:rsidR="00F404F2" w:rsidRPr="00477C0A" w:rsidRDefault="00477C0A" w:rsidP="00297927">
            <w:pPr>
              <w:jc w:val="center"/>
              <w:rPr>
                <w:sz w:val="28"/>
                <w:szCs w:val="28"/>
                <w:lang w:val="ru-RU"/>
              </w:rPr>
            </w:pPr>
            <w:r w:rsidRPr="00477C0A">
              <w:rPr>
                <w:sz w:val="28"/>
                <w:szCs w:val="28"/>
                <w:lang w:val="ru-RU"/>
              </w:rPr>
              <w:t>126</w:t>
            </w:r>
          </w:p>
        </w:tc>
      </w:tr>
      <w:tr w:rsidR="00477C0A" w:rsidRPr="00D33454" w14:paraId="55F2D8AF" w14:textId="77777777" w:rsidTr="00477C0A">
        <w:tc>
          <w:tcPr>
            <w:tcW w:w="9067" w:type="dxa"/>
          </w:tcPr>
          <w:p w14:paraId="6AF37EE9" w14:textId="34273C5A" w:rsidR="00F404F2" w:rsidRPr="00477C0A" w:rsidRDefault="00F404F2" w:rsidP="00477C0A">
            <w:pPr>
              <w:tabs>
                <w:tab w:val="left" w:pos="2715"/>
              </w:tabs>
              <w:jc w:val="both"/>
              <w:rPr>
                <w:b/>
                <w:bCs/>
                <w:sz w:val="28"/>
                <w:szCs w:val="28"/>
                <w:lang w:val="ru-RU"/>
              </w:rPr>
            </w:pPr>
            <w:r w:rsidRPr="00D33454">
              <w:rPr>
                <w:b/>
                <w:bCs/>
                <w:sz w:val="28"/>
                <w:szCs w:val="28"/>
                <w:lang w:val="ru-RU"/>
              </w:rPr>
              <w:t>ПРИЛОЖЕНИЕ</w:t>
            </w:r>
            <w:r w:rsidR="00F23D9C" w:rsidRPr="00D33454">
              <w:rPr>
                <w:b/>
                <w:bCs/>
                <w:sz w:val="28"/>
                <w:szCs w:val="28"/>
                <w:lang w:val="ru-RU"/>
              </w:rPr>
              <w:t xml:space="preserve"> А - </w:t>
            </w:r>
            <w:r w:rsidRPr="00D33454">
              <w:rPr>
                <w:b/>
                <w:bCs/>
                <w:sz w:val="28"/>
                <w:szCs w:val="28"/>
              </w:rPr>
              <w:tab/>
            </w:r>
            <w:r w:rsidR="00477C0A" w:rsidRPr="00477C0A">
              <w:rPr>
                <w:bCs/>
                <w:iCs/>
                <w:sz w:val="28"/>
                <w:szCs w:val="28"/>
              </w:rPr>
              <w:t>Фразеологизмы казахского, русского и английского языков с числовыми компонентами</w:t>
            </w:r>
          </w:p>
        </w:tc>
        <w:tc>
          <w:tcPr>
            <w:tcW w:w="561" w:type="dxa"/>
          </w:tcPr>
          <w:p w14:paraId="75419FCC" w14:textId="77777777" w:rsidR="00477C0A" w:rsidRDefault="00477C0A" w:rsidP="00297927">
            <w:pPr>
              <w:jc w:val="center"/>
              <w:rPr>
                <w:sz w:val="28"/>
                <w:szCs w:val="28"/>
                <w:lang w:val="ru-RU"/>
              </w:rPr>
            </w:pPr>
          </w:p>
          <w:p w14:paraId="1A58A65C" w14:textId="45C6C35D" w:rsidR="00F404F2" w:rsidRPr="00477C0A" w:rsidRDefault="00477C0A" w:rsidP="00297927">
            <w:pPr>
              <w:jc w:val="center"/>
              <w:rPr>
                <w:sz w:val="28"/>
                <w:szCs w:val="28"/>
                <w:lang w:val="ru-RU"/>
              </w:rPr>
            </w:pPr>
            <w:r w:rsidRPr="00477C0A">
              <w:rPr>
                <w:sz w:val="28"/>
                <w:szCs w:val="28"/>
                <w:lang w:val="ru-RU"/>
              </w:rPr>
              <w:t>135</w:t>
            </w:r>
          </w:p>
        </w:tc>
      </w:tr>
    </w:tbl>
    <w:p w14:paraId="1CEC4DE9" w14:textId="77777777" w:rsidR="00285511" w:rsidRPr="00D33454" w:rsidRDefault="00285511" w:rsidP="00297927">
      <w:pPr>
        <w:jc w:val="center"/>
        <w:rPr>
          <w:b/>
          <w:bCs/>
          <w:sz w:val="28"/>
          <w:szCs w:val="28"/>
        </w:rPr>
      </w:pPr>
    </w:p>
    <w:p w14:paraId="67752712" w14:textId="7A27A2D0" w:rsidR="00861042" w:rsidRPr="00D33454" w:rsidRDefault="00297927" w:rsidP="00297927">
      <w:pPr>
        <w:rPr>
          <w:b/>
          <w:bCs/>
          <w:sz w:val="28"/>
          <w:szCs w:val="28"/>
        </w:rPr>
      </w:pPr>
      <w:r w:rsidRPr="00D33454">
        <w:rPr>
          <w:b/>
          <w:bCs/>
          <w:sz w:val="28"/>
          <w:szCs w:val="28"/>
        </w:rPr>
        <w:tab/>
      </w:r>
      <w:r w:rsidRPr="00D33454">
        <w:rPr>
          <w:b/>
          <w:bCs/>
          <w:sz w:val="28"/>
          <w:szCs w:val="28"/>
        </w:rPr>
        <w:tab/>
      </w:r>
    </w:p>
    <w:p w14:paraId="39EF62F4" w14:textId="53FEF036" w:rsidR="00297927" w:rsidRPr="00D33454" w:rsidRDefault="00AE6EAC" w:rsidP="00297927">
      <w:pPr>
        <w:rPr>
          <w:sz w:val="28"/>
          <w:szCs w:val="28"/>
        </w:rPr>
      </w:pPr>
      <w:r w:rsidRPr="00D33454">
        <w:rPr>
          <w:sz w:val="28"/>
          <w:szCs w:val="28"/>
        </w:rPr>
        <w:tab/>
      </w:r>
    </w:p>
    <w:p w14:paraId="268A4677" w14:textId="318DD5D6" w:rsidR="00297927" w:rsidRPr="00D33454" w:rsidRDefault="00297927" w:rsidP="00297927">
      <w:pPr>
        <w:rPr>
          <w:b/>
          <w:bCs/>
          <w:sz w:val="28"/>
          <w:szCs w:val="28"/>
        </w:rPr>
      </w:pPr>
      <w:r w:rsidRPr="00D33454">
        <w:rPr>
          <w:b/>
          <w:bCs/>
          <w:sz w:val="28"/>
          <w:szCs w:val="28"/>
        </w:rPr>
        <w:tab/>
      </w:r>
    </w:p>
    <w:p w14:paraId="3503AC75" w14:textId="77777777" w:rsidR="00EC6787" w:rsidRPr="00D33454" w:rsidRDefault="00EC6787" w:rsidP="003613ED">
      <w:pPr>
        <w:rPr>
          <w:b/>
          <w:bCs/>
          <w:sz w:val="28"/>
          <w:szCs w:val="28"/>
        </w:rPr>
      </w:pPr>
    </w:p>
    <w:p w14:paraId="68FBD7F9" w14:textId="77777777" w:rsidR="003613ED" w:rsidRPr="00D33454" w:rsidRDefault="003613ED" w:rsidP="003613ED">
      <w:pPr>
        <w:rPr>
          <w:b/>
          <w:bCs/>
          <w:sz w:val="28"/>
          <w:szCs w:val="28"/>
        </w:rPr>
      </w:pPr>
    </w:p>
    <w:p w14:paraId="209952A3" w14:textId="77777777" w:rsidR="003613ED" w:rsidRPr="00D33454" w:rsidRDefault="003613ED" w:rsidP="003613ED">
      <w:pPr>
        <w:rPr>
          <w:b/>
          <w:bCs/>
          <w:sz w:val="28"/>
          <w:szCs w:val="28"/>
        </w:rPr>
      </w:pPr>
    </w:p>
    <w:p w14:paraId="3503EF43" w14:textId="77777777" w:rsidR="003613ED" w:rsidRPr="00D33454" w:rsidRDefault="003613ED" w:rsidP="003613ED">
      <w:pPr>
        <w:rPr>
          <w:b/>
          <w:bCs/>
          <w:sz w:val="28"/>
          <w:szCs w:val="28"/>
        </w:rPr>
      </w:pPr>
    </w:p>
    <w:p w14:paraId="7686ED25" w14:textId="13B0A076" w:rsidR="00A75FCD" w:rsidRPr="00D33454" w:rsidRDefault="00A75FCD" w:rsidP="00F510B6">
      <w:pPr>
        <w:jc w:val="center"/>
        <w:rPr>
          <w:b/>
          <w:sz w:val="28"/>
          <w:szCs w:val="28"/>
        </w:rPr>
      </w:pPr>
      <w:r w:rsidRPr="00D33454">
        <w:rPr>
          <w:b/>
          <w:sz w:val="28"/>
          <w:szCs w:val="28"/>
        </w:rPr>
        <w:lastRenderedPageBreak/>
        <w:t>ОПРЕДЕЛЕНИЯ</w:t>
      </w:r>
      <w:r w:rsidR="00476E9D" w:rsidRPr="00D33454">
        <w:rPr>
          <w:b/>
          <w:sz w:val="28"/>
          <w:szCs w:val="28"/>
        </w:rPr>
        <w:t xml:space="preserve"> </w:t>
      </w:r>
    </w:p>
    <w:p w14:paraId="32272B08" w14:textId="77777777" w:rsidR="00F404F2" w:rsidRPr="00D33454" w:rsidRDefault="00F404F2" w:rsidP="00F510B6">
      <w:pPr>
        <w:jc w:val="center"/>
        <w:rPr>
          <w:b/>
          <w:sz w:val="28"/>
          <w:szCs w:val="28"/>
        </w:rPr>
      </w:pPr>
    </w:p>
    <w:p w14:paraId="7DDFCBF6" w14:textId="77777777" w:rsidR="00F404F2" w:rsidRPr="00D33454" w:rsidRDefault="00F404F2" w:rsidP="00F404F2">
      <w:pPr>
        <w:ind w:firstLine="567"/>
        <w:jc w:val="both"/>
        <w:rPr>
          <w:sz w:val="28"/>
          <w:szCs w:val="28"/>
          <w:highlight w:val="white"/>
        </w:rPr>
      </w:pPr>
      <w:r w:rsidRPr="00D33454">
        <w:rPr>
          <w:sz w:val="28"/>
          <w:szCs w:val="28"/>
        </w:rPr>
        <w:t>В данной диссертационной работе применяются следующие термины с соответствующими определениями:</w:t>
      </w:r>
    </w:p>
    <w:p w14:paraId="6DB279FB" w14:textId="7DBC9124" w:rsidR="003422DE" w:rsidRPr="00D33454" w:rsidRDefault="003422DE" w:rsidP="00F404F2">
      <w:pPr>
        <w:ind w:firstLine="567"/>
        <w:contextualSpacing/>
        <w:jc w:val="both"/>
        <w:rPr>
          <w:sz w:val="28"/>
          <w:szCs w:val="28"/>
          <w:lang w:val="ru-RU"/>
        </w:rPr>
      </w:pPr>
      <w:proofErr w:type="gramStart"/>
      <w:r w:rsidRPr="00D33454">
        <w:rPr>
          <w:b/>
          <w:bCs/>
          <w:sz w:val="28"/>
          <w:szCs w:val="28"/>
        </w:rPr>
        <w:t xml:space="preserve">Квантификация </w:t>
      </w:r>
      <w:r w:rsidR="002F5795" w:rsidRPr="00D33454">
        <w:rPr>
          <w:sz w:val="28"/>
          <w:szCs w:val="28"/>
          <w:lang w:val="ru-RU"/>
        </w:rPr>
        <w:t xml:space="preserve"> (</w:t>
      </w:r>
      <w:proofErr w:type="gramEnd"/>
      <w:r w:rsidR="00654228" w:rsidRPr="00D33454">
        <w:rPr>
          <w:sz w:val="28"/>
          <w:szCs w:val="28"/>
        </w:rPr>
        <w:t xml:space="preserve">от лат. </w:t>
      </w:r>
      <w:r w:rsidR="00654228" w:rsidRPr="00D33454">
        <w:rPr>
          <w:sz w:val="28"/>
          <w:szCs w:val="28"/>
          <w:lang w:val="en-US"/>
        </w:rPr>
        <w:t>quantum</w:t>
      </w:r>
      <w:r w:rsidR="00654228" w:rsidRPr="00D33454">
        <w:rPr>
          <w:sz w:val="28"/>
          <w:szCs w:val="28"/>
          <w:lang w:val="ru-RU"/>
        </w:rPr>
        <w:t xml:space="preserve"> </w:t>
      </w:r>
      <w:r w:rsidR="00654228" w:rsidRPr="00D33454">
        <w:rPr>
          <w:sz w:val="28"/>
          <w:szCs w:val="28"/>
        </w:rPr>
        <w:t>– сколько</w:t>
      </w:r>
      <w:r w:rsidR="002F5795" w:rsidRPr="00D33454">
        <w:rPr>
          <w:sz w:val="28"/>
          <w:szCs w:val="28"/>
          <w:lang w:val="ru-RU"/>
        </w:rPr>
        <w:t>)</w:t>
      </w:r>
      <w:r w:rsidR="00654228" w:rsidRPr="00D33454">
        <w:rPr>
          <w:sz w:val="28"/>
          <w:szCs w:val="28"/>
        </w:rPr>
        <w:t xml:space="preserve"> – количественное измерение качественных признаков, т.е. измерение качества в количественных, числовых величинах</w:t>
      </w:r>
    </w:p>
    <w:p w14:paraId="72FE8725" w14:textId="77777777" w:rsidR="003422DE" w:rsidRPr="00D33454" w:rsidRDefault="003422DE" w:rsidP="00F404F2">
      <w:pPr>
        <w:ind w:firstLine="567"/>
        <w:contextualSpacing/>
        <w:jc w:val="both"/>
        <w:rPr>
          <w:b/>
          <w:bCs/>
          <w:sz w:val="28"/>
          <w:szCs w:val="28"/>
          <w:lang w:val="ru-RU"/>
        </w:rPr>
      </w:pPr>
      <w:r w:rsidRPr="00D33454">
        <w:rPr>
          <w:b/>
          <w:bCs/>
          <w:sz w:val="28"/>
          <w:szCs w:val="28"/>
        </w:rPr>
        <w:t>Квантификаторы</w:t>
      </w:r>
      <w:r w:rsidR="005F25D5" w:rsidRPr="00D33454">
        <w:rPr>
          <w:b/>
          <w:bCs/>
          <w:sz w:val="28"/>
          <w:szCs w:val="28"/>
        </w:rPr>
        <w:t xml:space="preserve"> </w:t>
      </w:r>
      <w:r w:rsidR="005F25D5" w:rsidRPr="00D33454">
        <w:rPr>
          <w:sz w:val="28"/>
          <w:szCs w:val="28"/>
          <w:lang w:val="ru-RU"/>
        </w:rPr>
        <w:t>(</w:t>
      </w:r>
      <w:r w:rsidR="005F25D5" w:rsidRPr="00D33454">
        <w:rPr>
          <w:sz w:val="28"/>
          <w:szCs w:val="28"/>
        </w:rPr>
        <w:t xml:space="preserve">от лат. </w:t>
      </w:r>
      <w:r w:rsidR="005F25D5" w:rsidRPr="00D33454">
        <w:rPr>
          <w:sz w:val="28"/>
          <w:szCs w:val="28"/>
          <w:lang w:val="en-US"/>
        </w:rPr>
        <w:t>quantifies</w:t>
      </w:r>
      <w:r w:rsidR="005F25D5" w:rsidRPr="00D33454">
        <w:rPr>
          <w:sz w:val="28"/>
          <w:szCs w:val="28"/>
          <w:lang w:val="ru-RU"/>
        </w:rPr>
        <w:t>)</w:t>
      </w:r>
      <w:r w:rsidR="005F25D5" w:rsidRPr="00D33454">
        <w:rPr>
          <w:sz w:val="28"/>
          <w:szCs w:val="28"/>
        </w:rPr>
        <w:t xml:space="preserve"> </w:t>
      </w:r>
      <w:r w:rsidRPr="00D33454">
        <w:rPr>
          <w:sz w:val="28"/>
          <w:szCs w:val="28"/>
        </w:rPr>
        <w:t>–</w:t>
      </w:r>
      <w:r w:rsidR="00654228" w:rsidRPr="00D33454">
        <w:rPr>
          <w:sz w:val="28"/>
          <w:szCs w:val="28"/>
        </w:rPr>
        <w:t xml:space="preserve"> слово, которое обычно стоит перед существительным и обозначает количество этого предмета</w:t>
      </w:r>
      <w:r w:rsidR="005F25D5" w:rsidRPr="00D33454">
        <w:rPr>
          <w:sz w:val="28"/>
          <w:szCs w:val="28"/>
        </w:rPr>
        <w:t>, т.е. это подкласс слов определителей, которые используются для выражения количества.</w:t>
      </w:r>
    </w:p>
    <w:p w14:paraId="2993851D" w14:textId="77777777" w:rsidR="00C1009A" w:rsidRPr="00D33454" w:rsidRDefault="00252B61" w:rsidP="00F404F2">
      <w:pPr>
        <w:ind w:firstLine="567"/>
        <w:contextualSpacing/>
        <w:jc w:val="both"/>
        <w:rPr>
          <w:sz w:val="28"/>
          <w:szCs w:val="28"/>
        </w:rPr>
      </w:pPr>
      <w:r w:rsidRPr="00D33454">
        <w:rPr>
          <w:b/>
          <w:bCs/>
          <w:sz w:val="28"/>
          <w:szCs w:val="28"/>
        </w:rPr>
        <w:t xml:space="preserve">Код </w:t>
      </w:r>
      <w:proofErr w:type="gramStart"/>
      <w:r w:rsidRPr="00D33454">
        <w:rPr>
          <w:b/>
          <w:bCs/>
          <w:sz w:val="28"/>
          <w:szCs w:val="28"/>
        </w:rPr>
        <w:t>культ</w:t>
      </w:r>
      <w:r w:rsidR="00191050" w:rsidRPr="00D33454">
        <w:rPr>
          <w:b/>
          <w:bCs/>
          <w:sz w:val="28"/>
          <w:szCs w:val="28"/>
        </w:rPr>
        <w:t>у</w:t>
      </w:r>
      <w:r w:rsidRPr="00D33454">
        <w:rPr>
          <w:b/>
          <w:bCs/>
          <w:sz w:val="28"/>
          <w:szCs w:val="28"/>
        </w:rPr>
        <w:t>ры</w:t>
      </w:r>
      <w:r w:rsidR="003422DE" w:rsidRPr="00D33454">
        <w:rPr>
          <w:b/>
          <w:bCs/>
          <w:sz w:val="28"/>
          <w:szCs w:val="28"/>
        </w:rPr>
        <w:t xml:space="preserve">  </w:t>
      </w:r>
      <w:r w:rsidR="003422DE" w:rsidRPr="00D33454">
        <w:rPr>
          <w:sz w:val="28"/>
          <w:szCs w:val="28"/>
        </w:rPr>
        <w:t>–</w:t>
      </w:r>
      <w:proofErr w:type="gramEnd"/>
      <w:r w:rsidR="00C1009A" w:rsidRPr="00D33454">
        <w:rPr>
          <w:sz w:val="28"/>
          <w:szCs w:val="28"/>
        </w:rPr>
        <w:t xml:space="preserve"> это система условных символов, знаков, смыслов, которые заключены в любом предмете материальной и духовной деятельности человека.</w:t>
      </w:r>
    </w:p>
    <w:p w14:paraId="1B6667F4" w14:textId="77777777" w:rsidR="0064526A" w:rsidRPr="00D33454" w:rsidRDefault="0064526A" w:rsidP="00F404F2">
      <w:pPr>
        <w:ind w:firstLine="567"/>
        <w:contextualSpacing/>
        <w:jc w:val="both"/>
        <w:rPr>
          <w:sz w:val="28"/>
          <w:szCs w:val="28"/>
        </w:rPr>
      </w:pPr>
      <w:r w:rsidRPr="00D33454">
        <w:rPr>
          <w:b/>
          <w:bCs/>
          <w:sz w:val="28"/>
          <w:szCs w:val="28"/>
        </w:rPr>
        <w:t>Культурный код</w:t>
      </w:r>
      <w:r w:rsidRPr="00D33454">
        <w:rPr>
          <w:sz w:val="28"/>
          <w:szCs w:val="28"/>
        </w:rPr>
        <w:t xml:space="preserve"> – вторичные знаковые системы для кодирования культурно обусловленной информации и мировоззренческих устоев определенного этнического сообщества, запечатленных в природе, артефактах явлениях и предметах</w:t>
      </w:r>
    </w:p>
    <w:p w14:paraId="42AEBAE1" w14:textId="77777777" w:rsidR="00252B61" w:rsidRPr="00D33454" w:rsidRDefault="00252B61" w:rsidP="00F404F2">
      <w:pPr>
        <w:ind w:firstLine="567"/>
        <w:contextualSpacing/>
        <w:jc w:val="both"/>
        <w:rPr>
          <w:sz w:val="28"/>
          <w:szCs w:val="28"/>
        </w:rPr>
      </w:pPr>
      <w:r w:rsidRPr="00D33454">
        <w:rPr>
          <w:b/>
          <w:bCs/>
          <w:sz w:val="28"/>
          <w:szCs w:val="28"/>
        </w:rPr>
        <w:t>Концепт</w:t>
      </w:r>
      <w:r w:rsidRPr="00D33454">
        <w:rPr>
          <w:sz w:val="28"/>
          <w:szCs w:val="28"/>
        </w:rPr>
        <w:t xml:space="preserve"> –</w:t>
      </w:r>
      <w:r w:rsidRPr="00D33454">
        <w:rPr>
          <w:i/>
          <w:iCs/>
          <w:sz w:val="28"/>
          <w:szCs w:val="28"/>
        </w:rPr>
        <w:t xml:space="preserve"> </w:t>
      </w:r>
      <w:r w:rsidRPr="00D33454">
        <w:rPr>
          <w:sz w:val="28"/>
          <w:szCs w:val="28"/>
        </w:rPr>
        <w:t>единицы ментальных или психических ресурсов сознания и той информационной структуры, которая отражает знания и опыт человека; оперативная содержательная единица памяти, ментального лексикона, концептуальной системы языка и мозга (</w:t>
      </w:r>
      <w:r w:rsidRPr="00D33454">
        <w:rPr>
          <w:sz w:val="28"/>
          <w:szCs w:val="28"/>
          <w:lang w:val="en-US"/>
        </w:rPr>
        <w:t>lingua</w:t>
      </w:r>
      <w:r w:rsidRPr="00D33454">
        <w:rPr>
          <w:sz w:val="28"/>
          <w:szCs w:val="28"/>
        </w:rPr>
        <w:t xml:space="preserve"> </w:t>
      </w:r>
      <w:r w:rsidRPr="00D33454">
        <w:rPr>
          <w:sz w:val="28"/>
          <w:szCs w:val="28"/>
          <w:lang w:val="en-US"/>
        </w:rPr>
        <w:t>mentalis</w:t>
      </w:r>
      <w:r w:rsidRPr="00D33454">
        <w:rPr>
          <w:sz w:val="28"/>
          <w:szCs w:val="28"/>
        </w:rPr>
        <w:t>), всей картины мира, отраженной в человеческой психике</w:t>
      </w:r>
      <w:r w:rsidR="00C51D4D" w:rsidRPr="00D33454">
        <w:rPr>
          <w:sz w:val="28"/>
          <w:szCs w:val="28"/>
        </w:rPr>
        <w:t>.</w:t>
      </w:r>
    </w:p>
    <w:p w14:paraId="44442F44" w14:textId="77777777" w:rsidR="001C5AAA" w:rsidRPr="00D33454" w:rsidRDefault="001C5AAA" w:rsidP="00F404F2">
      <w:pPr>
        <w:spacing w:line="330" w:lineRule="atLeast"/>
        <w:ind w:firstLine="567"/>
        <w:jc w:val="both"/>
        <w:rPr>
          <w:sz w:val="28"/>
          <w:szCs w:val="28"/>
        </w:rPr>
      </w:pPr>
      <w:proofErr w:type="spellStart"/>
      <w:r w:rsidRPr="00D33454">
        <w:rPr>
          <w:b/>
          <w:bCs/>
          <w:sz w:val="28"/>
          <w:szCs w:val="28"/>
        </w:rPr>
        <w:t>Лингвокультура</w:t>
      </w:r>
      <w:proofErr w:type="spellEnd"/>
      <w:r w:rsidRPr="00D33454">
        <w:rPr>
          <w:b/>
          <w:bCs/>
          <w:sz w:val="28"/>
          <w:szCs w:val="28"/>
        </w:rPr>
        <w:t xml:space="preserve"> </w:t>
      </w:r>
      <w:r w:rsidRPr="00D33454">
        <w:rPr>
          <w:sz w:val="28"/>
          <w:szCs w:val="28"/>
        </w:rPr>
        <w:t>– это</w:t>
      </w:r>
      <w:r w:rsidRPr="00D33454">
        <w:rPr>
          <w:rStyle w:val="apple-converted-space"/>
          <w:rFonts w:eastAsiaTheme="majorEastAsia"/>
          <w:sz w:val="28"/>
          <w:szCs w:val="28"/>
        </w:rPr>
        <w:t> </w:t>
      </w:r>
      <w:r w:rsidRPr="00D33454">
        <w:rPr>
          <w:sz w:val="28"/>
          <w:szCs w:val="28"/>
        </w:rPr>
        <w:t xml:space="preserve">выражение результата культурно-языковой деятельности некоторой группы людей. </w:t>
      </w:r>
      <w:proofErr w:type="spellStart"/>
      <w:r w:rsidRPr="00D33454">
        <w:rPr>
          <w:sz w:val="28"/>
          <w:szCs w:val="28"/>
        </w:rPr>
        <w:t>Лингвокультура</w:t>
      </w:r>
      <w:proofErr w:type="spellEnd"/>
      <w:r w:rsidRPr="00D33454">
        <w:rPr>
          <w:sz w:val="28"/>
          <w:szCs w:val="28"/>
        </w:rPr>
        <w:t xml:space="preserve"> складывается из совокупности языковых картин мира </w:t>
      </w:r>
      <w:proofErr w:type="spellStart"/>
      <w:r w:rsidRPr="00D33454">
        <w:rPr>
          <w:sz w:val="28"/>
          <w:szCs w:val="28"/>
        </w:rPr>
        <w:t>лингвокультурного</w:t>
      </w:r>
      <w:proofErr w:type="spellEnd"/>
      <w:r w:rsidRPr="00D33454">
        <w:rPr>
          <w:sz w:val="28"/>
          <w:szCs w:val="28"/>
        </w:rPr>
        <w:t xml:space="preserve"> сообщества. </w:t>
      </w:r>
    </w:p>
    <w:p w14:paraId="06D62244" w14:textId="77777777" w:rsidR="004C5426" w:rsidRPr="00D33454" w:rsidRDefault="004C5426" w:rsidP="00F404F2">
      <w:pPr>
        <w:spacing w:line="330" w:lineRule="atLeast"/>
        <w:ind w:firstLine="567"/>
        <w:jc w:val="both"/>
        <w:rPr>
          <w:sz w:val="28"/>
          <w:szCs w:val="28"/>
          <w:lang w:val="ru-RU"/>
        </w:rPr>
      </w:pPr>
      <w:proofErr w:type="spellStart"/>
      <w:r w:rsidRPr="00D33454">
        <w:rPr>
          <w:b/>
          <w:bCs/>
          <w:sz w:val="28"/>
          <w:szCs w:val="28"/>
          <w:lang w:val="ru-RU"/>
        </w:rPr>
        <w:t>Нумерологема</w:t>
      </w:r>
      <w:proofErr w:type="spellEnd"/>
      <w:r w:rsidRPr="00D33454">
        <w:rPr>
          <w:sz w:val="28"/>
          <w:szCs w:val="28"/>
          <w:lang w:val="ru-RU"/>
        </w:rPr>
        <w:t xml:space="preserve"> </w:t>
      </w:r>
      <w:r w:rsidRPr="00D33454">
        <w:rPr>
          <w:sz w:val="28"/>
          <w:szCs w:val="28"/>
        </w:rPr>
        <w:t>–</w:t>
      </w:r>
      <w:r w:rsidRPr="00D33454">
        <w:rPr>
          <w:sz w:val="28"/>
          <w:szCs w:val="28"/>
          <w:lang w:val="ru-RU"/>
        </w:rPr>
        <w:t xml:space="preserve"> объе</w:t>
      </w:r>
      <w:r w:rsidR="00D733F0" w:rsidRPr="00D33454">
        <w:rPr>
          <w:sz w:val="28"/>
          <w:szCs w:val="28"/>
          <w:lang w:val="ru-RU"/>
        </w:rPr>
        <w:t>д</w:t>
      </w:r>
      <w:r w:rsidRPr="00D33454">
        <w:rPr>
          <w:sz w:val="28"/>
          <w:szCs w:val="28"/>
          <w:lang w:val="ru-RU"/>
        </w:rPr>
        <w:t>инение семиотических единиц, содержащие числа как националь</w:t>
      </w:r>
      <w:r w:rsidR="00D733F0" w:rsidRPr="00D33454">
        <w:rPr>
          <w:sz w:val="28"/>
          <w:szCs w:val="28"/>
          <w:lang w:val="ru-RU"/>
        </w:rPr>
        <w:t xml:space="preserve">ную категорию меры и </w:t>
      </w:r>
      <w:proofErr w:type="spellStart"/>
      <w:r w:rsidR="00D733F0" w:rsidRPr="00D33454">
        <w:rPr>
          <w:sz w:val="28"/>
          <w:szCs w:val="28"/>
          <w:lang w:val="ru-RU"/>
        </w:rPr>
        <w:t>экспликаторы</w:t>
      </w:r>
      <w:proofErr w:type="spellEnd"/>
      <w:r w:rsidR="00D733F0" w:rsidRPr="00D33454">
        <w:rPr>
          <w:sz w:val="28"/>
          <w:szCs w:val="28"/>
          <w:lang w:val="ru-RU"/>
        </w:rPr>
        <w:t xml:space="preserve"> квантитативных отношений, кодифицированные определенной </w:t>
      </w:r>
      <w:proofErr w:type="spellStart"/>
      <w:r w:rsidR="00D733F0" w:rsidRPr="00D33454">
        <w:rPr>
          <w:sz w:val="28"/>
          <w:szCs w:val="28"/>
          <w:lang w:val="ru-RU"/>
        </w:rPr>
        <w:t>лингвокультурой</w:t>
      </w:r>
      <w:proofErr w:type="spellEnd"/>
      <w:r w:rsidR="00D733F0" w:rsidRPr="00D33454">
        <w:rPr>
          <w:sz w:val="28"/>
          <w:szCs w:val="28"/>
          <w:lang w:val="ru-RU"/>
        </w:rPr>
        <w:t>.</w:t>
      </w:r>
    </w:p>
    <w:p w14:paraId="5FED4705" w14:textId="77777777" w:rsidR="009009AC" w:rsidRPr="00D33454" w:rsidRDefault="009009AC" w:rsidP="00F404F2">
      <w:pPr>
        <w:spacing w:line="330" w:lineRule="atLeast"/>
        <w:ind w:firstLine="567"/>
        <w:jc w:val="both"/>
        <w:rPr>
          <w:sz w:val="28"/>
          <w:szCs w:val="28"/>
          <w:lang w:val="ru-RU"/>
        </w:rPr>
      </w:pPr>
      <w:r w:rsidRPr="00D33454">
        <w:rPr>
          <w:b/>
          <w:bCs/>
          <w:sz w:val="28"/>
          <w:szCs w:val="28"/>
          <w:lang w:val="ru-RU"/>
        </w:rPr>
        <w:t>Нумерологический код</w:t>
      </w:r>
      <w:r w:rsidRPr="00D33454">
        <w:rPr>
          <w:sz w:val="28"/>
          <w:szCs w:val="28"/>
          <w:lang w:val="ru-RU"/>
        </w:rPr>
        <w:t xml:space="preserve"> </w:t>
      </w:r>
      <w:r w:rsidRPr="00D33454">
        <w:rPr>
          <w:sz w:val="28"/>
          <w:szCs w:val="28"/>
        </w:rPr>
        <w:t>–</w:t>
      </w:r>
      <w:r w:rsidRPr="00D33454">
        <w:rPr>
          <w:sz w:val="28"/>
          <w:szCs w:val="28"/>
          <w:lang w:val="ru-RU"/>
        </w:rPr>
        <w:t xml:space="preserve"> связан с представлениями человека о числах, о «полных» и «неполных» числах.</w:t>
      </w:r>
    </w:p>
    <w:p w14:paraId="2CCA6D20" w14:textId="77777777" w:rsidR="000706B7" w:rsidRPr="00D33454" w:rsidRDefault="000706B7" w:rsidP="00F404F2">
      <w:pPr>
        <w:spacing w:line="330" w:lineRule="atLeast"/>
        <w:ind w:firstLine="567"/>
        <w:jc w:val="both"/>
        <w:rPr>
          <w:sz w:val="28"/>
          <w:szCs w:val="28"/>
          <w:lang w:val="ru-RU"/>
        </w:rPr>
      </w:pPr>
      <w:r w:rsidRPr="00D33454">
        <w:rPr>
          <w:b/>
          <w:bCs/>
          <w:sz w:val="28"/>
          <w:szCs w:val="28"/>
          <w:lang w:val="ru-RU"/>
        </w:rPr>
        <w:t>Сакральные числа</w:t>
      </w:r>
      <w:r w:rsidRPr="00D33454">
        <w:rPr>
          <w:sz w:val="28"/>
          <w:szCs w:val="28"/>
          <w:lang w:val="ru-RU"/>
        </w:rPr>
        <w:t xml:space="preserve"> </w:t>
      </w:r>
      <w:r w:rsidRPr="00D33454">
        <w:rPr>
          <w:sz w:val="28"/>
          <w:szCs w:val="28"/>
        </w:rPr>
        <w:t>–</w:t>
      </w:r>
      <w:r w:rsidRPr="00D33454">
        <w:rPr>
          <w:sz w:val="28"/>
          <w:szCs w:val="28"/>
          <w:lang w:val="ru-RU"/>
        </w:rPr>
        <w:t xml:space="preserve"> </w:t>
      </w:r>
      <w:r w:rsidR="00593569" w:rsidRPr="00D33454">
        <w:rPr>
          <w:sz w:val="28"/>
          <w:szCs w:val="28"/>
          <w:lang w:val="ru-RU"/>
        </w:rPr>
        <w:t>числа</w:t>
      </w:r>
      <w:r w:rsidR="00BC74BA" w:rsidRPr="00D33454">
        <w:rPr>
          <w:sz w:val="28"/>
          <w:szCs w:val="28"/>
          <w:lang w:val="ru-RU"/>
        </w:rPr>
        <w:t>,</w:t>
      </w:r>
      <w:r w:rsidR="00593569" w:rsidRPr="00D33454">
        <w:rPr>
          <w:sz w:val="28"/>
          <w:szCs w:val="28"/>
          <w:lang w:val="ru-RU"/>
        </w:rPr>
        <w:t xml:space="preserve"> имеющие особое значение</w:t>
      </w:r>
      <w:r w:rsidR="00BC74BA" w:rsidRPr="00D33454">
        <w:rPr>
          <w:sz w:val="28"/>
          <w:szCs w:val="28"/>
          <w:lang w:val="ru-RU"/>
        </w:rPr>
        <w:t>, символическое, духовное, мистическое, религиозно</w:t>
      </w:r>
      <w:r w:rsidR="00F66823" w:rsidRPr="00D33454">
        <w:rPr>
          <w:sz w:val="28"/>
          <w:szCs w:val="28"/>
          <w:lang w:val="ru-RU"/>
        </w:rPr>
        <w:t>е</w:t>
      </w:r>
      <w:r w:rsidR="00BC74BA" w:rsidRPr="00D33454">
        <w:rPr>
          <w:sz w:val="28"/>
          <w:szCs w:val="28"/>
          <w:lang w:val="ru-RU"/>
        </w:rPr>
        <w:t xml:space="preserve"> и др. В каждой религии и культуре народа имеются определенные числа, наделенные особым символическим значением и священным смыслом. </w:t>
      </w:r>
    </w:p>
    <w:p w14:paraId="6CC92416" w14:textId="77777777" w:rsidR="00522F2B" w:rsidRPr="00D33454" w:rsidRDefault="00522F2B" w:rsidP="00F404F2">
      <w:pPr>
        <w:spacing w:line="330" w:lineRule="atLeast"/>
        <w:ind w:firstLine="567"/>
        <w:jc w:val="both"/>
        <w:rPr>
          <w:sz w:val="28"/>
          <w:szCs w:val="28"/>
          <w:lang w:val="ru-RU"/>
        </w:rPr>
      </w:pPr>
      <w:r w:rsidRPr="00D33454">
        <w:rPr>
          <w:b/>
          <w:bCs/>
          <w:sz w:val="28"/>
          <w:szCs w:val="28"/>
          <w:lang w:val="ru-RU"/>
        </w:rPr>
        <w:t>Система счисления</w:t>
      </w:r>
      <w:r w:rsidRPr="00D33454">
        <w:rPr>
          <w:sz w:val="28"/>
          <w:szCs w:val="28"/>
          <w:lang w:val="ru-RU"/>
        </w:rPr>
        <w:t xml:space="preserve"> </w:t>
      </w:r>
      <w:r w:rsidRPr="00D33454">
        <w:rPr>
          <w:sz w:val="28"/>
          <w:szCs w:val="28"/>
        </w:rPr>
        <w:t>–</w:t>
      </w:r>
      <w:r w:rsidRPr="00D33454">
        <w:rPr>
          <w:sz w:val="28"/>
          <w:szCs w:val="28"/>
          <w:lang w:val="ru-RU"/>
        </w:rPr>
        <w:t xml:space="preserve"> символический метод записи чисел, представление чисел с помощью письменных знаков.</w:t>
      </w:r>
      <w:r w:rsidR="00736A39" w:rsidRPr="00D33454">
        <w:rPr>
          <w:sz w:val="28"/>
          <w:szCs w:val="28"/>
          <w:lang w:val="ru-RU"/>
        </w:rPr>
        <w:t xml:space="preserve"> </w:t>
      </w:r>
    </w:p>
    <w:p w14:paraId="7B7A5A6C" w14:textId="77777777" w:rsidR="00CE2A25" w:rsidRPr="00D33454" w:rsidRDefault="00CE2A25" w:rsidP="00F404F2">
      <w:pPr>
        <w:ind w:firstLine="567"/>
        <w:contextualSpacing/>
        <w:jc w:val="both"/>
        <w:rPr>
          <w:sz w:val="28"/>
          <w:szCs w:val="28"/>
          <w:lang w:val="ru-RU"/>
        </w:rPr>
      </w:pPr>
      <w:r w:rsidRPr="00D33454">
        <w:rPr>
          <w:b/>
          <w:bCs/>
          <w:sz w:val="28"/>
          <w:szCs w:val="28"/>
          <w:lang w:val="ru-RU"/>
        </w:rPr>
        <w:t>Сопоставительная лингвистика</w:t>
      </w:r>
      <w:r w:rsidRPr="00D33454">
        <w:rPr>
          <w:sz w:val="28"/>
          <w:szCs w:val="28"/>
          <w:lang w:val="ru-RU"/>
        </w:rPr>
        <w:t xml:space="preserve"> </w:t>
      </w:r>
      <w:r w:rsidRPr="00D33454">
        <w:rPr>
          <w:sz w:val="28"/>
          <w:szCs w:val="28"/>
        </w:rPr>
        <w:t>–</w:t>
      </w:r>
      <w:r w:rsidRPr="00D33454">
        <w:rPr>
          <w:sz w:val="28"/>
          <w:szCs w:val="28"/>
          <w:lang w:val="ru-RU"/>
        </w:rPr>
        <w:t xml:space="preserve"> (</w:t>
      </w:r>
      <w:proofErr w:type="spellStart"/>
      <w:r w:rsidRPr="00D33454">
        <w:rPr>
          <w:sz w:val="28"/>
          <w:szCs w:val="28"/>
          <w:lang w:val="ru-RU"/>
        </w:rPr>
        <w:t>контрастивная</w:t>
      </w:r>
      <w:proofErr w:type="spellEnd"/>
      <w:r w:rsidRPr="00D33454">
        <w:rPr>
          <w:sz w:val="28"/>
          <w:szCs w:val="28"/>
          <w:lang w:val="ru-RU"/>
        </w:rPr>
        <w:t xml:space="preserve"> лингвистика, </w:t>
      </w:r>
      <w:proofErr w:type="spellStart"/>
      <w:r w:rsidRPr="00D33454">
        <w:rPr>
          <w:sz w:val="28"/>
          <w:szCs w:val="28"/>
          <w:lang w:val="ru-RU"/>
        </w:rPr>
        <w:t>конфронтативная</w:t>
      </w:r>
      <w:proofErr w:type="spellEnd"/>
      <w:r w:rsidRPr="00D33454">
        <w:rPr>
          <w:sz w:val="28"/>
          <w:szCs w:val="28"/>
          <w:lang w:val="ru-RU"/>
        </w:rPr>
        <w:t xml:space="preserve"> лингвистика) направление в общем языкознании, задачей которого является сопоставительное изучение нескольких языков для выявления их сходств и различий на всех языковых уровнях.</w:t>
      </w:r>
    </w:p>
    <w:p w14:paraId="1FEBD9F2" w14:textId="77777777" w:rsidR="00252B61" w:rsidRPr="00D33454" w:rsidRDefault="00252B61" w:rsidP="00F404F2">
      <w:pPr>
        <w:ind w:firstLine="567"/>
        <w:contextualSpacing/>
        <w:jc w:val="both"/>
        <w:rPr>
          <w:sz w:val="28"/>
          <w:szCs w:val="28"/>
        </w:rPr>
      </w:pPr>
      <w:r w:rsidRPr="00D33454">
        <w:rPr>
          <w:b/>
          <w:bCs/>
          <w:sz w:val="28"/>
          <w:szCs w:val="28"/>
        </w:rPr>
        <w:t>Числа</w:t>
      </w:r>
      <w:r w:rsidRPr="00D33454">
        <w:rPr>
          <w:sz w:val="28"/>
          <w:szCs w:val="28"/>
        </w:rPr>
        <w:t xml:space="preserve"> – элементы особого числового кода, с помощью которого описывается мир, человек и сама система </w:t>
      </w:r>
      <w:proofErr w:type="spellStart"/>
      <w:r w:rsidRPr="00D33454">
        <w:rPr>
          <w:sz w:val="28"/>
          <w:szCs w:val="28"/>
        </w:rPr>
        <w:t>метаописания</w:t>
      </w:r>
      <w:proofErr w:type="spellEnd"/>
      <w:r w:rsidRPr="00D33454">
        <w:rPr>
          <w:sz w:val="28"/>
          <w:szCs w:val="28"/>
        </w:rPr>
        <w:t>.</w:t>
      </w:r>
    </w:p>
    <w:p w14:paraId="3614E45E" w14:textId="77777777" w:rsidR="00736A39" w:rsidRPr="00D33454" w:rsidRDefault="00736A39" w:rsidP="00F404F2">
      <w:pPr>
        <w:ind w:firstLine="567"/>
        <w:contextualSpacing/>
        <w:jc w:val="both"/>
        <w:rPr>
          <w:b/>
          <w:bCs/>
          <w:sz w:val="28"/>
          <w:szCs w:val="28"/>
          <w:lang w:val="ru-RU"/>
        </w:rPr>
      </w:pPr>
      <w:r w:rsidRPr="00D33454">
        <w:rPr>
          <w:b/>
          <w:bCs/>
          <w:sz w:val="28"/>
          <w:szCs w:val="28"/>
          <w:lang w:val="ru-RU"/>
        </w:rPr>
        <w:t xml:space="preserve">Числовая символика </w:t>
      </w:r>
      <w:r w:rsidRPr="00D33454">
        <w:rPr>
          <w:sz w:val="28"/>
          <w:szCs w:val="28"/>
        </w:rPr>
        <w:t>–</w:t>
      </w:r>
      <w:r w:rsidRPr="00D33454">
        <w:rPr>
          <w:sz w:val="28"/>
          <w:szCs w:val="28"/>
          <w:lang w:val="ru-RU"/>
        </w:rPr>
        <w:t xml:space="preserve"> </w:t>
      </w:r>
      <w:r w:rsidR="00FC5701" w:rsidRPr="00D33454">
        <w:rPr>
          <w:sz w:val="28"/>
          <w:szCs w:val="28"/>
          <w:lang w:val="ru-RU"/>
        </w:rPr>
        <w:t>описание внутренних свойств и качества различных событий через количественные характеристики.</w:t>
      </w:r>
    </w:p>
    <w:p w14:paraId="5A89C09D" w14:textId="77777777" w:rsidR="00A75FCD" w:rsidRPr="00D33454" w:rsidRDefault="00A75FCD" w:rsidP="00F404F2">
      <w:pPr>
        <w:ind w:firstLine="567"/>
        <w:contextualSpacing/>
        <w:jc w:val="both"/>
        <w:rPr>
          <w:sz w:val="28"/>
          <w:szCs w:val="28"/>
        </w:rPr>
      </w:pPr>
      <w:r w:rsidRPr="00D33454">
        <w:rPr>
          <w:b/>
          <w:bCs/>
          <w:sz w:val="28"/>
          <w:szCs w:val="28"/>
        </w:rPr>
        <w:lastRenderedPageBreak/>
        <w:t>Числовой код</w:t>
      </w:r>
      <w:r w:rsidR="000E668A" w:rsidRPr="00D33454">
        <w:rPr>
          <w:b/>
          <w:bCs/>
          <w:sz w:val="28"/>
          <w:szCs w:val="28"/>
        </w:rPr>
        <w:t xml:space="preserve"> </w:t>
      </w:r>
      <w:r w:rsidR="000E668A" w:rsidRPr="00D33454">
        <w:rPr>
          <w:sz w:val="28"/>
          <w:szCs w:val="28"/>
        </w:rPr>
        <w:t>–</w:t>
      </w:r>
      <w:r w:rsidR="002A7FD5" w:rsidRPr="00D33454">
        <w:rPr>
          <w:sz w:val="28"/>
          <w:szCs w:val="28"/>
        </w:rPr>
        <w:t xml:space="preserve"> культурный концепт</w:t>
      </w:r>
      <w:r w:rsidR="00206F3F" w:rsidRPr="00D33454">
        <w:rPr>
          <w:sz w:val="28"/>
          <w:szCs w:val="28"/>
        </w:rPr>
        <w:t>, в котором, с одной стороны, фиксируются количественные показатели, а с другой – они обрастают образно-символическими значениями, активно участвующими в коммуникации.</w:t>
      </w:r>
    </w:p>
    <w:p w14:paraId="71AF3866" w14:textId="77777777" w:rsidR="00B350AE" w:rsidRPr="00D33454" w:rsidRDefault="00065551" w:rsidP="00F404F2">
      <w:pPr>
        <w:ind w:firstLine="567"/>
        <w:contextualSpacing/>
        <w:jc w:val="both"/>
        <w:rPr>
          <w:sz w:val="28"/>
          <w:szCs w:val="28"/>
          <w:lang w:val="ru-RU"/>
        </w:rPr>
      </w:pPr>
      <w:r w:rsidRPr="00D33454">
        <w:rPr>
          <w:b/>
          <w:bCs/>
          <w:sz w:val="28"/>
          <w:szCs w:val="28"/>
        </w:rPr>
        <w:t>Языковая картина мира</w:t>
      </w:r>
      <w:r w:rsidRPr="00D33454">
        <w:rPr>
          <w:sz w:val="28"/>
          <w:szCs w:val="28"/>
        </w:rPr>
        <w:t xml:space="preserve"> –</w:t>
      </w:r>
      <w:r w:rsidR="001C691B" w:rsidRPr="00D33454">
        <w:rPr>
          <w:sz w:val="28"/>
          <w:szCs w:val="28"/>
          <w:lang w:val="ru-RU"/>
        </w:rPr>
        <w:t xml:space="preserve"> исторически сложившаяся в обыденном сознании данного языкового коллектива и отраженная в языке совокупность представлений о мире, определенный способ восприятия и устройства мира, концептуализации действительности.</w:t>
      </w:r>
    </w:p>
    <w:p w14:paraId="6A139A70" w14:textId="77777777" w:rsidR="00B010F5" w:rsidRPr="00D33454" w:rsidRDefault="001A5E57" w:rsidP="00F404F2">
      <w:pPr>
        <w:ind w:firstLine="567"/>
        <w:contextualSpacing/>
        <w:jc w:val="both"/>
        <w:rPr>
          <w:sz w:val="28"/>
          <w:szCs w:val="28"/>
          <w:lang w:val="ru-RU"/>
        </w:rPr>
      </w:pPr>
      <w:r w:rsidRPr="00D33454">
        <w:rPr>
          <w:b/>
          <w:bCs/>
          <w:sz w:val="28"/>
          <w:szCs w:val="28"/>
          <w:lang w:val="ru-RU"/>
        </w:rPr>
        <w:t>Языковая типология</w:t>
      </w:r>
      <w:r w:rsidRPr="00D33454">
        <w:rPr>
          <w:sz w:val="28"/>
          <w:szCs w:val="28"/>
          <w:lang w:val="ru-RU"/>
        </w:rPr>
        <w:t xml:space="preserve"> </w:t>
      </w:r>
      <w:r w:rsidRPr="00D33454">
        <w:rPr>
          <w:sz w:val="28"/>
          <w:szCs w:val="28"/>
        </w:rPr>
        <w:t>–</w:t>
      </w:r>
      <w:r w:rsidRPr="00D33454">
        <w:rPr>
          <w:sz w:val="28"/>
          <w:szCs w:val="28"/>
          <w:lang w:val="ru-RU"/>
        </w:rPr>
        <w:t xml:space="preserve"> это область лингвистики, которая изучает и классифицирует языки в соответствии с их структурными особенностями для обеспечения возможности их сравнения.</w:t>
      </w:r>
    </w:p>
    <w:p w14:paraId="5A5C35D5" w14:textId="77777777" w:rsidR="00F404F2" w:rsidRPr="00D33454" w:rsidRDefault="00F404F2" w:rsidP="00F404F2">
      <w:pPr>
        <w:ind w:firstLine="567"/>
        <w:contextualSpacing/>
        <w:jc w:val="both"/>
        <w:rPr>
          <w:sz w:val="28"/>
          <w:szCs w:val="28"/>
          <w:lang w:val="ru-RU"/>
        </w:rPr>
      </w:pPr>
    </w:p>
    <w:p w14:paraId="306260EA" w14:textId="530A9F8F" w:rsidR="00F404F2" w:rsidRPr="00D33454" w:rsidRDefault="00F404F2" w:rsidP="00F404F2">
      <w:pPr>
        <w:ind w:firstLine="567"/>
        <w:contextualSpacing/>
        <w:jc w:val="both"/>
        <w:rPr>
          <w:sz w:val="28"/>
          <w:szCs w:val="28"/>
          <w:lang w:val="ru-RU"/>
        </w:rPr>
      </w:pPr>
      <w:r w:rsidRPr="00D33454">
        <w:rPr>
          <w:sz w:val="28"/>
          <w:szCs w:val="28"/>
          <w:lang w:val="ru-RU"/>
        </w:rPr>
        <w:br w:type="page"/>
      </w:r>
    </w:p>
    <w:p w14:paraId="59981B45" w14:textId="1D870E17" w:rsidR="00F404F2" w:rsidRPr="00D33454" w:rsidRDefault="00F23D9C" w:rsidP="00F23D9C">
      <w:pPr>
        <w:ind w:firstLine="567"/>
        <w:contextualSpacing/>
        <w:jc w:val="center"/>
        <w:rPr>
          <w:b/>
          <w:bCs/>
          <w:sz w:val="28"/>
          <w:szCs w:val="28"/>
        </w:rPr>
      </w:pPr>
      <w:r w:rsidRPr="00D33454">
        <w:rPr>
          <w:b/>
          <w:bCs/>
          <w:sz w:val="28"/>
          <w:szCs w:val="28"/>
          <w:lang w:val="ru-RU"/>
        </w:rPr>
        <w:lastRenderedPageBreak/>
        <w:t xml:space="preserve">ОБОЗНАЧЕНИЯ </w:t>
      </w:r>
      <w:r w:rsidRPr="00D33454">
        <w:rPr>
          <w:b/>
          <w:bCs/>
          <w:sz w:val="28"/>
          <w:szCs w:val="28"/>
        </w:rPr>
        <w:t>И СОКРАЩЕНИЯ</w:t>
      </w:r>
    </w:p>
    <w:p w14:paraId="2F82E28A" w14:textId="77777777" w:rsidR="00F23D9C" w:rsidRPr="00D33454" w:rsidRDefault="00F23D9C" w:rsidP="00F23D9C">
      <w:pPr>
        <w:ind w:firstLine="567"/>
        <w:contextualSpacing/>
        <w:jc w:val="center"/>
        <w:rPr>
          <w:sz w:val="28"/>
          <w:szCs w:val="28"/>
          <w:lang w:val="ru-RU"/>
        </w:rPr>
      </w:pPr>
    </w:p>
    <w:p w14:paraId="0D189E6C" w14:textId="77777777" w:rsidR="00B010F5" w:rsidRPr="00D33454" w:rsidRDefault="00B010F5" w:rsidP="00F404F2">
      <w:pPr>
        <w:ind w:firstLine="567"/>
        <w:contextualSpacing/>
        <w:jc w:val="both"/>
        <w:rPr>
          <w:sz w:val="28"/>
          <w:szCs w:val="28"/>
          <w:lang w:val="ru-RU"/>
        </w:rPr>
      </w:pPr>
      <w:r w:rsidRPr="00D33454">
        <w:rPr>
          <w:sz w:val="28"/>
          <w:szCs w:val="28"/>
          <w:lang w:val="ru-RU"/>
        </w:rPr>
        <w:t xml:space="preserve">АРФС </w:t>
      </w:r>
      <w:r w:rsidRPr="00D33454">
        <w:rPr>
          <w:sz w:val="28"/>
          <w:szCs w:val="28"/>
        </w:rPr>
        <w:t>–</w:t>
      </w:r>
      <w:r w:rsidRPr="00D33454">
        <w:rPr>
          <w:sz w:val="28"/>
          <w:szCs w:val="28"/>
          <w:lang w:val="ru-RU"/>
        </w:rPr>
        <w:t xml:space="preserve"> Англо-русский фразеологический словарь</w:t>
      </w:r>
    </w:p>
    <w:p w14:paraId="04823FA6" w14:textId="77777777" w:rsidR="00977C8C" w:rsidRPr="00D33454" w:rsidRDefault="00100E12" w:rsidP="00F404F2">
      <w:pPr>
        <w:ind w:firstLine="567"/>
        <w:contextualSpacing/>
        <w:jc w:val="both"/>
        <w:rPr>
          <w:sz w:val="28"/>
          <w:szCs w:val="28"/>
        </w:rPr>
      </w:pPr>
      <w:r w:rsidRPr="00D33454">
        <w:rPr>
          <w:sz w:val="28"/>
          <w:szCs w:val="28"/>
        </w:rPr>
        <w:t xml:space="preserve">БФСРЯ </w:t>
      </w:r>
      <w:proofErr w:type="gramStart"/>
      <w:r w:rsidRPr="00D33454">
        <w:rPr>
          <w:sz w:val="28"/>
          <w:szCs w:val="28"/>
        </w:rPr>
        <w:t>–  Большой</w:t>
      </w:r>
      <w:proofErr w:type="gramEnd"/>
      <w:r w:rsidRPr="00D33454">
        <w:rPr>
          <w:sz w:val="28"/>
          <w:szCs w:val="28"/>
        </w:rPr>
        <w:t xml:space="preserve"> фразеологический словарь русского языка. </w:t>
      </w:r>
    </w:p>
    <w:p w14:paraId="13D06F71" w14:textId="77777777" w:rsidR="00142D89" w:rsidRPr="00D33454" w:rsidRDefault="00142D89" w:rsidP="00F404F2">
      <w:pPr>
        <w:ind w:firstLine="567"/>
        <w:contextualSpacing/>
        <w:jc w:val="both"/>
        <w:rPr>
          <w:sz w:val="28"/>
          <w:szCs w:val="28"/>
          <w:lang w:val="ru-RU"/>
        </w:rPr>
      </w:pPr>
      <w:r w:rsidRPr="00D33454">
        <w:rPr>
          <w:sz w:val="28"/>
          <w:szCs w:val="28"/>
          <w:lang w:val="ru-RU"/>
        </w:rPr>
        <w:t xml:space="preserve">КРФС </w:t>
      </w:r>
      <w:r w:rsidRPr="00D33454">
        <w:rPr>
          <w:sz w:val="28"/>
          <w:szCs w:val="28"/>
        </w:rPr>
        <w:t>–</w:t>
      </w:r>
      <w:r w:rsidRPr="00D33454">
        <w:rPr>
          <w:sz w:val="28"/>
          <w:szCs w:val="28"/>
          <w:lang w:val="ru-RU"/>
        </w:rPr>
        <w:t xml:space="preserve"> Казахско-русский фразеологический словарь</w:t>
      </w:r>
    </w:p>
    <w:p w14:paraId="3E4FF501" w14:textId="77777777" w:rsidR="00142D89" w:rsidRPr="00D33454" w:rsidRDefault="00142D89" w:rsidP="00F404F2">
      <w:pPr>
        <w:ind w:firstLine="567"/>
        <w:contextualSpacing/>
        <w:jc w:val="both"/>
        <w:rPr>
          <w:sz w:val="28"/>
          <w:szCs w:val="28"/>
          <w:lang w:val="ru-RU"/>
        </w:rPr>
      </w:pPr>
      <w:r w:rsidRPr="00D33454">
        <w:rPr>
          <w:sz w:val="28"/>
          <w:szCs w:val="28"/>
          <w:lang w:val="kk-KZ"/>
        </w:rPr>
        <w:t xml:space="preserve">ҚТФС </w:t>
      </w:r>
      <w:r w:rsidRPr="00D33454">
        <w:rPr>
          <w:sz w:val="28"/>
          <w:szCs w:val="28"/>
        </w:rPr>
        <w:t xml:space="preserve">– </w:t>
      </w:r>
      <w:r w:rsidRPr="00D33454">
        <w:rPr>
          <w:sz w:val="28"/>
          <w:szCs w:val="28"/>
          <w:lang w:val="ru-RU"/>
        </w:rPr>
        <w:t xml:space="preserve"> </w:t>
      </w:r>
      <w:proofErr w:type="spellStart"/>
      <w:r w:rsidRPr="00D33454">
        <w:rPr>
          <w:sz w:val="28"/>
          <w:szCs w:val="28"/>
          <w:lang w:val="ru-RU"/>
        </w:rPr>
        <w:t>Қазақ</w:t>
      </w:r>
      <w:proofErr w:type="spellEnd"/>
      <w:r w:rsidRPr="00D33454">
        <w:rPr>
          <w:sz w:val="28"/>
          <w:szCs w:val="28"/>
          <w:lang w:val="ru-RU"/>
        </w:rPr>
        <w:t xml:space="preserve"> </w:t>
      </w:r>
      <w:proofErr w:type="spellStart"/>
      <w:r w:rsidRPr="00D33454">
        <w:rPr>
          <w:sz w:val="28"/>
          <w:szCs w:val="28"/>
          <w:lang w:val="ru-RU"/>
        </w:rPr>
        <w:t>тілінің</w:t>
      </w:r>
      <w:proofErr w:type="spellEnd"/>
      <w:r w:rsidRPr="00D33454">
        <w:rPr>
          <w:sz w:val="28"/>
          <w:szCs w:val="28"/>
          <w:lang w:val="ru-RU"/>
        </w:rPr>
        <w:t xml:space="preserve"> </w:t>
      </w:r>
      <w:proofErr w:type="spellStart"/>
      <w:r w:rsidRPr="00D33454">
        <w:rPr>
          <w:sz w:val="28"/>
          <w:szCs w:val="28"/>
          <w:lang w:val="ru-RU"/>
        </w:rPr>
        <w:t>фразеологиялық</w:t>
      </w:r>
      <w:proofErr w:type="spellEnd"/>
      <w:r w:rsidRPr="00D33454">
        <w:rPr>
          <w:sz w:val="28"/>
          <w:szCs w:val="28"/>
          <w:lang w:val="ru-RU"/>
        </w:rPr>
        <w:t xml:space="preserve"> </w:t>
      </w:r>
      <w:proofErr w:type="spellStart"/>
      <w:r w:rsidRPr="00D33454">
        <w:rPr>
          <w:sz w:val="28"/>
          <w:szCs w:val="28"/>
          <w:lang w:val="ru-RU"/>
        </w:rPr>
        <w:t>сөздігі</w:t>
      </w:r>
      <w:proofErr w:type="spellEnd"/>
    </w:p>
    <w:p w14:paraId="1C76EE9F" w14:textId="77777777" w:rsidR="00E75BF2" w:rsidRPr="00D33454" w:rsidRDefault="00E75BF2" w:rsidP="00F404F2">
      <w:pPr>
        <w:ind w:firstLine="567"/>
        <w:contextualSpacing/>
        <w:jc w:val="both"/>
        <w:rPr>
          <w:sz w:val="28"/>
          <w:szCs w:val="28"/>
          <w:lang w:val="ru-RU"/>
        </w:rPr>
      </w:pPr>
      <w:r w:rsidRPr="00D33454">
        <w:rPr>
          <w:sz w:val="28"/>
          <w:szCs w:val="28"/>
          <w:lang w:val="ru-RU"/>
        </w:rPr>
        <w:t xml:space="preserve">МКМ </w:t>
      </w:r>
      <w:r w:rsidRPr="00D33454">
        <w:rPr>
          <w:sz w:val="28"/>
          <w:szCs w:val="28"/>
        </w:rPr>
        <w:t>–</w:t>
      </w:r>
      <w:r w:rsidRPr="00D33454">
        <w:rPr>
          <w:sz w:val="28"/>
          <w:szCs w:val="28"/>
          <w:lang w:val="ru-RU"/>
        </w:rPr>
        <w:t xml:space="preserve"> </w:t>
      </w:r>
      <w:proofErr w:type="spellStart"/>
      <w:r w:rsidRPr="00D33454">
        <w:rPr>
          <w:sz w:val="28"/>
          <w:szCs w:val="28"/>
          <w:lang w:val="ru-RU"/>
        </w:rPr>
        <w:t>макрометафорическая</w:t>
      </w:r>
      <w:proofErr w:type="spellEnd"/>
      <w:r w:rsidRPr="00D33454">
        <w:rPr>
          <w:sz w:val="28"/>
          <w:szCs w:val="28"/>
          <w:lang w:val="ru-RU"/>
        </w:rPr>
        <w:t xml:space="preserve"> концептуальная модель</w:t>
      </w:r>
    </w:p>
    <w:p w14:paraId="19AD19A3" w14:textId="77777777" w:rsidR="002F5795" w:rsidRPr="00D33454" w:rsidRDefault="002F5795" w:rsidP="00F404F2">
      <w:pPr>
        <w:ind w:firstLine="567"/>
        <w:contextualSpacing/>
        <w:jc w:val="both"/>
        <w:rPr>
          <w:sz w:val="28"/>
          <w:szCs w:val="28"/>
        </w:rPr>
      </w:pPr>
      <w:r w:rsidRPr="00D33454">
        <w:rPr>
          <w:sz w:val="28"/>
          <w:szCs w:val="28"/>
        </w:rPr>
        <w:t>НККЯ – Национальный корпус казахского языка</w:t>
      </w:r>
    </w:p>
    <w:p w14:paraId="20BD4DD2" w14:textId="77777777" w:rsidR="002F5795" w:rsidRPr="00D33454" w:rsidRDefault="002F5795" w:rsidP="00F404F2">
      <w:pPr>
        <w:ind w:firstLine="567"/>
        <w:contextualSpacing/>
        <w:jc w:val="both"/>
        <w:rPr>
          <w:sz w:val="28"/>
          <w:szCs w:val="28"/>
        </w:rPr>
      </w:pPr>
      <w:r w:rsidRPr="00D33454">
        <w:rPr>
          <w:sz w:val="28"/>
          <w:szCs w:val="28"/>
        </w:rPr>
        <w:t>НКРЯ – Национальный корпус русского языка</w:t>
      </w:r>
    </w:p>
    <w:p w14:paraId="195F2F55" w14:textId="77777777" w:rsidR="002F5795" w:rsidRPr="00D33454" w:rsidRDefault="002F5795" w:rsidP="00F404F2">
      <w:pPr>
        <w:ind w:firstLine="567"/>
        <w:contextualSpacing/>
        <w:jc w:val="both"/>
        <w:rPr>
          <w:sz w:val="28"/>
          <w:szCs w:val="28"/>
        </w:rPr>
      </w:pPr>
      <w:r w:rsidRPr="00D33454">
        <w:rPr>
          <w:sz w:val="28"/>
          <w:szCs w:val="28"/>
          <w:lang w:val="en-US"/>
        </w:rPr>
        <w:t>BNC</w:t>
      </w:r>
      <w:r w:rsidRPr="00D33454">
        <w:rPr>
          <w:sz w:val="28"/>
          <w:szCs w:val="28"/>
        </w:rPr>
        <w:t xml:space="preserve"> – </w:t>
      </w:r>
      <w:r w:rsidRPr="00D33454">
        <w:rPr>
          <w:sz w:val="28"/>
          <w:szCs w:val="28"/>
          <w:lang w:val="en-US"/>
        </w:rPr>
        <w:t>British</w:t>
      </w:r>
      <w:r w:rsidRPr="00D33454">
        <w:rPr>
          <w:sz w:val="28"/>
          <w:szCs w:val="28"/>
        </w:rPr>
        <w:t xml:space="preserve"> </w:t>
      </w:r>
      <w:r w:rsidRPr="00D33454">
        <w:rPr>
          <w:sz w:val="28"/>
          <w:szCs w:val="28"/>
          <w:lang w:val="en-US"/>
        </w:rPr>
        <w:t>National</w:t>
      </w:r>
      <w:r w:rsidRPr="00D33454">
        <w:rPr>
          <w:sz w:val="28"/>
          <w:szCs w:val="28"/>
        </w:rPr>
        <w:t xml:space="preserve"> </w:t>
      </w:r>
      <w:r w:rsidRPr="00D33454">
        <w:rPr>
          <w:sz w:val="28"/>
          <w:szCs w:val="28"/>
          <w:lang w:val="en-US"/>
        </w:rPr>
        <w:t>Corpus</w:t>
      </w:r>
      <w:r w:rsidRPr="00D33454">
        <w:rPr>
          <w:sz w:val="28"/>
          <w:szCs w:val="28"/>
        </w:rPr>
        <w:t xml:space="preserve"> (Британский национальный корпус)</w:t>
      </w:r>
    </w:p>
    <w:p w14:paraId="73A792A3" w14:textId="77777777" w:rsidR="002F5795" w:rsidRPr="00D33454" w:rsidRDefault="002F5795" w:rsidP="00F404F2">
      <w:pPr>
        <w:ind w:firstLine="567"/>
        <w:contextualSpacing/>
        <w:jc w:val="both"/>
        <w:rPr>
          <w:sz w:val="28"/>
          <w:szCs w:val="28"/>
        </w:rPr>
      </w:pPr>
      <w:r w:rsidRPr="00D33454">
        <w:rPr>
          <w:sz w:val="28"/>
          <w:szCs w:val="28"/>
        </w:rPr>
        <w:t xml:space="preserve">COCA – Corpus </w:t>
      </w:r>
      <w:proofErr w:type="spellStart"/>
      <w:r w:rsidR="008A201D" w:rsidRPr="00D33454">
        <w:rPr>
          <w:sz w:val="28"/>
          <w:szCs w:val="28"/>
        </w:rPr>
        <w:t>o</w:t>
      </w:r>
      <w:r w:rsidRPr="00D33454">
        <w:rPr>
          <w:sz w:val="28"/>
          <w:szCs w:val="28"/>
        </w:rPr>
        <w:t>f</w:t>
      </w:r>
      <w:proofErr w:type="spellEnd"/>
      <w:r w:rsidRPr="00D33454">
        <w:rPr>
          <w:sz w:val="28"/>
          <w:szCs w:val="28"/>
        </w:rPr>
        <w:t xml:space="preserve"> </w:t>
      </w:r>
      <w:proofErr w:type="spellStart"/>
      <w:r w:rsidR="008A201D" w:rsidRPr="00D33454">
        <w:rPr>
          <w:sz w:val="28"/>
          <w:szCs w:val="28"/>
        </w:rPr>
        <w:t>Con</w:t>
      </w:r>
      <w:r w:rsidR="00B350AE" w:rsidRPr="00D33454">
        <w:rPr>
          <w:sz w:val="28"/>
          <w:szCs w:val="28"/>
        </w:rPr>
        <w:t>temporary</w:t>
      </w:r>
      <w:proofErr w:type="spellEnd"/>
      <w:r w:rsidR="00B350AE" w:rsidRPr="00D33454">
        <w:rPr>
          <w:sz w:val="28"/>
          <w:szCs w:val="28"/>
        </w:rPr>
        <w:t xml:space="preserve"> American English</w:t>
      </w:r>
      <w:r w:rsidR="001C5AAA" w:rsidRPr="00D33454">
        <w:rPr>
          <w:sz w:val="28"/>
          <w:szCs w:val="28"/>
        </w:rPr>
        <w:t xml:space="preserve"> (Корпус современного американского английского языка)</w:t>
      </w:r>
    </w:p>
    <w:p w14:paraId="7EB17158" w14:textId="77777777" w:rsidR="002F5795" w:rsidRPr="00D33454" w:rsidRDefault="00235E80" w:rsidP="00F404F2">
      <w:pPr>
        <w:ind w:firstLine="567"/>
        <w:contextualSpacing/>
        <w:jc w:val="both"/>
        <w:rPr>
          <w:sz w:val="28"/>
          <w:szCs w:val="28"/>
          <w:lang w:val="ru-RU"/>
        </w:rPr>
      </w:pPr>
      <w:r w:rsidRPr="00D33454">
        <w:rPr>
          <w:sz w:val="28"/>
          <w:szCs w:val="28"/>
          <w:lang w:val="ru-RU"/>
        </w:rPr>
        <w:t xml:space="preserve">ФЕ </w:t>
      </w:r>
      <w:r w:rsidRPr="00D33454">
        <w:rPr>
          <w:sz w:val="28"/>
          <w:szCs w:val="28"/>
        </w:rPr>
        <w:t>–</w:t>
      </w:r>
      <w:r w:rsidRPr="00D33454">
        <w:rPr>
          <w:sz w:val="28"/>
          <w:szCs w:val="28"/>
          <w:lang w:val="ru-RU"/>
        </w:rPr>
        <w:t xml:space="preserve"> фразеологические единицы</w:t>
      </w:r>
    </w:p>
    <w:p w14:paraId="7856402A" w14:textId="77777777" w:rsidR="00631A59" w:rsidRPr="00D33454" w:rsidRDefault="00631A59" w:rsidP="00F404F2">
      <w:pPr>
        <w:ind w:firstLine="567"/>
        <w:contextualSpacing/>
        <w:jc w:val="both"/>
        <w:rPr>
          <w:sz w:val="28"/>
          <w:szCs w:val="28"/>
          <w:lang w:val="ru-RU"/>
        </w:rPr>
      </w:pPr>
      <w:r w:rsidRPr="00D33454">
        <w:rPr>
          <w:sz w:val="28"/>
          <w:szCs w:val="28"/>
          <w:lang w:val="ru-RU"/>
        </w:rPr>
        <w:t xml:space="preserve">ФСП </w:t>
      </w:r>
      <w:r w:rsidRPr="00D33454">
        <w:rPr>
          <w:sz w:val="28"/>
          <w:szCs w:val="28"/>
        </w:rPr>
        <w:t>–</w:t>
      </w:r>
      <w:r w:rsidRPr="00D33454">
        <w:rPr>
          <w:sz w:val="28"/>
          <w:szCs w:val="28"/>
          <w:lang w:val="ru-RU"/>
        </w:rPr>
        <w:t xml:space="preserve"> функционально-семантическое поле</w:t>
      </w:r>
    </w:p>
    <w:p w14:paraId="1FE88D8F" w14:textId="77777777" w:rsidR="004D2568" w:rsidRPr="00D33454" w:rsidRDefault="004D2568" w:rsidP="00F404F2">
      <w:pPr>
        <w:ind w:firstLine="567"/>
        <w:contextualSpacing/>
        <w:jc w:val="both"/>
        <w:rPr>
          <w:sz w:val="28"/>
          <w:szCs w:val="28"/>
          <w:lang w:val="ru-RU"/>
        </w:rPr>
      </w:pPr>
      <w:r w:rsidRPr="00D33454">
        <w:rPr>
          <w:sz w:val="28"/>
          <w:szCs w:val="28"/>
          <w:lang w:val="ru-RU"/>
        </w:rPr>
        <w:t xml:space="preserve">ФСРЯ </w:t>
      </w:r>
      <w:r w:rsidRPr="00D33454">
        <w:rPr>
          <w:sz w:val="28"/>
          <w:szCs w:val="28"/>
        </w:rPr>
        <w:t>–</w:t>
      </w:r>
      <w:r w:rsidR="00B010F5" w:rsidRPr="00D33454">
        <w:rPr>
          <w:sz w:val="28"/>
          <w:szCs w:val="28"/>
          <w:lang w:val="ru-RU"/>
        </w:rPr>
        <w:t xml:space="preserve"> Фразеологический словарь русского языка</w:t>
      </w:r>
    </w:p>
    <w:p w14:paraId="378B7BFE" w14:textId="77777777" w:rsidR="00EC66C1" w:rsidRPr="00D33454" w:rsidRDefault="00EC66C1" w:rsidP="00CE58D4">
      <w:pPr>
        <w:jc w:val="center"/>
        <w:rPr>
          <w:sz w:val="28"/>
          <w:szCs w:val="28"/>
        </w:rPr>
      </w:pPr>
    </w:p>
    <w:p w14:paraId="7D209F54" w14:textId="77777777" w:rsidR="00E95432" w:rsidRPr="00D33454" w:rsidRDefault="00E95432" w:rsidP="001C691B">
      <w:pPr>
        <w:rPr>
          <w:b/>
          <w:bCs/>
          <w:sz w:val="28"/>
          <w:szCs w:val="28"/>
        </w:rPr>
      </w:pPr>
    </w:p>
    <w:p w14:paraId="678D5479" w14:textId="77777777" w:rsidR="00BA3E19" w:rsidRPr="00D33454" w:rsidRDefault="00BA3E19" w:rsidP="001C691B">
      <w:pPr>
        <w:rPr>
          <w:b/>
          <w:bCs/>
          <w:sz w:val="28"/>
          <w:szCs w:val="28"/>
        </w:rPr>
      </w:pPr>
    </w:p>
    <w:p w14:paraId="33EE82A5" w14:textId="77777777" w:rsidR="00BA3E19" w:rsidRPr="00D33454" w:rsidRDefault="00BA3E19" w:rsidP="001C691B">
      <w:pPr>
        <w:rPr>
          <w:b/>
          <w:bCs/>
          <w:sz w:val="28"/>
          <w:szCs w:val="28"/>
        </w:rPr>
      </w:pPr>
    </w:p>
    <w:p w14:paraId="6016C1DD" w14:textId="77777777" w:rsidR="00BA3E19" w:rsidRPr="00D33454" w:rsidRDefault="00BA3E19" w:rsidP="001C691B">
      <w:pPr>
        <w:rPr>
          <w:b/>
          <w:bCs/>
          <w:sz w:val="28"/>
          <w:szCs w:val="28"/>
        </w:rPr>
      </w:pPr>
    </w:p>
    <w:p w14:paraId="641837E4" w14:textId="77777777" w:rsidR="00BA3E19" w:rsidRPr="00D33454" w:rsidRDefault="00BA3E19" w:rsidP="001C691B">
      <w:pPr>
        <w:rPr>
          <w:b/>
          <w:bCs/>
          <w:sz w:val="28"/>
          <w:szCs w:val="28"/>
        </w:rPr>
      </w:pPr>
    </w:p>
    <w:p w14:paraId="1025024B" w14:textId="77777777" w:rsidR="00BA3E19" w:rsidRPr="00D33454" w:rsidRDefault="00BA3E19" w:rsidP="001C691B">
      <w:pPr>
        <w:rPr>
          <w:b/>
          <w:bCs/>
          <w:sz w:val="28"/>
          <w:szCs w:val="28"/>
        </w:rPr>
      </w:pPr>
    </w:p>
    <w:p w14:paraId="76D5B043" w14:textId="77777777" w:rsidR="00BA3E19" w:rsidRPr="00D33454" w:rsidRDefault="00BA3E19" w:rsidP="001C691B">
      <w:pPr>
        <w:rPr>
          <w:b/>
          <w:bCs/>
          <w:sz w:val="28"/>
          <w:szCs w:val="28"/>
        </w:rPr>
      </w:pPr>
    </w:p>
    <w:p w14:paraId="7ED8034E" w14:textId="77777777" w:rsidR="00BA3E19" w:rsidRPr="00D33454" w:rsidRDefault="00BA3E19" w:rsidP="001C691B">
      <w:pPr>
        <w:rPr>
          <w:b/>
          <w:bCs/>
          <w:sz w:val="28"/>
          <w:szCs w:val="28"/>
        </w:rPr>
      </w:pPr>
    </w:p>
    <w:p w14:paraId="4003C90A" w14:textId="77777777" w:rsidR="00BA3E19" w:rsidRPr="00D33454" w:rsidRDefault="00BA3E19" w:rsidP="001C691B">
      <w:pPr>
        <w:rPr>
          <w:b/>
          <w:bCs/>
          <w:sz w:val="28"/>
          <w:szCs w:val="28"/>
        </w:rPr>
      </w:pPr>
    </w:p>
    <w:p w14:paraId="6C44484A" w14:textId="77777777" w:rsidR="00BA3E19" w:rsidRPr="00D33454" w:rsidRDefault="00BA3E19" w:rsidP="001C691B">
      <w:pPr>
        <w:rPr>
          <w:b/>
          <w:bCs/>
          <w:sz w:val="28"/>
          <w:szCs w:val="28"/>
        </w:rPr>
      </w:pPr>
    </w:p>
    <w:p w14:paraId="12963FEA" w14:textId="77777777" w:rsidR="00BA3E19" w:rsidRPr="00D33454" w:rsidRDefault="00BA3E19" w:rsidP="001C691B">
      <w:pPr>
        <w:rPr>
          <w:b/>
          <w:bCs/>
          <w:sz w:val="28"/>
          <w:szCs w:val="28"/>
        </w:rPr>
      </w:pPr>
    </w:p>
    <w:p w14:paraId="291E9F65" w14:textId="77777777" w:rsidR="00BA3E19" w:rsidRPr="00D33454" w:rsidRDefault="00BA3E19" w:rsidP="001C691B">
      <w:pPr>
        <w:rPr>
          <w:b/>
          <w:bCs/>
          <w:sz w:val="28"/>
          <w:szCs w:val="28"/>
        </w:rPr>
      </w:pPr>
    </w:p>
    <w:p w14:paraId="16D59FB0" w14:textId="77777777" w:rsidR="00BA3E19" w:rsidRPr="00D33454" w:rsidRDefault="00BA3E19" w:rsidP="001C691B">
      <w:pPr>
        <w:rPr>
          <w:b/>
          <w:bCs/>
          <w:sz w:val="28"/>
          <w:szCs w:val="28"/>
        </w:rPr>
      </w:pPr>
    </w:p>
    <w:p w14:paraId="1C5BED0B" w14:textId="77777777" w:rsidR="00B57C34" w:rsidRPr="00D33454" w:rsidRDefault="00B57C34" w:rsidP="001C691B">
      <w:pPr>
        <w:rPr>
          <w:b/>
          <w:bCs/>
          <w:sz w:val="28"/>
          <w:szCs w:val="28"/>
        </w:rPr>
      </w:pPr>
    </w:p>
    <w:p w14:paraId="0DA18B20" w14:textId="77777777" w:rsidR="00BA3E19" w:rsidRPr="00D33454" w:rsidRDefault="00BA3E19" w:rsidP="001C691B">
      <w:pPr>
        <w:rPr>
          <w:b/>
          <w:bCs/>
          <w:sz w:val="28"/>
          <w:szCs w:val="28"/>
        </w:rPr>
      </w:pPr>
    </w:p>
    <w:p w14:paraId="09631316" w14:textId="77777777" w:rsidR="00524E7A" w:rsidRPr="00D33454" w:rsidRDefault="00524E7A" w:rsidP="001C691B">
      <w:pPr>
        <w:rPr>
          <w:b/>
          <w:bCs/>
          <w:sz w:val="28"/>
          <w:szCs w:val="28"/>
        </w:rPr>
      </w:pPr>
    </w:p>
    <w:p w14:paraId="38DFD8E8" w14:textId="77777777" w:rsidR="00BA3E19" w:rsidRPr="00D33454" w:rsidRDefault="00BA3E19" w:rsidP="001C691B">
      <w:pPr>
        <w:rPr>
          <w:b/>
          <w:bCs/>
          <w:sz w:val="28"/>
          <w:szCs w:val="28"/>
        </w:rPr>
      </w:pPr>
    </w:p>
    <w:p w14:paraId="7E9112AC" w14:textId="77777777" w:rsidR="00BA3E19" w:rsidRPr="00D33454" w:rsidRDefault="00BA3E19" w:rsidP="001C691B">
      <w:pPr>
        <w:rPr>
          <w:b/>
          <w:bCs/>
          <w:sz w:val="28"/>
          <w:szCs w:val="28"/>
        </w:rPr>
      </w:pPr>
    </w:p>
    <w:p w14:paraId="1E863AE3" w14:textId="77777777" w:rsidR="000E224F" w:rsidRPr="00D33454" w:rsidRDefault="000E224F" w:rsidP="0008488D">
      <w:pPr>
        <w:rPr>
          <w:b/>
          <w:bCs/>
          <w:sz w:val="28"/>
          <w:szCs w:val="28"/>
        </w:rPr>
      </w:pPr>
    </w:p>
    <w:p w14:paraId="402178E1" w14:textId="77777777" w:rsidR="000E224F" w:rsidRPr="00D33454" w:rsidRDefault="000E224F" w:rsidP="00BE7682">
      <w:pPr>
        <w:rPr>
          <w:b/>
          <w:bCs/>
          <w:sz w:val="28"/>
          <w:szCs w:val="28"/>
        </w:rPr>
      </w:pPr>
    </w:p>
    <w:p w14:paraId="4181B38B" w14:textId="77777777" w:rsidR="00E26820" w:rsidRPr="00D33454" w:rsidRDefault="00E26820" w:rsidP="00CE58D4">
      <w:pPr>
        <w:jc w:val="center"/>
        <w:rPr>
          <w:b/>
          <w:bCs/>
          <w:sz w:val="28"/>
          <w:szCs w:val="28"/>
        </w:rPr>
      </w:pPr>
      <w:r w:rsidRPr="00D33454">
        <w:rPr>
          <w:b/>
          <w:bCs/>
          <w:sz w:val="28"/>
          <w:szCs w:val="28"/>
        </w:rPr>
        <w:br w:type="page"/>
      </w:r>
    </w:p>
    <w:p w14:paraId="5F272408" w14:textId="5450F988" w:rsidR="00FD0AC4" w:rsidRPr="00D33454" w:rsidRDefault="00CE58D4" w:rsidP="00CE58D4">
      <w:pPr>
        <w:jc w:val="center"/>
        <w:rPr>
          <w:b/>
          <w:bCs/>
          <w:sz w:val="28"/>
          <w:szCs w:val="28"/>
        </w:rPr>
      </w:pPr>
      <w:r w:rsidRPr="00D33454">
        <w:rPr>
          <w:b/>
          <w:bCs/>
          <w:sz w:val="28"/>
          <w:szCs w:val="28"/>
        </w:rPr>
        <w:lastRenderedPageBreak/>
        <w:t>ВВЕДЕНИЕ</w:t>
      </w:r>
    </w:p>
    <w:p w14:paraId="432D0E11" w14:textId="77777777" w:rsidR="00E26820" w:rsidRPr="00D33454" w:rsidRDefault="00E26820" w:rsidP="00CE58D4">
      <w:pPr>
        <w:jc w:val="center"/>
        <w:rPr>
          <w:b/>
          <w:bCs/>
          <w:sz w:val="28"/>
          <w:szCs w:val="28"/>
        </w:rPr>
      </w:pPr>
    </w:p>
    <w:p w14:paraId="7B9E2E01" w14:textId="7F607054" w:rsidR="00030A10" w:rsidRPr="00D33454" w:rsidRDefault="00030A10" w:rsidP="00E26820">
      <w:pPr>
        <w:pStyle w:val="a7"/>
        <w:spacing w:before="0" w:beforeAutospacing="0" w:after="0" w:afterAutospacing="0"/>
        <w:ind w:firstLine="567"/>
        <w:contextualSpacing/>
        <w:jc w:val="both"/>
        <w:rPr>
          <w:sz w:val="28"/>
          <w:szCs w:val="28"/>
        </w:rPr>
      </w:pPr>
      <w:r w:rsidRPr="00D33454">
        <w:rPr>
          <w:sz w:val="28"/>
          <w:szCs w:val="28"/>
          <w:lang w:val="kk-KZ"/>
        </w:rPr>
        <w:t xml:space="preserve">Язык любого народа отражает код нации, ее уникальность и самобытность. </w:t>
      </w:r>
      <w:r w:rsidRPr="00D33454">
        <w:rPr>
          <w:sz w:val="28"/>
          <w:szCs w:val="28"/>
        </w:rPr>
        <w:t xml:space="preserve">В условиях </w:t>
      </w:r>
      <w:proofErr w:type="spellStart"/>
      <w:r w:rsidRPr="00D33454">
        <w:rPr>
          <w:sz w:val="28"/>
          <w:szCs w:val="28"/>
        </w:rPr>
        <w:t>глобализирующего</w:t>
      </w:r>
      <w:proofErr w:type="spellEnd"/>
      <w:r w:rsidRPr="00D33454">
        <w:rPr>
          <w:sz w:val="28"/>
          <w:szCs w:val="28"/>
        </w:rPr>
        <w:t xml:space="preserve"> мира и расширения международных контактов знание языков определяет конкурентоспособность современного человека. </w:t>
      </w:r>
      <w:r w:rsidR="00402175" w:rsidRPr="00D33454">
        <w:rPr>
          <w:sz w:val="28"/>
          <w:szCs w:val="28"/>
        </w:rPr>
        <w:t>Особое внимание на это обращает Президент Республики Казахстан Касым-Жомарт Токаев в своей статье «Независимость превыше всего</w:t>
      </w:r>
      <w:r w:rsidR="00AE6029" w:rsidRPr="00D33454">
        <w:rPr>
          <w:sz w:val="28"/>
          <w:szCs w:val="28"/>
        </w:rPr>
        <w:t>»</w:t>
      </w:r>
      <w:r w:rsidR="00402175" w:rsidRPr="00D33454">
        <w:rPr>
          <w:sz w:val="28"/>
          <w:szCs w:val="28"/>
        </w:rPr>
        <w:t>: «</w:t>
      </w:r>
      <w:r w:rsidR="0008557E" w:rsidRPr="00D33454">
        <w:rPr>
          <w:sz w:val="28"/>
          <w:szCs w:val="28"/>
        </w:rPr>
        <w:t xml:space="preserve">Одним из главных символов страны является государственный язык. </w:t>
      </w:r>
      <w:r w:rsidR="00974053" w:rsidRPr="00D33454">
        <w:rPr>
          <w:sz w:val="28"/>
          <w:szCs w:val="28"/>
        </w:rPr>
        <w:t xml:space="preserve">Знание государственного языка – долг и обязанность каждого гражданина. </w:t>
      </w:r>
      <w:r w:rsidR="0008557E" w:rsidRPr="00D33454">
        <w:rPr>
          <w:sz w:val="28"/>
          <w:szCs w:val="28"/>
        </w:rPr>
        <w:t>&lt;</w:t>
      </w:r>
      <w:proofErr w:type="gramStart"/>
      <w:r w:rsidR="0008557E" w:rsidRPr="00D33454">
        <w:rPr>
          <w:sz w:val="28"/>
          <w:szCs w:val="28"/>
        </w:rPr>
        <w:t>…&gt;  Широкое</w:t>
      </w:r>
      <w:proofErr w:type="gramEnd"/>
      <w:r w:rsidR="0008557E" w:rsidRPr="00D33454">
        <w:rPr>
          <w:sz w:val="28"/>
          <w:szCs w:val="28"/>
        </w:rPr>
        <w:t xml:space="preserve"> применение казахского языка не означает какого-либо ограничения для использования других языков, особенно русского. Молодежь должна понимать, что владение несколькими языками открывает перед н</w:t>
      </w:r>
      <w:r w:rsidR="003F2610">
        <w:rPr>
          <w:sz w:val="28"/>
          <w:szCs w:val="28"/>
        </w:rPr>
        <w:t>и</w:t>
      </w:r>
      <w:r w:rsidR="0008557E" w:rsidRPr="00D33454">
        <w:rPr>
          <w:sz w:val="28"/>
          <w:szCs w:val="28"/>
        </w:rPr>
        <w:t>ми широкие горизонты</w:t>
      </w:r>
      <w:r w:rsidR="00402175" w:rsidRPr="00D33454">
        <w:rPr>
          <w:sz w:val="28"/>
          <w:szCs w:val="28"/>
        </w:rPr>
        <w:t>»</w:t>
      </w:r>
      <w:r w:rsidR="0008557E" w:rsidRPr="00D33454">
        <w:rPr>
          <w:sz w:val="28"/>
          <w:szCs w:val="28"/>
          <w:lang w:val="kk-KZ"/>
        </w:rPr>
        <w:t xml:space="preserve"> [1].</w:t>
      </w:r>
    </w:p>
    <w:p w14:paraId="7E57DA2A" w14:textId="4B398F04" w:rsidR="00A41392" w:rsidRPr="00D33454" w:rsidRDefault="006824CD" w:rsidP="00E9147D">
      <w:pPr>
        <w:pStyle w:val="a7"/>
        <w:spacing w:before="240" w:beforeAutospacing="0" w:after="0" w:afterAutospacing="0"/>
        <w:ind w:firstLine="567"/>
        <w:contextualSpacing/>
        <w:jc w:val="both"/>
        <w:rPr>
          <w:sz w:val="28"/>
          <w:szCs w:val="28"/>
        </w:rPr>
      </w:pPr>
      <w:r w:rsidRPr="00D33454">
        <w:rPr>
          <w:sz w:val="28"/>
          <w:szCs w:val="28"/>
        </w:rPr>
        <w:t xml:space="preserve">Число как культурный концепт </w:t>
      </w:r>
      <w:r w:rsidR="00B47CA7" w:rsidRPr="00D33454">
        <w:rPr>
          <w:sz w:val="28"/>
          <w:szCs w:val="28"/>
        </w:rPr>
        <w:t xml:space="preserve">и </w:t>
      </w:r>
      <w:proofErr w:type="spellStart"/>
      <w:r w:rsidR="0098342F" w:rsidRPr="00D33454">
        <w:rPr>
          <w:sz w:val="28"/>
          <w:szCs w:val="28"/>
        </w:rPr>
        <w:t>квантификативный</w:t>
      </w:r>
      <w:proofErr w:type="spellEnd"/>
      <w:r w:rsidR="0098342F" w:rsidRPr="00D33454">
        <w:rPr>
          <w:sz w:val="28"/>
          <w:szCs w:val="28"/>
        </w:rPr>
        <w:t xml:space="preserve"> знак является языковой универсалией, поэтому</w:t>
      </w:r>
      <w:r w:rsidR="00B47CA7" w:rsidRPr="00D33454">
        <w:rPr>
          <w:sz w:val="28"/>
          <w:szCs w:val="28"/>
        </w:rPr>
        <w:t xml:space="preserve"> </w:t>
      </w:r>
      <w:r w:rsidRPr="00D33454">
        <w:rPr>
          <w:sz w:val="28"/>
          <w:szCs w:val="28"/>
        </w:rPr>
        <w:t>тесно связан</w:t>
      </w:r>
      <w:r w:rsidR="003554E2" w:rsidRPr="00D33454">
        <w:rPr>
          <w:sz w:val="28"/>
          <w:szCs w:val="28"/>
        </w:rPr>
        <w:t>о</w:t>
      </w:r>
      <w:r w:rsidRPr="00D33454">
        <w:rPr>
          <w:sz w:val="28"/>
          <w:szCs w:val="28"/>
        </w:rPr>
        <w:t xml:space="preserve"> с категориями количества и качества, пространства и времени</w:t>
      </w:r>
      <w:r w:rsidR="007071C6" w:rsidRPr="00D33454">
        <w:rPr>
          <w:sz w:val="28"/>
          <w:szCs w:val="28"/>
        </w:rPr>
        <w:t>.</w:t>
      </w:r>
      <w:r w:rsidRPr="00D33454">
        <w:rPr>
          <w:sz w:val="28"/>
          <w:szCs w:val="28"/>
        </w:rPr>
        <w:t xml:space="preserve"> </w:t>
      </w:r>
      <w:r w:rsidR="00CA470B" w:rsidRPr="00D33454">
        <w:rPr>
          <w:sz w:val="28"/>
          <w:szCs w:val="28"/>
        </w:rPr>
        <w:t>Числовая система отражает мировоззрение определенной нации или народа, а отдельные числа несут в себе культурный код этноса</w:t>
      </w:r>
      <w:r w:rsidR="00676FB5" w:rsidRPr="00D33454">
        <w:rPr>
          <w:sz w:val="28"/>
          <w:szCs w:val="28"/>
        </w:rPr>
        <w:t xml:space="preserve"> </w:t>
      </w:r>
      <w:r w:rsidR="0098342F" w:rsidRPr="00D33454">
        <w:rPr>
          <w:sz w:val="28"/>
          <w:szCs w:val="28"/>
        </w:rPr>
        <w:t>и выражают сакральные смыслы.</w:t>
      </w:r>
      <w:r w:rsidR="00CE5FB2" w:rsidRPr="00D33454">
        <w:rPr>
          <w:sz w:val="28"/>
          <w:szCs w:val="28"/>
        </w:rPr>
        <w:t xml:space="preserve"> Поэтому «число являет собой, возможно, наиболее отвлеченный от материальной и событийной реальности </w:t>
      </w:r>
      <w:r w:rsidR="00510125" w:rsidRPr="00D33454">
        <w:rPr>
          <w:sz w:val="28"/>
          <w:szCs w:val="28"/>
        </w:rPr>
        <w:t xml:space="preserve">концепт, и в то же время </w:t>
      </w:r>
      <w:r w:rsidR="00E9147D" w:rsidRPr="00D33454">
        <w:rPr>
          <w:sz w:val="28"/>
          <w:szCs w:val="28"/>
        </w:rPr>
        <w:t>в жизни и в сознании человека число тесно связано и взаимодействует с предметным миром</w:t>
      </w:r>
      <w:r w:rsidR="00CE5FB2" w:rsidRPr="00D33454">
        <w:rPr>
          <w:sz w:val="28"/>
          <w:szCs w:val="28"/>
        </w:rPr>
        <w:t xml:space="preserve">» </w:t>
      </w:r>
      <w:r w:rsidR="00A41392" w:rsidRPr="00D33454">
        <w:rPr>
          <w:sz w:val="28"/>
          <w:szCs w:val="28"/>
          <w:lang w:val="kk-KZ"/>
        </w:rPr>
        <w:t>[</w:t>
      </w:r>
      <w:r w:rsidR="0046472D" w:rsidRPr="00D33454">
        <w:rPr>
          <w:sz w:val="28"/>
          <w:szCs w:val="28"/>
          <w:lang w:val="kk-KZ"/>
        </w:rPr>
        <w:t>2</w:t>
      </w:r>
      <w:r w:rsidR="00A41392" w:rsidRPr="00D33454">
        <w:rPr>
          <w:sz w:val="28"/>
          <w:szCs w:val="28"/>
          <w:lang w:val="kk-KZ"/>
        </w:rPr>
        <w:t>].</w:t>
      </w:r>
      <w:r w:rsidR="00F26970" w:rsidRPr="00D33454">
        <w:rPr>
          <w:sz w:val="28"/>
          <w:szCs w:val="28"/>
          <w:lang w:val="kk-KZ"/>
        </w:rPr>
        <w:t xml:space="preserve"> Древние философы </w:t>
      </w:r>
      <w:r w:rsidR="00B707A0" w:rsidRPr="00D33454">
        <w:rPr>
          <w:sz w:val="28"/>
          <w:szCs w:val="28"/>
          <w:lang w:val="kk-KZ"/>
        </w:rPr>
        <w:t xml:space="preserve">считали, что «все в мире есть числа» (Пифагор), </w:t>
      </w:r>
      <w:r w:rsidR="00F26970" w:rsidRPr="00D33454">
        <w:rPr>
          <w:sz w:val="28"/>
          <w:szCs w:val="28"/>
          <w:lang w:val="kk-KZ"/>
        </w:rPr>
        <w:t>рассматривали числа как «гармонию вселенной» (Платон), «началом и сущностью вещей» (Аристотель)</w:t>
      </w:r>
      <w:r w:rsidR="00B707A0" w:rsidRPr="00D33454">
        <w:rPr>
          <w:sz w:val="28"/>
          <w:szCs w:val="28"/>
          <w:lang w:val="kk-KZ"/>
        </w:rPr>
        <w:t>.</w:t>
      </w:r>
    </w:p>
    <w:p w14:paraId="0B597C91" w14:textId="77777777" w:rsidR="00853358" w:rsidRPr="00D33454" w:rsidRDefault="005D76C3" w:rsidP="00853358">
      <w:pPr>
        <w:ind w:firstLine="567"/>
        <w:contextualSpacing/>
        <w:jc w:val="both"/>
        <w:rPr>
          <w:sz w:val="28"/>
          <w:szCs w:val="28"/>
        </w:rPr>
      </w:pPr>
      <w:r w:rsidRPr="00D33454">
        <w:rPr>
          <w:sz w:val="28"/>
          <w:szCs w:val="28"/>
        </w:rPr>
        <w:t>Числовой код как уникальный когнитивный феномен определяет все многообразие реляций как на уровне взаимодействия человека и окружающего мира, так и на уровне языка, поскольку представляет собой базовую семантико-грамматическую категорию «количество»</w:t>
      </w:r>
      <w:r w:rsidR="00986C74" w:rsidRPr="00D33454">
        <w:rPr>
          <w:sz w:val="28"/>
          <w:szCs w:val="28"/>
        </w:rPr>
        <w:t>, посредством которого создается и описывается окружающий мир.</w:t>
      </w:r>
      <w:r w:rsidR="00144911" w:rsidRPr="00D33454">
        <w:rPr>
          <w:sz w:val="28"/>
          <w:szCs w:val="28"/>
        </w:rPr>
        <w:t xml:space="preserve"> </w:t>
      </w:r>
    </w:p>
    <w:p w14:paraId="030C6B2B" w14:textId="77777777" w:rsidR="0020652D" w:rsidRPr="00D33454" w:rsidRDefault="00986C74" w:rsidP="0020652D">
      <w:pPr>
        <w:pStyle w:val="a7"/>
        <w:spacing w:before="0" w:beforeAutospacing="0" w:after="0" w:afterAutospacing="0"/>
        <w:ind w:firstLine="567"/>
        <w:contextualSpacing/>
        <w:jc w:val="both"/>
        <w:rPr>
          <w:sz w:val="28"/>
          <w:szCs w:val="28"/>
        </w:rPr>
      </w:pPr>
      <w:r w:rsidRPr="00D33454">
        <w:rPr>
          <w:b/>
          <w:bCs/>
          <w:sz w:val="28"/>
          <w:szCs w:val="28"/>
        </w:rPr>
        <w:t>Актуальность</w:t>
      </w:r>
      <w:r w:rsidRPr="00D33454">
        <w:rPr>
          <w:sz w:val="28"/>
          <w:szCs w:val="28"/>
        </w:rPr>
        <w:t xml:space="preserve"> диссертационного исследования определяется</w:t>
      </w:r>
      <w:r w:rsidR="00172781" w:rsidRPr="00D33454">
        <w:rPr>
          <w:sz w:val="28"/>
          <w:szCs w:val="28"/>
        </w:rPr>
        <w:t xml:space="preserve"> тем, что числовая квантификация в разноструктурных языках описывается в рамках </w:t>
      </w:r>
      <w:proofErr w:type="spellStart"/>
      <w:r w:rsidR="00172781" w:rsidRPr="00D33454">
        <w:rPr>
          <w:sz w:val="28"/>
          <w:szCs w:val="28"/>
        </w:rPr>
        <w:t>лингвоцентрического</w:t>
      </w:r>
      <w:proofErr w:type="spellEnd"/>
      <w:r w:rsidR="00172781" w:rsidRPr="00D33454">
        <w:rPr>
          <w:sz w:val="28"/>
          <w:szCs w:val="28"/>
        </w:rPr>
        <w:t xml:space="preserve">, </w:t>
      </w:r>
      <w:proofErr w:type="spellStart"/>
      <w:r w:rsidR="00172781" w:rsidRPr="00D33454">
        <w:rPr>
          <w:sz w:val="28"/>
          <w:szCs w:val="28"/>
        </w:rPr>
        <w:t>текстоцентрического</w:t>
      </w:r>
      <w:proofErr w:type="spellEnd"/>
      <w:r w:rsidR="00172781" w:rsidRPr="00D33454">
        <w:rPr>
          <w:sz w:val="28"/>
          <w:szCs w:val="28"/>
        </w:rPr>
        <w:t xml:space="preserve"> и антропоцентрического подходов. </w:t>
      </w:r>
      <w:r w:rsidR="00BC2B8C" w:rsidRPr="00D33454">
        <w:rPr>
          <w:sz w:val="28"/>
          <w:szCs w:val="28"/>
        </w:rPr>
        <w:t>В настоящей работе количественные значения изучаются с позиции культурного кода как совокупности историко-культурных и ценностных смыслов, основанных на семантических и символических значениях</w:t>
      </w:r>
      <w:r w:rsidR="0020652D" w:rsidRPr="00D33454">
        <w:rPr>
          <w:sz w:val="28"/>
          <w:szCs w:val="28"/>
        </w:rPr>
        <w:t>, что представляет особую актуальность в современной гуманитарной науке</w:t>
      </w:r>
      <w:r w:rsidR="00EC6787" w:rsidRPr="00D33454">
        <w:rPr>
          <w:sz w:val="28"/>
          <w:szCs w:val="28"/>
        </w:rPr>
        <w:t>.</w:t>
      </w:r>
    </w:p>
    <w:p w14:paraId="0E7815B5" w14:textId="77777777" w:rsidR="00753A05" w:rsidRPr="00D33454" w:rsidRDefault="00753A05" w:rsidP="002B3E29">
      <w:pPr>
        <w:pStyle w:val="a7"/>
        <w:spacing w:before="0" w:beforeAutospacing="0" w:after="0" w:afterAutospacing="0"/>
        <w:ind w:firstLine="567"/>
        <w:contextualSpacing/>
        <w:jc w:val="both"/>
        <w:rPr>
          <w:sz w:val="28"/>
          <w:szCs w:val="28"/>
        </w:rPr>
      </w:pPr>
      <w:r w:rsidRPr="00D33454">
        <w:rPr>
          <w:sz w:val="28"/>
          <w:szCs w:val="28"/>
        </w:rPr>
        <w:t xml:space="preserve">Безусловно, в филологической науке существует немало исследований, посвященных изучению числа как логического и культурного феномена, </w:t>
      </w:r>
      <w:r w:rsidR="00C71CF3" w:rsidRPr="00D33454">
        <w:rPr>
          <w:sz w:val="28"/>
          <w:szCs w:val="28"/>
        </w:rPr>
        <w:t>обладающего</w:t>
      </w:r>
      <w:r w:rsidRPr="00D33454">
        <w:rPr>
          <w:sz w:val="28"/>
          <w:szCs w:val="28"/>
        </w:rPr>
        <w:t xml:space="preserve"> символическ</w:t>
      </w:r>
      <w:r w:rsidR="00C71CF3" w:rsidRPr="00D33454">
        <w:rPr>
          <w:sz w:val="28"/>
          <w:szCs w:val="28"/>
        </w:rPr>
        <w:t>ой</w:t>
      </w:r>
      <w:r w:rsidRPr="00D33454">
        <w:rPr>
          <w:sz w:val="28"/>
          <w:szCs w:val="28"/>
        </w:rPr>
        <w:t xml:space="preserve"> значимость</w:t>
      </w:r>
      <w:r w:rsidR="00C71CF3" w:rsidRPr="00D33454">
        <w:rPr>
          <w:sz w:val="28"/>
          <w:szCs w:val="28"/>
        </w:rPr>
        <w:t>ю</w:t>
      </w:r>
      <w:r w:rsidRPr="00D33454">
        <w:rPr>
          <w:sz w:val="28"/>
          <w:szCs w:val="28"/>
        </w:rPr>
        <w:t xml:space="preserve"> в соответствии с ценностными установками культуры определенного народа. </w:t>
      </w:r>
      <w:r w:rsidR="00144911" w:rsidRPr="00D33454">
        <w:rPr>
          <w:sz w:val="28"/>
          <w:szCs w:val="28"/>
        </w:rPr>
        <w:t xml:space="preserve">Концепт «число» как универсальная языковая категория и элемент культурного кода имеет свои закономерности вычленения и структурирования информации о мире в различных языках. </w:t>
      </w:r>
      <w:r w:rsidR="00A7447B" w:rsidRPr="00D33454">
        <w:rPr>
          <w:sz w:val="28"/>
          <w:szCs w:val="28"/>
        </w:rPr>
        <w:t xml:space="preserve">Несмотря на универсальный характер современной числовой системы, символические и культурные значения числовой квантификации в различных языках соотносятся с ключевыми ценностями определенной </w:t>
      </w:r>
      <w:r w:rsidR="00A7447B" w:rsidRPr="00D33454">
        <w:rPr>
          <w:sz w:val="28"/>
          <w:szCs w:val="28"/>
        </w:rPr>
        <w:lastRenderedPageBreak/>
        <w:t xml:space="preserve">культуры. </w:t>
      </w:r>
      <w:r w:rsidR="00144911" w:rsidRPr="00D33454">
        <w:rPr>
          <w:sz w:val="28"/>
          <w:szCs w:val="28"/>
        </w:rPr>
        <w:t xml:space="preserve">В связи с этим актуальность работы обусловлена необходимостью сопоставительного исследования числовой квантификации в различных </w:t>
      </w:r>
      <w:proofErr w:type="spellStart"/>
      <w:r w:rsidR="00144911" w:rsidRPr="00D33454">
        <w:rPr>
          <w:sz w:val="28"/>
          <w:szCs w:val="28"/>
        </w:rPr>
        <w:t>лингвокультурах</w:t>
      </w:r>
      <w:proofErr w:type="spellEnd"/>
      <w:r w:rsidR="00144911" w:rsidRPr="00D33454">
        <w:rPr>
          <w:sz w:val="28"/>
          <w:szCs w:val="28"/>
        </w:rPr>
        <w:t xml:space="preserve"> с позиции современных направлений языкознания – </w:t>
      </w:r>
      <w:proofErr w:type="spellStart"/>
      <w:r w:rsidR="00144911" w:rsidRPr="00D33454">
        <w:rPr>
          <w:sz w:val="28"/>
          <w:szCs w:val="28"/>
        </w:rPr>
        <w:t>лингвокультурологии</w:t>
      </w:r>
      <w:proofErr w:type="spellEnd"/>
      <w:r w:rsidR="00144911" w:rsidRPr="00D33454">
        <w:rPr>
          <w:sz w:val="28"/>
          <w:szCs w:val="28"/>
        </w:rPr>
        <w:t>, когнитивистики,</w:t>
      </w:r>
      <w:r w:rsidR="002B3E29" w:rsidRPr="00D33454">
        <w:rPr>
          <w:sz w:val="28"/>
          <w:szCs w:val="28"/>
        </w:rPr>
        <w:t xml:space="preserve"> </w:t>
      </w:r>
      <w:proofErr w:type="spellStart"/>
      <w:r w:rsidR="002B3E29" w:rsidRPr="00D33454">
        <w:rPr>
          <w:sz w:val="28"/>
          <w:szCs w:val="28"/>
        </w:rPr>
        <w:t>этнопсихолингвистики</w:t>
      </w:r>
      <w:proofErr w:type="spellEnd"/>
      <w:r w:rsidR="002B3E29" w:rsidRPr="00D33454">
        <w:rPr>
          <w:sz w:val="28"/>
          <w:szCs w:val="28"/>
        </w:rPr>
        <w:t xml:space="preserve"> и межкультурной коммуникации.</w:t>
      </w:r>
    </w:p>
    <w:p w14:paraId="2FE5865E" w14:textId="0D39E637" w:rsidR="00892672" w:rsidRPr="00D33454" w:rsidRDefault="0020652D" w:rsidP="00892672">
      <w:pPr>
        <w:ind w:firstLine="567"/>
        <w:contextualSpacing/>
        <w:jc w:val="both"/>
        <w:rPr>
          <w:sz w:val="28"/>
          <w:szCs w:val="28"/>
          <w:lang w:val="ru-RU"/>
        </w:rPr>
      </w:pPr>
      <w:r w:rsidRPr="00D33454">
        <w:rPr>
          <w:sz w:val="28"/>
          <w:szCs w:val="28"/>
        </w:rPr>
        <w:t xml:space="preserve">В </w:t>
      </w:r>
      <w:r w:rsidR="00F87501" w:rsidRPr="00D33454">
        <w:rPr>
          <w:sz w:val="28"/>
          <w:szCs w:val="28"/>
        </w:rPr>
        <w:t>настоящее время</w:t>
      </w:r>
      <w:r w:rsidRPr="00D33454">
        <w:rPr>
          <w:sz w:val="28"/>
          <w:szCs w:val="28"/>
        </w:rPr>
        <w:t xml:space="preserve"> особую актуальность приобретают исследования, основанные на когнитивной базе определенной </w:t>
      </w:r>
      <w:proofErr w:type="spellStart"/>
      <w:r w:rsidRPr="00D33454">
        <w:rPr>
          <w:sz w:val="28"/>
          <w:szCs w:val="28"/>
        </w:rPr>
        <w:t>лингвокультуры</w:t>
      </w:r>
      <w:proofErr w:type="spellEnd"/>
      <w:r w:rsidRPr="00D33454">
        <w:rPr>
          <w:sz w:val="28"/>
          <w:szCs w:val="28"/>
        </w:rPr>
        <w:t xml:space="preserve">, под которой понимается совокупность знаний и представлений, которыми обладают представители того или иного </w:t>
      </w:r>
      <w:proofErr w:type="spellStart"/>
      <w:r w:rsidRPr="00D33454">
        <w:rPr>
          <w:sz w:val="28"/>
          <w:szCs w:val="28"/>
        </w:rPr>
        <w:t>линговкультурного</w:t>
      </w:r>
      <w:proofErr w:type="spellEnd"/>
      <w:r w:rsidRPr="00D33454">
        <w:rPr>
          <w:sz w:val="28"/>
          <w:szCs w:val="28"/>
        </w:rPr>
        <w:t xml:space="preserve"> сообщества. </w:t>
      </w:r>
      <w:r w:rsidR="00280064" w:rsidRPr="00D33454">
        <w:rPr>
          <w:sz w:val="28"/>
          <w:szCs w:val="28"/>
        </w:rPr>
        <w:t xml:space="preserve">Следует отметить, что в последние годы </w:t>
      </w:r>
      <w:r w:rsidR="003C5723" w:rsidRPr="00D33454">
        <w:rPr>
          <w:sz w:val="28"/>
          <w:szCs w:val="28"/>
        </w:rPr>
        <w:t xml:space="preserve">в казахстанской лингвистике </w:t>
      </w:r>
      <w:proofErr w:type="gramStart"/>
      <w:r w:rsidR="003C5723" w:rsidRPr="00D33454">
        <w:rPr>
          <w:sz w:val="28"/>
          <w:szCs w:val="28"/>
        </w:rPr>
        <w:t>защищены  диссертационные</w:t>
      </w:r>
      <w:proofErr w:type="gramEnd"/>
      <w:r w:rsidR="003C5723" w:rsidRPr="00D33454">
        <w:rPr>
          <w:sz w:val="28"/>
          <w:szCs w:val="28"/>
        </w:rPr>
        <w:t xml:space="preserve"> работы по изучению </w:t>
      </w:r>
      <w:proofErr w:type="spellStart"/>
      <w:r w:rsidR="003C5723" w:rsidRPr="00D33454">
        <w:rPr>
          <w:sz w:val="28"/>
          <w:szCs w:val="28"/>
        </w:rPr>
        <w:t>лингвокультурных</w:t>
      </w:r>
      <w:proofErr w:type="spellEnd"/>
      <w:r w:rsidR="003C5723" w:rsidRPr="00D33454">
        <w:rPr>
          <w:sz w:val="28"/>
          <w:szCs w:val="28"/>
        </w:rPr>
        <w:t xml:space="preserve"> основ числовых обозначений в казахском языке, сравнительно-историческому, когнитивному анализу категории числа в тюркских языках, сопоставительному анализу нумерологической культуры на материале разноструктурных языков</w:t>
      </w:r>
      <w:r w:rsidR="006007CA" w:rsidRPr="00D33454">
        <w:rPr>
          <w:sz w:val="28"/>
          <w:szCs w:val="28"/>
        </w:rPr>
        <w:t xml:space="preserve">, </w:t>
      </w:r>
      <w:r w:rsidR="003C5723" w:rsidRPr="00D33454">
        <w:rPr>
          <w:sz w:val="28"/>
          <w:szCs w:val="28"/>
        </w:rPr>
        <w:t>(Р.</w:t>
      </w:r>
      <w:r w:rsidR="00A91806" w:rsidRPr="00A91806">
        <w:rPr>
          <w:sz w:val="28"/>
          <w:szCs w:val="28"/>
        </w:rPr>
        <w:t xml:space="preserve"> </w:t>
      </w:r>
      <w:proofErr w:type="spellStart"/>
      <w:r w:rsidR="00A91806" w:rsidRPr="00D33454">
        <w:rPr>
          <w:sz w:val="28"/>
          <w:szCs w:val="28"/>
        </w:rPr>
        <w:t>О.</w:t>
      </w:r>
      <w:r w:rsidR="003C5723" w:rsidRPr="00D33454">
        <w:rPr>
          <w:sz w:val="28"/>
          <w:szCs w:val="28"/>
        </w:rPr>
        <w:t>Досымбекова</w:t>
      </w:r>
      <w:proofErr w:type="spellEnd"/>
      <w:r w:rsidR="003C5723" w:rsidRPr="00D33454">
        <w:rPr>
          <w:sz w:val="28"/>
          <w:szCs w:val="28"/>
        </w:rPr>
        <w:t xml:space="preserve">, </w:t>
      </w:r>
      <w:proofErr w:type="spellStart"/>
      <w:r w:rsidR="003C5723" w:rsidRPr="00D33454">
        <w:rPr>
          <w:sz w:val="28"/>
          <w:szCs w:val="28"/>
        </w:rPr>
        <w:t>Ж.Б.Курмамбаева</w:t>
      </w:r>
      <w:proofErr w:type="spellEnd"/>
      <w:r w:rsidR="003C5723" w:rsidRPr="00D33454">
        <w:rPr>
          <w:sz w:val="28"/>
          <w:szCs w:val="28"/>
        </w:rPr>
        <w:t xml:space="preserve">, </w:t>
      </w:r>
      <w:proofErr w:type="spellStart"/>
      <w:r w:rsidR="003C5723" w:rsidRPr="00D33454">
        <w:rPr>
          <w:sz w:val="28"/>
          <w:szCs w:val="28"/>
        </w:rPr>
        <w:t>Д.Ж.Рыскулбек</w:t>
      </w:r>
      <w:proofErr w:type="spellEnd"/>
      <w:r w:rsidR="006354B3">
        <w:rPr>
          <w:sz w:val="28"/>
          <w:szCs w:val="28"/>
          <w:lang w:val="kk-KZ"/>
        </w:rPr>
        <w:t xml:space="preserve"> </w:t>
      </w:r>
      <w:r w:rsidR="003C5723" w:rsidRPr="00D33454">
        <w:rPr>
          <w:sz w:val="28"/>
          <w:szCs w:val="28"/>
        </w:rPr>
        <w:t>и др.).</w:t>
      </w:r>
      <w:r w:rsidR="00237FCD" w:rsidRPr="00D33454">
        <w:rPr>
          <w:sz w:val="28"/>
          <w:szCs w:val="28"/>
          <w:lang w:val="ru-RU"/>
        </w:rPr>
        <w:t xml:space="preserve"> </w:t>
      </w:r>
    </w:p>
    <w:p w14:paraId="136084D1" w14:textId="77777777" w:rsidR="00311058" w:rsidRPr="00D33454" w:rsidRDefault="00237FCD" w:rsidP="00892672">
      <w:pPr>
        <w:ind w:firstLine="567"/>
        <w:contextualSpacing/>
        <w:jc w:val="both"/>
        <w:rPr>
          <w:sz w:val="28"/>
          <w:szCs w:val="28"/>
          <w:lang w:val="ru-RU"/>
        </w:rPr>
      </w:pPr>
      <w:r w:rsidRPr="00D33454">
        <w:rPr>
          <w:sz w:val="28"/>
          <w:szCs w:val="28"/>
          <w:lang w:val="ru-RU"/>
        </w:rPr>
        <w:t xml:space="preserve">Категория меры как </w:t>
      </w:r>
      <w:proofErr w:type="spellStart"/>
      <w:r w:rsidRPr="00D33454">
        <w:rPr>
          <w:sz w:val="28"/>
          <w:szCs w:val="28"/>
          <w:lang w:val="ru-RU"/>
        </w:rPr>
        <w:t>субкатегория</w:t>
      </w:r>
      <w:proofErr w:type="spellEnd"/>
      <w:r w:rsidRPr="00D33454">
        <w:rPr>
          <w:sz w:val="28"/>
          <w:szCs w:val="28"/>
          <w:lang w:val="ru-RU"/>
        </w:rPr>
        <w:t xml:space="preserve"> количества, а также </w:t>
      </w:r>
      <w:r w:rsidR="00AA5D06" w:rsidRPr="00D33454">
        <w:rPr>
          <w:sz w:val="28"/>
          <w:szCs w:val="28"/>
          <w:lang w:val="ru-RU"/>
        </w:rPr>
        <w:t xml:space="preserve">категория множественности </w:t>
      </w:r>
      <w:r w:rsidR="00CF27D0" w:rsidRPr="00D33454">
        <w:rPr>
          <w:sz w:val="28"/>
          <w:szCs w:val="28"/>
          <w:lang w:val="ru-RU"/>
        </w:rPr>
        <w:t xml:space="preserve">на материале казахского языка и в аспекте его сопоставления с языками разных структурных типов </w:t>
      </w:r>
      <w:r w:rsidRPr="00D33454">
        <w:rPr>
          <w:sz w:val="28"/>
          <w:szCs w:val="28"/>
          <w:lang w:val="ru-RU"/>
        </w:rPr>
        <w:t>стал</w:t>
      </w:r>
      <w:r w:rsidR="00AA5D06" w:rsidRPr="00D33454">
        <w:rPr>
          <w:sz w:val="28"/>
          <w:szCs w:val="28"/>
          <w:lang w:val="ru-RU"/>
        </w:rPr>
        <w:t>и</w:t>
      </w:r>
      <w:r w:rsidRPr="00D33454">
        <w:rPr>
          <w:sz w:val="28"/>
          <w:szCs w:val="28"/>
          <w:lang w:val="ru-RU"/>
        </w:rPr>
        <w:t xml:space="preserve"> предметом отдельного исследования </w:t>
      </w:r>
      <w:r w:rsidR="00311058" w:rsidRPr="00D33454">
        <w:rPr>
          <w:sz w:val="28"/>
          <w:szCs w:val="28"/>
          <w:lang w:val="ru-RU"/>
        </w:rPr>
        <w:t>(</w:t>
      </w:r>
      <w:proofErr w:type="spellStart"/>
      <w:r w:rsidR="00CF27D0" w:rsidRPr="00D33454">
        <w:rPr>
          <w:sz w:val="28"/>
          <w:szCs w:val="28"/>
          <w:lang w:val="ru-RU"/>
        </w:rPr>
        <w:t>А.Данияров</w:t>
      </w:r>
      <w:proofErr w:type="spellEnd"/>
      <w:r w:rsidR="00CF27D0" w:rsidRPr="00D33454">
        <w:rPr>
          <w:sz w:val="28"/>
          <w:szCs w:val="28"/>
          <w:lang w:val="ru-RU"/>
        </w:rPr>
        <w:t xml:space="preserve">, </w:t>
      </w:r>
      <w:proofErr w:type="spellStart"/>
      <w:r w:rsidR="009213DB" w:rsidRPr="00D33454">
        <w:rPr>
          <w:sz w:val="28"/>
          <w:szCs w:val="28"/>
          <w:lang w:val="ru-RU"/>
        </w:rPr>
        <w:t>Б.К.Аязбаева</w:t>
      </w:r>
      <w:proofErr w:type="spellEnd"/>
      <w:r w:rsidR="009213DB" w:rsidRPr="00D33454">
        <w:rPr>
          <w:sz w:val="28"/>
          <w:szCs w:val="28"/>
          <w:lang w:val="ru-RU"/>
        </w:rPr>
        <w:t xml:space="preserve">, </w:t>
      </w:r>
      <w:proofErr w:type="spellStart"/>
      <w:r w:rsidR="002F21BD" w:rsidRPr="00D33454">
        <w:rPr>
          <w:sz w:val="28"/>
          <w:szCs w:val="28"/>
          <w:lang w:val="ru-RU"/>
        </w:rPr>
        <w:t>Ж.К.Ахмедова</w:t>
      </w:r>
      <w:proofErr w:type="spellEnd"/>
      <w:r w:rsidR="002F21BD" w:rsidRPr="00D33454">
        <w:rPr>
          <w:sz w:val="28"/>
          <w:szCs w:val="28"/>
          <w:lang w:val="ru-RU"/>
        </w:rPr>
        <w:t xml:space="preserve">, </w:t>
      </w:r>
      <w:proofErr w:type="spellStart"/>
      <w:r w:rsidR="00CF27D0" w:rsidRPr="00D33454">
        <w:rPr>
          <w:sz w:val="28"/>
          <w:szCs w:val="28"/>
          <w:lang w:val="ru-RU"/>
        </w:rPr>
        <w:t>К.К.Куркебаев</w:t>
      </w:r>
      <w:proofErr w:type="spellEnd"/>
      <w:r w:rsidR="00CF27D0" w:rsidRPr="00D33454">
        <w:rPr>
          <w:sz w:val="28"/>
          <w:szCs w:val="28"/>
          <w:lang w:val="ru-RU"/>
        </w:rPr>
        <w:t xml:space="preserve">, </w:t>
      </w:r>
      <w:proofErr w:type="spellStart"/>
      <w:r w:rsidR="008531E7" w:rsidRPr="00D33454">
        <w:rPr>
          <w:sz w:val="28"/>
          <w:szCs w:val="28"/>
          <w:lang w:val="ru-RU"/>
        </w:rPr>
        <w:t>Л.Кабылдина</w:t>
      </w:r>
      <w:proofErr w:type="spellEnd"/>
      <w:r w:rsidR="008531E7" w:rsidRPr="00D33454">
        <w:rPr>
          <w:sz w:val="28"/>
          <w:szCs w:val="28"/>
          <w:lang w:val="ru-RU"/>
        </w:rPr>
        <w:t xml:space="preserve">, </w:t>
      </w:r>
      <w:proofErr w:type="spellStart"/>
      <w:r w:rsidR="00311058" w:rsidRPr="00D33454">
        <w:rPr>
          <w:sz w:val="28"/>
          <w:szCs w:val="28"/>
          <w:lang w:val="ru-RU"/>
        </w:rPr>
        <w:t>Р.Б.Джельдыбаева</w:t>
      </w:r>
      <w:proofErr w:type="spellEnd"/>
      <w:r w:rsidR="00311058" w:rsidRPr="00D33454">
        <w:rPr>
          <w:sz w:val="28"/>
          <w:szCs w:val="28"/>
          <w:lang w:val="ru-RU"/>
        </w:rPr>
        <w:t xml:space="preserve">, </w:t>
      </w:r>
      <w:proofErr w:type="spellStart"/>
      <w:r w:rsidR="00901DA0" w:rsidRPr="00D33454">
        <w:rPr>
          <w:sz w:val="28"/>
          <w:szCs w:val="28"/>
          <w:lang w:val="ru-RU"/>
        </w:rPr>
        <w:t>Е.Маралбек</w:t>
      </w:r>
      <w:proofErr w:type="spellEnd"/>
      <w:r w:rsidR="00892672" w:rsidRPr="00D33454">
        <w:rPr>
          <w:sz w:val="28"/>
          <w:szCs w:val="28"/>
          <w:lang w:val="ru-RU"/>
        </w:rPr>
        <w:t xml:space="preserve"> и др.</w:t>
      </w:r>
      <w:r w:rsidR="00311058" w:rsidRPr="00D33454">
        <w:rPr>
          <w:sz w:val="28"/>
          <w:szCs w:val="28"/>
          <w:lang w:val="ru-RU"/>
        </w:rPr>
        <w:t>).</w:t>
      </w:r>
    </w:p>
    <w:p w14:paraId="78D3F008" w14:textId="77777777" w:rsidR="005D1DC6" w:rsidRPr="00D33454" w:rsidRDefault="00311058" w:rsidP="00BF2DFA">
      <w:pPr>
        <w:ind w:firstLine="567"/>
        <w:contextualSpacing/>
        <w:jc w:val="both"/>
        <w:rPr>
          <w:sz w:val="28"/>
          <w:szCs w:val="28"/>
        </w:rPr>
      </w:pPr>
      <w:r w:rsidRPr="00D33454">
        <w:rPr>
          <w:sz w:val="28"/>
          <w:szCs w:val="28"/>
          <w:lang w:val="ru-RU"/>
        </w:rPr>
        <w:t>Подобное</w:t>
      </w:r>
      <w:r w:rsidR="003C5723" w:rsidRPr="00D33454">
        <w:rPr>
          <w:sz w:val="28"/>
          <w:szCs w:val="28"/>
        </w:rPr>
        <w:t xml:space="preserve"> количество </w:t>
      </w:r>
      <w:r w:rsidR="00D71B5B" w:rsidRPr="00D33454">
        <w:rPr>
          <w:sz w:val="28"/>
          <w:szCs w:val="28"/>
        </w:rPr>
        <w:t>работ</w:t>
      </w:r>
      <w:r w:rsidR="003C5723" w:rsidRPr="00D33454">
        <w:rPr>
          <w:sz w:val="28"/>
          <w:szCs w:val="28"/>
        </w:rPr>
        <w:t>, с одной стороны, свидетельству</w:t>
      </w:r>
      <w:r w:rsidR="00D71B5B" w:rsidRPr="00D33454">
        <w:rPr>
          <w:sz w:val="28"/>
          <w:szCs w:val="28"/>
        </w:rPr>
        <w:t>е</w:t>
      </w:r>
      <w:r w:rsidR="003C5723" w:rsidRPr="00D33454">
        <w:rPr>
          <w:sz w:val="28"/>
          <w:szCs w:val="28"/>
        </w:rPr>
        <w:t>т о</w:t>
      </w:r>
      <w:r w:rsidR="00D71B5B" w:rsidRPr="00D33454">
        <w:rPr>
          <w:sz w:val="28"/>
          <w:szCs w:val="28"/>
        </w:rPr>
        <w:t xml:space="preserve"> глубине и </w:t>
      </w:r>
      <w:proofErr w:type="spellStart"/>
      <w:r w:rsidR="00D71B5B" w:rsidRPr="00D33454">
        <w:rPr>
          <w:sz w:val="28"/>
          <w:szCs w:val="28"/>
        </w:rPr>
        <w:t>многограности</w:t>
      </w:r>
      <w:proofErr w:type="spellEnd"/>
      <w:r w:rsidR="00D71B5B" w:rsidRPr="00D33454">
        <w:rPr>
          <w:sz w:val="28"/>
          <w:szCs w:val="28"/>
        </w:rPr>
        <w:t xml:space="preserve"> исследовательского материала, неугасающем интересе ученых к изучению категории числа как лингвистического и культурного феномена, с другой</w:t>
      </w:r>
      <w:r w:rsidR="0087658B" w:rsidRPr="00D33454">
        <w:rPr>
          <w:sz w:val="28"/>
          <w:szCs w:val="28"/>
        </w:rPr>
        <w:t>,</w:t>
      </w:r>
      <w:r w:rsidR="00D71B5B" w:rsidRPr="00D33454">
        <w:rPr>
          <w:sz w:val="28"/>
          <w:szCs w:val="28"/>
        </w:rPr>
        <w:t xml:space="preserve"> –</w:t>
      </w:r>
      <w:r w:rsidR="0087658B" w:rsidRPr="00D33454">
        <w:rPr>
          <w:sz w:val="28"/>
          <w:szCs w:val="28"/>
        </w:rPr>
        <w:t xml:space="preserve"> неисчерпаемости и неполной изученности семантики и символики чисел на материале различных языков с целью установления типологических сходств и различий, а также выявления национально-культурно своеобразия сопоставляемых языков. При</w:t>
      </w:r>
      <w:r w:rsidR="004336B8" w:rsidRPr="00D33454">
        <w:rPr>
          <w:sz w:val="28"/>
          <w:szCs w:val="28"/>
        </w:rPr>
        <w:t xml:space="preserve">нципиальное отличие настоящей диссертации от существующих работ заключается в том, что в ней проводится сопоставительное изучение числового кода на материале казахского, русского и английского языков, что очень актуально в условиях современного казахстанского общества, функционирования трехъязычного образования как социокультурного феномена, а также актуализации этнокультурных традиций и ценностей народов, проживающих в Казахстане. Кроме того, </w:t>
      </w:r>
      <w:r w:rsidR="000549E4" w:rsidRPr="00D33454">
        <w:rPr>
          <w:sz w:val="28"/>
          <w:szCs w:val="28"/>
        </w:rPr>
        <w:t xml:space="preserve">в качестве исследовательского материала </w:t>
      </w:r>
      <w:r w:rsidR="00A7447B" w:rsidRPr="00D33454">
        <w:rPr>
          <w:sz w:val="28"/>
          <w:szCs w:val="28"/>
        </w:rPr>
        <w:t>было привлечено большое количество культурно обусловленных текстов – информационных</w:t>
      </w:r>
      <w:r w:rsidR="0069549D" w:rsidRPr="00D33454">
        <w:rPr>
          <w:sz w:val="28"/>
          <w:szCs w:val="28"/>
        </w:rPr>
        <w:t xml:space="preserve"> (в том числе такие инновационные источники, как корпусы текстов и базы данных)</w:t>
      </w:r>
      <w:r w:rsidR="00A7447B" w:rsidRPr="00D33454">
        <w:rPr>
          <w:sz w:val="28"/>
          <w:szCs w:val="28"/>
        </w:rPr>
        <w:t xml:space="preserve">, художественных, фольклорных, религиозных и мифологических, на основе которых был осуществлен </w:t>
      </w:r>
      <w:r w:rsidR="00777FFE" w:rsidRPr="00D33454">
        <w:rPr>
          <w:sz w:val="28"/>
          <w:szCs w:val="28"/>
        </w:rPr>
        <w:t>филологический анализ источников и их культурно-историческая интерпретация с позиции новых наук, рассматривающих когнитивные механизмы соотношения языка, культуры, сознания, коммуникации, сообщества.</w:t>
      </w:r>
    </w:p>
    <w:p w14:paraId="75AC6641" w14:textId="77777777" w:rsidR="00030A10" w:rsidRPr="00D33454" w:rsidRDefault="00297927" w:rsidP="003613ED">
      <w:pPr>
        <w:ind w:firstLine="567"/>
        <w:contextualSpacing/>
        <w:jc w:val="both"/>
        <w:rPr>
          <w:sz w:val="28"/>
          <w:szCs w:val="28"/>
          <w:lang w:val="ru-RU"/>
        </w:rPr>
      </w:pPr>
      <w:r w:rsidRPr="00D33454">
        <w:rPr>
          <w:b/>
          <w:bCs/>
          <w:sz w:val="28"/>
          <w:szCs w:val="28"/>
        </w:rPr>
        <w:t>Научная новизна</w:t>
      </w:r>
      <w:r w:rsidRPr="00D33454">
        <w:rPr>
          <w:i/>
          <w:iCs/>
          <w:sz w:val="28"/>
          <w:szCs w:val="28"/>
        </w:rPr>
        <w:t>.</w:t>
      </w:r>
      <w:r w:rsidRPr="00D33454">
        <w:rPr>
          <w:sz w:val="28"/>
          <w:szCs w:val="28"/>
        </w:rPr>
        <w:t xml:space="preserve"> </w:t>
      </w:r>
      <w:r w:rsidR="00753789" w:rsidRPr="00D33454">
        <w:rPr>
          <w:sz w:val="28"/>
          <w:szCs w:val="28"/>
        </w:rPr>
        <w:t xml:space="preserve">Современная </w:t>
      </w:r>
      <w:proofErr w:type="spellStart"/>
      <w:r w:rsidR="00753789" w:rsidRPr="00D33454">
        <w:rPr>
          <w:sz w:val="28"/>
          <w:szCs w:val="28"/>
        </w:rPr>
        <w:t>антропоцентричная</w:t>
      </w:r>
      <w:proofErr w:type="spellEnd"/>
      <w:r w:rsidR="00753789" w:rsidRPr="00D33454">
        <w:rPr>
          <w:sz w:val="28"/>
          <w:szCs w:val="28"/>
        </w:rPr>
        <w:t xml:space="preserve"> парадигма научного знания актуализировала значимость изучения языковых явлений с позиции их </w:t>
      </w:r>
      <w:proofErr w:type="spellStart"/>
      <w:r w:rsidR="00753789" w:rsidRPr="00D33454">
        <w:rPr>
          <w:sz w:val="28"/>
          <w:szCs w:val="28"/>
        </w:rPr>
        <w:t>лингвокультурологического</w:t>
      </w:r>
      <w:proofErr w:type="spellEnd"/>
      <w:r w:rsidR="00753789" w:rsidRPr="00D33454">
        <w:rPr>
          <w:sz w:val="28"/>
          <w:szCs w:val="28"/>
        </w:rPr>
        <w:t xml:space="preserve"> осмысления в связи с чем возрос интерес к </w:t>
      </w:r>
      <w:r w:rsidR="00753789" w:rsidRPr="00D33454">
        <w:rPr>
          <w:sz w:val="28"/>
          <w:szCs w:val="28"/>
        </w:rPr>
        <w:lastRenderedPageBreak/>
        <w:t>культурному компоненту содержания языковых знаков и их влияние на межкультурную коммуникацию</w:t>
      </w:r>
      <w:r w:rsidR="00030A10" w:rsidRPr="00D33454">
        <w:rPr>
          <w:sz w:val="28"/>
          <w:szCs w:val="28"/>
          <w:lang w:val="ru-RU"/>
        </w:rPr>
        <w:t>.</w:t>
      </w:r>
    </w:p>
    <w:p w14:paraId="71DBB57C" w14:textId="77777777" w:rsidR="00030A10" w:rsidRPr="00D33454" w:rsidRDefault="00030A10" w:rsidP="00030A10">
      <w:pPr>
        <w:pStyle w:val="a7"/>
        <w:spacing w:before="0" w:beforeAutospacing="0" w:after="0" w:afterAutospacing="0"/>
        <w:ind w:firstLine="567"/>
        <w:contextualSpacing/>
        <w:jc w:val="both"/>
        <w:rPr>
          <w:sz w:val="28"/>
          <w:szCs w:val="28"/>
        </w:rPr>
      </w:pPr>
      <w:r w:rsidRPr="00D33454">
        <w:rPr>
          <w:sz w:val="28"/>
          <w:szCs w:val="28"/>
        </w:rPr>
        <w:t xml:space="preserve">Несомненно, что изучение числа как историко-культурного феномена всегда остается в поле зрения ученых, однако исследовательский материал позволяет рассматривать семантические характеристики и символические значения чисел с точки зрения современных лингвистических теорий. </w:t>
      </w:r>
      <w:r w:rsidR="00B624A6" w:rsidRPr="00D33454">
        <w:rPr>
          <w:sz w:val="28"/>
          <w:szCs w:val="28"/>
        </w:rPr>
        <w:t xml:space="preserve">Новизну работы определяет </w:t>
      </w:r>
      <w:r w:rsidRPr="00D33454">
        <w:rPr>
          <w:sz w:val="28"/>
          <w:szCs w:val="28"/>
        </w:rPr>
        <w:t>предпринята</w:t>
      </w:r>
      <w:r w:rsidR="00B624A6" w:rsidRPr="00D33454">
        <w:rPr>
          <w:sz w:val="28"/>
          <w:szCs w:val="28"/>
        </w:rPr>
        <w:t>я нами</w:t>
      </w:r>
      <w:r w:rsidRPr="00D33454">
        <w:rPr>
          <w:sz w:val="28"/>
          <w:szCs w:val="28"/>
        </w:rPr>
        <w:t xml:space="preserve"> попытка сопоставительного описания числовой квантификации в казахском, русском и английском языках на материале культурно обусловленных текстов – информационных, художественных, фольклорных, религиозных и мифологических в соответствии с ключевыми ценностями различных </w:t>
      </w:r>
      <w:proofErr w:type="spellStart"/>
      <w:r w:rsidRPr="00D33454">
        <w:rPr>
          <w:sz w:val="28"/>
          <w:szCs w:val="28"/>
        </w:rPr>
        <w:t>лингвокультур</w:t>
      </w:r>
      <w:proofErr w:type="spellEnd"/>
      <w:r w:rsidR="00B624A6" w:rsidRPr="00D33454">
        <w:rPr>
          <w:sz w:val="28"/>
          <w:szCs w:val="28"/>
        </w:rPr>
        <w:t>.</w:t>
      </w:r>
    </w:p>
    <w:p w14:paraId="14CE4937" w14:textId="77777777" w:rsidR="00753789" w:rsidRPr="00D33454" w:rsidRDefault="00084224" w:rsidP="003613ED">
      <w:pPr>
        <w:ind w:firstLine="567"/>
        <w:contextualSpacing/>
        <w:jc w:val="both"/>
        <w:rPr>
          <w:sz w:val="28"/>
          <w:szCs w:val="28"/>
        </w:rPr>
      </w:pPr>
      <w:r w:rsidRPr="00D33454">
        <w:rPr>
          <w:sz w:val="28"/>
          <w:szCs w:val="28"/>
        </w:rPr>
        <w:t>В связи с этим н</w:t>
      </w:r>
      <w:r w:rsidR="00753789" w:rsidRPr="00D33454">
        <w:rPr>
          <w:sz w:val="28"/>
          <w:szCs w:val="28"/>
        </w:rPr>
        <w:t xml:space="preserve">овизна диссертационного исследования определяется </w:t>
      </w:r>
      <w:r w:rsidR="00AA62E3" w:rsidRPr="00D33454">
        <w:rPr>
          <w:sz w:val="28"/>
          <w:szCs w:val="28"/>
        </w:rPr>
        <w:t xml:space="preserve">тем, что </w:t>
      </w:r>
      <w:proofErr w:type="spellStart"/>
      <w:r w:rsidR="00AA62E3" w:rsidRPr="00D33454">
        <w:rPr>
          <w:sz w:val="28"/>
          <w:szCs w:val="28"/>
        </w:rPr>
        <w:t>контрастивный</w:t>
      </w:r>
      <w:proofErr w:type="spellEnd"/>
      <w:r w:rsidR="00AA62E3" w:rsidRPr="00D33454">
        <w:rPr>
          <w:sz w:val="28"/>
          <w:szCs w:val="28"/>
        </w:rPr>
        <w:t xml:space="preserve"> анализ числового кода в казахской, русской</w:t>
      </w:r>
      <w:r w:rsidR="00AA62E3" w:rsidRPr="00D33454">
        <w:rPr>
          <w:sz w:val="28"/>
          <w:szCs w:val="28"/>
        </w:rPr>
        <w:tab/>
        <w:t xml:space="preserve"> и английской </w:t>
      </w:r>
      <w:proofErr w:type="spellStart"/>
      <w:r w:rsidR="00AA62E3" w:rsidRPr="00D33454">
        <w:rPr>
          <w:sz w:val="28"/>
          <w:szCs w:val="28"/>
        </w:rPr>
        <w:t>лингвокультурах</w:t>
      </w:r>
      <w:proofErr w:type="spellEnd"/>
      <w:r w:rsidR="00AA62E3" w:rsidRPr="00D33454">
        <w:rPr>
          <w:sz w:val="28"/>
          <w:szCs w:val="28"/>
        </w:rPr>
        <w:t xml:space="preserve"> проводится с позиции</w:t>
      </w:r>
      <w:r w:rsidR="00753789" w:rsidRPr="00D33454">
        <w:rPr>
          <w:sz w:val="28"/>
          <w:szCs w:val="28"/>
        </w:rPr>
        <w:t>:</w:t>
      </w:r>
    </w:p>
    <w:p w14:paraId="48DB7D80" w14:textId="77777777" w:rsidR="00D76403" w:rsidRPr="00D33454" w:rsidRDefault="00D76403" w:rsidP="00753789">
      <w:pPr>
        <w:ind w:firstLine="567"/>
        <w:jc w:val="both"/>
        <w:rPr>
          <w:sz w:val="28"/>
          <w:szCs w:val="28"/>
        </w:rPr>
      </w:pPr>
      <w:r w:rsidRPr="00D33454">
        <w:rPr>
          <w:sz w:val="28"/>
          <w:szCs w:val="28"/>
        </w:rPr>
        <w:t xml:space="preserve">-  </w:t>
      </w:r>
      <w:r w:rsidR="003613ED" w:rsidRPr="00D33454">
        <w:rPr>
          <w:sz w:val="28"/>
          <w:szCs w:val="28"/>
        </w:rPr>
        <w:t xml:space="preserve">изучения </w:t>
      </w:r>
      <w:r w:rsidRPr="00D33454">
        <w:rPr>
          <w:sz w:val="28"/>
          <w:szCs w:val="28"/>
        </w:rPr>
        <w:t xml:space="preserve">семантики и символики числа в казахском, русском и английском языках, транслирующих </w:t>
      </w:r>
      <w:r w:rsidRPr="00D33454">
        <w:rPr>
          <w:sz w:val="28"/>
          <w:szCs w:val="28"/>
          <w:lang w:val="kk-KZ"/>
        </w:rPr>
        <w:t>ценностные установки культуры тюркских, славянских и западноевропейских народов.</w:t>
      </w:r>
    </w:p>
    <w:p w14:paraId="276A6C05" w14:textId="77777777" w:rsidR="00753789" w:rsidRPr="00D33454" w:rsidRDefault="00753789" w:rsidP="00753789">
      <w:pPr>
        <w:ind w:firstLine="567"/>
        <w:contextualSpacing/>
        <w:jc w:val="both"/>
        <w:rPr>
          <w:sz w:val="28"/>
          <w:szCs w:val="28"/>
        </w:rPr>
      </w:pPr>
      <w:r w:rsidRPr="00D33454">
        <w:rPr>
          <w:sz w:val="28"/>
          <w:szCs w:val="28"/>
        </w:rPr>
        <w:t xml:space="preserve">- </w:t>
      </w:r>
      <w:r w:rsidR="00AA62E3" w:rsidRPr="00D33454">
        <w:rPr>
          <w:sz w:val="28"/>
          <w:szCs w:val="28"/>
        </w:rPr>
        <w:t xml:space="preserve"> </w:t>
      </w:r>
      <w:r w:rsidR="003613ED" w:rsidRPr="00D33454">
        <w:rPr>
          <w:sz w:val="28"/>
          <w:szCs w:val="28"/>
        </w:rPr>
        <w:t xml:space="preserve">описания </w:t>
      </w:r>
      <w:r w:rsidRPr="00D33454">
        <w:rPr>
          <w:sz w:val="28"/>
          <w:szCs w:val="28"/>
        </w:rPr>
        <w:t>культурно обусловленных квантитативных критери</w:t>
      </w:r>
      <w:r w:rsidR="00B8567D" w:rsidRPr="00D33454">
        <w:rPr>
          <w:sz w:val="28"/>
          <w:szCs w:val="28"/>
        </w:rPr>
        <w:t>ев в сопоставляемых языках</w:t>
      </w:r>
      <w:r w:rsidRPr="00D33454">
        <w:rPr>
          <w:sz w:val="28"/>
          <w:szCs w:val="28"/>
        </w:rPr>
        <w:t xml:space="preserve">, поскольку в числах содержатся культурные символы этноса, </w:t>
      </w:r>
      <w:r w:rsidR="00A41392" w:rsidRPr="00D33454">
        <w:rPr>
          <w:sz w:val="28"/>
          <w:szCs w:val="28"/>
        </w:rPr>
        <w:t xml:space="preserve">а также </w:t>
      </w:r>
      <w:r w:rsidRPr="00D33454">
        <w:rPr>
          <w:sz w:val="28"/>
          <w:szCs w:val="28"/>
        </w:rPr>
        <w:t>представлены стереотипы его национального мировоззрения;</w:t>
      </w:r>
    </w:p>
    <w:p w14:paraId="38BED176" w14:textId="77777777" w:rsidR="00753789" w:rsidRPr="00D33454" w:rsidRDefault="00084224" w:rsidP="00BB3D04">
      <w:pPr>
        <w:ind w:firstLine="567"/>
        <w:jc w:val="both"/>
        <w:rPr>
          <w:sz w:val="28"/>
          <w:szCs w:val="28"/>
        </w:rPr>
      </w:pPr>
      <w:r w:rsidRPr="00D33454">
        <w:rPr>
          <w:sz w:val="28"/>
          <w:szCs w:val="28"/>
        </w:rPr>
        <w:t xml:space="preserve">- </w:t>
      </w:r>
      <w:r w:rsidR="00753789" w:rsidRPr="00D33454">
        <w:rPr>
          <w:sz w:val="28"/>
          <w:szCs w:val="28"/>
        </w:rPr>
        <w:t xml:space="preserve"> ключев</w:t>
      </w:r>
      <w:r w:rsidR="00EA184B" w:rsidRPr="00D33454">
        <w:rPr>
          <w:sz w:val="28"/>
          <w:szCs w:val="28"/>
        </w:rPr>
        <w:t>ых</w:t>
      </w:r>
      <w:r w:rsidR="00753789" w:rsidRPr="00D33454">
        <w:rPr>
          <w:sz w:val="28"/>
          <w:szCs w:val="28"/>
        </w:rPr>
        <w:t xml:space="preserve"> ценност</w:t>
      </w:r>
      <w:r w:rsidR="00EA184B" w:rsidRPr="00D33454">
        <w:rPr>
          <w:sz w:val="28"/>
          <w:szCs w:val="28"/>
        </w:rPr>
        <w:t>ей</w:t>
      </w:r>
      <w:r w:rsidR="00753789" w:rsidRPr="00D33454">
        <w:rPr>
          <w:sz w:val="28"/>
          <w:szCs w:val="28"/>
        </w:rPr>
        <w:t xml:space="preserve"> определенной культуры с позиции новых наук о человеке говорящем</w:t>
      </w:r>
      <w:r w:rsidR="003613ED" w:rsidRPr="00D33454">
        <w:rPr>
          <w:sz w:val="28"/>
          <w:szCs w:val="28"/>
        </w:rPr>
        <w:t>;</w:t>
      </w:r>
    </w:p>
    <w:p w14:paraId="0B7666F3" w14:textId="273D1F23" w:rsidR="003613ED" w:rsidRPr="00D33454" w:rsidRDefault="003613ED" w:rsidP="00BB3D04">
      <w:pPr>
        <w:ind w:firstLine="567"/>
        <w:jc w:val="both"/>
        <w:rPr>
          <w:sz w:val="28"/>
          <w:szCs w:val="28"/>
        </w:rPr>
      </w:pPr>
      <w:r w:rsidRPr="00D33454">
        <w:rPr>
          <w:sz w:val="28"/>
          <w:szCs w:val="28"/>
        </w:rPr>
        <w:t xml:space="preserve">- </w:t>
      </w:r>
      <w:proofErr w:type="spellStart"/>
      <w:r w:rsidRPr="00D33454">
        <w:rPr>
          <w:sz w:val="28"/>
          <w:szCs w:val="28"/>
        </w:rPr>
        <w:t>определени</w:t>
      </w:r>
      <w:proofErr w:type="spellEnd"/>
      <w:r w:rsidR="00D801A2">
        <w:rPr>
          <w:sz w:val="28"/>
          <w:szCs w:val="28"/>
          <w:lang w:val="ru-RU"/>
        </w:rPr>
        <w:t>я</w:t>
      </w:r>
      <w:r w:rsidRPr="00D33454">
        <w:rPr>
          <w:sz w:val="28"/>
          <w:szCs w:val="28"/>
        </w:rPr>
        <w:t xml:space="preserve"> влияния культурно-ориентированных факторов и культурно обусловленного поведения на употребление языка и процесс межкультурной коммуникации.  </w:t>
      </w:r>
    </w:p>
    <w:p w14:paraId="58582BE7" w14:textId="77777777" w:rsidR="00297927" w:rsidRPr="00D33454" w:rsidRDefault="00297927" w:rsidP="008A2916">
      <w:pPr>
        <w:ind w:firstLine="567"/>
        <w:jc w:val="both"/>
        <w:rPr>
          <w:sz w:val="28"/>
          <w:szCs w:val="28"/>
        </w:rPr>
      </w:pPr>
      <w:r w:rsidRPr="00D33454">
        <w:rPr>
          <w:b/>
          <w:bCs/>
          <w:sz w:val="28"/>
          <w:szCs w:val="28"/>
        </w:rPr>
        <w:t>Объект исследования</w:t>
      </w:r>
      <w:r w:rsidRPr="00D33454">
        <w:rPr>
          <w:sz w:val="28"/>
          <w:szCs w:val="28"/>
        </w:rPr>
        <w:t xml:space="preserve"> –</w:t>
      </w:r>
      <w:r w:rsidR="00C41A69" w:rsidRPr="00D33454">
        <w:rPr>
          <w:sz w:val="28"/>
          <w:szCs w:val="28"/>
        </w:rPr>
        <w:t xml:space="preserve"> числовой </w:t>
      </w:r>
      <w:r w:rsidRPr="00D33454">
        <w:rPr>
          <w:sz w:val="28"/>
          <w:szCs w:val="28"/>
        </w:rPr>
        <w:t xml:space="preserve">код </w:t>
      </w:r>
      <w:r w:rsidR="00C41A69" w:rsidRPr="00D33454">
        <w:rPr>
          <w:sz w:val="28"/>
          <w:szCs w:val="28"/>
        </w:rPr>
        <w:t xml:space="preserve">в </w:t>
      </w:r>
      <w:r w:rsidRPr="00D33454">
        <w:rPr>
          <w:sz w:val="28"/>
          <w:szCs w:val="28"/>
        </w:rPr>
        <w:t>казахско</w:t>
      </w:r>
      <w:r w:rsidR="00C41A69" w:rsidRPr="00D33454">
        <w:rPr>
          <w:sz w:val="28"/>
          <w:szCs w:val="28"/>
        </w:rPr>
        <w:t>м</w:t>
      </w:r>
      <w:r w:rsidRPr="00D33454">
        <w:rPr>
          <w:sz w:val="28"/>
          <w:szCs w:val="28"/>
        </w:rPr>
        <w:t>, русско</w:t>
      </w:r>
      <w:r w:rsidR="00C41A69" w:rsidRPr="00D33454">
        <w:rPr>
          <w:sz w:val="28"/>
          <w:szCs w:val="28"/>
        </w:rPr>
        <w:t>м</w:t>
      </w:r>
      <w:r w:rsidRPr="00D33454">
        <w:rPr>
          <w:sz w:val="28"/>
          <w:szCs w:val="28"/>
        </w:rPr>
        <w:t xml:space="preserve"> и английско</w:t>
      </w:r>
      <w:r w:rsidR="00C41A69" w:rsidRPr="00D33454">
        <w:rPr>
          <w:sz w:val="28"/>
          <w:szCs w:val="28"/>
        </w:rPr>
        <w:t>м</w:t>
      </w:r>
      <w:r w:rsidRPr="00D33454">
        <w:rPr>
          <w:sz w:val="28"/>
          <w:szCs w:val="28"/>
        </w:rPr>
        <w:t xml:space="preserve"> </w:t>
      </w:r>
      <w:proofErr w:type="spellStart"/>
      <w:r w:rsidR="00C41A69" w:rsidRPr="00D33454">
        <w:rPr>
          <w:sz w:val="28"/>
          <w:szCs w:val="28"/>
        </w:rPr>
        <w:t>лингвокультурах</w:t>
      </w:r>
      <w:proofErr w:type="spellEnd"/>
      <w:r w:rsidR="00C41A69" w:rsidRPr="00D33454">
        <w:rPr>
          <w:sz w:val="28"/>
          <w:szCs w:val="28"/>
        </w:rPr>
        <w:t>.</w:t>
      </w:r>
      <w:r w:rsidRPr="00D33454">
        <w:rPr>
          <w:sz w:val="28"/>
          <w:szCs w:val="28"/>
        </w:rPr>
        <w:t xml:space="preserve"> </w:t>
      </w:r>
    </w:p>
    <w:p w14:paraId="49991C87" w14:textId="77777777" w:rsidR="00297927" w:rsidRPr="00D33454" w:rsidRDefault="00297927" w:rsidP="008A2916">
      <w:pPr>
        <w:shd w:val="clear" w:color="auto" w:fill="FFFFFF"/>
        <w:ind w:firstLine="567"/>
        <w:jc w:val="both"/>
        <w:rPr>
          <w:sz w:val="28"/>
          <w:szCs w:val="28"/>
        </w:rPr>
      </w:pPr>
      <w:r w:rsidRPr="00D33454">
        <w:rPr>
          <w:b/>
          <w:bCs/>
          <w:sz w:val="28"/>
          <w:szCs w:val="28"/>
        </w:rPr>
        <w:t>Предмет исследования</w:t>
      </w:r>
      <w:r w:rsidRPr="00D33454">
        <w:rPr>
          <w:sz w:val="28"/>
          <w:szCs w:val="28"/>
        </w:rPr>
        <w:t xml:space="preserve"> – семантические, символические и </w:t>
      </w:r>
      <w:proofErr w:type="spellStart"/>
      <w:r w:rsidRPr="00D33454">
        <w:rPr>
          <w:sz w:val="28"/>
          <w:szCs w:val="28"/>
        </w:rPr>
        <w:t>лингвокультурологические</w:t>
      </w:r>
      <w:proofErr w:type="spellEnd"/>
      <w:r w:rsidRPr="00D33454">
        <w:rPr>
          <w:sz w:val="28"/>
          <w:szCs w:val="28"/>
        </w:rPr>
        <w:t xml:space="preserve"> характеристики </w:t>
      </w:r>
      <w:r w:rsidRPr="00D33454">
        <w:rPr>
          <w:sz w:val="28"/>
          <w:szCs w:val="28"/>
          <w:lang w:val="uk-UA"/>
        </w:rPr>
        <w:t xml:space="preserve">числового </w:t>
      </w:r>
      <w:proofErr w:type="spellStart"/>
      <w:r w:rsidRPr="00D33454">
        <w:rPr>
          <w:sz w:val="28"/>
          <w:szCs w:val="28"/>
          <w:lang w:val="uk-UA"/>
        </w:rPr>
        <w:t>кода</w:t>
      </w:r>
      <w:proofErr w:type="spellEnd"/>
      <w:r w:rsidRPr="00D33454">
        <w:rPr>
          <w:sz w:val="28"/>
          <w:szCs w:val="28"/>
        </w:rPr>
        <w:t xml:space="preserve"> в сопоставляемых языках. </w:t>
      </w:r>
    </w:p>
    <w:p w14:paraId="11E83832" w14:textId="77777777" w:rsidR="009239EB" w:rsidRPr="00D33454" w:rsidRDefault="00297927" w:rsidP="008A2916">
      <w:pPr>
        <w:ind w:firstLine="567"/>
        <w:jc w:val="both"/>
        <w:rPr>
          <w:sz w:val="28"/>
          <w:szCs w:val="28"/>
        </w:rPr>
      </w:pPr>
      <w:r w:rsidRPr="00D33454">
        <w:rPr>
          <w:b/>
          <w:bCs/>
          <w:sz w:val="28"/>
          <w:szCs w:val="28"/>
        </w:rPr>
        <w:t>Цель исследования</w:t>
      </w:r>
      <w:r w:rsidRPr="00D33454">
        <w:rPr>
          <w:sz w:val="28"/>
          <w:szCs w:val="28"/>
        </w:rPr>
        <w:t xml:space="preserve"> –</w:t>
      </w:r>
      <w:r w:rsidR="009239EB" w:rsidRPr="00D33454">
        <w:rPr>
          <w:sz w:val="28"/>
          <w:szCs w:val="28"/>
        </w:rPr>
        <w:t xml:space="preserve"> сопоставительное изучение числового кода как культурного концепта в различных </w:t>
      </w:r>
      <w:proofErr w:type="spellStart"/>
      <w:r w:rsidR="009239EB" w:rsidRPr="00D33454">
        <w:rPr>
          <w:sz w:val="28"/>
          <w:szCs w:val="28"/>
        </w:rPr>
        <w:t>лингвокультурах</w:t>
      </w:r>
      <w:proofErr w:type="spellEnd"/>
      <w:r w:rsidR="009239EB" w:rsidRPr="00D33454">
        <w:rPr>
          <w:sz w:val="28"/>
          <w:szCs w:val="28"/>
        </w:rPr>
        <w:t xml:space="preserve"> на материале казахского, русского и английского языков</w:t>
      </w:r>
      <w:r w:rsidR="009239EB" w:rsidRPr="00D33454">
        <w:rPr>
          <w:b/>
          <w:bCs/>
          <w:sz w:val="28"/>
          <w:szCs w:val="28"/>
        </w:rPr>
        <w:t xml:space="preserve"> </w:t>
      </w:r>
      <w:r w:rsidR="009239EB" w:rsidRPr="00D33454">
        <w:rPr>
          <w:sz w:val="28"/>
          <w:szCs w:val="28"/>
        </w:rPr>
        <w:t>с точки зрения выражения семантических и символических значений.</w:t>
      </w:r>
    </w:p>
    <w:p w14:paraId="14C07EC7" w14:textId="4AFA97EA" w:rsidR="00297927" w:rsidRPr="00D33454" w:rsidRDefault="00297927" w:rsidP="008A2916">
      <w:pPr>
        <w:ind w:firstLine="567"/>
        <w:jc w:val="both"/>
        <w:rPr>
          <w:b/>
          <w:bCs/>
          <w:sz w:val="28"/>
          <w:szCs w:val="28"/>
        </w:rPr>
      </w:pPr>
      <w:r w:rsidRPr="00D33454">
        <w:rPr>
          <w:sz w:val="28"/>
          <w:szCs w:val="28"/>
        </w:rPr>
        <w:t xml:space="preserve">В соответствии с поставленной целью определены следующие </w:t>
      </w:r>
      <w:r w:rsidRPr="00D33454">
        <w:rPr>
          <w:b/>
          <w:bCs/>
          <w:sz w:val="28"/>
          <w:szCs w:val="28"/>
        </w:rPr>
        <w:t>исследовательские задачи</w:t>
      </w:r>
    </w:p>
    <w:p w14:paraId="37CC5D01" w14:textId="77777777" w:rsidR="00CB2F1E" w:rsidRPr="00D33454" w:rsidRDefault="00297927" w:rsidP="000A0402">
      <w:pPr>
        <w:ind w:firstLine="567"/>
        <w:contextualSpacing/>
        <w:jc w:val="both"/>
        <w:rPr>
          <w:sz w:val="28"/>
          <w:szCs w:val="28"/>
        </w:rPr>
      </w:pPr>
      <w:r w:rsidRPr="00D33454">
        <w:rPr>
          <w:sz w:val="28"/>
          <w:szCs w:val="28"/>
        </w:rPr>
        <w:t>-</w:t>
      </w:r>
      <w:r w:rsidR="00CB2F1E" w:rsidRPr="00D33454">
        <w:rPr>
          <w:sz w:val="28"/>
          <w:szCs w:val="28"/>
        </w:rPr>
        <w:t xml:space="preserve"> </w:t>
      </w:r>
      <w:r w:rsidR="00CB2F1E" w:rsidRPr="00D33454">
        <w:rPr>
          <w:sz w:val="28"/>
          <w:szCs w:val="28"/>
          <w:lang w:val="kk-KZ"/>
        </w:rPr>
        <w:t>раскрыть</w:t>
      </w:r>
      <w:r w:rsidR="00CB2F1E" w:rsidRPr="00D33454">
        <w:rPr>
          <w:sz w:val="28"/>
          <w:szCs w:val="28"/>
        </w:rPr>
        <w:t xml:space="preserve"> символическое значение и сакральную семантику чисел в мифолого-религиозной картине мира; </w:t>
      </w:r>
    </w:p>
    <w:p w14:paraId="3618B87F" w14:textId="77777777" w:rsidR="00297927" w:rsidRPr="00D33454" w:rsidRDefault="00CB2F1E" w:rsidP="000A0402">
      <w:pPr>
        <w:ind w:firstLine="567"/>
        <w:contextualSpacing/>
        <w:jc w:val="both"/>
        <w:rPr>
          <w:sz w:val="28"/>
          <w:szCs w:val="28"/>
        </w:rPr>
      </w:pPr>
      <w:r w:rsidRPr="00D33454">
        <w:rPr>
          <w:sz w:val="28"/>
          <w:szCs w:val="28"/>
        </w:rPr>
        <w:t xml:space="preserve">- представить сопоставительное описание чисел как вербального кода в казахском, русском и английском языках, </w:t>
      </w:r>
      <w:proofErr w:type="spellStart"/>
      <w:r w:rsidRPr="00D33454">
        <w:rPr>
          <w:sz w:val="28"/>
          <w:szCs w:val="28"/>
        </w:rPr>
        <w:t>тран</w:t>
      </w:r>
      <w:proofErr w:type="spellEnd"/>
      <w:r w:rsidRPr="00D33454">
        <w:rPr>
          <w:sz w:val="28"/>
          <w:szCs w:val="28"/>
          <w:lang w:val="kk-KZ"/>
        </w:rPr>
        <w:t>слирующих в своей семантике ценностные установки культуры тюр</w:t>
      </w:r>
      <w:r w:rsidR="00F66823" w:rsidRPr="00D33454">
        <w:rPr>
          <w:sz w:val="28"/>
          <w:szCs w:val="28"/>
          <w:lang w:val="kk-KZ"/>
        </w:rPr>
        <w:t>к</w:t>
      </w:r>
      <w:r w:rsidRPr="00D33454">
        <w:rPr>
          <w:sz w:val="28"/>
          <w:szCs w:val="28"/>
          <w:lang w:val="kk-KZ"/>
        </w:rPr>
        <w:t>ских, славянских и западноевропейских народов</w:t>
      </w:r>
      <w:r w:rsidR="00297927" w:rsidRPr="00D33454">
        <w:rPr>
          <w:sz w:val="28"/>
          <w:szCs w:val="28"/>
        </w:rPr>
        <w:t>;</w:t>
      </w:r>
    </w:p>
    <w:p w14:paraId="6D6A9E66" w14:textId="77777777" w:rsidR="00297927" w:rsidRPr="00D33454" w:rsidRDefault="00297927" w:rsidP="000A0402">
      <w:pPr>
        <w:ind w:firstLine="567"/>
        <w:contextualSpacing/>
        <w:jc w:val="both"/>
        <w:rPr>
          <w:sz w:val="28"/>
          <w:szCs w:val="28"/>
        </w:rPr>
      </w:pPr>
      <w:r w:rsidRPr="00D33454">
        <w:rPr>
          <w:sz w:val="28"/>
          <w:szCs w:val="28"/>
        </w:rPr>
        <w:t>-</w:t>
      </w:r>
      <w:r w:rsidR="00CB2F1E" w:rsidRPr="00D33454">
        <w:rPr>
          <w:sz w:val="28"/>
          <w:szCs w:val="28"/>
        </w:rPr>
        <w:t xml:space="preserve"> </w:t>
      </w:r>
      <w:r w:rsidR="009E150B" w:rsidRPr="00D33454">
        <w:rPr>
          <w:sz w:val="28"/>
          <w:szCs w:val="28"/>
          <w:lang w:val="kk-KZ"/>
        </w:rPr>
        <w:t>представить</w:t>
      </w:r>
      <w:r w:rsidR="00CB2F1E" w:rsidRPr="00D33454">
        <w:rPr>
          <w:sz w:val="28"/>
          <w:szCs w:val="28"/>
          <w:lang w:val="kk-KZ"/>
        </w:rPr>
        <w:t xml:space="preserve"> сопоставительный анализ фразеологических единиц</w:t>
      </w:r>
      <w:r w:rsidR="0080645A" w:rsidRPr="00D33454">
        <w:rPr>
          <w:sz w:val="28"/>
          <w:szCs w:val="28"/>
          <w:lang w:val="kk-KZ"/>
        </w:rPr>
        <w:t xml:space="preserve"> (далее </w:t>
      </w:r>
      <w:r w:rsidR="0080645A" w:rsidRPr="00D33454">
        <w:rPr>
          <w:sz w:val="28"/>
          <w:szCs w:val="28"/>
        </w:rPr>
        <w:t>–</w:t>
      </w:r>
      <w:r w:rsidR="0080645A" w:rsidRPr="00D33454">
        <w:rPr>
          <w:sz w:val="28"/>
          <w:szCs w:val="28"/>
          <w:lang w:val="ru-RU"/>
        </w:rPr>
        <w:t xml:space="preserve"> ФЕ</w:t>
      </w:r>
      <w:r w:rsidR="0080645A" w:rsidRPr="00D33454">
        <w:rPr>
          <w:sz w:val="28"/>
          <w:szCs w:val="28"/>
          <w:lang w:val="kk-KZ"/>
        </w:rPr>
        <w:t>)</w:t>
      </w:r>
      <w:r w:rsidR="00CB2F1E" w:rsidRPr="00D33454">
        <w:rPr>
          <w:sz w:val="28"/>
          <w:szCs w:val="28"/>
          <w:lang w:val="kk-KZ"/>
        </w:rPr>
        <w:t xml:space="preserve"> с компонентами-числительными, выражающие количественную семантику </w:t>
      </w:r>
      <w:r w:rsidR="00CB2F1E" w:rsidRPr="00D33454">
        <w:rPr>
          <w:sz w:val="28"/>
          <w:szCs w:val="28"/>
          <w:lang w:val="kk-KZ"/>
        </w:rPr>
        <w:lastRenderedPageBreak/>
        <w:t>и национальные особенности категории меры и исчисления в казахском, русском и английском языках</w:t>
      </w:r>
      <w:r w:rsidRPr="00D33454">
        <w:rPr>
          <w:sz w:val="28"/>
          <w:szCs w:val="28"/>
        </w:rPr>
        <w:t>;</w:t>
      </w:r>
    </w:p>
    <w:p w14:paraId="2E4BAD16" w14:textId="77777777" w:rsidR="00297927" w:rsidRPr="00D33454" w:rsidRDefault="00297927" w:rsidP="00CB2F1E">
      <w:pPr>
        <w:ind w:firstLine="567"/>
        <w:contextualSpacing/>
        <w:jc w:val="both"/>
        <w:rPr>
          <w:sz w:val="28"/>
          <w:szCs w:val="28"/>
          <w:lang w:val="kk-KZ"/>
        </w:rPr>
      </w:pPr>
      <w:r w:rsidRPr="00D33454">
        <w:rPr>
          <w:sz w:val="28"/>
          <w:szCs w:val="28"/>
        </w:rPr>
        <w:t xml:space="preserve">- </w:t>
      </w:r>
      <w:r w:rsidR="00CB2F1E" w:rsidRPr="00D33454">
        <w:rPr>
          <w:sz w:val="28"/>
          <w:szCs w:val="28"/>
        </w:rPr>
        <w:t xml:space="preserve">раскрыть символику </w:t>
      </w:r>
      <w:proofErr w:type="spellStart"/>
      <w:r w:rsidR="00CB2F1E" w:rsidRPr="00D33454">
        <w:rPr>
          <w:sz w:val="28"/>
          <w:szCs w:val="28"/>
        </w:rPr>
        <w:t>прототипических</w:t>
      </w:r>
      <w:proofErr w:type="spellEnd"/>
      <w:r w:rsidR="00CB2F1E" w:rsidRPr="00D33454">
        <w:rPr>
          <w:sz w:val="28"/>
          <w:szCs w:val="28"/>
        </w:rPr>
        <w:t xml:space="preserve"> сакральных чисел</w:t>
      </w:r>
      <w:r w:rsidR="00CB2F1E" w:rsidRPr="00D33454">
        <w:rPr>
          <w:i/>
          <w:sz w:val="28"/>
          <w:szCs w:val="28"/>
        </w:rPr>
        <w:t xml:space="preserve">, </w:t>
      </w:r>
      <w:r w:rsidR="00CB2F1E" w:rsidRPr="00D33454">
        <w:rPr>
          <w:sz w:val="28"/>
          <w:szCs w:val="28"/>
        </w:rPr>
        <w:t xml:space="preserve">которые входят в состав многих фразеологизмов и выражают культурные </w:t>
      </w:r>
      <w:r w:rsidR="00B068BF" w:rsidRPr="00D33454">
        <w:rPr>
          <w:sz w:val="28"/>
          <w:szCs w:val="28"/>
        </w:rPr>
        <w:t>смыслы, восходящие к ключевым ценностям народной философии</w:t>
      </w:r>
      <w:r w:rsidR="00CB2F1E" w:rsidRPr="00D33454">
        <w:rPr>
          <w:sz w:val="28"/>
          <w:szCs w:val="28"/>
        </w:rPr>
        <w:t xml:space="preserve"> </w:t>
      </w:r>
      <w:r w:rsidR="00B068BF" w:rsidRPr="00D33454">
        <w:rPr>
          <w:sz w:val="28"/>
          <w:szCs w:val="28"/>
        </w:rPr>
        <w:t>и национального миров</w:t>
      </w:r>
      <w:r w:rsidR="00A6612E" w:rsidRPr="00D33454">
        <w:rPr>
          <w:sz w:val="28"/>
          <w:szCs w:val="28"/>
        </w:rPr>
        <w:t>о</w:t>
      </w:r>
      <w:r w:rsidR="00B068BF" w:rsidRPr="00D33454">
        <w:rPr>
          <w:sz w:val="28"/>
          <w:szCs w:val="28"/>
        </w:rPr>
        <w:t>ззрения</w:t>
      </w:r>
      <w:r w:rsidR="00CB2F1E" w:rsidRPr="00D33454">
        <w:rPr>
          <w:sz w:val="28"/>
          <w:szCs w:val="28"/>
        </w:rPr>
        <w:t>;</w:t>
      </w:r>
    </w:p>
    <w:p w14:paraId="283BEC8D" w14:textId="77777777" w:rsidR="00295C94" w:rsidRPr="00D33454" w:rsidRDefault="00297927" w:rsidP="00295C94">
      <w:pPr>
        <w:ind w:firstLine="567"/>
        <w:contextualSpacing/>
        <w:jc w:val="both"/>
        <w:rPr>
          <w:sz w:val="28"/>
          <w:szCs w:val="28"/>
        </w:rPr>
      </w:pPr>
      <w:r w:rsidRPr="00D33454">
        <w:rPr>
          <w:sz w:val="28"/>
          <w:szCs w:val="28"/>
        </w:rPr>
        <w:t>-</w:t>
      </w:r>
      <w:r w:rsidR="00295C94" w:rsidRPr="00D33454">
        <w:rPr>
          <w:sz w:val="28"/>
          <w:szCs w:val="28"/>
        </w:rPr>
        <w:t xml:space="preserve">  дать описание числовой квантификации в сопоставляемых языках на материале культурно обусловленных текстов – информационных, художественных, фольклорных, религиозных и мифологических в соответствии с ключевыми ценностями различных </w:t>
      </w:r>
      <w:proofErr w:type="spellStart"/>
      <w:r w:rsidR="00295C94" w:rsidRPr="00D33454">
        <w:rPr>
          <w:sz w:val="28"/>
          <w:szCs w:val="28"/>
        </w:rPr>
        <w:t>лингвокульту</w:t>
      </w:r>
      <w:r w:rsidR="00C85C08" w:rsidRPr="00D33454">
        <w:rPr>
          <w:sz w:val="28"/>
          <w:szCs w:val="28"/>
        </w:rPr>
        <w:t>р</w:t>
      </w:r>
      <w:proofErr w:type="spellEnd"/>
      <w:r w:rsidR="00C85C08" w:rsidRPr="00D33454">
        <w:rPr>
          <w:sz w:val="28"/>
          <w:szCs w:val="28"/>
        </w:rPr>
        <w:t>;</w:t>
      </w:r>
    </w:p>
    <w:p w14:paraId="1DEEA29C" w14:textId="77777777" w:rsidR="00B068BF" w:rsidRPr="00D33454" w:rsidRDefault="00B068BF" w:rsidP="00B068BF">
      <w:pPr>
        <w:ind w:firstLine="567"/>
        <w:contextualSpacing/>
        <w:jc w:val="both"/>
        <w:rPr>
          <w:sz w:val="28"/>
          <w:szCs w:val="28"/>
        </w:rPr>
      </w:pPr>
      <w:r w:rsidRPr="00D33454">
        <w:rPr>
          <w:sz w:val="28"/>
          <w:szCs w:val="28"/>
        </w:rPr>
        <w:t>- выявить ключевые символические значения числа и их различия в сопоставляемых языках;</w:t>
      </w:r>
    </w:p>
    <w:p w14:paraId="66E0F5CA" w14:textId="77777777" w:rsidR="00B068BF" w:rsidRPr="00D33454" w:rsidRDefault="00B068BF" w:rsidP="00B068BF">
      <w:pPr>
        <w:ind w:firstLine="567"/>
        <w:contextualSpacing/>
        <w:jc w:val="both"/>
        <w:rPr>
          <w:sz w:val="28"/>
          <w:szCs w:val="28"/>
          <w:lang w:val="kk-KZ"/>
        </w:rPr>
      </w:pPr>
      <w:r w:rsidRPr="00D33454">
        <w:rPr>
          <w:sz w:val="28"/>
          <w:szCs w:val="28"/>
        </w:rPr>
        <w:t>-</w:t>
      </w:r>
      <w:r w:rsidR="00D0293F" w:rsidRPr="00D33454">
        <w:rPr>
          <w:sz w:val="28"/>
          <w:szCs w:val="28"/>
        </w:rPr>
        <w:t xml:space="preserve"> </w:t>
      </w:r>
      <w:r w:rsidRPr="00D33454">
        <w:rPr>
          <w:sz w:val="28"/>
          <w:szCs w:val="28"/>
        </w:rPr>
        <w:t>проанализировать концептуализацию числовых значений в межкультурной коммуникации;</w:t>
      </w:r>
    </w:p>
    <w:p w14:paraId="5F422C49" w14:textId="42CE408F" w:rsidR="00297927" w:rsidRPr="00D33454" w:rsidRDefault="00B068BF" w:rsidP="00B068BF">
      <w:pPr>
        <w:ind w:firstLine="567"/>
        <w:contextualSpacing/>
        <w:jc w:val="both"/>
        <w:rPr>
          <w:sz w:val="28"/>
          <w:szCs w:val="28"/>
        </w:rPr>
      </w:pPr>
      <w:r w:rsidRPr="00D33454">
        <w:rPr>
          <w:sz w:val="28"/>
          <w:szCs w:val="28"/>
          <w:lang w:val="kk-KZ"/>
        </w:rPr>
        <w:t xml:space="preserve">- </w:t>
      </w:r>
      <w:r w:rsidR="00297927" w:rsidRPr="00D33454">
        <w:rPr>
          <w:sz w:val="28"/>
          <w:szCs w:val="28"/>
        </w:rPr>
        <w:t xml:space="preserve">описать морфологические и семантические характеристики </w:t>
      </w:r>
      <w:proofErr w:type="spellStart"/>
      <w:r w:rsidR="00297927" w:rsidRPr="00D33454">
        <w:rPr>
          <w:sz w:val="28"/>
          <w:szCs w:val="28"/>
        </w:rPr>
        <w:t>лингвокультурного</w:t>
      </w:r>
      <w:proofErr w:type="spellEnd"/>
      <w:r w:rsidR="00297927" w:rsidRPr="00D33454">
        <w:rPr>
          <w:sz w:val="28"/>
          <w:szCs w:val="28"/>
        </w:rPr>
        <w:t xml:space="preserve"> </w:t>
      </w:r>
      <w:r w:rsidR="00295C94" w:rsidRPr="00D33454">
        <w:rPr>
          <w:sz w:val="28"/>
          <w:szCs w:val="28"/>
        </w:rPr>
        <w:t>числового</w:t>
      </w:r>
      <w:r w:rsidR="00297927" w:rsidRPr="00D33454">
        <w:rPr>
          <w:sz w:val="28"/>
          <w:szCs w:val="28"/>
        </w:rPr>
        <w:t xml:space="preserve"> кода</w:t>
      </w:r>
      <w:r w:rsidRPr="00D33454">
        <w:rPr>
          <w:sz w:val="28"/>
          <w:szCs w:val="28"/>
        </w:rPr>
        <w:t>;</w:t>
      </w:r>
    </w:p>
    <w:p w14:paraId="08A9C790" w14:textId="77777777" w:rsidR="00B068BF" w:rsidRPr="00D33454" w:rsidRDefault="00B068BF" w:rsidP="00B068BF">
      <w:pPr>
        <w:ind w:firstLine="567"/>
        <w:contextualSpacing/>
        <w:jc w:val="both"/>
        <w:rPr>
          <w:sz w:val="28"/>
          <w:szCs w:val="28"/>
          <w:lang w:val="kk-KZ"/>
        </w:rPr>
      </w:pPr>
      <w:r w:rsidRPr="00D33454">
        <w:rPr>
          <w:sz w:val="28"/>
          <w:szCs w:val="28"/>
        </w:rPr>
        <w:t>-  описать парадигматические отношения в лексической семантике чисел на основе их понятийной, предметной и функциональной общности.</w:t>
      </w:r>
    </w:p>
    <w:p w14:paraId="74598706" w14:textId="0AA2C2C7" w:rsidR="00F66823" w:rsidRPr="00D33454" w:rsidRDefault="00297927" w:rsidP="00E26820">
      <w:pPr>
        <w:ind w:firstLine="567"/>
        <w:contextualSpacing/>
        <w:jc w:val="both"/>
        <w:rPr>
          <w:b/>
          <w:bCs/>
          <w:sz w:val="28"/>
          <w:szCs w:val="28"/>
          <w:lang w:val="ru-RU"/>
        </w:rPr>
      </w:pPr>
      <w:r w:rsidRPr="00D33454">
        <w:rPr>
          <w:b/>
          <w:bCs/>
          <w:sz w:val="28"/>
          <w:szCs w:val="28"/>
        </w:rPr>
        <w:t>Методологическая и теоретическая основа исследования</w:t>
      </w:r>
    </w:p>
    <w:p w14:paraId="299DD55C" w14:textId="77777777" w:rsidR="00F66823" w:rsidRPr="00D33454" w:rsidRDefault="00297927" w:rsidP="00E26820">
      <w:pPr>
        <w:ind w:firstLine="567"/>
        <w:contextualSpacing/>
        <w:jc w:val="both"/>
        <w:rPr>
          <w:sz w:val="28"/>
          <w:szCs w:val="28"/>
          <w:lang w:val="ru-RU"/>
        </w:rPr>
      </w:pPr>
      <w:r w:rsidRPr="00D33454">
        <w:rPr>
          <w:sz w:val="28"/>
          <w:szCs w:val="28"/>
        </w:rPr>
        <w:t>Исследовани</w:t>
      </w:r>
      <w:r w:rsidR="003613ED" w:rsidRPr="00D33454">
        <w:rPr>
          <w:sz w:val="28"/>
          <w:szCs w:val="28"/>
        </w:rPr>
        <w:t>е</w:t>
      </w:r>
      <w:r w:rsidRPr="00D33454">
        <w:rPr>
          <w:sz w:val="28"/>
          <w:szCs w:val="28"/>
        </w:rPr>
        <w:t xml:space="preserve"> формируется с учетом единства общефилософской, общенаучной и частной методологии. Общефилософскую базу исследования составляют системность, антропоцентризм и детерминизм, в соответствии с чем язык представлен как система, реагирующая на сознание его носителей и изменяющаяся под влиянием культурно-исторического наследия, социально-экономической среды и других экстралингвистических факторов. Общенаучная методология реализуется в данном исследовании сквозь призму комплексного анализа фразеологического фонда языка, связанного с группой наук, таких как лексикология, грамматика, семантика, когнитивная и антро</w:t>
      </w:r>
      <w:r w:rsidR="003613ED" w:rsidRPr="00D33454">
        <w:rPr>
          <w:sz w:val="28"/>
          <w:szCs w:val="28"/>
        </w:rPr>
        <w:t>по</w:t>
      </w:r>
      <w:r w:rsidRPr="00D33454">
        <w:rPr>
          <w:sz w:val="28"/>
          <w:szCs w:val="28"/>
        </w:rPr>
        <w:t xml:space="preserve">логическая лингвистика, социолингвистика, </w:t>
      </w:r>
      <w:proofErr w:type="spellStart"/>
      <w:r w:rsidRPr="00D33454">
        <w:rPr>
          <w:sz w:val="28"/>
          <w:szCs w:val="28"/>
        </w:rPr>
        <w:t>лингвокультурология</w:t>
      </w:r>
      <w:proofErr w:type="spellEnd"/>
      <w:r w:rsidR="00F66823" w:rsidRPr="00D33454">
        <w:rPr>
          <w:sz w:val="28"/>
          <w:szCs w:val="28"/>
          <w:lang w:val="ru-RU"/>
        </w:rPr>
        <w:t>.</w:t>
      </w:r>
    </w:p>
    <w:p w14:paraId="270EFEB8" w14:textId="094A486A" w:rsidR="003613ED" w:rsidRPr="00AE78AF" w:rsidRDefault="003613ED" w:rsidP="00E26820">
      <w:pPr>
        <w:ind w:firstLine="567"/>
        <w:contextualSpacing/>
        <w:jc w:val="both"/>
        <w:rPr>
          <w:sz w:val="28"/>
          <w:szCs w:val="28"/>
        </w:rPr>
      </w:pPr>
      <w:r w:rsidRPr="00D33454">
        <w:rPr>
          <w:sz w:val="28"/>
          <w:szCs w:val="28"/>
        </w:rPr>
        <w:t>Теоретико-методологическую основу исследования составляют работы авторитетных ученых в области филологии (</w:t>
      </w:r>
      <w:proofErr w:type="spellStart"/>
      <w:r w:rsidRPr="00D33454">
        <w:rPr>
          <w:sz w:val="28"/>
          <w:szCs w:val="28"/>
        </w:rPr>
        <w:t>Л.Вайсгербер</w:t>
      </w:r>
      <w:proofErr w:type="spellEnd"/>
      <w:r w:rsidRPr="00D33454">
        <w:rPr>
          <w:sz w:val="28"/>
          <w:szCs w:val="28"/>
        </w:rPr>
        <w:t xml:space="preserve">, </w:t>
      </w:r>
      <w:proofErr w:type="spellStart"/>
      <w:r w:rsidRPr="00D33454">
        <w:rPr>
          <w:sz w:val="28"/>
          <w:szCs w:val="28"/>
        </w:rPr>
        <w:t>Ю.Д.Апресян</w:t>
      </w:r>
      <w:proofErr w:type="spellEnd"/>
      <w:r w:rsidRPr="00D33454">
        <w:rPr>
          <w:sz w:val="28"/>
          <w:szCs w:val="28"/>
        </w:rPr>
        <w:t xml:space="preserve">, </w:t>
      </w:r>
      <w:proofErr w:type="spellStart"/>
      <w:r w:rsidRPr="00D33454">
        <w:rPr>
          <w:sz w:val="28"/>
          <w:szCs w:val="28"/>
        </w:rPr>
        <w:t>Н.Д.Арутюнова</w:t>
      </w:r>
      <w:proofErr w:type="spellEnd"/>
      <w:r w:rsidRPr="00D33454">
        <w:rPr>
          <w:sz w:val="28"/>
          <w:szCs w:val="28"/>
        </w:rPr>
        <w:t xml:space="preserve">, </w:t>
      </w:r>
      <w:proofErr w:type="spellStart"/>
      <w:r w:rsidRPr="00D33454">
        <w:rPr>
          <w:sz w:val="28"/>
          <w:szCs w:val="28"/>
        </w:rPr>
        <w:t>Ю.Н.Караулов</w:t>
      </w:r>
      <w:proofErr w:type="spellEnd"/>
      <w:r w:rsidRPr="00D33454">
        <w:rPr>
          <w:sz w:val="28"/>
          <w:szCs w:val="28"/>
        </w:rPr>
        <w:t xml:space="preserve"> и др.), </w:t>
      </w:r>
      <w:proofErr w:type="spellStart"/>
      <w:r w:rsidRPr="00D33454">
        <w:rPr>
          <w:sz w:val="28"/>
          <w:szCs w:val="28"/>
        </w:rPr>
        <w:t>лингвокультурологии</w:t>
      </w:r>
      <w:proofErr w:type="spellEnd"/>
      <w:r w:rsidRPr="00D33454">
        <w:rPr>
          <w:sz w:val="28"/>
          <w:szCs w:val="28"/>
        </w:rPr>
        <w:t xml:space="preserve"> (</w:t>
      </w:r>
      <w:proofErr w:type="spellStart"/>
      <w:r w:rsidRPr="00D33454">
        <w:rPr>
          <w:sz w:val="28"/>
          <w:szCs w:val="28"/>
        </w:rPr>
        <w:t>Ю.С.Степанов</w:t>
      </w:r>
      <w:proofErr w:type="spellEnd"/>
      <w:r w:rsidRPr="00D33454">
        <w:rPr>
          <w:sz w:val="28"/>
          <w:szCs w:val="28"/>
        </w:rPr>
        <w:t>, А. </w:t>
      </w:r>
      <w:proofErr w:type="spellStart"/>
      <w:r w:rsidRPr="00D33454">
        <w:rPr>
          <w:sz w:val="28"/>
          <w:szCs w:val="28"/>
        </w:rPr>
        <w:t>Вежбицка</w:t>
      </w:r>
      <w:proofErr w:type="spellEnd"/>
      <w:r w:rsidRPr="00D33454">
        <w:rPr>
          <w:sz w:val="28"/>
          <w:szCs w:val="28"/>
        </w:rPr>
        <w:t xml:space="preserve">, </w:t>
      </w:r>
      <w:proofErr w:type="spellStart"/>
      <w:r w:rsidRPr="00D33454">
        <w:rPr>
          <w:sz w:val="28"/>
          <w:szCs w:val="28"/>
        </w:rPr>
        <w:t>М.М.Бахтин</w:t>
      </w:r>
      <w:proofErr w:type="spellEnd"/>
      <w:r w:rsidRPr="00D33454">
        <w:rPr>
          <w:sz w:val="28"/>
          <w:szCs w:val="28"/>
        </w:rPr>
        <w:t xml:space="preserve">, </w:t>
      </w:r>
      <w:proofErr w:type="spellStart"/>
      <w:r w:rsidRPr="00D33454">
        <w:rPr>
          <w:sz w:val="28"/>
          <w:szCs w:val="28"/>
        </w:rPr>
        <w:t>В.А.Маслова</w:t>
      </w:r>
      <w:proofErr w:type="spellEnd"/>
      <w:r w:rsidRPr="00D33454">
        <w:rPr>
          <w:sz w:val="28"/>
          <w:szCs w:val="28"/>
        </w:rPr>
        <w:t xml:space="preserve"> и др.), философии (</w:t>
      </w:r>
      <w:proofErr w:type="spellStart"/>
      <w:r w:rsidRPr="00D33454">
        <w:rPr>
          <w:sz w:val="28"/>
          <w:szCs w:val="28"/>
        </w:rPr>
        <w:t>О.Есперсен</w:t>
      </w:r>
      <w:proofErr w:type="spellEnd"/>
      <w:r w:rsidRPr="00D33454">
        <w:rPr>
          <w:sz w:val="28"/>
          <w:szCs w:val="28"/>
        </w:rPr>
        <w:t xml:space="preserve">, </w:t>
      </w:r>
      <w:proofErr w:type="spellStart"/>
      <w:r w:rsidRPr="00D33454">
        <w:rPr>
          <w:sz w:val="28"/>
          <w:szCs w:val="28"/>
        </w:rPr>
        <w:t>М.Хайдеггер</w:t>
      </w:r>
      <w:proofErr w:type="spellEnd"/>
      <w:r w:rsidRPr="00D33454">
        <w:rPr>
          <w:sz w:val="28"/>
          <w:szCs w:val="28"/>
        </w:rPr>
        <w:t xml:space="preserve"> и др.), в которых определены теоретические положения взаимосвязи языка и культуры, принципы языковедческой науки в изучении культуры как целостного явления и как ценностно-смыслового мира человека. Особая роль в определении методологических основ настоящего исследования принадлежит фундаментальным трудам лингвистов-теоретиков </w:t>
      </w:r>
      <w:proofErr w:type="spellStart"/>
      <w:r w:rsidRPr="00D33454">
        <w:rPr>
          <w:sz w:val="28"/>
          <w:szCs w:val="28"/>
        </w:rPr>
        <w:t>А.А.Потебни</w:t>
      </w:r>
      <w:proofErr w:type="spellEnd"/>
      <w:r w:rsidRPr="00D33454">
        <w:rPr>
          <w:sz w:val="28"/>
          <w:szCs w:val="28"/>
        </w:rPr>
        <w:t xml:space="preserve">, </w:t>
      </w:r>
      <w:proofErr w:type="spellStart"/>
      <w:r w:rsidRPr="00D33454">
        <w:rPr>
          <w:sz w:val="28"/>
          <w:szCs w:val="28"/>
        </w:rPr>
        <w:t>Э.Сепира</w:t>
      </w:r>
      <w:proofErr w:type="spellEnd"/>
      <w:r w:rsidRPr="00D33454">
        <w:rPr>
          <w:sz w:val="28"/>
          <w:szCs w:val="28"/>
        </w:rPr>
        <w:t xml:space="preserve">, </w:t>
      </w:r>
      <w:proofErr w:type="spellStart"/>
      <w:r w:rsidRPr="00D33454">
        <w:rPr>
          <w:sz w:val="28"/>
          <w:szCs w:val="28"/>
        </w:rPr>
        <w:t>В.П.Троицкого</w:t>
      </w:r>
      <w:proofErr w:type="spellEnd"/>
      <w:r w:rsidRPr="00D33454">
        <w:rPr>
          <w:sz w:val="28"/>
          <w:szCs w:val="28"/>
        </w:rPr>
        <w:t xml:space="preserve">, </w:t>
      </w:r>
      <w:proofErr w:type="spellStart"/>
      <w:r w:rsidRPr="00D33454">
        <w:rPr>
          <w:sz w:val="28"/>
          <w:szCs w:val="28"/>
        </w:rPr>
        <w:t>М.Холла</w:t>
      </w:r>
      <w:proofErr w:type="spellEnd"/>
      <w:r w:rsidRPr="00D33454">
        <w:rPr>
          <w:sz w:val="28"/>
          <w:szCs w:val="28"/>
        </w:rPr>
        <w:t xml:space="preserve">, </w:t>
      </w:r>
      <w:proofErr w:type="spellStart"/>
      <w:r w:rsidRPr="00D33454">
        <w:rPr>
          <w:sz w:val="28"/>
          <w:szCs w:val="28"/>
        </w:rPr>
        <w:t>О.Шпенглера</w:t>
      </w:r>
      <w:proofErr w:type="spellEnd"/>
      <w:r w:rsidRPr="00D33454">
        <w:rPr>
          <w:sz w:val="28"/>
          <w:szCs w:val="28"/>
        </w:rPr>
        <w:t xml:space="preserve">, И.М. Кобозевой, </w:t>
      </w:r>
      <w:proofErr w:type="spellStart"/>
      <w:r w:rsidRPr="00D33454">
        <w:rPr>
          <w:sz w:val="28"/>
          <w:szCs w:val="28"/>
        </w:rPr>
        <w:t>А.Е.Супруна</w:t>
      </w:r>
      <w:proofErr w:type="spellEnd"/>
      <w:r w:rsidRPr="00D33454">
        <w:rPr>
          <w:sz w:val="28"/>
          <w:szCs w:val="28"/>
        </w:rPr>
        <w:t xml:space="preserve">, </w:t>
      </w:r>
      <w:proofErr w:type="spellStart"/>
      <w:r w:rsidRPr="00D33454">
        <w:rPr>
          <w:sz w:val="28"/>
          <w:szCs w:val="28"/>
        </w:rPr>
        <w:t>В.Н.Топорова</w:t>
      </w:r>
      <w:proofErr w:type="spellEnd"/>
      <w:r w:rsidR="00D142AD" w:rsidRPr="00AE78AF">
        <w:rPr>
          <w:sz w:val="28"/>
          <w:szCs w:val="28"/>
        </w:rPr>
        <w:t xml:space="preserve">, </w:t>
      </w:r>
      <w:proofErr w:type="spellStart"/>
      <w:r w:rsidR="00AE78AF" w:rsidRPr="00AE78AF">
        <w:rPr>
          <w:sz w:val="28"/>
          <w:szCs w:val="28"/>
          <w:lang w:val="ru-RU"/>
        </w:rPr>
        <w:t>Ы.Маманова</w:t>
      </w:r>
      <w:proofErr w:type="spellEnd"/>
      <w:r w:rsidR="00AE78AF" w:rsidRPr="00AE78AF">
        <w:rPr>
          <w:sz w:val="28"/>
          <w:szCs w:val="28"/>
          <w:lang w:val="ru-RU"/>
        </w:rPr>
        <w:t xml:space="preserve">, </w:t>
      </w:r>
      <w:proofErr w:type="spellStart"/>
      <w:r w:rsidR="00AE78AF" w:rsidRPr="00AE78AF">
        <w:rPr>
          <w:sz w:val="28"/>
          <w:szCs w:val="28"/>
          <w:lang w:val="ru-RU"/>
        </w:rPr>
        <w:t>А.Ыскакова</w:t>
      </w:r>
      <w:proofErr w:type="spellEnd"/>
      <w:r w:rsidR="00AE78AF" w:rsidRPr="00AE78AF">
        <w:rPr>
          <w:sz w:val="28"/>
          <w:szCs w:val="28"/>
          <w:lang w:val="ru-RU"/>
        </w:rPr>
        <w:t xml:space="preserve">, </w:t>
      </w:r>
      <w:proofErr w:type="spellStart"/>
      <w:r w:rsidR="00AE78AF" w:rsidRPr="00AE78AF">
        <w:rPr>
          <w:sz w:val="28"/>
          <w:szCs w:val="28"/>
          <w:lang w:val="ru-RU"/>
        </w:rPr>
        <w:t>Т.Жанузакова</w:t>
      </w:r>
      <w:proofErr w:type="spellEnd"/>
      <w:r w:rsidR="00AE78AF" w:rsidRPr="00AE78AF">
        <w:rPr>
          <w:sz w:val="28"/>
          <w:szCs w:val="28"/>
          <w:lang w:val="ru-RU"/>
        </w:rPr>
        <w:t xml:space="preserve">, </w:t>
      </w:r>
      <w:proofErr w:type="spellStart"/>
      <w:r w:rsidR="00AE78AF" w:rsidRPr="00AE78AF">
        <w:rPr>
          <w:sz w:val="28"/>
          <w:szCs w:val="28"/>
          <w:lang w:val="ru-RU"/>
        </w:rPr>
        <w:t>С.Кенесбаева</w:t>
      </w:r>
      <w:proofErr w:type="spellEnd"/>
      <w:r w:rsidR="00AE78AF" w:rsidRPr="00AE78AF">
        <w:rPr>
          <w:sz w:val="28"/>
          <w:szCs w:val="28"/>
          <w:lang w:val="ru-RU"/>
        </w:rPr>
        <w:t xml:space="preserve">, </w:t>
      </w:r>
      <w:proofErr w:type="spellStart"/>
      <w:r w:rsidR="00AE78AF" w:rsidRPr="00AE78AF">
        <w:rPr>
          <w:sz w:val="28"/>
          <w:szCs w:val="28"/>
          <w:lang w:val="ru-RU"/>
        </w:rPr>
        <w:t>С.Исаева</w:t>
      </w:r>
      <w:proofErr w:type="spellEnd"/>
      <w:r w:rsidR="00AE78AF" w:rsidRPr="00AE78AF">
        <w:rPr>
          <w:sz w:val="28"/>
          <w:szCs w:val="28"/>
          <w:lang w:val="ru-RU"/>
        </w:rPr>
        <w:t xml:space="preserve">, </w:t>
      </w:r>
      <w:proofErr w:type="spellStart"/>
      <w:r w:rsidR="00AE78AF" w:rsidRPr="00AE78AF">
        <w:rPr>
          <w:sz w:val="28"/>
          <w:szCs w:val="28"/>
          <w:lang w:val="ru-RU"/>
        </w:rPr>
        <w:t>М.Томанова</w:t>
      </w:r>
      <w:proofErr w:type="spellEnd"/>
      <w:r w:rsidR="00AE78AF" w:rsidRPr="00AE78AF">
        <w:rPr>
          <w:sz w:val="28"/>
          <w:szCs w:val="28"/>
          <w:lang w:val="ru-RU"/>
        </w:rPr>
        <w:t xml:space="preserve">, </w:t>
      </w:r>
      <w:proofErr w:type="spellStart"/>
      <w:r w:rsidR="00AE78AF" w:rsidRPr="00AE78AF">
        <w:rPr>
          <w:sz w:val="28"/>
          <w:szCs w:val="28"/>
          <w:lang w:val="ru-RU"/>
        </w:rPr>
        <w:t>Н.Уалиулы</w:t>
      </w:r>
      <w:proofErr w:type="spellEnd"/>
      <w:r w:rsidR="00AE78AF" w:rsidRPr="00AE78AF">
        <w:rPr>
          <w:sz w:val="28"/>
          <w:szCs w:val="28"/>
          <w:lang w:val="ru-RU"/>
        </w:rPr>
        <w:t xml:space="preserve">, </w:t>
      </w:r>
      <w:proofErr w:type="spellStart"/>
      <w:r w:rsidR="00AE78AF" w:rsidRPr="00AE78AF">
        <w:rPr>
          <w:sz w:val="28"/>
          <w:szCs w:val="28"/>
          <w:lang w:val="ru-RU"/>
        </w:rPr>
        <w:t>А.Хасенова</w:t>
      </w:r>
      <w:proofErr w:type="spellEnd"/>
      <w:r w:rsidR="00AE78AF" w:rsidRPr="00AE78AF">
        <w:rPr>
          <w:sz w:val="28"/>
          <w:szCs w:val="28"/>
          <w:lang w:val="ru-RU"/>
        </w:rPr>
        <w:t xml:space="preserve"> и др.</w:t>
      </w:r>
    </w:p>
    <w:p w14:paraId="054E9996" w14:textId="77777777" w:rsidR="000A0402" w:rsidRPr="00D33454" w:rsidRDefault="000A0402" w:rsidP="00E26820">
      <w:pPr>
        <w:ind w:firstLine="567"/>
        <w:contextualSpacing/>
        <w:jc w:val="both"/>
        <w:rPr>
          <w:sz w:val="28"/>
          <w:szCs w:val="28"/>
        </w:rPr>
      </w:pPr>
      <w:r w:rsidRPr="00D33454">
        <w:rPr>
          <w:sz w:val="28"/>
          <w:szCs w:val="28"/>
        </w:rPr>
        <w:t xml:space="preserve">В научной литературе существует немало работ, объектом которых стали числа, их символические значения и культурные коннотации. Проблемам возникновения, становления, развития и функционирования понятий числа и числительного у многих народов уделяли большое внимание историки </w:t>
      </w:r>
      <w:r w:rsidRPr="00D33454">
        <w:rPr>
          <w:sz w:val="28"/>
          <w:szCs w:val="28"/>
        </w:rPr>
        <w:lastRenderedPageBreak/>
        <w:t>«первобытной культуры» (</w:t>
      </w:r>
      <w:proofErr w:type="spellStart"/>
      <w:r w:rsidRPr="00D33454">
        <w:rPr>
          <w:sz w:val="28"/>
          <w:szCs w:val="28"/>
        </w:rPr>
        <w:t>Э.Б.Тэйлор</w:t>
      </w:r>
      <w:proofErr w:type="spellEnd"/>
      <w:r w:rsidRPr="00D33454">
        <w:rPr>
          <w:sz w:val="28"/>
          <w:szCs w:val="28"/>
        </w:rPr>
        <w:t xml:space="preserve">, </w:t>
      </w:r>
      <w:proofErr w:type="spellStart"/>
      <w:r w:rsidRPr="00D33454">
        <w:rPr>
          <w:sz w:val="28"/>
          <w:szCs w:val="28"/>
        </w:rPr>
        <w:t>Л.Леви</w:t>
      </w:r>
      <w:proofErr w:type="spellEnd"/>
      <w:r w:rsidRPr="00D33454">
        <w:rPr>
          <w:sz w:val="28"/>
          <w:szCs w:val="28"/>
        </w:rPr>
        <w:t xml:space="preserve">-Брюль, </w:t>
      </w:r>
      <w:proofErr w:type="spellStart"/>
      <w:r w:rsidRPr="00D33454">
        <w:rPr>
          <w:sz w:val="28"/>
          <w:szCs w:val="28"/>
        </w:rPr>
        <w:t>Б.А.Фролов</w:t>
      </w:r>
      <w:proofErr w:type="spellEnd"/>
      <w:r w:rsidRPr="00D33454">
        <w:rPr>
          <w:sz w:val="28"/>
          <w:szCs w:val="28"/>
        </w:rPr>
        <w:t xml:space="preserve"> и др.), исследователи числовой мистики (</w:t>
      </w:r>
      <w:proofErr w:type="spellStart"/>
      <w:r w:rsidRPr="00D33454">
        <w:rPr>
          <w:sz w:val="28"/>
          <w:szCs w:val="28"/>
        </w:rPr>
        <w:t>К.Эккартсгаузен</w:t>
      </w:r>
      <w:proofErr w:type="spellEnd"/>
      <w:r w:rsidRPr="00D33454">
        <w:rPr>
          <w:sz w:val="28"/>
          <w:szCs w:val="28"/>
        </w:rPr>
        <w:t xml:space="preserve">, </w:t>
      </w:r>
      <w:proofErr w:type="spellStart"/>
      <w:r w:rsidRPr="00D33454">
        <w:rPr>
          <w:sz w:val="28"/>
          <w:szCs w:val="28"/>
        </w:rPr>
        <w:t>В.М.Кириллин</w:t>
      </w:r>
      <w:proofErr w:type="spellEnd"/>
      <w:r w:rsidRPr="00D33454">
        <w:rPr>
          <w:sz w:val="28"/>
          <w:szCs w:val="28"/>
        </w:rPr>
        <w:t xml:space="preserve">,   </w:t>
      </w:r>
      <w:r w:rsidR="00916544" w:rsidRPr="00D33454">
        <w:rPr>
          <w:sz w:val="28"/>
          <w:szCs w:val="28"/>
        </w:rPr>
        <w:t xml:space="preserve">             </w:t>
      </w:r>
      <w:r w:rsidRPr="00D33454">
        <w:rPr>
          <w:sz w:val="28"/>
          <w:szCs w:val="28"/>
        </w:rPr>
        <w:t xml:space="preserve"> </w:t>
      </w:r>
      <w:proofErr w:type="spellStart"/>
      <w:r w:rsidRPr="00D33454">
        <w:rPr>
          <w:sz w:val="28"/>
          <w:szCs w:val="28"/>
        </w:rPr>
        <w:t>А.И.Бородин</w:t>
      </w:r>
      <w:proofErr w:type="spellEnd"/>
      <w:r w:rsidRPr="00D33454">
        <w:rPr>
          <w:sz w:val="28"/>
          <w:szCs w:val="28"/>
        </w:rPr>
        <w:t>)</w:t>
      </w:r>
      <w:r w:rsidR="00BF15DC" w:rsidRPr="00D33454">
        <w:rPr>
          <w:sz w:val="28"/>
          <w:szCs w:val="28"/>
        </w:rPr>
        <w:t>.</w:t>
      </w:r>
      <w:r w:rsidRPr="00D33454">
        <w:rPr>
          <w:sz w:val="28"/>
          <w:szCs w:val="28"/>
        </w:rPr>
        <w:t xml:space="preserve"> </w:t>
      </w:r>
    </w:p>
    <w:p w14:paraId="3366C092" w14:textId="73B7E5B8" w:rsidR="000A0402" w:rsidRPr="00D33454" w:rsidRDefault="000A0402" w:rsidP="000A0402">
      <w:pPr>
        <w:ind w:firstLine="567"/>
        <w:contextualSpacing/>
        <w:jc w:val="both"/>
        <w:rPr>
          <w:sz w:val="28"/>
          <w:szCs w:val="28"/>
        </w:rPr>
      </w:pPr>
      <w:r w:rsidRPr="00D33454">
        <w:rPr>
          <w:sz w:val="28"/>
          <w:szCs w:val="28"/>
        </w:rPr>
        <w:t xml:space="preserve">Число как культурный концепт рассматривается в фундаментальных и современных трудах зарубежных и отечественных исследователей по </w:t>
      </w:r>
      <w:proofErr w:type="spellStart"/>
      <w:r w:rsidRPr="00D33454">
        <w:rPr>
          <w:sz w:val="28"/>
          <w:szCs w:val="28"/>
        </w:rPr>
        <w:t>когнитологии</w:t>
      </w:r>
      <w:proofErr w:type="spellEnd"/>
      <w:r w:rsidRPr="00D33454">
        <w:rPr>
          <w:sz w:val="28"/>
          <w:szCs w:val="28"/>
        </w:rPr>
        <w:t xml:space="preserve">, </w:t>
      </w:r>
      <w:proofErr w:type="spellStart"/>
      <w:r w:rsidRPr="00D33454">
        <w:rPr>
          <w:sz w:val="28"/>
          <w:szCs w:val="28"/>
        </w:rPr>
        <w:t>линвокультурологии</w:t>
      </w:r>
      <w:proofErr w:type="spellEnd"/>
      <w:r w:rsidRPr="00D33454">
        <w:rPr>
          <w:sz w:val="28"/>
          <w:szCs w:val="28"/>
        </w:rPr>
        <w:t xml:space="preserve">, этнолингвистике, фольклористике, </w:t>
      </w:r>
      <w:proofErr w:type="spellStart"/>
      <w:r w:rsidRPr="00D33454">
        <w:rPr>
          <w:sz w:val="28"/>
          <w:szCs w:val="28"/>
        </w:rPr>
        <w:t>мифопоэтике</w:t>
      </w:r>
      <w:proofErr w:type="spellEnd"/>
      <w:r w:rsidRPr="00D33454">
        <w:rPr>
          <w:sz w:val="28"/>
          <w:szCs w:val="28"/>
        </w:rPr>
        <w:t xml:space="preserve"> и других направлений филологической науки, ориентированных на антропоцентрический подход (</w:t>
      </w:r>
      <w:proofErr w:type="spellStart"/>
      <w:r w:rsidRPr="00D33454">
        <w:rPr>
          <w:sz w:val="28"/>
          <w:szCs w:val="28"/>
        </w:rPr>
        <w:t>В.фон</w:t>
      </w:r>
      <w:proofErr w:type="spellEnd"/>
      <w:r w:rsidRPr="00D33454">
        <w:rPr>
          <w:sz w:val="28"/>
          <w:szCs w:val="28"/>
        </w:rPr>
        <w:t xml:space="preserve"> Гумбольдт, Ф. де Соссюр, </w:t>
      </w:r>
      <w:proofErr w:type="spellStart"/>
      <w:r w:rsidRPr="00D33454">
        <w:rPr>
          <w:sz w:val="28"/>
          <w:szCs w:val="28"/>
        </w:rPr>
        <w:t>Сэпир</w:t>
      </w:r>
      <w:proofErr w:type="spellEnd"/>
      <w:r w:rsidRPr="00D33454">
        <w:rPr>
          <w:sz w:val="28"/>
          <w:szCs w:val="28"/>
        </w:rPr>
        <w:t xml:space="preserve">-Уорф,  </w:t>
      </w:r>
      <w:proofErr w:type="spellStart"/>
      <w:r w:rsidRPr="00D33454">
        <w:rPr>
          <w:sz w:val="28"/>
          <w:szCs w:val="28"/>
        </w:rPr>
        <w:t>Л.Вайсгербер</w:t>
      </w:r>
      <w:proofErr w:type="spellEnd"/>
      <w:r w:rsidRPr="00D33454">
        <w:rPr>
          <w:sz w:val="28"/>
          <w:szCs w:val="28"/>
        </w:rPr>
        <w:t xml:space="preserve">, </w:t>
      </w:r>
      <w:proofErr w:type="spellStart"/>
      <w:r w:rsidRPr="00D33454">
        <w:rPr>
          <w:sz w:val="28"/>
          <w:szCs w:val="28"/>
        </w:rPr>
        <w:t>В.Я.Пропп</w:t>
      </w:r>
      <w:proofErr w:type="spellEnd"/>
      <w:r w:rsidRPr="00D33454">
        <w:rPr>
          <w:sz w:val="28"/>
          <w:szCs w:val="28"/>
        </w:rPr>
        <w:t xml:space="preserve">, </w:t>
      </w:r>
      <w:proofErr w:type="spellStart"/>
      <w:r w:rsidRPr="00D33454">
        <w:rPr>
          <w:sz w:val="28"/>
          <w:szCs w:val="28"/>
        </w:rPr>
        <w:t>В.Н.Топоров</w:t>
      </w:r>
      <w:proofErr w:type="spellEnd"/>
      <w:r w:rsidRPr="00D33454">
        <w:rPr>
          <w:sz w:val="28"/>
          <w:szCs w:val="28"/>
        </w:rPr>
        <w:t>,</w:t>
      </w:r>
      <w:r w:rsidR="00291AD9" w:rsidRPr="00D33454">
        <w:rPr>
          <w:sz w:val="28"/>
          <w:szCs w:val="28"/>
        </w:rPr>
        <w:t xml:space="preserve"> </w:t>
      </w:r>
      <w:proofErr w:type="spellStart"/>
      <w:r w:rsidR="00263A7F" w:rsidRPr="00D33454">
        <w:rPr>
          <w:sz w:val="28"/>
          <w:szCs w:val="28"/>
        </w:rPr>
        <w:t>И.К.Дмитриев</w:t>
      </w:r>
      <w:proofErr w:type="spellEnd"/>
      <w:r w:rsidR="00263A7F" w:rsidRPr="00D33454">
        <w:rPr>
          <w:sz w:val="28"/>
          <w:szCs w:val="28"/>
        </w:rPr>
        <w:t xml:space="preserve">, </w:t>
      </w:r>
      <w:proofErr w:type="spellStart"/>
      <w:r w:rsidR="00291AD9" w:rsidRPr="00D33454">
        <w:rPr>
          <w:sz w:val="28"/>
          <w:szCs w:val="28"/>
        </w:rPr>
        <w:t>С.К.Кенесбаев</w:t>
      </w:r>
      <w:proofErr w:type="spellEnd"/>
      <w:r w:rsidR="00291AD9" w:rsidRPr="00D33454">
        <w:rPr>
          <w:sz w:val="28"/>
          <w:szCs w:val="28"/>
        </w:rPr>
        <w:t xml:space="preserve">, </w:t>
      </w:r>
      <w:proofErr w:type="spellStart"/>
      <w:r w:rsidR="00291AD9" w:rsidRPr="00D33454">
        <w:rPr>
          <w:sz w:val="28"/>
          <w:szCs w:val="28"/>
        </w:rPr>
        <w:t>А.Хасенов</w:t>
      </w:r>
      <w:proofErr w:type="spellEnd"/>
      <w:r w:rsidR="00291AD9" w:rsidRPr="00D33454">
        <w:rPr>
          <w:sz w:val="28"/>
          <w:szCs w:val="28"/>
        </w:rPr>
        <w:t>,</w:t>
      </w:r>
      <w:r w:rsidR="00263A7F" w:rsidRPr="00D33454">
        <w:rPr>
          <w:sz w:val="28"/>
          <w:szCs w:val="28"/>
        </w:rPr>
        <w:t xml:space="preserve"> </w:t>
      </w:r>
      <w:proofErr w:type="spellStart"/>
      <w:r w:rsidR="00291AD9" w:rsidRPr="00D33454">
        <w:rPr>
          <w:sz w:val="28"/>
          <w:szCs w:val="28"/>
        </w:rPr>
        <w:t>С.Каскабасов</w:t>
      </w:r>
      <w:proofErr w:type="spellEnd"/>
      <w:r w:rsidR="00291AD9" w:rsidRPr="00D33454">
        <w:rPr>
          <w:sz w:val="28"/>
          <w:szCs w:val="28"/>
        </w:rPr>
        <w:t xml:space="preserve">, </w:t>
      </w:r>
      <w:proofErr w:type="spellStart"/>
      <w:r w:rsidR="008531E7" w:rsidRPr="00D33454">
        <w:rPr>
          <w:sz w:val="28"/>
          <w:szCs w:val="28"/>
        </w:rPr>
        <w:t>А.Данияров</w:t>
      </w:r>
      <w:proofErr w:type="spellEnd"/>
      <w:r w:rsidR="008531E7" w:rsidRPr="00D33454">
        <w:rPr>
          <w:sz w:val="28"/>
          <w:szCs w:val="28"/>
        </w:rPr>
        <w:t xml:space="preserve">, </w:t>
      </w:r>
      <w:proofErr w:type="spellStart"/>
      <w:r w:rsidR="00291AD9" w:rsidRPr="00D33454">
        <w:rPr>
          <w:sz w:val="28"/>
          <w:szCs w:val="28"/>
        </w:rPr>
        <w:t>Е.Жанпейсов</w:t>
      </w:r>
      <w:proofErr w:type="spellEnd"/>
      <w:r w:rsidR="00291AD9" w:rsidRPr="00D33454">
        <w:rPr>
          <w:sz w:val="28"/>
          <w:szCs w:val="28"/>
        </w:rPr>
        <w:t>,</w:t>
      </w:r>
      <w:r w:rsidR="00F66823" w:rsidRPr="00D33454">
        <w:rPr>
          <w:sz w:val="28"/>
          <w:szCs w:val="28"/>
          <w:lang w:val="kk-KZ"/>
        </w:rPr>
        <w:t xml:space="preserve"> С.</w:t>
      </w:r>
      <w:r w:rsidR="009459C4" w:rsidRPr="00D33454">
        <w:rPr>
          <w:sz w:val="28"/>
          <w:szCs w:val="28"/>
          <w:lang w:val="kk-KZ"/>
        </w:rPr>
        <w:t>К</w:t>
      </w:r>
      <w:r w:rsidR="00F66823" w:rsidRPr="00D33454">
        <w:rPr>
          <w:sz w:val="28"/>
          <w:szCs w:val="28"/>
          <w:lang w:val="kk-KZ"/>
        </w:rPr>
        <w:t xml:space="preserve">ондыбай, </w:t>
      </w:r>
      <w:proofErr w:type="spellStart"/>
      <w:r w:rsidR="00291AD9" w:rsidRPr="00D33454">
        <w:rPr>
          <w:sz w:val="28"/>
          <w:szCs w:val="28"/>
        </w:rPr>
        <w:t>К.Шамшадин</w:t>
      </w:r>
      <w:proofErr w:type="spellEnd"/>
      <w:r w:rsidR="00291AD9" w:rsidRPr="00D33454">
        <w:rPr>
          <w:sz w:val="28"/>
          <w:szCs w:val="28"/>
        </w:rPr>
        <w:t xml:space="preserve">, </w:t>
      </w:r>
      <w:proofErr w:type="spellStart"/>
      <w:r w:rsidR="00291AD9" w:rsidRPr="00D33454">
        <w:rPr>
          <w:sz w:val="28"/>
          <w:szCs w:val="28"/>
        </w:rPr>
        <w:t>С.Негимов</w:t>
      </w:r>
      <w:proofErr w:type="spellEnd"/>
      <w:r w:rsidR="00291AD9" w:rsidRPr="00D33454">
        <w:rPr>
          <w:sz w:val="28"/>
          <w:szCs w:val="28"/>
        </w:rPr>
        <w:t xml:space="preserve">,       </w:t>
      </w:r>
      <w:proofErr w:type="spellStart"/>
      <w:r w:rsidRPr="00D33454">
        <w:rPr>
          <w:sz w:val="28"/>
          <w:szCs w:val="28"/>
        </w:rPr>
        <w:t>Н.Л.Жуковская</w:t>
      </w:r>
      <w:proofErr w:type="spellEnd"/>
      <w:r w:rsidRPr="00D33454">
        <w:rPr>
          <w:sz w:val="28"/>
          <w:szCs w:val="28"/>
        </w:rPr>
        <w:t>,</w:t>
      </w:r>
      <w:r w:rsidR="00595A31" w:rsidRPr="00D33454">
        <w:rPr>
          <w:sz w:val="28"/>
          <w:szCs w:val="28"/>
          <w:lang w:val="kk-KZ"/>
        </w:rPr>
        <w:t xml:space="preserve"> </w:t>
      </w:r>
      <w:proofErr w:type="spellStart"/>
      <w:r w:rsidRPr="00D33454">
        <w:rPr>
          <w:sz w:val="28"/>
          <w:szCs w:val="28"/>
        </w:rPr>
        <w:t>Н.Д.Арутюнова</w:t>
      </w:r>
      <w:proofErr w:type="spellEnd"/>
      <w:r w:rsidRPr="00D33454">
        <w:rPr>
          <w:sz w:val="28"/>
          <w:szCs w:val="28"/>
        </w:rPr>
        <w:t xml:space="preserve">, </w:t>
      </w:r>
      <w:proofErr w:type="spellStart"/>
      <w:r w:rsidRPr="00D33454">
        <w:rPr>
          <w:sz w:val="28"/>
          <w:szCs w:val="28"/>
        </w:rPr>
        <w:t>Е.С.Кубрякова</w:t>
      </w:r>
      <w:proofErr w:type="spellEnd"/>
      <w:r w:rsidRPr="00D33454">
        <w:rPr>
          <w:sz w:val="28"/>
          <w:szCs w:val="28"/>
        </w:rPr>
        <w:t xml:space="preserve">, </w:t>
      </w:r>
      <w:proofErr w:type="spellStart"/>
      <w:r w:rsidRPr="00D33454">
        <w:rPr>
          <w:sz w:val="28"/>
          <w:szCs w:val="28"/>
        </w:rPr>
        <w:t>В.А.Маслова</w:t>
      </w:r>
      <w:proofErr w:type="spellEnd"/>
      <w:r w:rsidRPr="00D33454">
        <w:rPr>
          <w:sz w:val="28"/>
          <w:szCs w:val="28"/>
        </w:rPr>
        <w:t xml:space="preserve">, </w:t>
      </w:r>
      <w:proofErr w:type="spellStart"/>
      <w:r w:rsidRPr="00D33454">
        <w:rPr>
          <w:sz w:val="28"/>
          <w:szCs w:val="28"/>
        </w:rPr>
        <w:t>А.Т.Хроленко</w:t>
      </w:r>
      <w:proofErr w:type="spellEnd"/>
      <w:r w:rsidRPr="00D33454">
        <w:rPr>
          <w:sz w:val="28"/>
          <w:szCs w:val="28"/>
        </w:rPr>
        <w:t>,</w:t>
      </w:r>
      <w:r w:rsidR="008531E7" w:rsidRPr="00D33454">
        <w:rPr>
          <w:sz w:val="28"/>
          <w:szCs w:val="28"/>
        </w:rPr>
        <w:t xml:space="preserve"> </w:t>
      </w:r>
      <w:proofErr w:type="spellStart"/>
      <w:r w:rsidRPr="00D33454">
        <w:rPr>
          <w:sz w:val="28"/>
          <w:szCs w:val="28"/>
        </w:rPr>
        <w:t>С.П.Праведников</w:t>
      </w:r>
      <w:proofErr w:type="spellEnd"/>
      <w:r w:rsidR="006F7EE7" w:rsidRPr="00D33454">
        <w:rPr>
          <w:sz w:val="28"/>
          <w:szCs w:val="28"/>
        </w:rPr>
        <w:t xml:space="preserve">, </w:t>
      </w:r>
      <w:proofErr w:type="spellStart"/>
      <w:r w:rsidRPr="00D33454">
        <w:rPr>
          <w:sz w:val="28"/>
          <w:szCs w:val="28"/>
        </w:rPr>
        <w:t>А.Ж.Жаксылыков</w:t>
      </w:r>
      <w:proofErr w:type="spellEnd"/>
      <w:r w:rsidRPr="00D33454">
        <w:rPr>
          <w:sz w:val="28"/>
          <w:szCs w:val="28"/>
        </w:rPr>
        <w:t xml:space="preserve">, </w:t>
      </w:r>
      <w:proofErr w:type="spellStart"/>
      <w:r w:rsidRPr="00D33454">
        <w:rPr>
          <w:sz w:val="28"/>
          <w:szCs w:val="28"/>
        </w:rPr>
        <w:t>К.С.Дусипбаева</w:t>
      </w:r>
      <w:proofErr w:type="spellEnd"/>
      <w:r w:rsidRPr="00D33454">
        <w:rPr>
          <w:sz w:val="28"/>
          <w:szCs w:val="28"/>
        </w:rPr>
        <w:t xml:space="preserve">, </w:t>
      </w:r>
      <w:proofErr w:type="spellStart"/>
      <w:r w:rsidRPr="00D33454">
        <w:rPr>
          <w:sz w:val="28"/>
          <w:szCs w:val="28"/>
        </w:rPr>
        <w:t>Ж.Манкеева</w:t>
      </w:r>
      <w:proofErr w:type="spellEnd"/>
      <w:r w:rsidRPr="00D33454">
        <w:rPr>
          <w:sz w:val="28"/>
          <w:szCs w:val="28"/>
        </w:rPr>
        <w:t>,</w:t>
      </w:r>
      <w:r w:rsidR="00233483" w:rsidRPr="00D33454">
        <w:rPr>
          <w:sz w:val="28"/>
          <w:szCs w:val="28"/>
        </w:rPr>
        <w:t xml:space="preserve"> </w:t>
      </w:r>
      <w:proofErr w:type="spellStart"/>
      <w:r w:rsidRPr="00D33454">
        <w:rPr>
          <w:sz w:val="28"/>
          <w:szCs w:val="28"/>
        </w:rPr>
        <w:t>Г.Н</w:t>
      </w:r>
      <w:r w:rsidR="00233483" w:rsidRPr="00D33454">
        <w:rPr>
          <w:sz w:val="28"/>
          <w:szCs w:val="28"/>
        </w:rPr>
        <w:t>.</w:t>
      </w:r>
      <w:r w:rsidRPr="00D33454">
        <w:rPr>
          <w:sz w:val="28"/>
          <w:szCs w:val="28"/>
        </w:rPr>
        <w:t>Смагулова</w:t>
      </w:r>
      <w:proofErr w:type="spellEnd"/>
      <w:r w:rsidR="00595A31" w:rsidRPr="00D33454">
        <w:rPr>
          <w:sz w:val="28"/>
          <w:szCs w:val="28"/>
        </w:rPr>
        <w:t xml:space="preserve">, </w:t>
      </w:r>
      <w:proofErr w:type="spellStart"/>
      <w:r w:rsidR="00595A31" w:rsidRPr="00D33454">
        <w:rPr>
          <w:sz w:val="28"/>
          <w:szCs w:val="28"/>
        </w:rPr>
        <w:t>З.К.Ахметжанова</w:t>
      </w:r>
      <w:proofErr w:type="spellEnd"/>
      <w:r w:rsidR="00595A31" w:rsidRPr="00D33454">
        <w:rPr>
          <w:sz w:val="28"/>
          <w:szCs w:val="28"/>
        </w:rPr>
        <w:t xml:space="preserve">, </w:t>
      </w:r>
      <w:proofErr w:type="spellStart"/>
      <w:r w:rsidR="00595A31" w:rsidRPr="00D33454">
        <w:rPr>
          <w:sz w:val="28"/>
          <w:szCs w:val="28"/>
        </w:rPr>
        <w:t>Р.А.Авакова</w:t>
      </w:r>
      <w:proofErr w:type="spellEnd"/>
      <w:r w:rsidR="00595A31" w:rsidRPr="00D33454">
        <w:rPr>
          <w:sz w:val="28"/>
          <w:szCs w:val="28"/>
        </w:rPr>
        <w:t xml:space="preserve">, </w:t>
      </w:r>
      <w:r w:rsidR="00354571" w:rsidRPr="00D33454">
        <w:rPr>
          <w:sz w:val="28"/>
          <w:szCs w:val="28"/>
          <w:lang w:val="kk-KZ"/>
        </w:rPr>
        <w:t xml:space="preserve">О. Жубаева, </w:t>
      </w:r>
      <w:proofErr w:type="spellStart"/>
      <w:r w:rsidR="00595A31" w:rsidRPr="00D33454">
        <w:rPr>
          <w:sz w:val="28"/>
          <w:szCs w:val="28"/>
        </w:rPr>
        <w:t>Ж.К.Киынова</w:t>
      </w:r>
      <w:proofErr w:type="spellEnd"/>
      <w:r w:rsidR="00595A31" w:rsidRPr="00D33454">
        <w:rPr>
          <w:sz w:val="28"/>
          <w:szCs w:val="28"/>
        </w:rPr>
        <w:t xml:space="preserve">, </w:t>
      </w:r>
      <w:proofErr w:type="spellStart"/>
      <w:r w:rsidR="004B4AE8" w:rsidRPr="004B4AE8">
        <w:rPr>
          <w:sz w:val="28"/>
          <w:szCs w:val="28"/>
        </w:rPr>
        <w:t>С.К.Сансызбаева</w:t>
      </w:r>
      <w:proofErr w:type="spellEnd"/>
      <w:r w:rsidR="004B4AE8" w:rsidRPr="002C0756">
        <w:rPr>
          <w:sz w:val="28"/>
          <w:szCs w:val="28"/>
        </w:rPr>
        <w:t xml:space="preserve">, </w:t>
      </w:r>
      <w:proofErr w:type="spellStart"/>
      <w:r w:rsidR="00595A31" w:rsidRPr="00D33454">
        <w:rPr>
          <w:sz w:val="28"/>
          <w:szCs w:val="28"/>
        </w:rPr>
        <w:t>А.Т.Оналбаева</w:t>
      </w:r>
      <w:proofErr w:type="spellEnd"/>
      <w:r w:rsidRPr="00D33454">
        <w:rPr>
          <w:sz w:val="28"/>
          <w:szCs w:val="28"/>
        </w:rPr>
        <w:t xml:space="preserve"> и др.).</w:t>
      </w:r>
    </w:p>
    <w:p w14:paraId="07F679E8" w14:textId="2FFBA6BD" w:rsidR="000A0402" w:rsidRPr="00D33454" w:rsidRDefault="000A0402" w:rsidP="000A0402">
      <w:pPr>
        <w:ind w:firstLine="567"/>
        <w:contextualSpacing/>
        <w:jc w:val="both"/>
        <w:rPr>
          <w:sz w:val="28"/>
          <w:szCs w:val="28"/>
        </w:rPr>
      </w:pPr>
      <w:r w:rsidRPr="00D33454">
        <w:rPr>
          <w:sz w:val="28"/>
          <w:szCs w:val="28"/>
        </w:rPr>
        <w:t xml:space="preserve">Источниковедческий анализ этнокультурных числовых обозначений и меры в казахском языке был объектом диссертационных исследований в начале </w:t>
      </w:r>
      <w:r w:rsidRPr="00D33454">
        <w:rPr>
          <w:sz w:val="28"/>
          <w:szCs w:val="28"/>
          <w:lang w:val="en-US"/>
        </w:rPr>
        <w:t>XXI</w:t>
      </w:r>
      <w:r w:rsidRPr="00D33454">
        <w:rPr>
          <w:sz w:val="28"/>
          <w:szCs w:val="28"/>
        </w:rPr>
        <w:t xml:space="preserve"> века, в период развития концепции антропоцентризма в гуманитарной науке и </w:t>
      </w:r>
      <w:r w:rsidR="00FF3D22" w:rsidRPr="00D33454">
        <w:rPr>
          <w:sz w:val="28"/>
          <w:szCs w:val="28"/>
        </w:rPr>
        <w:t>а</w:t>
      </w:r>
      <w:r w:rsidRPr="00D33454">
        <w:rPr>
          <w:sz w:val="28"/>
          <w:szCs w:val="28"/>
        </w:rPr>
        <w:t>ктуализации изучения национального языка как историко-культурного феномена (</w:t>
      </w:r>
      <w:proofErr w:type="spellStart"/>
      <w:r w:rsidRPr="00D33454">
        <w:rPr>
          <w:sz w:val="28"/>
          <w:szCs w:val="28"/>
        </w:rPr>
        <w:t>К.С.Дусипбаева</w:t>
      </w:r>
      <w:proofErr w:type="spellEnd"/>
      <w:r w:rsidRPr="00D33454">
        <w:rPr>
          <w:sz w:val="28"/>
          <w:szCs w:val="28"/>
        </w:rPr>
        <w:t xml:space="preserve">, </w:t>
      </w:r>
      <w:proofErr w:type="spellStart"/>
      <w:r w:rsidRPr="00D33454">
        <w:rPr>
          <w:sz w:val="28"/>
          <w:szCs w:val="28"/>
        </w:rPr>
        <w:t>К.К.Куркебаев</w:t>
      </w:r>
      <w:proofErr w:type="spellEnd"/>
      <w:r w:rsidRPr="00D33454">
        <w:rPr>
          <w:sz w:val="28"/>
          <w:szCs w:val="28"/>
        </w:rPr>
        <w:t xml:space="preserve">, </w:t>
      </w:r>
      <w:proofErr w:type="spellStart"/>
      <w:r w:rsidRPr="00D33454">
        <w:rPr>
          <w:sz w:val="28"/>
          <w:szCs w:val="28"/>
        </w:rPr>
        <w:t>Караджа</w:t>
      </w:r>
      <w:proofErr w:type="spellEnd"/>
      <w:r w:rsidRPr="00D33454">
        <w:rPr>
          <w:sz w:val="28"/>
          <w:szCs w:val="28"/>
        </w:rPr>
        <w:t xml:space="preserve"> Октай</w:t>
      </w:r>
      <w:r w:rsidR="00901DA0" w:rsidRPr="00D33454">
        <w:rPr>
          <w:sz w:val="28"/>
          <w:szCs w:val="28"/>
          <w:lang w:val="ru-RU"/>
        </w:rPr>
        <w:t xml:space="preserve">, </w:t>
      </w:r>
      <w:proofErr w:type="spellStart"/>
      <w:r w:rsidR="00CE78BA" w:rsidRPr="00D33454">
        <w:rPr>
          <w:sz w:val="28"/>
          <w:szCs w:val="28"/>
          <w:lang w:val="ru-RU"/>
        </w:rPr>
        <w:t>Б.К.Аязбаева</w:t>
      </w:r>
      <w:proofErr w:type="spellEnd"/>
      <w:r w:rsidR="00CE78BA" w:rsidRPr="00D33454">
        <w:rPr>
          <w:sz w:val="28"/>
          <w:szCs w:val="28"/>
          <w:lang w:val="ru-RU"/>
        </w:rPr>
        <w:t xml:space="preserve">, </w:t>
      </w:r>
      <w:proofErr w:type="spellStart"/>
      <w:r w:rsidR="00A11141" w:rsidRPr="00D33454">
        <w:rPr>
          <w:sz w:val="28"/>
          <w:szCs w:val="28"/>
          <w:lang w:val="ru-RU"/>
        </w:rPr>
        <w:t>С.К.Касымова</w:t>
      </w:r>
      <w:proofErr w:type="spellEnd"/>
      <w:r w:rsidR="00A11141" w:rsidRPr="00D33454">
        <w:rPr>
          <w:sz w:val="28"/>
          <w:szCs w:val="28"/>
          <w:lang w:val="ru-RU"/>
        </w:rPr>
        <w:t xml:space="preserve">, </w:t>
      </w:r>
      <w:proofErr w:type="spellStart"/>
      <w:r w:rsidR="00A91806" w:rsidRPr="00D33454">
        <w:rPr>
          <w:sz w:val="28"/>
          <w:szCs w:val="28"/>
        </w:rPr>
        <w:t>Р.</w:t>
      </w:r>
      <w:r w:rsidR="0098057E" w:rsidRPr="00D33454">
        <w:rPr>
          <w:sz w:val="28"/>
          <w:szCs w:val="28"/>
        </w:rPr>
        <w:t>О.Досымбекова</w:t>
      </w:r>
      <w:proofErr w:type="spellEnd"/>
      <w:r w:rsidR="0098057E" w:rsidRPr="00D33454">
        <w:rPr>
          <w:sz w:val="28"/>
          <w:szCs w:val="28"/>
        </w:rPr>
        <w:t xml:space="preserve">, </w:t>
      </w:r>
      <w:proofErr w:type="spellStart"/>
      <w:r w:rsidR="00BD5F42" w:rsidRPr="00D33454">
        <w:rPr>
          <w:sz w:val="28"/>
          <w:szCs w:val="28"/>
        </w:rPr>
        <w:t>Ж.Курмамбаева</w:t>
      </w:r>
      <w:proofErr w:type="spellEnd"/>
      <w:r w:rsidR="0098057E" w:rsidRPr="00D33454">
        <w:rPr>
          <w:sz w:val="28"/>
          <w:szCs w:val="28"/>
        </w:rPr>
        <w:t xml:space="preserve">, </w:t>
      </w:r>
      <w:proofErr w:type="spellStart"/>
      <w:r w:rsidR="0098057E" w:rsidRPr="00D33454">
        <w:rPr>
          <w:sz w:val="28"/>
          <w:szCs w:val="28"/>
        </w:rPr>
        <w:t>Д.Рыскулбек</w:t>
      </w:r>
      <w:proofErr w:type="spellEnd"/>
      <w:r w:rsidR="00BD5F42" w:rsidRPr="00D33454">
        <w:rPr>
          <w:sz w:val="28"/>
          <w:szCs w:val="28"/>
        </w:rPr>
        <w:t xml:space="preserve"> </w:t>
      </w:r>
      <w:r w:rsidRPr="00D33454">
        <w:rPr>
          <w:sz w:val="28"/>
          <w:szCs w:val="28"/>
        </w:rPr>
        <w:t>и др.).</w:t>
      </w:r>
    </w:p>
    <w:p w14:paraId="15AF7D18" w14:textId="3975C3E3" w:rsidR="00A00DCA" w:rsidRPr="00D33454" w:rsidRDefault="008650A8" w:rsidP="00E26820">
      <w:pPr>
        <w:ind w:firstLine="567"/>
        <w:contextualSpacing/>
        <w:jc w:val="both"/>
        <w:rPr>
          <w:sz w:val="28"/>
          <w:szCs w:val="28"/>
        </w:rPr>
      </w:pPr>
      <w:r w:rsidRPr="00D33454">
        <w:rPr>
          <w:b/>
          <w:bCs/>
          <w:sz w:val="28"/>
          <w:szCs w:val="28"/>
        </w:rPr>
        <w:t xml:space="preserve">Материалом исследования </w:t>
      </w:r>
      <w:r w:rsidRPr="00D33454">
        <w:rPr>
          <w:sz w:val="28"/>
          <w:szCs w:val="28"/>
        </w:rPr>
        <w:t xml:space="preserve">послужили фразеологические единицы с </w:t>
      </w:r>
      <w:r w:rsidR="00335554" w:rsidRPr="00D33454">
        <w:rPr>
          <w:sz w:val="28"/>
          <w:szCs w:val="28"/>
          <w:lang w:val="ru-RU"/>
        </w:rPr>
        <w:t>числовыми компонентами</w:t>
      </w:r>
      <w:r w:rsidR="0089136A" w:rsidRPr="00D33454">
        <w:rPr>
          <w:sz w:val="28"/>
          <w:szCs w:val="28"/>
        </w:rPr>
        <w:t xml:space="preserve">, </w:t>
      </w:r>
      <w:proofErr w:type="spellStart"/>
      <w:r w:rsidR="0089136A" w:rsidRPr="00D33454">
        <w:rPr>
          <w:sz w:val="28"/>
          <w:szCs w:val="28"/>
        </w:rPr>
        <w:t>эксцерпированные</w:t>
      </w:r>
      <w:proofErr w:type="spellEnd"/>
      <w:r w:rsidR="0089136A" w:rsidRPr="00D33454">
        <w:rPr>
          <w:sz w:val="28"/>
          <w:szCs w:val="28"/>
        </w:rPr>
        <w:t xml:space="preserve"> из академических и современных фразеологических словарей казахского, русского и английского языков. </w:t>
      </w:r>
      <w:r w:rsidR="008F43F2" w:rsidRPr="00D33454">
        <w:rPr>
          <w:sz w:val="28"/>
          <w:szCs w:val="28"/>
        </w:rPr>
        <w:t>С</w:t>
      </w:r>
      <w:r w:rsidR="00A832DA" w:rsidRPr="00D33454">
        <w:rPr>
          <w:sz w:val="28"/>
          <w:szCs w:val="28"/>
        </w:rPr>
        <w:t>обрана</w:t>
      </w:r>
      <w:r w:rsidR="0089136A" w:rsidRPr="00D33454">
        <w:rPr>
          <w:sz w:val="28"/>
          <w:szCs w:val="28"/>
        </w:rPr>
        <w:t xml:space="preserve"> картотека контекстов с</w:t>
      </w:r>
      <w:r w:rsidR="00A832DA" w:rsidRPr="00D33454">
        <w:rPr>
          <w:sz w:val="28"/>
          <w:szCs w:val="28"/>
        </w:rPr>
        <w:t xml:space="preserve"> </w:t>
      </w:r>
      <w:r w:rsidR="008F43F2" w:rsidRPr="00D33454">
        <w:rPr>
          <w:sz w:val="28"/>
          <w:szCs w:val="28"/>
        </w:rPr>
        <w:t xml:space="preserve">более </w:t>
      </w:r>
      <w:r w:rsidR="00A832DA" w:rsidRPr="00D33454">
        <w:rPr>
          <w:sz w:val="28"/>
          <w:szCs w:val="28"/>
        </w:rPr>
        <w:t>2000</w:t>
      </w:r>
      <w:r w:rsidR="0089136A" w:rsidRPr="00D33454">
        <w:rPr>
          <w:sz w:val="28"/>
          <w:szCs w:val="28"/>
        </w:rPr>
        <w:t xml:space="preserve"> словоупотр</w:t>
      </w:r>
      <w:r w:rsidR="005F4545" w:rsidRPr="00D33454">
        <w:rPr>
          <w:sz w:val="28"/>
          <w:szCs w:val="28"/>
        </w:rPr>
        <w:t>е</w:t>
      </w:r>
      <w:r w:rsidR="0089136A" w:rsidRPr="00D33454">
        <w:rPr>
          <w:sz w:val="28"/>
          <w:szCs w:val="28"/>
        </w:rPr>
        <w:t>блени</w:t>
      </w:r>
      <w:r w:rsidR="00A832DA" w:rsidRPr="00D33454">
        <w:rPr>
          <w:sz w:val="28"/>
          <w:szCs w:val="28"/>
        </w:rPr>
        <w:t>й</w:t>
      </w:r>
      <w:r w:rsidR="00335554" w:rsidRPr="00D33454">
        <w:rPr>
          <w:sz w:val="28"/>
          <w:szCs w:val="28"/>
          <w:lang w:val="ru-RU"/>
        </w:rPr>
        <w:t xml:space="preserve"> (из них более 800 примеров на материале казахского языка, более 600 </w:t>
      </w:r>
      <w:r w:rsidR="00335554" w:rsidRPr="00D33454">
        <w:rPr>
          <w:sz w:val="28"/>
          <w:szCs w:val="28"/>
        </w:rPr>
        <w:t>–</w:t>
      </w:r>
      <w:r w:rsidR="00335554" w:rsidRPr="00D33454">
        <w:rPr>
          <w:sz w:val="28"/>
          <w:szCs w:val="28"/>
          <w:lang w:val="ru-RU"/>
        </w:rPr>
        <w:t xml:space="preserve"> на материале русского языка и около 500 </w:t>
      </w:r>
      <w:r w:rsidR="00335554" w:rsidRPr="00D33454">
        <w:rPr>
          <w:sz w:val="28"/>
          <w:szCs w:val="28"/>
        </w:rPr>
        <w:t>–</w:t>
      </w:r>
      <w:r w:rsidR="00335554" w:rsidRPr="00D33454">
        <w:rPr>
          <w:sz w:val="28"/>
          <w:szCs w:val="28"/>
          <w:lang w:val="ru-RU"/>
        </w:rPr>
        <w:t xml:space="preserve"> на материале английского языка)</w:t>
      </w:r>
      <w:r w:rsidR="0089136A" w:rsidRPr="00D33454">
        <w:rPr>
          <w:sz w:val="28"/>
          <w:szCs w:val="28"/>
        </w:rPr>
        <w:t>, иллюстрирующи</w:t>
      </w:r>
      <w:r w:rsidR="00A832DA" w:rsidRPr="00D33454">
        <w:rPr>
          <w:sz w:val="28"/>
          <w:szCs w:val="28"/>
        </w:rPr>
        <w:t>х</w:t>
      </w:r>
      <w:r w:rsidR="0089136A" w:rsidRPr="00D33454">
        <w:rPr>
          <w:sz w:val="28"/>
          <w:szCs w:val="28"/>
        </w:rPr>
        <w:t xml:space="preserve"> своеобрази</w:t>
      </w:r>
      <w:r w:rsidR="00A832DA" w:rsidRPr="00D33454">
        <w:rPr>
          <w:sz w:val="28"/>
          <w:szCs w:val="28"/>
        </w:rPr>
        <w:t>е</w:t>
      </w:r>
      <w:r w:rsidR="0089136A" w:rsidRPr="00D33454">
        <w:rPr>
          <w:sz w:val="28"/>
          <w:szCs w:val="28"/>
        </w:rPr>
        <w:t xml:space="preserve"> проявления </w:t>
      </w:r>
      <w:r w:rsidR="00A832DA" w:rsidRPr="00D33454">
        <w:rPr>
          <w:sz w:val="28"/>
          <w:szCs w:val="28"/>
        </w:rPr>
        <w:t xml:space="preserve">количественной семантики в числительных (особенно в числительных первого десятка) </w:t>
      </w:r>
      <w:r w:rsidR="000B3916" w:rsidRPr="00D33454">
        <w:rPr>
          <w:sz w:val="28"/>
          <w:szCs w:val="28"/>
        </w:rPr>
        <w:t>и символических значений в</w:t>
      </w:r>
      <w:r w:rsidR="00A832DA" w:rsidRPr="00D33454">
        <w:rPr>
          <w:sz w:val="28"/>
          <w:szCs w:val="28"/>
        </w:rPr>
        <w:t xml:space="preserve"> сакральных</w:t>
      </w:r>
      <w:r w:rsidR="000B3916" w:rsidRPr="00D33454">
        <w:rPr>
          <w:sz w:val="28"/>
          <w:szCs w:val="28"/>
        </w:rPr>
        <w:t xml:space="preserve"> числах</w:t>
      </w:r>
      <w:r w:rsidR="00A832DA" w:rsidRPr="00D33454">
        <w:rPr>
          <w:sz w:val="28"/>
          <w:szCs w:val="28"/>
        </w:rPr>
        <w:t xml:space="preserve"> </w:t>
      </w:r>
      <w:r w:rsidR="00E220A9" w:rsidRPr="00D33454">
        <w:rPr>
          <w:i/>
          <w:iCs/>
          <w:sz w:val="28"/>
          <w:szCs w:val="28"/>
        </w:rPr>
        <w:t>три, семь, девять, сорок</w:t>
      </w:r>
      <w:r w:rsidR="00E220A9" w:rsidRPr="00D33454">
        <w:rPr>
          <w:sz w:val="28"/>
          <w:szCs w:val="28"/>
        </w:rPr>
        <w:t xml:space="preserve"> и другие </w:t>
      </w:r>
      <w:r w:rsidR="00A832DA" w:rsidRPr="00D33454">
        <w:rPr>
          <w:sz w:val="28"/>
          <w:szCs w:val="28"/>
        </w:rPr>
        <w:t xml:space="preserve">на материале казахского, русского и английского языков. </w:t>
      </w:r>
      <w:r w:rsidR="00E361BB" w:rsidRPr="00D33454">
        <w:rPr>
          <w:sz w:val="28"/>
          <w:szCs w:val="28"/>
        </w:rPr>
        <w:t xml:space="preserve"> </w:t>
      </w:r>
    </w:p>
    <w:p w14:paraId="085EC3F6" w14:textId="48DACAE5" w:rsidR="003570FD" w:rsidRPr="00D33454" w:rsidRDefault="008F43F2" w:rsidP="00E26820">
      <w:pPr>
        <w:ind w:firstLine="567"/>
        <w:contextualSpacing/>
        <w:jc w:val="both"/>
        <w:rPr>
          <w:sz w:val="28"/>
          <w:szCs w:val="28"/>
          <w:lang w:val="kk-KZ"/>
        </w:rPr>
      </w:pPr>
      <w:r w:rsidRPr="00D33454">
        <w:rPr>
          <w:sz w:val="28"/>
          <w:szCs w:val="28"/>
        </w:rPr>
        <w:t>Сопоставительный анализ числового кода был осуществлен на материале художественных, фольклорных (эпические произведения, волшебные сказки, загадки и другие малые жанры фольклора), религиозных и мифо</w:t>
      </w:r>
      <w:r w:rsidR="0093646B" w:rsidRPr="00D33454">
        <w:rPr>
          <w:sz w:val="28"/>
          <w:szCs w:val="28"/>
        </w:rPr>
        <w:t xml:space="preserve">поэтических </w:t>
      </w:r>
      <w:r w:rsidR="00987A91" w:rsidRPr="00D33454">
        <w:rPr>
          <w:sz w:val="28"/>
          <w:szCs w:val="28"/>
        </w:rPr>
        <w:t xml:space="preserve">текстов. </w:t>
      </w:r>
      <w:r w:rsidR="003570FD" w:rsidRPr="00D33454">
        <w:rPr>
          <w:sz w:val="28"/>
          <w:szCs w:val="28"/>
          <w:lang w:val="ru-RU"/>
        </w:rPr>
        <w:t xml:space="preserve">В работе использованы материалы из </w:t>
      </w:r>
      <w:r w:rsidR="004615F6" w:rsidRPr="00D33454">
        <w:rPr>
          <w:sz w:val="28"/>
          <w:szCs w:val="28"/>
          <w:lang w:val="ru-RU"/>
        </w:rPr>
        <w:t>уникального сборника</w:t>
      </w:r>
      <w:r w:rsidR="003570FD" w:rsidRPr="00D33454">
        <w:rPr>
          <w:sz w:val="28"/>
          <w:szCs w:val="28"/>
          <w:lang w:val="ru-RU"/>
        </w:rPr>
        <w:t xml:space="preserve"> образцов казахского </w:t>
      </w:r>
      <w:r w:rsidR="004615F6" w:rsidRPr="00D33454">
        <w:rPr>
          <w:sz w:val="28"/>
          <w:szCs w:val="28"/>
          <w:lang w:val="ru-RU"/>
        </w:rPr>
        <w:t>фольклора «</w:t>
      </w:r>
      <w:proofErr w:type="spellStart"/>
      <w:r w:rsidR="004615F6" w:rsidRPr="00D33454">
        <w:rPr>
          <w:sz w:val="28"/>
          <w:szCs w:val="28"/>
          <w:lang w:val="ru-RU"/>
        </w:rPr>
        <w:t>Бабалар</w:t>
      </w:r>
      <w:proofErr w:type="spellEnd"/>
      <w:r w:rsidR="004615F6" w:rsidRPr="00D33454">
        <w:rPr>
          <w:sz w:val="28"/>
          <w:szCs w:val="28"/>
          <w:lang w:val="ru-RU"/>
        </w:rPr>
        <w:t xml:space="preserve"> </w:t>
      </w:r>
      <w:proofErr w:type="spellStart"/>
      <w:r w:rsidR="004615F6" w:rsidRPr="00D33454">
        <w:rPr>
          <w:sz w:val="28"/>
          <w:szCs w:val="28"/>
          <w:lang w:val="ru-RU"/>
        </w:rPr>
        <w:t>сөзі</w:t>
      </w:r>
      <w:proofErr w:type="spellEnd"/>
      <w:r w:rsidR="004615F6" w:rsidRPr="00D33454">
        <w:rPr>
          <w:sz w:val="28"/>
          <w:szCs w:val="28"/>
          <w:lang w:val="ru-RU"/>
        </w:rPr>
        <w:t>»</w:t>
      </w:r>
      <w:r w:rsidR="00A00DCA" w:rsidRPr="00D33454">
        <w:rPr>
          <w:sz w:val="28"/>
          <w:szCs w:val="28"/>
          <w:lang w:val="ru-RU"/>
        </w:rPr>
        <w:t xml:space="preserve"> в 100 томах</w:t>
      </w:r>
      <w:r w:rsidR="004615F6" w:rsidRPr="00D33454">
        <w:rPr>
          <w:sz w:val="28"/>
          <w:szCs w:val="28"/>
          <w:lang w:val="ru-RU"/>
        </w:rPr>
        <w:t>.</w:t>
      </w:r>
    </w:p>
    <w:p w14:paraId="3690575C" w14:textId="35E2498F" w:rsidR="00297927" w:rsidRPr="00D33454" w:rsidRDefault="00987A91" w:rsidP="00E26820">
      <w:pPr>
        <w:ind w:firstLine="567"/>
        <w:contextualSpacing/>
        <w:jc w:val="both"/>
        <w:rPr>
          <w:sz w:val="28"/>
          <w:szCs w:val="28"/>
        </w:rPr>
      </w:pPr>
      <w:r w:rsidRPr="00D33454">
        <w:rPr>
          <w:sz w:val="28"/>
          <w:szCs w:val="28"/>
        </w:rPr>
        <w:t>Кроме того, были привлечены материалы из современных информационных текстов (корпусы текстов и базы данных)</w:t>
      </w:r>
      <w:r w:rsidR="0055572C" w:rsidRPr="00D33454">
        <w:rPr>
          <w:sz w:val="28"/>
          <w:szCs w:val="28"/>
        </w:rPr>
        <w:t xml:space="preserve">: </w:t>
      </w:r>
      <w:r w:rsidR="004935DE" w:rsidRPr="00D33454">
        <w:rPr>
          <w:sz w:val="28"/>
          <w:szCs w:val="28"/>
        </w:rPr>
        <w:t>«</w:t>
      </w:r>
      <w:r w:rsidR="0055572C" w:rsidRPr="00D33454">
        <w:rPr>
          <w:sz w:val="28"/>
          <w:szCs w:val="28"/>
        </w:rPr>
        <w:t>Национальный корпус казахского языка</w:t>
      </w:r>
      <w:r w:rsidR="004935DE" w:rsidRPr="00D33454">
        <w:rPr>
          <w:sz w:val="28"/>
          <w:szCs w:val="28"/>
        </w:rPr>
        <w:t>»</w:t>
      </w:r>
      <w:r w:rsidR="0055572C" w:rsidRPr="00D33454">
        <w:rPr>
          <w:sz w:val="28"/>
          <w:szCs w:val="28"/>
        </w:rPr>
        <w:t xml:space="preserve"> </w:t>
      </w:r>
      <w:r w:rsidR="00B350AE" w:rsidRPr="00D33454">
        <w:rPr>
          <w:sz w:val="28"/>
          <w:szCs w:val="28"/>
        </w:rPr>
        <w:t xml:space="preserve">(далее – НККЯ) </w:t>
      </w:r>
      <w:r w:rsidR="00F23D9C" w:rsidRPr="00D33454">
        <w:rPr>
          <w:sz w:val="28"/>
          <w:szCs w:val="28"/>
          <w:lang w:val="ru-RU"/>
        </w:rPr>
        <w:t>(</w:t>
      </w:r>
      <w:r w:rsidR="00DE4E8D" w:rsidRPr="00D33454">
        <w:rPr>
          <w:sz w:val="28"/>
          <w:szCs w:val="28"/>
        </w:rPr>
        <w:t>Электронный ресурс, режим доступа:</w:t>
      </w:r>
      <w:r w:rsidR="00DE4E8D" w:rsidRPr="00D33454">
        <w:rPr>
          <w:sz w:val="28"/>
          <w:szCs w:val="28"/>
          <w:lang w:val="kk-KZ"/>
        </w:rPr>
        <w:t xml:space="preserve"> </w:t>
      </w:r>
      <w:proofErr w:type="spellStart"/>
      <w:r w:rsidR="00DE4E8D" w:rsidRPr="00D33454">
        <w:rPr>
          <w:sz w:val="28"/>
          <w:szCs w:val="28"/>
          <w:lang w:val="en-US"/>
        </w:rPr>
        <w:t>qazcorpus</w:t>
      </w:r>
      <w:proofErr w:type="spellEnd"/>
      <w:r w:rsidR="00DE4E8D" w:rsidRPr="00D33454">
        <w:rPr>
          <w:sz w:val="28"/>
          <w:szCs w:val="28"/>
        </w:rPr>
        <w:t>.</w:t>
      </w:r>
      <w:proofErr w:type="spellStart"/>
      <w:r w:rsidR="00DE4E8D" w:rsidRPr="00D33454">
        <w:rPr>
          <w:sz w:val="28"/>
          <w:szCs w:val="28"/>
          <w:lang w:val="en-US"/>
        </w:rPr>
        <w:t>k</w:t>
      </w:r>
      <w:r w:rsidR="004935DE" w:rsidRPr="00D33454">
        <w:rPr>
          <w:sz w:val="28"/>
          <w:szCs w:val="28"/>
          <w:lang w:val="en-US"/>
        </w:rPr>
        <w:t>z</w:t>
      </w:r>
      <w:proofErr w:type="spellEnd"/>
      <w:r w:rsidR="00F23D9C" w:rsidRPr="00D33454">
        <w:rPr>
          <w:sz w:val="28"/>
          <w:szCs w:val="28"/>
          <w:lang w:val="ru-RU"/>
        </w:rPr>
        <w:t>)</w:t>
      </w:r>
      <w:r w:rsidR="004D7921" w:rsidRPr="00D33454">
        <w:rPr>
          <w:sz w:val="28"/>
          <w:szCs w:val="28"/>
        </w:rPr>
        <w:t>;</w:t>
      </w:r>
      <w:r w:rsidR="00DE4E8D" w:rsidRPr="00D33454">
        <w:rPr>
          <w:sz w:val="28"/>
          <w:szCs w:val="28"/>
        </w:rPr>
        <w:t xml:space="preserve"> </w:t>
      </w:r>
      <w:r w:rsidR="004935DE" w:rsidRPr="00D33454">
        <w:rPr>
          <w:sz w:val="28"/>
          <w:szCs w:val="28"/>
        </w:rPr>
        <w:t>«</w:t>
      </w:r>
      <w:r w:rsidR="00DE4E8D" w:rsidRPr="00D33454">
        <w:rPr>
          <w:sz w:val="28"/>
          <w:szCs w:val="28"/>
        </w:rPr>
        <w:t>Национальный корпус русского языка</w:t>
      </w:r>
      <w:r w:rsidR="004935DE" w:rsidRPr="00D33454">
        <w:rPr>
          <w:sz w:val="28"/>
          <w:szCs w:val="28"/>
        </w:rPr>
        <w:t>»</w:t>
      </w:r>
      <w:r w:rsidR="00B350AE" w:rsidRPr="00D33454">
        <w:rPr>
          <w:sz w:val="28"/>
          <w:szCs w:val="28"/>
        </w:rPr>
        <w:t xml:space="preserve"> (далее – НКРЯ)</w:t>
      </w:r>
      <w:r w:rsidR="00DE4E8D" w:rsidRPr="00D33454">
        <w:rPr>
          <w:sz w:val="28"/>
          <w:szCs w:val="28"/>
        </w:rPr>
        <w:t xml:space="preserve"> </w:t>
      </w:r>
      <w:r w:rsidR="00F23D9C" w:rsidRPr="00D33454">
        <w:rPr>
          <w:sz w:val="28"/>
          <w:szCs w:val="28"/>
          <w:lang w:val="ru-RU"/>
        </w:rPr>
        <w:t>(</w:t>
      </w:r>
      <w:r w:rsidR="00DE4E8D" w:rsidRPr="00D33454">
        <w:rPr>
          <w:sz w:val="28"/>
          <w:szCs w:val="28"/>
        </w:rPr>
        <w:t>Электронный ресурс, режим доступа:</w:t>
      </w:r>
      <w:r w:rsidR="00DE4E8D" w:rsidRPr="00D33454">
        <w:rPr>
          <w:sz w:val="28"/>
          <w:szCs w:val="28"/>
          <w:lang w:val="kk-KZ"/>
        </w:rPr>
        <w:t xml:space="preserve"> </w:t>
      </w:r>
      <w:proofErr w:type="spellStart"/>
      <w:r w:rsidR="004935DE" w:rsidRPr="00D33454">
        <w:rPr>
          <w:sz w:val="28"/>
          <w:szCs w:val="28"/>
          <w:lang w:val="en-US"/>
        </w:rPr>
        <w:t>ruscorpora</w:t>
      </w:r>
      <w:proofErr w:type="spellEnd"/>
      <w:r w:rsidR="004935DE" w:rsidRPr="00D33454">
        <w:rPr>
          <w:sz w:val="28"/>
          <w:szCs w:val="28"/>
        </w:rPr>
        <w:t>.</w:t>
      </w:r>
      <w:proofErr w:type="spellStart"/>
      <w:r w:rsidR="004935DE" w:rsidRPr="00D33454">
        <w:rPr>
          <w:sz w:val="28"/>
          <w:szCs w:val="28"/>
          <w:lang w:val="en-US"/>
        </w:rPr>
        <w:t>ru</w:t>
      </w:r>
      <w:proofErr w:type="spellEnd"/>
      <w:r w:rsidR="00F23D9C" w:rsidRPr="00D33454">
        <w:rPr>
          <w:sz w:val="28"/>
          <w:szCs w:val="28"/>
          <w:lang w:val="ru-RU"/>
        </w:rPr>
        <w:t>)</w:t>
      </w:r>
      <w:r w:rsidR="004D7921" w:rsidRPr="00D33454">
        <w:rPr>
          <w:sz w:val="28"/>
          <w:szCs w:val="28"/>
        </w:rPr>
        <w:t>;</w:t>
      </w:r>
      <w:r w:rsidR="004935DE" w:rsidRPr="00D33454">
        <w:rPr>
          <w:sz w:val="28"/>
          <w:szCs w:val="28"/>
        </w:rPr>
        <w:t xml:space="preserve"> «Британский национальный корпус»</w:t>
      </w:r>
      <w:r w:rsidR="001E5844" w:rsidRPr="00D33454">
        <w:rPr>
          <w:sz w:val="28"/>
          <w:szCs w:val="28"/>
        </w:rPr>
        <w:t xml:space="preserve"> </w:t>
      </w:r>
      <w:r w:rsidR="00B350AE" w:rsidRPr="00D33454">
        <w:rPr>
          <w:sz w:val="28"/>
          <w:szCs w:val="28"/>
        </w:rPr>
        <w:t xml:space="preserve">(далее – </w:t>
      </w:r>
      <w:r w:rsidR="00B350AE" w:rsidRPr="00D33454">
        <w:rPr>
          <w:sz w:val="28"/>
          <w:szCs w:val="28"/>
          <w:lang w:val="en-US"/>
        </w:rPr>
        <w:t>BNC</w:t>
      </w:r>
      <w:r w:rsidR="00B350AE" w:rsidRPr="00D33454">
        <w:rPr>
          <w:sz w:val="28"/>
          <w:szCs w:val="28"/>
        </w:rPr>
        <w:t xml:space="preserve"> – </w:t>
      </w:r>
      <w:r w:rsidR="00B350AE" w:rsidRPr="00D33454">
        <w:rPr>
          <w:sz w:val="28"/>
          <w:szCs w:val="28"/>
          <w:lang w:val="en-US"/>
        </w:rPr>
        <w:t>British</w:t>
      </w:r>
      <w:r w:rsidR="00B350AE" w:rsidRPr="00D33454">
        <w:rPr>
          <w:sz w:val="28"/>
          <w:szCs w:val="28"/>
        </w:rPr>
        <w:t xml:space="preserve"> </w:t>
      </w:r>
      <w:r w:rsidR="00B350AE" w:rsidRPr="00D33454">
        <w:rPr>
          <w:sz w:val="28"/>
          <w:szCs w:val="28"/>
          <w:lang w:val="en-US"/>
        </w:rPr>
        <w:t>National</w:t>
      </w:r>
      <w:r w:rsidR="00B350AE" w:rsidRPr="00D33454">
        <w:rPr>
          <w:sz w:val="28"/>
          <w:szCs w:val="28"/>
        </w:rPr>
        <w:t xml:space="preserve"> </w:t>
      </w:r>
      <w:r w:rsidR="00B350AE" w:rsidRPr="00D33454">
        <w:rPr>
          <w:sz w:val="28"/>
          <w:szCs w:val="28"/>
          <w:lang w:val="en-US"/>
        </w:rPr>
        <w:t>Corpus</w:t>
      </w:r>
      <w:r w:rsidR="00B350AE" w:rsidRPr="00D33454">
        <w:rPr>
          <w:sz w:val="28"/>
          <w:szCs w:val="28"/>
        </w:rPr>
        <w:t xml:space="preserve">) </w:t>
      </w:r>
      <w:r w:rsidR="00F23D9C" w:rsidRPr="00D33454">
        <w:rPr>
          <w:sz w:val="28"/>
          <w:szCs w:val="28"/>
          <w:lang w:val="ru-RU"/>
        </w:rPr>
        <w:t>(</w:t>
      </w:r>
      <w:r w:rsidR="004935DE" w:rsidRPr="00D33454">
        <w:rPr>
          <w:sz w:val="28"/>
          <w:szCs w:val="28"/>
        </w:rPr>
        <w:t>Электронный ресурс, режим доступа:</w:t>
      </w:r>
      <w:r w:rsidR="004935DE" w:rsidRPr="00D33454">
        <w:rPr>
          <w:sz w:val="28"/>
          <w:szCs w:val="28"/>
          <w:lang w:val="kk-KZ"/>
        </w:rPr>
        <w:t xml:space="preserve"> </w:t>
      </w:r>
      <w:proofErr w:type="spellStart"/>
      <w:r w:rsidR="004935DE" w:rsidRPr="00D33454">
        <w:rPr>
          <w:sz w:val="28"/>
          <w:szCs w:val="28"/>
          <w:lang w:val="en-US"/>
        </w:rPr>
        <w:t>natcorp</w:t>
      </w:r>
      <w:proofErr w:type="spellEnd"/>
      <w:r w:rsidR="004935DE" w:rsidRPr="00D33454">
        <w:rPr>
          <w:sz w:val="28"/>
          <w:szCs w:val="28"/>
        </w:rPr>
        <w:t>.</w:t>
      </w:r>
      <w:r w:rsidR="004935DE" w:rsidRPr="00D33454">
        <w:rPr>
          <w:sz w:val="28"/>
          <w:szCs w:val="28"/>
          <w:lang w:val="en-US"/>
        </w:rPr>
        <w:t>ox</w:t>
      </w:r>
      <w:r w:rsidR="004935DE" w:rsidRPr="00D33454">
        <w:rPr>
          <w:sz w:val="28"/>
          <w:szCs w:val="28"/>
        </w:rPr>
        <w:t>.</w:t>
      </w:r>
      <w:r w:rsidR="004935DE" w:rsidRPr="00D33454">
        <w:rPr>
          <w:sz w:val="28"/>
          <w:szCs w:val="28"/>
          <w:lang w:val="en-US"/>
        </w:rPr>
        <w:t>ac</w:t>
      </w:r>
      <w:r w:rsidR="004935DE" w:rsidRPr="00D33454">
        <w:rPr>
          <w:sz w:val="28"/>
          <w:szCs w:val="28"/>
        </w:rPr>
        <w:t>.</w:t>
      </w:r>
      <w:proofErr w:type="spellStart"/>
      <w:r w:rsidR="004935DE" w:rsidRPr="00D33454">
        <w:rPr>
          <w:sz w:val="28"/>
          <w:szCs w:val="28"/>
          <w:lang w:val="en-US"/>
        </w:rPr>
        <w:t>uk</w:t>
      </w:r>
      <w:proofErr w:type="spellEnd"/>
      <w:r w:rsidR="00F23D9C" w:rsidRPr="00D33454">
        <w:rPr>
          <w:sz w:val="28"/>
          <w:szCs w:val="28"/>
          <w:lang w:val="ru-RU"/>
        </w:rPr>
        <w:t>)</w:t>
      </w:r>
      <w:r w:rsidR="004D7921" w:rsidRPr="00D33454">
        <w:rPr>
          <w:sz w:val="28"/>
          <w:szCs w:val="28"/>
        </w:rPr>
        <w:t xml:space="preserve">; </w:t>
      </w:r>
      <w:r w:rsidR="00B350AE" w:rsidRPr="00D33454">
        <w:rPr>
          <w:sz w:val="28"/>
          <w:szCs w:val="28"/>
        </w:rPr>
        <w:t xml:space="preserve">«Корпус современного американского английского» (далее –  </w:t>
      </w:r>
      <w:r w:rsidR="00B350AE" w:rsidRPr="00D33454">
        <w:rPr>
          <w:sz w:val="28"/>
          <w:szCs w:val="28"/>
          <w:lang w:val="en-US"/>
        </w:rPr>
        <w:t>COCA</w:t>
      </w:r>
      <w:r w:rsidR="00B350AE" w:rsidRPr="00D33454">
        <w:rPr>
          <w:sz w:val="28"/>
          <w:szCs w:val="28"/>
        </w:rPr>
        <w:t xml:space="preserve"> – </w:t>
      </w:r>
      <w:r w:rsidR="00B350AE" w:rsidRPr="00D33454">
        <w:rPr>
          <w:sz w:val="28"/>
          <w:szCs w:val="28"/>
          <w:lang w:val="en-US"/>
        </w:rPr>
        <w:t>Corpus</w:t>
      </w:r>
      <w:r w:rsidR="00B350AE" w:rsidRPr="00D33454">
        <w:rPr>
          <w:sz w:val="28"/>
          <w:szCs w:val="28"/>
        </w:rPr>
        <w:t xml:space="preserve"> </w:t>
      </w:r>
      <w:r w:rsidR="00B350AE" w:rsidRPr="00D33454">
        <w:rPr>
          <w:sz w:val="28"/>
          <w:szCs w:val="28"/>
          <w:lang w:val="en-US"/>
        </w:rPr>
        <w:t>of</w:t>
      </w:r>
      <w:r w:rsidR="00B350AE" w:rsidRPr="00D33454">
        <w:rPr>
          <w:sz w:val="28"/>
          <w:szCs w:val="28"/>
        </w:rPr>
        <w:t xml:space="preserve"> </w:t>
      </w:r>
      <w:r w:rsidR="00B350AE" w:rsidRPr="00D33454">
        <w:rPr>
          <w:sz w:val="28"/>
          <w:szCs w:val="28"/>
          <w:lang w:val="en-US"/>
        </w:rPr>
        <w:t>Contemporary</w:t>
      </w:r>
      <w:r w:rsidR="00B350AE" w:rsidRPr="00D33454">
        <w:rPr>
          <w:sz w:val="28"/>
          <w:szCs w:val="28"/>
        </w:rPr>
        <w:t xml:space="preserve"> </w:t>
      </w:r>
      <w:r w:rsidR="00B350AE" w:rsidRPr="00D33454">
        <w:rPr>
          <w:sz w:val="28"/>
          <w:szCs w:val="28"/>
          <w:lang w:val="en-US"/>
        </w:rPr>
        <w:t>American</w:t>
      </w:r>
      <w:r w:rsidR="00B350AE" w:rsidRPr="00D33454">
        <w:rPr>
          <w:sz w:val="28"/>
          <w:szCs w:val="28"/>
        </w:rPr>
        <w:t xml:space="preserve"> </w:t>
      </w:r>
      <w:r w:rsidR="00B350AE" w:rsidRPr="00D33454">
        <w:rPr>
          <w:sz w:val="28"/>
          <w:szCs w:val="28"/>
          <w:lang w:val="en-US"/>
        </w:rPr>
        <w:t>English</w:t>
      </w:r>
      <w:r w:rsidR="00B350AE" w:rsidRPr="00D33454">
        <w:rPr>
          <w:sz w:val="28"/>
          <w:szCs w:val="28"/>
        </w:rPr>
        <w:t xml:space="preserve"> </w:t>
      </w:r>
      <w:r w:rsidR="00F23D9C" w:rsidRPr="00D33454">
        <w:rPr>
          <w:sz w:val="28"/>
          <w:szCs w:val="28"/>
          <w:lang w:val="ru-RU"/>
        </w:rPr>
        <w:t>(</w:t>
      </w:r>
      <w:r w:rsidR="00B350AE" w:rsidRPr="00D33454">
        <w:rPr>
          <w:sz w:val="28"/>
          <w:szCs w:val="28"/>
        </w:rPr>
        <w:t>Электронный ресурс, режим доступа:</w:t>
      </w:r>
      <w:r w:rsidR="00B350AE" w:rsidRPr="00D33454">
        <w:rPr>
          <w:sz w:val="28"/>
          <w:szCs w:val="28"/>
          <w:lang w:val="kk-KZ"/>
        </w:rPr>
        <w:t xml:space="preserve"> </w:t>
      </w:r>
      <w:r w:rsidR="0028675D" w:rsidRPr="00D33454">
        <w:rPr>
          <w:sz w:val="28"/>
          <w:szCs w:val="28"/>
          <w:lang w:val="en-US"/>
        </w:rPr>
        <w:t>corpus</w:t>
      </w:r>
      <w:r w:rsidR="0028675D" w:rsidRPr="00D33454">
        <w:rPr>
          <w:sz w:val="28"/>
          <w:szCs w:val="28"/>
        </w:rPr>
        <w:t>.</w:t>
      </w:r>
      <w:proofErr w:type="spellStart"/>
      <w:r w:rsidR="0028675D" w:rsidRPr="00D33454">
        <w:rPr>
          <w:sz w:val="28"/>
          <w:szCs w:val="28"/>
          <w:lang w:val="en-US"/>
        </w:rPr>
        <w:t>byu</w:t>
      </w:r>
      <w:proofErr w:type="spellEnd"/>
      <w:r w:rsidR="0028675D" w:rsidRPr="00D33454">
        <w:rPr>
          <w:sz w:val="28"/>
          <w:szCs w:val="28"/>
        </w:rPr>
        <w:t xml:space="preserve">. </w:t>
      </w:r>
      <w:proofErr w:type="spellStart"/>
      <w:r w:rsidR="0028675D" w:rsidRPr="00D33454">
        <w:rPr>
          <w:sz w:val="28"/>
          <w:szCs w:val="28"/>
          <w:lang w:val="en-US"/>
        </w:rPr>
        <w:t>edu</w:t>
      </w:r>
      <w:proofErr w:type="spellEnd"/>
      <w:r w:rsidR="0028675D" w:rsidRPr="00D33454">
        <w:rPr>
          <w:sz w:val="28"/>
          <w:szCs w:val="28"/>
        </w:rPr>
        <w:t>.</w:t>
      </w:r>
      <w:r w:rsidR="0028675D" w:rsidRPr="00D33454">
        <w:rPr>
          <w:sz w:val="28"/>
          <w:szCs w:val="28"/>
          <w:lang w:val="en-US"/>
        </w:rPr>
        <w:t>coca</w:t>
      </w:r>
      <w:r w:rsidR="00F23D9C" w:rsidRPr="00D33454">
        <w:rPr>
          <w:sz w:val="28"/>
          <w:szCs w:val="28"/>
          <w:lang w:val="ru-RU"/>
        </w:rPr>
        <w:t>)</w:t>
      </w:r>
      <w:r w:rsidR="0028675D" w:rsidRPr="00D33454">
        <w:rPr>
          <w:sz w:val="28"/>
          <w:szCs w:val="28"/>
        </w:rPr>
        <w:t>.</w:t>
      </w:r>
    </w:p>
    <w:p w14:paraId="5A743797" w14:textId="77777777" w:rsidR="00FF3D22" w:rsidRPr="00D33454" w:rsidRDefault="00297927" w:rsidP="00C41BA1">
      <w:pPr>
        <w:ind w:firstLine="567"/>
        <w:contextualSpacing/>
        <w:jc w:val="both"/>
        <w:rPr>
          <w:sz w:val="28"/>
          <w:szCs w:val="28"/>
        </w:rPr>
      </w:pPr>
      <w:r w:rsidRPr="00D33454">
        <w:rPr>
          <w:b/>
          <w:bCs/>
          <w:sz w:val="28"/>
          <w:szCs w:val="28"/>
        </w:rPr>
        <w:lastRenderedPageBreak/>
        <w:t>Методами исследования</w:t>
      </w:r>
      <w:r w:rsidR="00AA6658" w:rsidRPr="00D33454">
        <w:rPr>
          <w:sz w:val="28"/>
          <w:szCs w:val="28"/>
        </w:rPr>
        <w:t>.</w:t>
      </w:r>
      <w:r w:rsidR="00FF3D22" w:rsidRPr="00D33454">
        <w:t xml:space="preserve"> </w:t>
      </w:r>
      <w:r w:rsidR="00FF3D22" w:rsidRPr="00D33454">
        <w:rPr>
          <w:sz w:val="28"/>
          <w:szCs w:val="28"/>
        </w:rPr>
        <w:t>В качестве методов исследования были использованы историко-функциональный, системно-функциональный методы, а также контекстный и филологический анализ как основной метод текстологии, которые позволили описать природу числовой квантификации на материале культурно обусловленных текстов – информационных, художественных, фольклорных, религиозных и мифологических.  Историко-функциональный подход означает изучение литературных явлений и влияние на читательскую аудиторию художественных произведений</w:t>
      </w:r>
      <w:r w:rsidR="000745AE" w:rsidRPr="00D33454">
        <w:rPr>
          <w:sz w:val="28"/>
          <w:szCs w:val="28"/>
          <w:lang w:val="ru-RU"/>
        </w:rPr>
        <w:t>.</w:t>
      </w:r>
      <w:r w:rsidR="00FF3D22" w:rsidRPr="00D33454">
        <w:rPr>
          <w:sz w:val="28"/>
          <w:szCs w:val="28"/>
        </w:rPr>
        <w:t xml:space="preserve"> Историко-функциональный метод позволяет изучить и обобщить читательский опыт определенных исторических эпох, позволяет проследить взаимовлияние национальных литератур, восприятие отдельных литературных форм и жанров и способствует постижению роли и значения фольклорных текстов в современном обществе. </w:t>
      </w:r>
    </w:p>
    <w:p w14:paraId="37858D86" w14:textId="77777777" w:rsidR="00FF3D22" w:rsidRPr="00D33454" w:rsidRDefault="00FF3D22" w:rsidP="00C41BA1">
      <w:pPr>
        <w:ind w:firstLine="567"/>
        <w:contextualSpacing/>
        <w:jc w:val="both"/>
        <w:rPr>
          <w:sz w:val="28"/>
          <w:szCs w:val="28"/>
        </w:rPr>
      </w:pPr>
      <w:r w:rsidRPr="00D33454">
        <w:rPr>
          <w:sz w:val="28"/>
          <w:szCs w:val="28"/>
        </w:rPr>
        <w:t xml:space="preserve">Основной метод текстологии – филологический анализ текста опирается на своеобразие литературы как явления исторического и как вида искусства. Филологический анализ включает в себя элементы лингвистического стилистического и литературоведческого анализов и представляет собой прочтение текста в единстве формы и содержания. </w:t>
      </w:r>
      <w:r w:rsidR="004427E2" w:rsidRPr="00D33454">
        <w:rPr>
          <w:sz w:val="28"/>
          <w:szCs w:val="28"/>
        </w:rPr>
        <w:t>Контекстный анализ – анализ части через целое, методика описательной системы в которой единицами анализа выступают языковые, либо речевые единицы.</w:t>
      </w:r>
    </w:p>
    <w:p w14:paraId="19931637" w14:textId="77777777" w:rsidR="00AA6658" w:rsidRPr="00D33454" w:rsidRDefault="004427E2" w:rsidP="00C41BA1">
      <w:pPr>
        <w:ind w:firstLine="567"/>
        <w:contextualSpacing/>
        <w:jc w:val="both"/>
        <w:rPr>
          <w:sz w:val="28"/>
          <w:szCs w:val="28"/>
        </w:rPr>
      </w:pPr>
      <w:r w:rsidRPr="00D33454">
        <w:rPr>
          <w:sz w:val="28"/>
          <w:szCs w:val="28"/>
        </w:rPr>
        <w:t>Кроме того, в</w:t>
      </w:r>
      <w:r w:rsidR="00AA6658" w:rsidRPr="00D33454">
        <w:rPr>
          <w:sz w:val="28"/>
          <w:szCs w:val="28"/>
        </w:rPr>
        <w:t xml:space="preserve"> работ</w:t>
      </w:r>
      <w:r w:rsidRPr="00D33454">
        <w:rPr>
          <w:sz w:val="28"/>
          <w:szCs w:val="28"/>
        </w:rPr>
        <w:t>е</w:t>
      </w:r>
      <w:r w:rsidR="00AA6658" w:rsidRPr="00D33454">
        <w:rPr>
          <w:sz w:val="28"/>
          <w:szCs w:val="28"/>
        </w:rPr>
        <w:t xml:space="preserve"> был</w:t>
      </w:r>
      <w:r w:rsidR="00FF3D22" w:rsidRPr="00D33454">
        <w:rPr>
          <w:sz w:val="28"/>
          <w:szCs w:val="28"/>
        </w:rPr>
        <w:t xml:space="preserve">и использованы </w:t>
      </w:r>
      <w:r w:rsidR="00297927" w:rsidRPr="00D33454">
        <w:rPr>
          <w:sz w:val="28"/>
          <w:szCs w:val="28"/>
        </w:rPr>
        <w:t xml:space="preserve">описательный, компонентный, сопоставительный анализ. Описательный анализ позволяет комплексно исследовать </w:t>
      </w:r>
      <w:proofErr w:type="spellStart"/>
      <w:r w:rsidR="00297927" w:rsidRPr="00D33454">
        <w:rPr>
          <w:sz w:val="28"/>
          <w:szCs w:val="28"/>
        </w:rPr>
        <w:t>числов</w:t>
      </w:r>
      <w:proofErr w:type="spellEnd"/>
      <w:r w:rsidR="000745AE" w:rsidRPr="00D33454">
        <w:rPr>
          <w:sz w:val="28"/>
          <w:szCs w:val="28"/>
          <w:lang w:val="ru-RU"/>
        </w:rPr>
        <w:t>ой</w:t>
      </w:r>
      <w:r w:rsidR="00297927" w:rsidRPr="00D33454">
        <w:rPr>
          <w:sz w:val="28"/>
          <w:szCs w:val="28"/>
        </w:rPr>
        <w:t xml:space="preserve"> код</w:t>
      </w:r>
      <w:r w:rsidR="00AA6658" w:rsidRPr="00D33454">
        <w:rPr>
          <w:sz w:val="28"/>
          <w:szCs w:val="28"/>
        </w:rPr>
        <w:t xml:space="preserve"> в сопоставляемых </w:t>
      </w:r>
      <w:r w:rsidR="00297927" w:rsidRPr="00D33454">
        <w:rPr>
          <w:sz w:val="28"/>
          <w:szCs w:val="28"/>
        </w:rPr>
        <w:t>язык</w:t>
      </w:r>
      <w:r w:rsidR="00AA6658" w:rsidRPr="00D33454">
        <w:rPr>
          <w:sz w:val="28"/>
          <w:szCs w:val="28"/>
        </w:rPr>
        <w:t>ах</w:t>
      </w:r>
      <w:r w:rsidR="00297927" w:rsidRPr="00D33454">
        <w:rPr>
          <w:sz w:val="28"/>
          <w:szCs w:val="28"/>
        </w:rPr>
        <w:t>; компонентный – выявить сходство и различие в плане содержания, лексико-грамматическом составе и образной составляющей фразеологизмов с</w:t>
      </w:r>
      <w:r w:rsidR="000745AE" w:rsidRPr="00D33454">
        <w:rPr>
          <w:sz w:val="28"/>
          <w:szCs w:val="28"/>
          <w:lang w:val="ru-RU"/>
        </w:rPr>
        <w:t xml:space="preserve"> </w:t>
      </w:r>
      <w:proofErr w:type="spellStart"/>
      <w:r w:rsidR="00297927" w:rsidRPr="00D33454">
        <w:rPr>
          <w:sz w:val="28"/>
          <w:szCs w:val="28"/>
        </w:rPr>
        <w:t>чис</w:t>
      </w:r>
      <w:r w:rsidR="000745AE" w:rsidRPr="00D33454">
        <w:rPr>
          <w:sz w:val="28"/>
          <w:szCs w:val="28"/>
          <w:lang w:val="ru-RU"/>
        </w:rPr>
        <w:t>ловым</w:t>
      </w:r>
      <w:proofErr w:type="spellEnd"/>
      <w:r w:rsidR="000745AE" w:rsidRPr="00D33454">
        <w:rPr>
          <w:sz w:val="28"/>
          <w:szCs w:val="28"/>
          <w:lang w:val="ru-RU"/>
        </w:rPr>
        <w:t xml:space="preserve"> компонентом</w:t>
      </w:r>
      <w:r w:rsidR="00297927" w:rsidRPr="00D33454">
        <w:rPr>
          <w:sz w:val="28"/>
          <w:szCs w:val="28"/>
        </w:rPr>
        <w:t>; сопоставительный – сравнить семантику, лекси</w:t>
      </w:r>
      <w:r w:rsidR="00BD137C" w:rsidRPr="00D33454">
        <w:rPr>
          <w:sz w:val="28"/>
          <w:szCs w:val="28"/>
        </w:rPr>
        <w:t>ко-</w:t>
      </w:r>
      <w:r w:rsidR="00297927" w:rsidRPr="00D33454">
        <w:rPr>
          <w:sz w:val="28"/>
          <w:szCs w:val="28"/>
        </w:rPr>
        <w:t>грамматические составы, образные составляющие сакральных чисел и выявить национально-культурную специфику каждого из них.</w:t>
      </w:r>
    </w:p>
    <w:p w14:paraId="3AC7E8DD" w14:textId="77777777" w:rsidR="006A4461" w:rsidRPr="00D33454" w:rsidRDefault="006A4461" w:rsidP="00C41BA1">
      <w:pPr>
        <w:ind w:firstLine="567"/>
        <w:contextualSpacing/>
        <w:jc w:val="both"/>
        <w:rPr>
          <w:sz w:val="28"/>
          <w:szCs w:val="28"/>
        </w:rPr>
      </w:pPr>
      <w:r w:rsidRPr="00D33454">
        <w:rPr>
          <w:b/>
          <w:bCs/>
          <w:sz w:val="28"/>
          <w:szCs w:val="28"/>
        </w:rPr>
        <w:t>Достоверность и обоснованность полученных результатов</w:t>
      </w:r>
      <w:r w:rsidRPr="00D33454">
        <w:rPr>
          <w:i/>
          <w:iCs/>
          <w:sz w:val="28"/>
          <w:szCs w:val="28"/>
        </w:rPr>
        <w:t xml:space="preserve"> </w:t>
      </w:r>
      <w:r w:rsidRPr="00D33454">
        <w:rPr>
          <w:sz w:val="28"/>
          <w:szCs w:val="28"/>
        </w:rPr>
        <w:t xml:space="preserve">обеспечиваются опорой на фундаментальные теоретические </w:t>
      </w:r>
      <w:proofErr w:type="gramStart"/>
      <w:r w:rsidRPr="00D33454">
        <w:rPr>
          <w:sz w:val="28"/>
          <w:szCs w:val="28"/>
        </w:rPr>
        <w:t>положения  современного</w:t>
      </w:r>
      <w:proofErr w:type="gramEnd"/>
      <w:r w:rsidRPr="00D33454">
        <w:rPr>
          <w:sz w:val="28"/>
          <w:szCs w:val="28"/>
        </w:rPr>
        <w:t xml:space="preserve"> гуманитарного научного знания, соответствием методов исследования его цели и задачам, определением степени актуальности материала исследования с помощью системы поиска на иностранных и отечественных научных ресурсах.</w:t>
      </w:r>
    </w:p>
    <w:p w14:paraId="223D388F" w14:textId="77777777" w:rsidR="00297927" w:rsidRPr="00D33454" w:rsidRDefault="00297927" w:rsidP="00C41BA1">
      <w:pPr>
        <w:ind w:firstLine="567"/>
        <w:contextualSpacing/>
        <w:jc w:val="both"/>
        <w:rPr>
          <w:sz w:val="28"/>
          <w:szCs w:val="28"/>
          <w:lang w:val="ru-RU"/>
        </w:rPr>
      </w:pPr>
      <w:r w:rsidRPr="00D33454">
        <w:rPr>
          <w:b/>
          <w:bCs/>
          <w:sz w:val="28"/>
          <w:szCs w:val="28"/>
        </w:rPr>
        <w:t>Теоретическая значимость исследования</w:t>
      </w:r>
      <w:r w:rsidRPr="00D33454">
        <w:rPr>
          <w:sz w:val="28"/>
          <w:szCs w:val="28"/>
        </w:rPr>
        <w:t xml:space="preserve"> заключается в дальнейшем развитии теории языка, общей фразеологии, этнолингвистики, когнитивной лингвистики</w:t>
      </w:r>
      <w:r w:rsidR="00DD05C4" w:rsidRPr="00D33454">
        <w:rPr>
          <w:sz w:val="28"/>
          <w:szCs w:val="28"/>
          <w:lang w:val="ru-RU"/>
        </w:rPr>
        <w:t xml:space="preserve"> и </w:t>
      </w:r>
      <w:proofErr w:type="spellStart"/>
      <w:r w:rsidR="00DD05C4" w:rsidRPr="00D33454">
        <w:rPr>
          <w:sz w:val="28"/>
          <w:szCs w:val="28"/>
          <w:lang w:val="ru-RU"/>
        </w:rPr>
        <w:t>лингвокультурологии</w:t>
      </w:r>
      <w:proofErr w:type="spellEnd"/>
      <w:r w:rsidR="00DD05C4" w:rsidRPr="00D33454">
        <w:rPr>
          <w:sz w:val="28"/>
          <w:szCs w:val="28"/>
          <w:lang w:val="ru-RU"/>
        </w:rPr>
        <w:t>.</w:t>
      </w:r>
      <w:r w:rsidRPr="00D33454">
        <w:rPr>
          <w:sz w:val="28"/>
          <w:szCs w:val="28"/>
        </w:rPr>
        <w:t xml:space="preserve"> Используемая модель изучения числового кода </w:t>
      </w:r>
      <w:r w:rsidR="008C35CD" w:rsidRPr="00D33454">
        <w:rPr>
          <w:sz w:val="28"/>
          <w:szCs w:val="28"/>
          <w:lang w:val="ru-RU"/>
        </w:rPr>
        <w:t>в казахском, русском и английском языках</w:t>
      </w:r>
      <w:r w:rsidRPr="00D33454">
        <w:rPr>
          <w:sz w:val="28"/>
          <w:szCs w:val="28"/>
        </w:rPr>
        <w:t xml:space="preserve"> сквозь призму сакральных ценностей </w:t>
      </w:r>
      <w:proofErr w:type="spellStart"/>
      <w:r w:rsidRPr="00D33454">
        <w:rPr>
          <w:sz w:val="28"/>
          <w:szCs w:val="28"/>
        </w:rPr>
        <w:t>лингвокультурного</w:t>
      </w:r>
      <w:proofErr w:type="spellEnd"/>
      <w:r w:rsidRPr="00D33454">
        <w:rPr>
          <w:sz w:val="28"/>
          <w:szCs w:val="28"/>
        </w:rPr>
        <w:t xml:space="preserve"> сообщества может быть положена в основу анализа </w:t>
      </w:r>
      <w:r w:rsidR="00C44A54" w:rsidRPr="00D33454">
        <w:rPr>
          <w:sz w:val="28"/>
          <w:szCs w:val="28"/>
        </w:rPr>
        <w:t>историко-культурного</w:t>
      </w:r>
      <w:r w:rsidRPr="00D33454">
        <w:rPr>
          <w:sz w:val="28"/>
          <w:szCs w:val="28"/>
        </w:rPr>
        <w:t xml:space="preserve"> фонда любого национального языка. Полученные результаты и выводы вносят вклад в </w:t>
      </w:r>
      <w:r w:rsidR="00226675" w:rsidRPr="00D33454">
        <w:rPr>
          <w:sz w:val="28"/>
          <w:szCs w:val="28"/>
        </w:rPr>
        <w:t>создание общей теории сопоставления языковых картин, способов реализации языковой универсалии «число/количество» в языках разных структурных типов</w:t>
      </w:r>
      <w:r w:rsidR="008C35CD" w:rsidRPr="00D33454">
        <w:rPr>
          <w:sz w:val="28"/>
          <w:szCs w:val="28"/>
          <w:lang w:val="ru-RU"/>
        </w:rPr>
        <w:t>.</w:t>
      </w:r>
    </w:p>
    <w:p w14:paraId="21AF8A5C" w14:textId="77777777" w:rsidR="00981B79" w:rsidRPr="00D33454" w:rsidRDefault="00297927" w:rsidP="00981B79">
      <w:pPr>
        <w:ind w:firstLine="567"/>
        <w:contextualSpacing/>
        <w:jc w:val="both"/>
        <w:rPr>
          <w:sz w:val="28"/>
          <w:szCs w:val="28"/>
          <w:lang w:val="ru-RU"/>
        </w:rPr>
      </w:pPr>
      <w:r w:rsidRPr="00D33454">
        <w:rPr>
          <w:b/>
          <w:bCs/>
          <w:sz w:val="28"/>
          <w:szCs w:val="28"/>
        </w:rPr>
        <w:t>Практическая значимость исследования</w:t>
      </w:r>
      <w:r w:rsidRPr="00D33454">
        <w:rPr>
          <w:sz w:val="28"/>
          <w:szCs w:val="28"/>
        </w:rPr>
        <w:t xml:space="preserve"> состоит в возможности применения ее результатов в преподавании, прежде всего, теории языка, </w:t>
      </w:r>
      <w:r w:rsidR="0008557E" w:rsidRPr="00D33454">
        <w:rPr>
          <w:sz w:val="28"/>
          <w:szCs w:val="28"/>
          <w:lang w:val="ru-RU"/>
        </w:rPr>
        <w:lastRenderedPageBreak/>
        <w:t>спецкурсов по сопоставительной</w:t>
      </w:r>
      <w:r w:rsidRPr="00D33454">
        <w:rPr>
          <w:sz w:val="28"/>
          <w:szCs w:val="28"/>
        </w:rPr>
        <w:t xml:space="preserve"> фразеологии, </w:t>
      </w:r>
      <w:proofErr w:type="spellStart"/>
      <w:r w:rsidRPr="00D33454">
        <w:rPr>
          <w:sz w:val="28"/>
          <w:szCs w:val="28"/>
        </w:rPr>
        <w:t>лингвокультурологии</w:t>
      </w:r>
      <w:proofErr w:type="spellEnd"/>
      <w:r w:rsidRPr="00D33454">
        <w:rPr>
          <w:sz w:val="28"/>
          <w:szCs w:val="28"/>
        </w:rPr>
        <w:t>, социолингвистике, межкультурной коммуникации.</w:t>
      </w:r>
      <w:r w:rsidR="00226675" w:rsidRPr="00D33454">
        <w:rPr>
          <w:sz w:val="28"/>
          <w:szCs w:val="28"/>
        </w:rPr>
        <w:t xml:space="preserve"> </w:t>
      </w:r>
      <w:r w:rsidRPr="00D33454">
        <w:rPr>
          <w:sz w:val="28"/>
          <w:szCs w:val="28"/>
        </w:rPr>
        <w:t xml:space="preserve">Материалы исследования могут быть использованы в процессе составления </w:t>
      </w:r>
      <w:proofErr w:type="spellStart"/>
      <w:r w:rsidR="00986F10" w:rsidRPr="00D33454">
        <w:rPr>
          <w:sz w:val="28"/>
          <w:szCs w:val="28"/>
        </w:rPr>
        <w:t>полиязычных</w:t>
      </w:r>
      <w:proofErr w:type="spellEnd"/>
      <w:r w:rsidR="00986F10" w:rsidRPr="00D33454">
        <w:rPr>
          <w:sz w:val="28"/>
          <w:szCs w:val="28"/>
        </w:rPr>
        <w:t xml:space="preserve"> переводных</w:t>
      </w:r>
      <w:r w:rsidRPr="00D33454">
        <w:rPr>
          <w:sz w:val="28"/>
          <w:szCs w:val="28"/>
        </w:rPr>
        <w:t xml:space="preserve"> фразеологических словарей, </w:t>
      </w:r>
      <w:r w:rsidR="00981B79" w:rsidRPr="00D33454">
        <w:rPr>
          <w:sz w:val="28"/>
          <w:szCs w:val="28"/>
          <w:lang w:val="ru-RU"/>
        </w:rPr>
        <w:t xml:space="preserve">культурологических словарей с лингвистическими комментариями, </w:t>
      </w:r>
      <w:r w:rsidRPr="00D33454">
        <w:rPr>
          <w:sz w:val="28"/>
          <w:szCs w:val="28"/>
        </w:rPr>
        <w:t>переводе художественных текстов</w:t>
      </w:r>
      <w:r w:rsidR="0008557E" w:rsidRPr="00D33454">
        <w:rPr>
          <w:sz w:val="28"/>
          <w:szCs w:val="28"/>
          <w:lang w:val="ru-RU"/>
        </w:rPr>
        <w:t>,</w:t>
      </w:r>
      <w:r w:rsidR="00981B79" w:rsidRPr="00D33454">
        <w:rPr>
          <w:sz w:val="28"/>
          <w:szCs w:val="28"/>
          <w:lang w:val="ru-RU"/>
        </w:rPr>
        <w:t xml:space="preserve"> а также могут быть размещены в современных информационных </w:t>
      </w:r>
      <w:proofErr w:type="gramStart"/>
      <w:r w:rsidR="00981B79" w:rsidRPr="00D33454">
        <w:rPr>
          <w:sz w:val="28"/>
          <w:szCs w:val="28"/>
          <w:lang w:val="ru-RU"/>
        </w:rPr>
        <w:t xml:space="preserve">источниках </w:t>
      </w:r>
      <w:r w:rsidR="0008557E" w:rsidRPr="00D33454">
        <w:rPr>
          <w:sz w:val="28"/>
          <w:szCs w:val="28"/>
          <w:lang w:val="ru-RU"/>
        </w:rPr>
        <w:t xml:space="preserve"> </w:t>
      </w:r>
      <w:r w:rsidR="00981B79" w:rsidRPr="00D33454">
        <w:rPr>
          <w:sz w:val="28"/>
          <w:szCs w:val="28"/>
        </w:rPr>
        <w:t>–</w:t>
      </w:r>
      <w:proofErr w:type="gramEnd"/>
      <w:r w:rsidR="00981B79" w:rsidRPr="00D33454">
        <w:rPr>
          <w:sz w:val="28"/>
          <w:szCs w:val="28"/>
          <w:lang w:val="ru-RU"/>
        </w:rPr>
        <w:t xml:space="preserve"> национальных корпусах языков.</w:t>
      </w:r>
    </w:p>
    <w:p w14:paraId="665BBF0A" w14:textId="31F5140B" w:rsidR="00F92859" w:rsidRPr="00D33454" w:rsidRDefault="0008557E" w:rsidP="00981B79">
      <w:pPr>
        <w:ind w:firstLine="567"/>
        <w:contextualSpacing/>
        <w:jc w:val="both"/>
        <w:rPr>
          <w:sz w:val="28"/>
          <w:szCs w:val="28"/>
          <w:lang w:val="ru-RU"/>
        </w:rPr>
      </w:pPr>
      <w:r w:rsidRPr="00D33454">
        <w:rPr>
          <w:sz w:val="28"/>
          <w:szCs w:val="28"/>
          <w:lang w:val="ru-RU"/>
        </w:rPr>
        <w:t>Кроме того,</w:t>
      </w:r>
      <w:r w:rsidR="00291AD9" w:rsidRPr="00D33454">
        <w:rPr>
          <w:sz w:val="28"/>
          <w:szCs w:val="28"/>
        </w:rPr>
        <w:t xml:space="preserve"> </w:t>
      </w:r>
      <w:r w:rsidRPr="00D33454">
        <w:rPr>
          <w:sz w:val="28"/>
          <w:szCs w:val="28"/>
          <w:lang w:val="ru-RU"/>
        </w:rPr>
        <w:t>р</w:t>
      </w:r>
      <w:proofErr w:type="spellStart"/>
      <w:r w:rsidR="006A4461" w:rsidRPr="00D33454">
        <w:rPr>
          <w:sz w:val="28"/>
          <w:szCs w:val="28"/>
        </w:rPr>
        <w:t>езультаты</w:t>
      </w:r>
      <w:proofErr w:type="spellEnd"/>
      <w:r w:rsidR="006A4461" w:rsidRPr="00D33454">
        <w:rPr>
          <w:sz w:val="28"/>
          <w:szCs w:val="28"/>
        </w:rPr>
        <w:t xml:space="preserve"> </w:t>
      </w:r>
      <w:r w:rsidR="00DC23C0" w:rsidRPr="00D33454">
        <w:rPr>
          <w:sz w:val="28"/>
          <w:szCs w:val="28"/>
        </w:rPr>
        <w:t>диссертационной</w:t>
      </w:r>
      <w:r w:rsidR="006A4461" w:rsidRPr="00D33454">
        <w:rPr>
          <w:sz w:val="28"/>
          <w:szCs w:val="28"/>
        </w:rPr>
        <w:t xml:space="preserve"> работы также могут быть использованы при дальнейших научных изысканиях по </w:t>
      </w:r>
      <w:proofErr w:type="spellStart"/>
      <w:r w:rsidR="006A4461" w:rsidRPr="00D33454">
        <w:rPr>
          <w:sz w:val="28"/>
          <w:szCs w:val="28"/>
        </w:rPr>
        <w:t>лингвокультурологии</w:t>
      </w:r>
      <w:proofErr w:type="spellEnd"/>
      <w:r w:rsidR="006A4461" w:rsidRPr="00D33454">
        <w:rPr>
          <w:sz w:val="28"/>
          <w:szCs w:val="28"/>
        </w:rPr>
        <w:t>, сопоставительному языкознанию, межкультурной коммуникации.</w:t>
      </w:r>
    </w:p>
    <w:p w14:paraId="68BCD7BE" w14:textId="6A2A3859" w:rsidR="00BF15DC" w:rsidRPr="00D33454" w:rsidRDefault="00BF15DC" w:rsidP="00C41BA1">
      <w:pPr>
        <w:ind w:firstLine="567"/>
        <w:contextualSpacing/>
        <w:jc w:val="both"/>
        <w:rPr>
          <w:b/>
          <w:bCs/>
          <w:sz w:val="28"/>
          <w:szCs w:val="28"/>
        </w:rPr>
      </w:pPr>
      <w:r w:rsidRPr="00D33454">
        <w:rPr>
          <w:b/>
          <w:bCs/>
          <w:sz w:val="28"/>
          <w:szCs w:val="28"/>
        </w:rPr>
        <w:t>На защиту выносятся следующие положения</w:t>
      </w:r>
    </w:p>
    <w:p w14:paraId="2FAD908E" w14:textId="095CAFEF" w:rsidR="003631E5" w:rsidRPr="00D33454" w:rsidRDefault="003C3D73" w:rsidP="00E26820">
      <w:pPr>
        <w:tabs>
          <w:tab w:val="left" w:pos="851"/>
        </w:tabs>
        <w:ind w:firstLine="567"/>
        <w:contextualSpacing/>
        <w:jc w:val="both"/>
        <w:rPr>
          <w:sz w:val="28"/>
          <w:szCs w:val="28"/>
        </w:rPr>
      </w:pPr>
      <w:r w:rsidRPr="00D33454">
        <w:rPr>
          <w:sz w:val="28"/>
          <w:szCs w:val="28"/>
        </w:rPr>
        <w:t xml:space="preserve">- </w:t>
      </w:r>
      <w:r w:rsidR="009D0F88" w:rsidRPr="00D33454">
        <w:rPr>
          <w:sz w:val="28"/>
          <w:szCs w:val="28"/>
          <w:lang w:val="ru-RU"/>
        </w:rPr>
        <w:t xml:space="preserve">  </w:t>
      </w:r>
      <w:r w:rsidRPr="00D33454">
        <w:rPr>
          <w:sz w:val="28"/>
          <w:szCs w:val="28"/>
        </w:rPr>
        <w:t>ч</w:t>
      </w:r>
      <w:r w:rsidR="002429FB" w:rsidRPr="00D33454">
        <w:rPr>
          <w:sz w:val="28"/>
          <w:szCs w:val="28"/>
        </w:rPr>
        <w:t>исла как одна из констант мировой культуры</w:t>
      </w:r>
      <w:r w:rsidR="00226675" w:rsidRPr="00D33454">
        <w:rPr>
          <w:sz w:val="28"/>
          <w:szCs w:val="28"/>
        </w:rPr>
        <w:t xml:space="preserve"> и вербальный код</w:t>
      </w:r>
      <w:r w:rsidR="002429FB" w:rsidRPr="00D33454">
        <w:rPr>
          <w:sz w:val="28"/>
          <w:szCs w:val="28"/>
        </w:rPr>
        <w:t xml:space="preserve"> представля</w:t>
      </w:r>
      <w:r w:rsidR="00C72461" w:rsidRPr="00D33454">
        <w:rPr>
          <w:sz w:val="28"/>
          <w:szCs w:val="28"/>
        </w:rPr>
        <w:t>ю</w:t>
      </w:r>
      <w:r w:rsidR="002429FB" w:rsidRPr="00D33454">
        <w:rPr>
          <w:sz w:val="28"/>
          <w:szCs w:val="28"/>
        </w:rPr>
        <w:t>т собой логический и культурный феномен, исследование которого в каждом национальном языке и каждой этнической культуре позволит выявить его концептуальные характеристики, а также особенности взаимоотношения языка и культуры</w:t>
      </w:r>
      <w:r w:rsidRPr="00D33454">
        <w:rPr>
          <w:sz w:val="28"/>
          <w:szCs w:val="28"/>
        </w:rPr>
        <w:t>;</w:t>
      </w:r>
    </w:p>
    <w:p w14:paraId="308F6D15" w14:textId="77777777" w:rsidR="00863F4D" w:rsidRPr="00D33454" w:rsidRDefault="001B6ACA" w:rsidP="00E26820">
      <w:pPr>
        <w:ind w:firstLine="567"/>
        <w:contextualSpacing/>
        <w:jc w:val="both"/>
        <w:rPr>
          <w:sz w:val="28"/>
          <w:szCs w:val="28"/>
          <w:lang w:val="ru-RU"/>
        </w:rPr>
      </w:pPr>
      <w:r w:rsidRPr="00D33454">
        <w:rPr>
          <w:sz w:val="28"/>
          <w:szCs w:val="28"/>
        </w:rPr>
        <w:t xml:space="preserve">- </w:t>
      </w:r>
      <w:r w:rsidR="003C3D73" w:rsidRPr="00D33454">
        <w:rPr>
          <w:sz w:val="28"/>
          <w:szCs w:val="28"/>
        </w:rPr>
        <w:t xml:space="preserve"> н</w:t>
      </w:r>
      <w:r w:rsidR="00580050" w:rsidRPr="00D33454">
        <w:rPr>
          <w:sz w:val="28"/>
          <w:szCs w:val="28"/>
        </w:rPr>
        <w:t xml:space="preserve">аиболее продуктивными в </w:t>
      </w:r>
      <w:r w:rsidR="003C3D73" w:rsidRPr="00D33454">
        <w:rPr>
          <w:sz w:val="28"/>
          <w:szCs w:val="28"/>
        </w:rPr>
        <w:t xml:space="preserve">выражении символических значений </w:t>
      </w:r>
      <w:r w:rsidR="00580050" w:rsidRPr="00D33454">
        <w:rPr>
          <w:sz w:val="28"/>
          <w:szCs w:val="28"/>
        </w:rPr>
        <w:t xml:space="preserve">являются числительные первого десятка, особенно </w:t>
      </w:r>
      <w:r w:rsidR="00580050" w:rsidRPr="00D33454">
        <w:rPr>
          <w:sz w:val="28"/>
          <w:szCs w:val="28"/>
          <w:lang w:val="kk-KZ"/>
        </w:rPr>
        <w:t xml:space="preserve">бір, екі, үш, төрт, жеті, тоғыз </w:t>
      </w:r>
      <w:r w:rsidR="00580050" w:rsidRPr="00D33454">
        <w:rPr>
          <w:sz w:val="28"/>
          <w:szCs w:val="28"/>
        </w:rPr>
        <w:t xml:space="preserve">/ один, два, три, четыре, семь, девять / </w:t>
      </w:r>
      <w:r w:rsidR="00580050" w:rsidRPr="00D33454">
        <w:rPr>
          <w:sz w:val="28"/>
          <w:szCs w:val="28"/>
          <w:lang w:val="en-US"/>
        </w:rPr>
        <w:t>one</w:t>
      </w:r>
      <w:r w:rsidR="00580050" w:rsidRPr="00D33454">
        <w:rPr>
          <w:sz w:val="28"/>
          <w:szCs w:val="28"/>
        </w:rPr>
        <w:t xml:space="preserve">, </w:t>
      </w:r>
      <w:r w:rsidR="00580050" w:rsidRPr="00D33454">
        <w:rPr>
          <w:sz w:val="28"/>
          <w:szCs w:val="28"/>
          <w:lang w:val="en-US"/>
        </w:rPr>
        <w:t>two</w:t>
      </w:r>
      <w:r w:rsidR="00580050" w:rsidRPr="00D33454">
        <w:rPr>
          <w:sz w:val="28"/>
          <w:szCs w:val="28"/>
        </w:rPr>
        <w:t xml:space="preserve">, </w:t>
      </w:r>
      <w:r w:rsidR="00580050" w:rsidRPr="00D33454">
        <w:rPr>
          <w:sz w:val="28"/>
          <w:szCs w:val="28"/>
          <w:lang w:val="en-US"/>
        </w:rPr>
        <w:t>three</w:t>
      </w:r>
      <w:r w:rsidR="00580050" w:rsidRPr="00D33454">
        <w:rPr>
          <w:sz w:val="28"/>
          <w:szCs w:val="28"/>
        </w:rPr>
        <w:t xml:space="preserve">, </w:t>
      </w:r>
      <w:r w:rsidR="00580050" w:rsidRPr="00D33454">
        <w:rPr>
          <w:sz w:val="28"/>
          <w:szCs w:val="28"/>
          <w:lang w:val="en-US"/>
        </w:rPr>
        <w:t>four</w:t>
      </w:r>
      <w:r w:rsidR="00580050" w:rsidRPr="00D33454">
        <w:rPr>
          <w:sz w:val="28"/>
          <w:szCs w:val="28"/>
        </w:rPr>
        <w:t xml:space="preserve">, </w:t>
      </w:r>
      <w:r w:rsidR="00580050" w:rsidRPr="00D33454">
        <w:rPr>
          <w:sz w:val="28"/>
          <w:szCs w:val="28"/>
          <w:lang w:val="en-US"/>
        </w:rPr>
        <w:t>seven</w:t>
      </w:r>
      <w:r w:rsidR="00580050" w:rsidRPr="00D33454">
        <w:rPr>
          <w:sz w:val="28"/>
          <w:szCs w:val="28"/>
        </w:rPr>
        <w:t xml:space="preserve">, </w:t>
      </w:r>
      <w:r w:rsidR="00580050" w:rsidRPr="00D33454">
        <w:rPr>
          <w:sz w:val="28"/>
          <w:szCs w:val="28"/>
          <w:lang w:val="en-US"/>
        </w:rPr>
        <w:t>nine</w:t>
      </w:r>
      <w:r w:rsidR="00580050" w:rsidRPr="00D33454">
        <w:rPr>
          <w:sz w:val="28"/>
          <w:szCs w:val="28"/>
        </w:rPr>
        <w:t xml:space="preserve">. С усложнением морфологической структуры числительных снижается </w:t>
      </w:r>
      <w:r w:rsidR="00A556AC" w:rsidRPr="00D33454">
        <w:rPr>
          <w:sz w:val="28"/>
          <w:szCs w:val="28"/>
        </w:rPr>
        <w:t xml:space="preserve">активность их употребления, о чем свидетельствует ограниченное </w:t>
      </w:r>
      <w:proofErr w:type="gramStart"/>
      <w:r w:rsidR="00A556AC" w:rsidRPr="00D33454">
        <w:rPr>
          <w:sz w:val="28"/>
          <w:szCs w:val="28"/>
        </w:rPr>
        <w:t>количество  составных</w:t>
      </w:r>
      <w:proofErr w:type="gramEnd"/>
      <w:r w:rsidR="00A556AC" w:rsidRPr="00D33454">
        <w:rPr>
          <w:sz w:val="28"/>
          <w:szCs w:val="28"/>
        </w:rPr>
        <w:t xml:space="preserve"> числительных, обладающих национально-культурной семантикой</w:t>
      </w:r>
      <w:r w:rsidR="00603331" w:rsidRPr="00D33454">
        <w:rPr>
          <w:sz w:val="28"/>
          <w:szCs w:val="28"/>
          <w:lang w:val="ru-RU"/>
        </w:rPr>
        <w:t>;</w:t>
      </w:r>
    </w:p>
    <w:p w14:paraId="09587BC6" w14:textId="77777777" w:rsidR="00603331" w:rsidRPr="00D33454" w:rsidRDefault="00603331" w:rsidP="00E26820">
      <w:pPr>
        <w:ind w:firstLine="567"/>
        <w:contextualSpacing/>
        <w:jc w:val="both"/>
        <w:rPr>
          <w:sz w:val="28"/>
          <w:szCs w:val="28"/>
        </w:rPr>
      </w:pPr>
      <w:r w:rsidRPr="00D33454">
        <w:rPr>
          <w:sz w:val="28"/>
          <w:szCs w:val="28"/>
        </w:rPr>
        <w:t xml:space="preserve">- в сопоставляемых языках числа обладают </w:t>
      </w:r>
      <w:proofErr w:type="spellStart"/>
      <w:r w:rsidRPr="00D33454">
        <w:rPr>
          <w:sz w:val="28"/>
          <w:szCs w:val="28"/>
        </w:rPr>
        <w:t>фразообра</w:t>
      </w:r>
      <w:r w:rsidR="00384CE7" w:rsidRPr="00D33454">
        <w:rPr>
          <w:sz w:val="28"/>
          <w:szCs w:val="28"/>
          <w:lang w:val="ru-RU"/>
        </w:rPr>
        <w:t>зовательной</w:t>
      </w:r>
      <w:proofErr w:type="spellEnd"/>
      <w:r w:rsidRPr="00D33454">
        <w:rPr>
          <w:sz w:val="28"/>
          <w:szCs w:val="28"/>
        </w:rPr>
        <w:t xml:space="preserve"> активностью, что обусловлено историей возникновения счета и выражением предметных, качественных и абстрактных значений в составе фразеологических единиц;</w:t>
      </w:r>
    </w:p>
    <w:p w14:paraId="229116CD" w14:textId="77777777" w:rsidR="00603331" w:rsidRPr="00D33454" w:rsidRDefault="00603331" w:rsidP="00E26820">
      <w:pPr>
        <w:ind w:firstLine="567"/>
        <w:contextualSpacing/>
        <w:jc w:val="both"/>
        <w:rPr>
          <w:sz w:val="28"/>
          <w:szCs w:val="28"/>
          <w:lang w:val="ru-RU"/>
        </w:rPr>
      </w:pPr>
      <w:r w:rsidRPr="00D33454">
        <w:rPr>
          <w:sz w:val="28"/>
          <w:szCs w:val="28"/>
          <w:lang w:val="ru-RU"/>
        </w:rPr>
        <w:t xml:space="preserve">- числа в составе фразеологических единиц </w:t>
      </w:r>
      <w:r w:rsidR="00384CE7" w:rsidRPr="00D33454">
        <w:rPr>
          <w:sz w:val="28"/>
          <w:szCs w:val="28"/>
          <w:lang w:val="ru-RU"/>
        </w:rPr>
        <w:t xml:space="preserve">числа </w:t>
      </w:r>
      <w:r w:rsidRPr="00D33454">
        <w:rPr>
          <w:sz w:val="28"/>
          <w:szCs w:val="28"/>
          <w:lang w:val="ru-RU"/>
        </w:rPr>
        <w:t xml:space="preserve">не </w:t>
      </w:r>
      <w:proofErr w:type="gramStart"/>
      <w:r w:rsidRPr="00D33454">
        <w:rPr>
          <w:sz w:val="28"/>
          <w:szCs w:val="28"/>
          <w:lang w:val="ru-RU"/>
        </w:rPr>
        <w:t>выражают  количество</w:t>
      </w:r>
      <w:proofErr w:type="gramEnd"/>
      <w:r w:rsidRPr="00D33454">
        <w:rPr>
          <w:sz w:val="28"/>
          <w:szCs w:val="28"/>
          <w:lang w:val="ru-RU"/>
        </w:rPr>
        <w:t>, лишаясь своей счетной определенности</w:t>
      </w:r>
      <w:r w:rsidR="00AC10C3" w:rsidRPr="00D33454">
        <w:rPr>
          <w:sz w:val="28"/>
          <w:szCs w:val="28"/>
          <w:lang w:val="ru-RU"/>
        </w:rPr>
        <w:t>, точности</w:t>
      </w:r>
      <w:r w:rsidRPr="00D33454">
        <w:rPr>
          <w:sz w:val="28"/>
          <w:szCs w:val="28"/>
          <w:lang w:val="ru-RU"/>
        </w:rPr>
        <w:t xml:space="preserve"> и </w:t>
      </w:r>
      <w:proofErr w:type="spellStart"/>
      <w:r w:rsidRPr="00D33454">
        <w:rPr>
          <w:sz w:val="28"/>
          <w:szCs w:val="28"/>
          <w:lang w:val="ru-RU"/>
        </w:rPr>
        <w:t>квантификативных</w:t>
      </w:r>
      <w:proofErr w:type="spellEnd"/>
      <w:r w:rsidRPr="00D33454">
        <w:rPr>
          <w:sz w:val="28"/>
          <w:szCs w:val="28"/>
          <w:lang w:val="ru-RU"/>
        </w:rPr>
        <w:t xml:space="preserve"> </w:t>
      </w:r>
      <w:r w:rsidR="00384CE7" w:rsidRPr="00D33454">
        <w:rPr>
          <w:sz w:val="28"/>
          <w:szCs w:val="28"/>
          <w:lang w:val="ru-RU"/>
        </w:rPr>
        <w:t>смыслов</w:t>
      </w:r>
      <w:r w:rsidRPr="00D33454">
        <w:rPr>
          <w:sz w:val="28"/>
          <w:szCs w:val="28"/>
          <w:lang w:val="ru-RU"/>
        </w:rPr>
        <w:t>, и приобретают вторичные метафоричные значения</w:t>
      </w:r>
      <w:r w:rsidR="00384CE7" w:rsidRPr="00D33454">
        <w:rPr>
          <w:sz w:val="28"/>
          <w:szCs w:val="28"/>
          <w:lang w:val="ru-RU"/>
        </w:rPr>
        <w:t>;</w:t>
      </w:r>
    </w:p>
    <w:p w14:paraId="33246EF8" w14:textId="77777777" w:rsidR="003C3D73" w:rsidRPr="00D33454" w:rsidRDefault="003C3D73" w:rsidP="00E26820">
      <w:pPr>
        <w:ind w:firstLine="567"/>
        <w:contextualSpacing/>
        <w:jc w:val="both"/>
        <w:rPr>
          <w:sz w:val="28"/>
          <w:szCs w:val="28"/>
        </w:rPr>
      </w:pPr>
      <w:r w:rsidRPr="00D33454">
        <w:rPr>
          <w:sz w:val="28"/>
          <w:szCs w:val="28"/>
        </w:rPr>
        <w:t xml:space="preserve">- числительные </w:t>
      </w:r>
      <w:r w:rsidR="00B2798C" w:rsidRPr="00D33454">
        <w:rPr>
          <w:sz w:val="28"/>
          <w:szCs w:val="28"/>
        </w:rPr>
        <w:t xml:space="preserve">в языке фольклорных произведений </w:t>
      </w:r>
      <w:r w:rsidRPr="00D33454">
        <w:rPr>
          <w:sz w:val="28"/>
          <w:szCs w:val="28"/>
        </w:rPr>
        <w:t>представляют собой единую микросистему, которая подчинена общей поэтической системе и состоит из одиночных числительных, счетных и ассоциативных рядов. Числа в устном народном творчестве преимущественно являются либо собственно определением, в том числе эпитетом, либо неотъемлемым компонентом сложных по составу определительных конструкций;</w:t>
      </w:r>
    </w:p>
    <w:p w14:paraId="17C1F84A" w14:textId="43D60C23" w:rsidR="002429FB" w:rsidRPr="00D33454" w:rsidRDefault="003C3D73" w:rsidP="00E26820">
      <w:pPr>
        <w:ind w:firstLine="567"/>
        <w:contextualSpacing/>
        <w:jc w:val="both"/>
        <w:rPr>
          <w:sz w:val="28"/>
          <w:szCs w:val="28"/>
        </w:rPr>
      </w:pPr>
      <w:r w:rsidRPr="00D33454">
        <w:t xml:space="preserve">- </w:t>
      </w:r>
      <w:r w:rsidRPr="00D33454">
        <w:rPr>
          <w:sz w:val="28"/>
          <w:szCs w:val="28"/>
        </w:rPr>
        <w:t xml:space="preserve">сопоставительное изучение числа дает информацию о культурно обусловленных квантитативных критериях, позволяет определить сходства и различия числовых значений в различных </w:t>
      </w:r>
      <w:proofErr w:type="spellStart"/>
      <w:r w:rsidRPr="00D33454">
        <w:rPr>
          <w:sz w:val="28"/>
          <w:szCs w:val="28"/>
        </w:rPr>
        <w:t>лингвокультурах</w:t>
      </w:r>
      <w:proofErr w:type="spellEnd"/>
      <w:r w:rsidRPr="00D33454">
        <w:rPr>
          <w:sz w:val="28"/>
          <w:szCs w:val="28"/>
        </w:rPr>
        <w:t>, что особенно важно в процессе межкультурной коммуникации и переводческих трансформаций</w:t>
      </w:r>
      <w:r w:rsidR="006A4461" w:rsidRPr="00D33454">
        <w:rPr>
          <w:sz w:val="28"/>
          <w:szCs w:val="28"/>
        </w:rPr>
        <w:t>.</w:t>
      </w:r>
    </w:p>
    <w:p w14:paraId="075EDA58" w14:textId="059C69EB" w:rsidR="006A4461" w:rsidRPr="00D33454" w:rsidRDefault="006A4461" w:rsidP="00E26820">
      <w:pPr>
        <w:ind w:firstLine="567"/>
        <w:contextualSpacing/>
        <w:jc w:val="both"/>
        <w:rPr>
          <w:sz w:val="28"/>
          <w:szCs w:val="28"/>
        </w:rPr>
      </w:pPr>
      <w:r w:rsidRPr="00D33454">
        <w:rPr>
          <w:b/>
          <w:bCs/>
          <w:sz w:val="28"/>
          <w:szCs w:val="28"/>
        </w:rPr>
        <w:t>Апробация результатов исследования</w:t>
      </w:r>
      <w:r w:rsidRPr="00D33454">
        <w:rPr>
          <w:sz w:val="28"/>
          <w:szCs w:val="28"/>
        </w:rPr>
        <w:t xml:space="preserve">. Основные положения диссертационной работы </w:t>
      </w:r>
      <w:r w:rsidR="009D3C11" w:rsidRPr="00D33454">
        <w:rPr>
          <w:sz w:val="28"/>
          <w:szCs w:val="28"/>
        </w:rPr>
        <w:t>апробированы</w:t>
      </w:r>
      <w:r w:rsidRPr="00D33454">
        <w:rPr>
          <w:sz w:val="28"/>
          <w:szCs w:val="28"/>
        </w:rPr>
        <w:t xml:space="preserve"> </w:t>
      </w:r>
      <w:r w:rsidR="00D51B30" w:rsidRPr="00D33454">
        <w:rPr>
          <w:sz w:val="28"/>
          <w:szCs w:val="28"/>
        </w:rPr>
        <w:t xml:space="preserve">в докладах и выступлениях </w:t>
      </w:r>
      <w:r w:rsidR="00034A24" w:rsidRPr="00D33454">
        <w:rPr>
          <w:sz w:val="28"/>
          <w:szCs w:val="28"/>
        </w:rPr>
        <w:t xml:space="preserve">на международных </w:t>
      </w:r>
      <w:r w:rsidR="005359CD" w:rsidRPr="00D33454">
        <w:rPr>
          <w:sz w:val="28"/>
          <w:szCs w:val="28"/>
        </w:rPr>
        <w:t xml:space="preserve">конгрессах и </w:t>
      </w:r>
      <w:r w:rsidR="00034A24" w:rsidRPr="00D33454">
        <w:rPr>
          <w:sz w:val="28"/>
          <w:szCs w:val="28"/>
        </w:rPr>
        <w:t>научн</w:t>
      </w:r>
      <w:r w:rsidR="005359CD" w:rsidRPr="00D33454">
        <w:rPr>
          <w:sz w:val="28"/>
          <w:szCs w:val="28"/>
        </w:rPr>
        <w:t>о-практических</w:t>
      </w:r>
      <w:r w:rsidR="00034A24" w:rsidRPr="00D33454">
        <w:rPr>
          <w:sz w:val="28"/>
          <w:szCs w:val="28"/>
        </w:rPr>
        <w:t xml:space="preserve"> конференциях в Казахстане, а также странах ближнего и дальнего зарубежья. </w:t>
      </w:r>
      <w:r w:rsidR="009D3C11" w:rsidRPr="00D33454">
        <w:rPr>
          <w:sz w:val="28"/>
          <w:szCs w:val="28"/>
        </w:rPr>
        <w:t xml:space="preserve">Полученные результаты </w:t>
      </w:r>
      <w:r w:rsidR="009D3C11" w:rsidRPr="00D33454">
        <w:rPr>
          <w:sz w:val="28"/>
          <w:szCs w:val="28"/>
        </w:rPr>
        <w:lastRenderedPageBreak/>
        <w:t xml:space="preserve">опубликованы в изданиях, индексируемых </w:t>
      </w:r>
      <w:proofErr w:type="spellStart"/>
      <w:r w:rsidR="009D3C11" w:rsidRPr="00D33454">
        <w:rPr>
          <w:sz w:val="28"/>
          <w:szCs w:val="28"/>
        </w:rPr>
        <w:t>наукометрической</w:t>
      </w:r>
      <w:proofErr w:type="spellEnd"/>
      <w:r w:rsidR="009D3C11" w:rsidRPr="00D33454">
        <w:rPr>
          <w:sz w:val="28"/>
          <w:szCs w:val="28"/>
        </w:rPr>
        <w:t xml:space="preserve"> базе данных</w:t>
      </w:r>
      <w:r w:rsidR="000B060C" w:rsidRPr="00D33454">
        <w:rPr>
          <w:sz w:val="28"/>
          <w:szCs w:val="28"/>
        </w:rPr>
        <w:t xml:space="preserve"> </w:t>
      </w:r>
      <w:r w:rsidR="000B060C" w:rsidRPr="00D33454">
        <w:rPr>
          <w:sz w:val="28"/>
          <w:szCs w:val="28"/>
          <w:lang w:val="en-US"/>
        </w:rPr>
        <w:t>SCOPUS</w:t>
      </w:r>
      <w:r w:rsidR="009D3C11" w:rsidRPr="00D33454">
        <w:rPr>
          <w:sz w:val="28"/>
          <w:szCs w:val="28"/>
        </w:rPr>
        <w:t xml:space="preserve">, </w:t>
      </w:r>
      <w:r w:rsidR="000B060C" w:rsidRPr="00D33454">
        <w:rPr>
          <w:sz w:val="28"/>
          <w:szCs w:val="28"/>
        </w:rPr>
        <w:t xml:space="preserve">РИНЦ, </w:t>
      </w:r>
      <w:r w:rsidR="009D3C11" w:rsidRPr="00D33454">
        <w:rPr>
          <w:sz w:val="28"/>
          <w:szCs w:val="28"/>
        </w:rPr>
        <w:t>а также журналах, рекомендованных КОКСНВО МНВО.</w:t>
      </w:r>
    </w:p>
    <w:p w14:paraId="5CEB22EE" w14:textId="5C980F9F" w:rsidR="00D51B30" w:rsidRPr="00D33454" w:rsidRDefault="009D3C11" w:rsidP="00E26820">
      <w:pPr>
        <w:ind w:firstLine="567"/>
        <w:contextualSpacing/>
        <w:jc w:val="both"/>
        <w:rPr>
          <w:sz w:val="28"/>
          <w:szCs w:val="28"/>
        </w:rPr>
      </w:pPr>
      <w:r w:rsidRPr="00D33454">
        <w:rPr>
          <w:sz w:val="28"/>
          <w:szCs w:val="28"/>
        </w:rPr>
        <w:t>Результаты исследования отражены в следующих публикациях:</w:t>
      </w:r>
    </w:p>
    <w:p w14:paraId="43A7F0CF" w14:textId="77777777" w:rsidR="006963B1" w:rsidRPr="00D33454" w:rsidRDefault="00D51B30" w:rsidP="00E26820">
      <w:pPr>
        <w:ind w:firstLine="567"/>
        <w:contextualSpacing/>
        <w:jc w:val="both"/>
        <w:rPr>
          <w:sz w:val="28"/>
          <w:szCs w:val="28"/>
          <w:lang w:val="kk-KZ"/>
        </w:rPr>
      </w:pPr>
      <w:r w:rsidRPr="00D33454">
        <w:rPr>
          <w:sz w:val="28"/>
          <w:szCs w:val="28"/>
        </w:rPr>
        <w:t>Сакральная семантика числа в мифопоэтической картине мира</w:t>
      </w:r>
      <w:r w:rsidRPr="00D33454">
        <w:rPr>
          <w:noProof/>
          <w:sz w:val="28"/>
          <w:szCs w:val="28"/>
          <w:lang w:val="kk-KZ"/>
        </w:rPr>
        <w:t xml:space="preserve"> // </w:t>
      </w:r>
      <w:r w:rsidRPr="00D33454">
        <w:rPr>
          <w:sz w:val="28"/>
          <w:szCs w:val="28"/>
          <w:lang w:val="kk-KZ"/>
        </w:rPr>
        <w:t>Вестник Карагандинского государственного университета им. Е.А.Букетова</w:t>
      </w:r>
      <w:r w:rsidR="00341194" w:rsidRPr="00D33454">
        <w:rPr>
          <w:sz w:val="28"/>
          <w:szCs w:val="28"/>
          <w:lang w:val="kk-KZ"/>
        </w:rPr>
        <w:t>.</w:t>
      </w:r>
      <w:r w:rsidRPr="00D33454">
        <w:rPr>
          <w:sz w:val="28"/>
          <w:szCs w:val="28"/>
          <w:lang w:val="kk-KZ"/>
        </w:rPr>
        <w:t xml:space="preserve"> Серия Филология</w:t>
      </w:r>
      <w:r w:rsidR="00084A5E" w:rsidRPr="00D33454">
        <w:rPr>
          <w:sz w:val="28"/>
          <w:szCs w:val="28"/>
          <w:lang w:val="kk-KZ"/>
        </w:rPr>
        <w:t xml:space="preserve">. </w:t>
      </w:r>
      <w:r w:rsidR="00084A5E" w:rsidRPr="00D33454">
        <w:rPr>
          <w:sz w:val="28"/>
          <w:szCs w:val="28"/>
        </w:rPr>
        <w:t xml:space="preserve">– </w:t>
      </w:r>
      <w:r w:rsidR="00084A5E" w:rsidRPr="00D33454">
        <w:rPr>
          <w:sz w:val="28"/>
          <w:szCs w:val="28"/>
          <w:lang w:val="kk-KZ"/>
        </w:rPr>
        <w:t xml:space="preserve">2019. </w:t>
      </w:r>
      <w:r w:rsidR="00084A5E" w:rsidRPr="00D33454">
        <w:rPr>
          <w:sz w:val="28"/>
          <w:szCs w:val="28"/>
        </w:rPr>
        <w:t xml:space="preserve">– </w:t>
      </w:r>
      <w:r w:rsidRPr="00D33454">
        <w:rPr>
          <w:sz w:val="28"/>
          <w:szCs w:val="28"/>
          <w:lang w:val="kk-KZ"/>
        </w:rPr>
        <w:t>№2(94)</w:t>
      </w:r>
      <w:r w:rsidR="00084A5E" w:rsidRPr="00D33454">
        <w:rPr>
          <w:sz w:val="28"/>
          <w:szCs w:val="28"/>
          <w:lang w:val="kk-KZ"/>
        </w:rPr>
        <w:t xml:space="preserve">; </w:t>
      </w:r>
      <w:r w:rsidR="002F7D2A" w:rsidRPr="00D33454">
        <w:rPr>
          <w:sz w:val="28"/>
          <w:szCs w:val="28"/>
        </w:rPr>
        <w:t>Антропоцентрическая картина мира в семантике фразеологизмов старославянского происхождения</w:t>
      </w:r>
      <w:r w:rsidR="002F7D2A" w:rsidRPr="00D33454">
        <w:rPr>
          <w:noProof/>
          <w:sz w:val="28"/>
          <w:szCs w:val="28"/>
          <w:lang w:val="kk-KZ"/>
        </w:rPr>
        <w:t xml:space="preserve"> // Вестник Кокшетауского университета им. Ш.Уалиханова. Серия филологическая. </w:t>
      </w:r>
      <w:r w:rsidR="002F7D2A" w:rsidRPr="00D33454">
        <w:rPr>
          <w:sz w:val="28"/>
          <w:szCs w:val="28"/>
        </w:rPr>
        <w:t xml:space="preserve">– </w:t>
      </w:r>
      <w:r w:rsidR="002F7D2A" w:rsidRPr="00D33454">
        <w:rPr>
          <w:sz w:val="28"/>
          <w:szCs w:val="28"/>
          <w:lang w:val="kk-KZ"/>
        </w:rPr>
        <w:t xml:space="preserve">2019. </w:t>
      </w:r>
      <w:r w:rsidR="002F7D2A" w:rsidRPr="00D33454">
        <w:rPr>
          <w:sz w:val="28"/>
          <w:szCs w:val="28"/>
        </w:rPr>
        <w:t xml:space="preserve">– </w:t>
      </w:r>
      <w:r w:rsidR="002F7D2A" w:rsidRPr="00D33454">
        <w:rPr>
          <w:sz w:val="28"/>
          <w:szCs w:val="28"/>
          <w:lang w:val="kk-KZ"/>
        </w:rPr>
        <w:t>№4</w:t>
      </w:r>
      <w:r w:rsidR="002F7D2A" w:rsidRPr="00D33454">
        <w:rPr>
          <w:noProof/>
          <w:sz w:val="28"/>
          <w:szCs w:val="28"/>
          <w:lang w:val="kk-KZ"/>
        </w:rPr>
        <w:t xml:space="preserve">; </w:t>
      </w:r>
      <w:r w:rsidR="009D3C11" w:rsidRPr="00D33454">
        <w:rPr>
          <w:noProof/>
          <w:sz w:val="28"/>
          <w:szCs w:val="28"/>
          <w:lang w:val="kk-KZ"/>
        </w:rPr>
        <w:t>Социокультурная маркированность тюркизмов в русскоязычной прессе Казахстана //</w:t>
      </w:r>
      <w:r w:rsidRPr="00D33454">
        <w:rPr>
          <w:noProof/>
          <w:sz w:val="28"/>
          <w:szCs w:val="28"/>
          <w:lang w:val="kk-KZ"/>
        </w:rPr>
        <w:t xml:space="preserve"> Материалы</w:t>
      </w:r>
      <w:r w:rsidR="009D3C11" w:rsidRPr="00D33454">
        <w:rPr>
          <w:noProof/>
          <w:sz w:val="28"/>
          <w:szCs w:val="28"/>
          <w:lang w:val="kk-KZ"/>
        </w:rPr>
        <w:t xml:space="preserve"> </w:t>
      </w:r>
      <w:r w:rsidR="009D3C11" w:rsidRPr="00D33454">
        <w:rPr>
          <w:sz w:val="28"/>
          <w:szCs w:val="28"/>
          <w:lang w:val="kk-KZ"/>
        </w:rPr>
        <w:t xml:space="preserve">XIV </w:t>
      </w:r>
      <w:r w:rsidRPr="00D33454">
        <w:rPr>
          <w:sz w:val="28"/>
          <w:szCs w:val="28"/>
          <w:lang w:val="kk-KZ"/>
        </w:rPr>
        <w:t>К</w:t>
      </w:r>
      <w:r w:rsidR="009D3C11" w:rsidRPr="00D33454">
        <w:rPr>
          <w:sz w:val="28"/>
          <w:szCs w:val="28"/>
          <w:lang w:val="kk-KZ"/>
        </w:rPr>
        <w:t>онгресс</w:t>
      </w:r>
      <w:r w:rsidRPr="00D33454">
        <w:rPr>
          <w:sz w:val="28"/>
          <w:szCs w:val="28"/>
          <w:lang w:val="kk-KZ"/>
        </w:rPr>
        <w:t>а Международной ассоциации преподавателей русского языка и литературы</w:t>
      </w:r>
      <w:r w:rsidR="009D3C11" w:rsidRPr="00D33454">
        <w:rPr>
          <w:sz w:val="28"/>
          <w:szCs w:val="28"/>
          <w:lang w:val="kk-KZ"/>
        </w:rPr>
        <w:t xml:space="preserve"> </w:t>
      </w:r>
      <w:r w:rsidRPr="00D33454">
        <w:rPr>
          <w:sz w:val="28"/>
          <w:szCs w:val="28"/>
          <w:lang w:val="kk-KZ"/>
        </w:rPr>
        <w:t>(</w:t>
      </w:r>
      <w:r w:rsidR="009D3C11" w:rsidRPr="00D33454">
        <w:rPr>
          <w:sz w:val="28"/>
          <w:szCs w:val="28"/>
          <w:lang w:val="kk-KZ"/>
        </w:rPr>
        <w:t>МАПРЯЛ</w:t>
      </w:r>
      <w:r w:rsidRPr="00D33454">
        <w:rPr>
          <w:sz w:val="28"/>
          <w:szCs w:val="28"/>
          <w:lang w:val="kk-KZ"/>
        </w:rPr>
        <w:t>)</w:t>
      </w:r>
      <w:r w:rsidR="009D3C11" w:rsidRPr="00D33454">
        <w:rPr>
          <w:sz w:val="28"/>
          <w:szCs w:val="28"/>
          <w:lang w:val="kk-KZ"/>
        </w:rPr>
        <w:t xml:space="preserve"> «Русское слово в многоязычном мире»</w:t>
      </w:r>
      <w:r w:rsidRPr="00D33454">
        <w:rPr>
          <w:sz w:val="28"/>
          <w:szCs w:val="28"/>
          <w:lang w:val="kk-KZ"/>
        </w:rPr>
        <w:t xml:space="preserve"> (Нурсултан, </w:t>
      </w:r>
      <w:r w:rsidR="009D3C11" w:rsidRPr="00D33454">
        <w:rPr>
          <w:sz w:val="28"/>
          <w:szCs w:val="28"/>
          <w:lang w:val="kk-KZ"/>
        </w:rPr>
        <w:t>2019</w:t>
      </w:r>
      <w:r w:rsidR="002F7D2A" w:rsidRPr="00D33454">
        <w:rPr>
          <w:sz w:val="28"/>
          <w:szCs w:val="28"/>
          <w:lang w:val="kk-KZ"/>
        </w:rPr>
        <w:t>)</w:t>
      </w:r>
      <w:r w:rsidRPr="00D33454">
        <w:rPr>
          <w:sz w:val="28"/>
          <w:szCs w:val="28"/>
          <w:lang w:val="kk-KZ"/>
        </w:rPr>
        <w:t>;</w:t>
      </w:r>
      <w:r w:rsidR="002F7D2A" w:rsidRPr="00D33454">
        <w:rPr>
          <w:lang w:val="kk-KZ"/>
        </w:rPr>
        <w:t xml:space="preserve"> </w:t>
      </w:r>
      <w:r w:rsidR="00555114" w:rsidRPr="00D33454">
        <w:rPr>
          <w:sz w:val="28"/>
          <w:szCs w:val="28"/>
          <w:lang w:val="kk-KZ"/>
        </w:rPr>
        <w:t>Числовой код во фразеологической картине мира различных лингвокультур: опыт сопоставительного анализа</w:t>
      </w:r>
      <w:r w:rsidR="0088051E" w:rsidRPr="00D33454">
        <w:rPr>
          <w:sz w:val="28"/>
          <w:szCs w:val="28"/>
          <w:lang w:val="kk-KZ"/>
        </w:rPr>
        <w:t xml:space="preserve">        </w:t>
      </w:r>
      <w:r w:rsidR="00555114" w:rsidRPr="00D33454">
        <w:rPr>
          <w:sz w:val="28"/>
          <w:szCs w:val="28"/>
          <w:lang w:val="kk-KZ"/>
        </w:rPr>
        <w:t xml:space="preserve"> </w:t>
      </w:r>
      <w:r w:rsidR="00555114" w:rsidRPr="00D33454">
        <w:rPr>
          <w:noProof/>
          <w:sz w:val="28"/>
          <w:szCs w:val="28"/>
          <w:lang w:val="kk-KZ"/>
        </w:rPr>
        <w:t xml:space="preserve">// </w:t>
      </w:r>
      <w:r w:rsidR="00555114" w:rsidRPr="00D33454">
        <w:rPr>
          <w:sz w:val="28"/>
          <w:szCs w:val="28"/>
          <w:lang w:val="kk-KZ"/>
        </w:rPr>
        <w:t>Вестник Карагандинского государственного университета им. Е.А.Букетова. Серия Филология. – 2020. – №4(100);</w:t>
      </w:r>
      <w:r w:rsidR="007A74FD" w:rsidRPr="00D33454">
        <w:rPr>
          <w:sz w:val="28"/>
          <w:szCs w:val="28"/>
          <w:lang w:val="kk-KZ"/>
        </w:rPr>
        <w:t xml:space="preserve"> Символика числа «семь» в межкультурной коммуникации // Материалы X Международной научной конференции «Русский язык и культура в зеркале перевода» (Салоники, Греция, 2020); Numerical code in the picture of the world of various linguistic cultures (Kazakh, Russian, English languages) // РИНЦ. Выпуск</w:t>
      </w:r>
      <w:r w:rsidR="0088051E" w:rsidRPr="00D33454">
        <w:rPr>
          <w:sz w:val="28"/>
          <w:szCs w:val="28"/>
          <w:lang w:val="kk-KZ"/>
        </w:rPr>
        <w:t xml:space="preserve"> </w:t>
      </w:r>
      <w:r w:rsidR="007A74FD" w:rsidRPr="00D33454">
        <w:rPr>
          <w:sz w:val="28"/>
          <w:szCs w:val="28"/>
          <w:lang w:val="kk-KZ"/>
        </w:rPr>
        <w:t>1</w:t>
      </w:r>
      <w:r w:rsidR="0088051E" w:rsidRPr="00D33454">
        <w:rPr>
          <w:sz w:val="28"/>
          <w:szCs w:val="28"/>
          <w:lang w:val="kk-KZ"/>
        </w:rPr>
        <w:t xml:space="preserve">2 (80). </w:t>
      </w:r>
      <w:r w:rsidR="0088051E" w:rsidRPr="00D33454">
        <w:rPr>
          <w:sz w:val="28"/>
          <w:szCs w:val="28"/>
        </w:rPr>
        <w:t xml:space="preserve">–  </w:t>
      </w:r>
      <w:r w:rsidR="0088051E" w:rsidRPr="00D33454">
        <w:rPr>
          <w:sz w:val="28"/>
          <w:szCs w:val="28"/>
          <w:lang w:val="kk-KZ"/>
        </w:rPr>
        <w:t>2021; Семантические оппозиции определенности</w:t>
      </w:r>
      <w:r w:rsidR="006963B1" w:rsidRPr="00D33454">
        <w:rPr>
          <w:sz w:val="28"/>
          <w:szCs w:val="28"/>
          <w:lang w:val="kk-KZ"/>
        </w:rPr>
        <w:t>-</w:t>
      </w:r>
      <w:r w:rsidR="0088051E" w:rsidRPr="00D33454">
        <w:rPr>
          <w:sz w:val="28"/>
          <w:szCs w:val="28"/>
          <w:lang w:val="kk-KZ"/>
        </w:rPr>
        <w:t>неопределенности в выражении квантитативных смыслов в разноструктурных языках // Вестник Карагандинского государственного университета им. Е.А.Букетова. Серия Филология. – 202</w:t>
      </w:r>
      <w:r w:rsidR="005359CD" w:rsidRPr="00D33454">
        <w:rPr>
          <w:sz w:val="28"/>
          <w:szCs w:val="28"/>
          <w:lang w:val="kk-KZ"/>
        </w:rPr>
        <w:t>2</w:t>
      </w:r>
      <w:r w:rsidR="0088051E" w:rsidRPr="00D33454">
        <w:rPr>
          <w:sz w:val="28"/>
          <w:szCs w:val="28"/>
          <w:lang w:val="kk-KZ"/>
        </w:rPr>
        <w:t>. – №</w:t>
      </w:r>
      <w:r w:rsidR="005359CD" w:rsidRPr="00D33454">
        <w:rPr>
          <w:sz w:val="28"/>
          <w:szCs w:val="28"/>
          <w:lang w:val="kk-KZ"/>
        </w:rPr>
        <w:t>2</w:t>
      </w:r>
      <w:r w:rsidR="0088051E" w:rsidRPr="00D33454">
        <w:rPr>
          <w:sz w:val="28"/>
          <w:szCs w:val="28"/>
          <w:lang w:val="kk-KZ"/>
        </w:rPr>
        <w:t>(</w:t>
      </w:r>
      <w:r w:rsidR="005359CD" w:rsidRPr="00D33454">
        <w:rPr>
          <w:sz w:val="28"/>
          <w:szCs w:val="28"/>
          <w:lang w:val="kk-KZ"/>
        </w:rPr>
        <w:t>106</w:t>
      </w:r>
      <w:r w:rsidR="0088051E" w:rsidRPr="00D33454">
        <w:rPr>
          <w:sz w:val="28"/>
          <w:szCs w:val="28"/>
          <w:lang w:val="kk-KZ"/>
        </w:rPr>
        <w:t>);</w:t>
      </w:r>
      <w:r w:rsidR="005359CD" w:rsidRPr="00D33454">
        <w:rPr>
          <w:lang w:val="en-US"/>
        </w:rPr>
        <w:t xml:space="preserve"> </w:t>
      </w:r>
      <w:r w:rsidR="00543EB2" w:rsidRPr="00D33454">
        <w:rPr>
          <w:sz w:val="28"/>
          <w:szCs w:val="28"/>
          <w:lang w:val="en-US"/>
        </w:rPr>
        <w:t xml:space="preserve">Intercultural communicative competence as a tool of learning foreign languages // </w:t>
      </w:r>
      <w:r w:rsidR="00543EB2" w:rsidRPr="00D33454">
        <w:rPr>
          <w:sz w:val="28"/>
          <w:szCs w:val="28"/>
          <w:lang w:val="kk-KZ"/>
        </w:rPr>
        <w:t>V International Scientific and Practical Conference, Stockholm, Sweden, 6-8 February 2022;</w:t>
      </w:r>
      <w:r w:rsidR="00543EB2" w:rsidRPr="00D33454">
        <w:rPr>
          <w:lang w:val="kk-KZ"/>
        </w:rPr>
        <w:t xml:space="preserve"> </w:t>
      </w:r>
      <w:r w:rsidR="005359CD" w:rsidRPr="00D33454">
        <w:rPr>
          <w:sz w:val="28"/>
          <w:szCs w:val="28"/>
          <w:lang w:val="en-US"/>
        </w:rPr>
        <w:t>The emotional intelligence development of future English language teachers //</w:t>
      </w:r>
      <w:r w:rsidR="005359CD" w:rsidRPr="00D33454">
        <w:rPr>
          <w:sz w:val="28"/>
          <w:szCs w:val="28"/>
          <w:lang w:val="kk-KZ"/>
        </w:rPr>
        <w:t xml:space="preserve"> International Journal of Innovative Research and Scientific Studies</w:t>
      </w:r>
      <w:r w:rsidR="00114B17" w:rsidRPr="00D33454">
        <w:rPr>
          <w:sz w:val="28"/>
          <w:szCs w:val="28"/>
          <w:lang w:val="kk-KZ"/>
        </w:rPr>
        <w:t xml:space="preserve">. </w:t>
      </w:r>
      <w:r w:rsidR="005359CD" w:rsidRPr="00D33454">
        <w:rPr>
          <w:sz w:val="28"/>
          <w:szCs w:val="28"/>
          <w:lang w:val="kk-KZ"/>
        </w:rPr>
        <w:t xml:space="preserve"> </w:t>
      </w:r>
      <w:r w:rsidR="00114B17" w:rsidRPr="00D33454">
        <w:rPr>
          <w:sz w:val="28"/>
          <w:szCs w:val="28"/>
          <w:lang w:val="kk-KZ"/>
        </w:rPr>
        <w:t xml:space="preserve">– </w:t>
      </w:r>
      <w:r w:rsidR="005359CD" w:rsidRPr="00D33454">
        <w:rPr>
          <w:sz w:val="28"/>
          <w:szCs w:val="28"/>
          <w:lang w:val="kk-KZ"/>
        </w:rPr>
        <w:t>2023</w:t>
      </w:r>
      <w:r w:rsidR="00114B17" w:rsidRPr="00D33454">
        <w:rPr>
          <w:sz w:val="28"/>
          <w:szCs w:val="28"/>
          <w:lang w:val="kk-KZ"/>
        </w:rPr>
        <w:t xml:space="preserve">. – 6(3); </w:t>
      </w:r>
      <w:r w:rsidR="00C77D19" w:rsidRPr="00D33454">
        <w:rPr>
          <w:sz w:val="28"/>
          <w:szCs w:val="28"/>
          <w:lang w:val="kk-KZ"/>
        </w:rPr>
        <w:t>Қазақ жұмбақтарында қолданылатын сан есімдердің символикалық мәні // Tiltanym.</w:t>
      </w:r>
      <w:r w:rsidR="00C77D19" w:rsidRPr="00D33454">
        <w:rPr>
          <w:lang w:val="kk-KZ"/>
        </w:rPr>
        <w:t xml:space="preserve"> </w:t>
      </w:r>
      <w:r w:rsidR="00C77D19" w:rsidRPr="00D33454">
        <w:rPr>
          <w:sz w:val="28"/>
          <w:szCs w:val="28"/>
          <w:lang w:val="kk-KZ"/>
        </w:rPr>
        <w:t>– 202</w:t>
      </w:r>
      <w:r w:rsidR="00EA1D40" w:rsidRPr="00D33454">
        <w:rPr>
          <w:sz w:val="28"/>
          <w:szCs w:val="28"/>
          <w:lang w:val="kk-KZ"/>
        </w:rPr>
        <w:t>3</w:t>
      </w:r>
      <w:r w:rsidR="00C77D19" w:rsidRPr="00D33454">
        <w:rPr>
          <w:sz w:val="28"/>
          <w:szCs w:val="28"/>
          <w:lang w:val="kk-KZ"/>
        </w:rPr>
        <w:t>. – №2(</w:t>
      </w:r>
      <w:r w:rsidR="00EA1D40" w:rsidRPr="00D33454">
        <w:rPr>
          <w:sz w:val="28"/>
          <w:szCs w:val="28"/>
          <w:lang w:val="kk-KZ"/>
        </w:rPr>
        <w:t>90</w:t>
      </w:r>
      <w:r w:rsidR="00C77D19" w:rsidRPr="00D33454">
        <w:rPr>
          <w:sz w:val="28"/>
          <w:szCs w:val="28"/>
          <w:lang w:val="kk-KZ"/>
        </w:rPr>
        <w:t>)</w:t>
      </w:r>
      <w:r w:rsidR="00EA1D40" w:rsidRPr="00D33454">
        <w:rPr>
          <w:sz w:val="28"/>
          <w:szCs w:val="28"/>
          <w:lang w:val="kk-KZ"/>
        </w:rPr>
        <w:t>; Numerical quantification in the folklore language: the experience of comparative analysis // Керуен. – 202</w:t>
      </w:r>
      <w:r w:rsidR="002211CF" w:rsidRPr="00D33454">
        <w:rPr>
          <w:sz w:val="28"/>
          <w:szCs w:val="28"/>
          <w:lang w:val="kk-KZ"/>
        </w:rPr>
        <w:t>3</w:t>
      </w:r>
      <w:r w:rsidR="00EA1D40" w:rsidRPr="00D33454">
        <w:rPr>
          <w:sz w:val="28"/>
          <w:szCs w:val="28"/>
          <w:lang w:val="kk-KZ"/>
        </w:rPr>
        <w:t>. – №3 (</w:t>
      </w:r>
      <w:r w:rsidR="002211CF" w:rsidRPr="00D33454">
        <w:rPr>
          <w:sz w:val="28"/>
          <w:szCs w:val="28"/>
          <w:lang w:val="kk-KZ"/>
        </w:rPr>
        <w:t>80</w:t>
      </w:r>
      <w:r w:rsidR="00EA1D40" w:rsidRPr="00D33454">
        <w:rPr>
          <w:sz w:val="28"/>
          <w:szCs w:val="28"/>
          <w:lang w:val="kk-KZ"/>
        </w:rPr>
        <w:t>);</w:t>
      </w:r>
      <w:r w:rsidR="002211CF" w:rsidRPr="00D33454">
        <w:rPr>
          <w:sz w:val="28"/>
          <w:szCs w:val="28"/>
          <w:lang w:val="kk-KZ"/>
        </w:rPr>
        <w:t xml:space="preserve"> </w:t>
      </w:r>
      <w:r w:rsidR="00A92EC8" w:rsidRPr="00D33454">
        <w:rPr>
          <w:sz w:val="28"/>
          <w:szCs w:val="28"/>
          <w:lang w:val="kk-KZ"/>
        </w:rPr>
        <w:t xml:space="preserve">Языковая картина мира фразеологических единиц в рамках когнитивного подхода // Известия КазУМО и МЯ им. Абылай хана. Серия «Филологические науки». </w:t>
      </w:r>
      <w:r w:rsidR="00A92EC8" w:rsidRPr="00D33454">
        <w:rPr>
          <w:sz w:val="28"/>
          <w:szCs w:val="28"/>
        </w:rPr>
        <w:t>–</w:t>
      </w:r>
      <w:r w:rsidR="00A92EC8" w:rsidRPr="00D33454">
        <w:rPr>
          <w:sz w:val="28"/>
          <w:szCs w:val="28"/>
          <w:lang w:val="ru-RU"/>
        </w:rPr>
        <w:t xml:space="preserve"> 2023. </w:t>
      </w:r>
      <w:r w:rsidR="00A92EC8" w:rsidRPr="00D33454">
        <w:rPr>
          <w:sz w:val="28"/>
          <w:szCs w:val="28"/>
        </w:rPr>
        <w:t>–</w:t>
      </w:r>
      <w:r w:rsidR="00A92EC8" w:rsidRPr="00D33454">
        <w:rPr>
          <w:sz w:val="28"/>
          <w:szCs w:val="28"/>
          <w:lang w:val="ru-RU"/>
        </w:rPr>
        <w:t xml:space="preserve"> №3(70);</w:t>
      </w:r>
      <w:r w:rsidR="00A92EC8" w:rsidRPr="00D33454">
        <w:rPr>
          <w:sz w:val="28"/>
          <w:szCs w:val="28"/>
          <w:lang w:val="kk-KZ"/>
        </w:rPr>
        <w:t xml:space="preserve"> </w:t>
      </w:r>
      <w:r w:rsidR="002211CF" w:rsidRPr="00D33454">
        <w:rPr>
          <w:rFonts w:eastAsia="SimSun"/>
          <w:sz w:val="28"/>
          <w:szCs w:val="28"/>
          <w:lang w:val="kk-KZ"/>
        </w:rPr>
        <w:t>The role of collaborative learning in teaching process //</w:t>
      </w:r>
      <w:r w:rsidR="002211CF" w:rsidRPr="00D33454">
        <w:rPr>
          <w:sz w:val="28"/>
          <w:szCs w:val="28"/>
          <w:lang w:val="kk-KZ"/>
        </w:rPr>
        <w:t xml:space="preserve"> Материалы Международной научно-практической конференции «Филологическая наука в современном образовательном пространстве: традиции и инновации», посв. 70-летию ученого-литературоведа, доктора филологических наук, профессора Балтабая Абдигазиулы. (Алматы, 2023);</w:t>
      </w:r>
      <w:r w:rsidR="00543EB2" w:rsidRPr="00D33454">
        <w:rPr>
          <w:sz w:val="28"/>
          <w:szCs w:val="28"/>
          <w:lang w:val="kk-KZ"/>
        </w:rPr>
        <w:t xml:space="preserve"> The symbolism and semantics of sacred numbers in different structured languages // </w:t>
      </w:r>
      <w:r w:rsidR="00E06292" w:rsidRPr="00D33454">
        <w:rPr>
          <w:sz w:val="28"/>
          <w:szCs w:val="28"/>
          <w:lang w:val="kk-KZ"/>
        </w:rPr>
        <w:t xml:space="preserve">Материалы II международной научно-практической конференции «Филология: от теории к практике» </w:t>
      </w:r>
      <w:r w:rsidR="006963B1" w:rsidRPr="00D33454">
        <w:rPr>
          <w:sz w:val="28"/>
          <w:szCs w:val="28"/>
          <w:lang w:val="kk-KZ"/>
        </w:rPr>
        <w:t xml:space="preserve">(Нукус, </w:t>
      </w:r>
      <w:r w:rsidR="00E06292" w:rsidRPr="00D33454">
        <w:rPr>
          <w:sz w:val="28"/>
          <w:szCs w:val="28"/>
          <w:lang w:val="kk-KZ"/>
        </w:rPr>
        <w:t>Нукусский государственный педагогический институт им</w:t>
      </w:r>
      <w:r w:rsidR="00617165" w:rsidRPr="00D33454">
        <w:rPr>
          <w:sz w:val="28"/>
          <w:szCs w:val="28"/>
          <w:lang w:val="kk-KZ"/>
        </w:rPr>
        <w:t>.</w:t>
      </w:r>
      <w:r w:rsidR="00E06292" w:rsidRPr="00D33454">
        <w:rPr>
          <w:sz w:val="28"/>
          <w:szCs w:val="28"/>
          <w:lang w:val="kk-KZ"/>
        </w:rPr>
        <w:t xml:space="preserve"> Ажинияза</w:t>
      </w:r>
      <w:r w:rsidR="006963B1" w:rsidRPr="00D33454">
        <w:rPr>
          <w:sz w:val="28"/>
          <w:szCs w:val="28"/>
          <w:lang w:val="kk-KZ"/>
        </w:rPr>
        <w:t>, 2023).</w:t>
      </w:r>
    </w:p>
    <w:p w14:paraId="1CCE01B4" w14:textId="509C29E4" w:rsidR="00F26542" w:rsidRPr="00D33454" w:rsidRDefault="003904B3" w:rsidP="00E26820">
      <w:pPr>
        <w:ind w:firstLine="567"/>
        <w:contextualSpacing/>
        <w:jc w:val="both"/>
        <w:rPr>
          <w:sz w:val="28"/>
          <w:szCs w:val="28"/>
          <w:lang w:val="ru-RU"/>
        </w:rPr>
      </w:pPr>
      <w:r w:rsidRPr="00D33454">
        <w:rPr>
          <w:b/>
          <w:bCs/>
          <w:sz w:val="28"/>
          <w:szCs w:val="28"/>
          <w:lang w:val="kk-KZ"/>
        </w:rPr>
        <w:t>С</w:t>
      </w:r>
      <w:proofErr w:type="spellStart"/>
      <w:r w:rsidR="006A4461" w:rsidRPr="00D33454">
        <w:rPr>
          <w:b/>
          <w:bCs/>
          <w:sz w:val="28"/>
          <w:szCs w:val="28"/>
        </w:rPr>
        <w:t>труктура</w:t>
      </w:r>
      <w:proofErr w:type="spellEnd"/>
      <w:r w:rsidR="006A4461" w:rsidRPr="00D33454">
        <w:rPr>
          <w:b/>
          <w:bCs/>
          <w:sz w:val="28"/>
          <w:szCs w:val="28"/>
        </w:rPr>
        <w:t xml:space="preserve"> диссертации</w:t>
      </w:r>
      <w:r w:rsidRPr="00D33454">
        <w:rPr>
          <w:b/>
          <w:bCs/>
          <w:sz w:val="28"/>
          <w:szCs w:val="28"/>
        </w:rPr>
        <w:t xml:space="preserve"> </w:t>
      </w:r>
      <w:r w:rsidRPr="00D33454">
        <w:rPr>
          <w:sz w:val="28"/>
          <w:szCs w:val="28"/>
        </w:rPr>
        <w:t>определяется</w:t>
      </w:r>
      <w:r w:rsidRPr="00D33454">
        <w:rPr>
          <w:b/>
          <w:bCs/>
          <w:sz w:val="28"/>
          <w:szCs w:val="28"/>
        </w:rPr>
        <w:t xml:space="preserve"> </w:t>
      </w:r>
      <w:r w:rsidRPr="00D33454">
        <w:rPr>
          <w:sz w:val="28"/>
          <w:szCs w:val="28"/>
        </w:rPr>
        <w:t>поставленными в ней целью и задачами, а также логикой проводимого исследования. Диссертация</w:t>
      </w:r>
      <w:r w:rsidR="00297927" w:rsidRPr="00D33454">
        <w:rPr>
          <w:sz w:val="28"/>
          <w:szCs w:val="28"/>
        </w:rPr>
        <w:t xml:space="preserve"> состоит из </w:t>
      </w:r>
      <w:r w:rsidRPr="00D33454">
        <w:rPr>
          <w:sz w:val="28"/>
          <w:szCs w:val="28"/>
        </w:rPr>
        <w:t>в</w:t>
      </w:r>
      <w:r w:rsidR="00297927" w:rsidRPr="00D33454">
        <w:rPr>
          <w:sz w:val="28"/>
          <w:szCs w:val="28"/>
        </w:rPr>
        <w:t xml:space="preserve">ведения, трех </w:t>
      </w:r>
      <w:r w:rsidR="00BF15DC" w:rsidRPr="00D33454">
        <w:rPr>
          <w:sz w:val="28"/>
          <w:szCs w:val="28"/>
        </w:rPr>
        <w:t>разделов</w:t>
      </w:r>
      <w:r w:rsidR="00297927" w:rsidRPr="00D33454">
        <w:rPr>
          <w:sz w:val="28"/>
          <w:szCs w:val="28"/>
        </w:rPr>
        <w:t xml:space="preserve">, </w:t>
      </w:r>
      <w:r w:rsidRPr="00D33454">
        <w:rPr>
          <w:sz w:val="28"/>
          <w:szCs w:val="28"/>
        </w:rPr>
        <w:t>з</w:t>
      </w:r>
      <w:r w:rsidR="00297927" w:rsidRPr="00D33454">
        <w:rPr>
          <w:sz w:val="28"/>
          <w:szCs w:val="28"/>
        </w:rPr>
        <w:t>аключения</w:t>
      </w:r>
      <w:r w:rsidR="001D5E16" w:rsidRPr="00D33454">
        <w:rPr>
          <w:sz w:val="28"/>
          <w:szCs w:val="28"/>
          <w:lang w:val="ru-RU"/>
        </w:rPr>
        <w:t>,</w:t>
      </w:r>
      <w:r w:rsidR="00297927" w:rsidRPr="00D33454">
        <w:rPr>
          <w:sz w:val="28"/>
          <w:szCs w:val="28"/>
        </w:rPr>
        <w:t xml:space="preserve"> </w:t>
      </w:r>
      <w:r w:rsidRPr="00D33454">
        <w:rPr>
          <w:sz w:val="28"/>
          <w:szCs w:val="28"/>
        </w:rPr>
        <w:t>с</w:t>
      </w:r>
      <w:r w:rsidR="006A4461" w:rsidRPr="00D33454">
        <w:rPr>
          <w:sz w:val="28"/>
          <w:szCs w:val="28"/>
        </w:rPr>
        <w:t>писка использованных источников</w:t>
      </w:r>
      <w:r w:rsidR="001D5E16" w:rsidRPr="00D33454">
        <w:rPr>
          <w:sz w:val="28"/>
          <w:szCs w:val="28"/>
          <w:lang w:val="ru-RU"/>
        </w:rPr>
        <w:t xml:space="preserve"> и приложения.</w:t>
      </w:r>
    </w:p>
    <w:p w14:paraId="5664474E" w14:textId="77777777" w:rsidR="0008488D" w:rsidRPr="00D33454" w:rsidRDefault="0008488D" w:rsidP="00E26820">
      <w:pPr>
        <w:ind w:firstLine="567"/>
        <w:contextualSpacing/>
        <w:jc w:val="both"/>
        <w:rPr>
          <w:b/>
          <w:bCs/>
          <w:sz w:val="28"/>
          <w:szCs w:val="28"/>
        </w:rPr>
      </w:pPr>
    </w:p>
    <w:p w14:paraId="601053D3" w14:textId="237D223B" w:rsidR="00297927" w:rsidRPr="00D33454" w:rsidRDefault="00E26820" w:rsidP="0087451A">
      <w:pPr>
        <w:ind w:firstLine="567"/>
        <w:contextualSpacing/>
        <w:jc w:val="both"/>
        <w:rPr>
          <w:rFonts w:eastAsia="FangSong"/>
          <w:b/>
          <w:bCs/>
          <w:sz w:val="28"/>
          <w:szCs w:val="28"/>
          <w:lang w:val="kk-KZ"/>
        </w:rPr>
      </w:pPr>
      <w:r w:rsidRPr="00D33454">
        <w:rPr>
          <w:b/>
          <w:bCs/>
          <w:sz w:val="28"/>
          <w:szCs w:val="28"/>
          <w:lang w:val="ru-RU"/>
        </w:rPr>
        <w:lastRenderedPageBreak/>
        <w:t>1</w:t>
      </w:r>
      <w:r w:rsidR="00297927" w:rsidRPr="00D33454">
        <w:rPr>
          <w:b/>
          <w:bCs/>
          <w:sz w:val="28"/>
          <w:szCs w:val="28"/>
        </w:rPr>
        <w:t xml:space="preserve"> </w:t>
      </w:r>
      <w:r w:rsidR="00297927" w:rsidRPr="00D33454">
        <w:rPr>
          <w:rFonts w:eastAsia="FangSong"/>
          <w:b/>
          <w:bCs/>
          <w:sz w:val="28"/>
          <w:szCs w:val="28"/>
          <w:lang w:val="kk-KZ"/>
        </w:rPr>
        <w:t>ЧИСЛОВОЙ КОД КАК КУЛЬТУРНЫЙ КОНЦЕПТ</w:t>
      </w:r>
    </w:p>
    <w:p w14:paraId="6D6CB358" w14:textId="77777777" w:rsidR="0002154C" w:rsidRPr="00D33454" w:rsidRDefault="0002154C" w:rsidP="0087451A">
      <w:pPr>
        <w:ind w:firstLine="567"/>
        <w:contextualSpacing/>
        <w:jc w:val="both"/>
        <w:rPr>
          <w:rFonts w:eastAsia="FangSong"/>
          <w:b/>
          <w:bCs/>
          <w:sz w:val="28"/>
          <w:szCs w:val="28"/>
        </w:rPr>
      </w:pPr>
    </w:p>
    <w:p w14:paraId="7E29342C" w14:textId="7A0BA3F8" w:rsidR="000E224F" w:rsidRPr="00D33454" w:rsidRDefault="000E224F" w:rsidP="000E224F">
      <w:pPr>
        <w:shd w:val="clear" w:color="auto" w:fill="FFFFFF"/>
        <w:tabs>
          <w:tab w:val="left" w:pos="567"/>
        </w:tabs>
        <w:ind w:firstLine="567"/>
        <w:contextualSpacing/>
        <w:jc w:val="both"/>
        <w:rPr>
          <w:sz w:val="28"/>
          <w:szCs w:val="28"/>
          <w:lang w:val="kk-KZ"/>
        </w:rPr>
      </w:pPr>
      <w:proofErr w:type="gramStart"/>
      <w:r w:rsidRPr="00D33454">
        <w:rPr>
          <w:b/>
          <w:bCs/>
          <w:sz w:val="28"/>
          <w:szCs w:val="28"/>
          <w:lang w:val="ru-RU"/>
        </w:rPr>
        <w:t xml:space="preserve">1.1 </w:t>
      </w:r>
      <w:r w:rsidR="00E26820" w:rsidRPr="00D33454">
        <w:rPr>
          <w:b/>
          <w:bCs/>
          <w:sz w:val="28"/>
          <w:szCs w:val="28"/>
          <w:lang w:val="ru-RU"/>
        </w:rPr>
        <w:t xml:space="preserve"> </w:t>
      </w:r>
      <w:r w:rsidRPr="00D33454">
        <w:rPr>
          <w:b/>
          <w:bCs/>
          <w:sz w:val="28"/>
          <w:szCs w:val="28"/>
          <w:lang w:val="ru-RU"/>
        </w:rPr>
        <w:t>Числовой</w:t>
      </w:r>
      <w:proofErr w:type="gramEnd"/>
      <w:r w:rsidRPr="00D33454">
        <w:rPr>
          <w:b/>
          <w:bCs/>
          <w:sz w:val="28"/>
          <w:szCs w:val="28"/>
          <w:lang w:val="ru-RU"/>
        </w:rPr>
        <w:t xml:space="preserve"> код в казахстанских лингвистических исследованиях</w:t>
      </w:r>
      <w:r w:rsidRPr="00D33454">
        <w:rPr>
          <w:sz w:val="28"/>
          <w:szCs w:val="28"/>
          <w:lang w:val="kk-KZ"/>
        </w:rPr>
        <w:tab/>
      </w:r>
    </w:p>
    <w:p w14:paraId="0DC369E8" w14:textId="77777777" w:rsidR="000E224F" w:rsidRPr="00D33454" w:rsidRDefault="000E224F" w:rsidP="000E224F">
      <w:pPr>
        <w:shd w:val="clear" w:color="auto" w:fill="FFFFFF"/>
        <w:tabs>
          <w:tab w:val="left" w:pos="567"/>
        </w:tabs>
        <w:ind w:firstLine="567"/>
        <w:contextualSpacing/>
        <w:jc w:val="both"/>
        <w:rPr>
          <w:sz w:val="28"/>
          <w:szCs w:val="28"/>
          <w:lang w:val="kk-KZ"/>
        </w:rPr>
      </w:pPr>
      <w:r w:rsidRPr="00D33454">
        <w:rPr>
          <w:sz w:val="28"/>
          <w:szCs w:val="28"/>
          <w:lang w:val="kk-KZ"/>
        </w:rPr>
        <w:t xml:space="preserve">В академической научной литературе и традиционной грамматике числа рассматриваются как грамматическая категория, образующая отдельную часть речи. В трудах Ы.Маманова, А.Ыскакова, Т.Жанузакова, С.Кенесбаева, С.Исаева, М.Томанова, Н.Уалиулы и др. прослеживается тезис о том, что грамматическая категория образует структурную основу языка. </w:t>
      </w:r>
    </w:p>
    <w:p w14:paraId="1CC2AEBE" w14:textId="77777777" w:rsidR="000E224F" w:rsidRPr="00D33454" w:rsidRDefault="000E224F" w:rsidP="000E224F">
      <w:pPr>
        <w:shd w:val="clear" w:color="auto" w:fill="FFFFFF"/>
        <w:tabs>
          <w:tab w:val="left" w:pos="567"/>
        </w:tabs>
        <w:ind w:firstLine="567"/>
        <w:contextualSpacing/>
        <w:jc w:val="both"/>
        <w:rPr>
          <w:sz w:val="28"/>
          <w:szCs w:val="28"/>
          <w:lang w:val="ru-RU"/>
        </w:rPr>
      </w:pPr>
      <w:r w:rsidRPr="00D33454">
        <w:rPr>
          <w:sz w:val="28"/>
          <w:szCs w:val="28"/>
          <w:lang w:val="kk-KZ"/>
        </w:rPr>
        <w:t>В казахском языкознании к изучению категории числа и способов присоединения аффиксов множест</w:t>
      </w:r>
      <w:r w:rsidRPr="00D33454">
        <w:rPr>
          <w:sz w:val="28"/>
          <w:szCs w:val="28"/>
          <w:lang w:val="ru-RU"/>
        </w:rPr>
        <w:t xml:space="preserve">венного числа к основе слова впервые обратился  </w:t>
      </w:r>
      <w:proofErr w:type="spellStart"/>
      <w:r w:rsidRPr="00D33454">
        <w:rPr>
          <w:sz w:val="28"/>
          <w:szCs w:val="28"/>
          <w:lang w:val="ru-RU"/>
        </w:rPr>
        <w:t>М.Балакаев</w:t>
      </w:r>
      <w:proofErr w:type="spellEnd"/>
      <w:r w:rsidRPr="00D33454">
        <w:rPr>
          <w:sz w:val="28"/>
          <w:szCs w:val="28"/>
          <w:lang w:val="ru-RU"/>
        </w:rPr>
        <w:t xml:space="preserve"> в статье «</w:t>
      </w:r>
      <w:proofErr w:type="spellStart"/>
      <w:r w:rsidRPr="00D33454">
        <w:rPr>
          <w:sz w:val="28"/>
          <w:szCs w:val="28"/>
          <w:lang w:val="ru-RU"/>
        </w:rPr>
        <w:t>Көптік</w:t>
      </w:r>
      <w:proofErr w:type="spellEnd"/>
      <w:r w:rsidRPr="00D33454">
        <w:rPr>
          <w:sz w:val="28"/>
          <w:szCs w:val="28"/>
          <w:lang w:val="ru-RU"/>
        </w:rPr>
        <w:t xml:space="preserve"> </w:t>
      </w:r>
      <w:proofErr w:type="spellStart"/>
      <w:r w:rsidRPr="00D33454">
        <w:rPr>
          <w:sz w:val="28"/>
          <w:szCs w:val="28"/>
          <w:lang w:val="ru-RU"/>
        </w:rPr>
        <w:t>жалғау</w:t>
      </w:r>
      <w:proofErr w:type="spellEnd"/>
      <w:r w:rsidRPr="00D33454">
        <w:rPr>
          <w:sz w:val="28"/>
          <w:szCs w:val="28"/>
          <w:lang w:val="ru-RU"/>
        </w:rPr>
        <w:t>», опубликованной в 1940 г. в журнале «</w:t>
      </w:r>
      <w:proofErr w:type="spellStart"/>
      <w:r w:rsidRPr="00D33454">
        <w:rPr>
          <w:sz w:val="28"/>
          <w:szCs w:val="28"/>
          <w:lang w:val="ru-RU"/>
        </w:rPr>
        <w:t>Халық</w:t>
      </w:r>
      <w:proofErr w:type="spellEnd"/>
      <w:r w:rsidRPr="00D33454">
        <w:rPr>
          <w:sz w:val="28"/>
          <w:szCs w:val="28"/>
          <w:lang w:val="ru-RU"/>
        </w:rPr>
        <w:t xml:space="preserve"> </w:t>
      </w:r>
      <w:proofErr w:type="spellStart"/>
      <w:r w:rsidRPr="00D33454">
        <w:rPr>
          <w:sz w:val="28"/>
          <w:szCs w:val="28"/>
          <w:lang w:val="ru-RU"/>
        </w:rPr>
        <w:t>мұғалімі</w:t>
      </w:r>
      <w:proofErr w:type="spellEnd"/>
      <w:r w:rsidRPr="00D33454">
        <w:rPr>
          <w:sz w:val="28"/>
          <w:szCs w:val="28"/>
          <w:lang w:val="ru-RU"/>
        </w:rPr>
        <w:t xml:space="preserve">» </w:t>
      </w:r>
      <w:r w:rsidRPr="00D33454">
        <w:rPr>
          <w:sz w:val="28"/>
          <w:szCs w:val="28"/>
          <w:lang w:val="kk-KZ"/>
        </w:rPr>
        <w:t>[3]</w:t>
      </w:r>
      <w:r w:rsidRPr="00D33454">
        <w:rPr>
          <w:sz w:val="28"/>
          <w:szCs w:val="28"/>
          <w:lang w:val="ru-RU"/>
        </w:rPr>
        <w:t>.</w:t>
      </w:r>
    </w:p>
    <w:p w14:paraId="73B6711B" w14:textId="77777777" w:rsidR="000E224F" w:rsidRPr="00D33454" w:rsidRDefault="000E224F" w:rsidP="000E224F">
      <w:pPr>
        <w:shd w:val="clear" w:color="auto" w:fill="FFFFFF"/>
        <w:tabs>
          <w:tab w:val="left" w:pos="567"/>
        </w:tabs>
        <w:ind w:firstLine="567"/>
        <w:contextualSpacing/>
        <w:jc w:val="both"/>
        <w:rPr>
          <w:sz w:val="28"/>
          <w:szCs w:val="28"/>
        </w:rPr>
      </w:pPr>
      <w:r w:rsidRPr="00D33454">
        <w:rPr>
          <w:sz w:val="28"/>
          <w:szCs w:val="28"/>
          <w:lang w:val="kk-KZ"/>
        </w:rPr>
        <w:t xml:space="preserve">Числительное как часть речи было объектом специального исследования в труде А.Хасенова </w:t>
      </w:r>
      <w:r w:rsidRPr="00D33454">
        <w:rPr>
          <w:sz w:val="28"/>
          <w:szCs w:val="28"/>
        </w:rPr>
        <w:t>«</w:t>
      </w:r>
      <w:r w:rsidRPr="00D33454">
        <w:rPr>
          <w:sz w:val="28"/>
          <w:szCs w:val="28"/>
          <w:lang w:val="kk-KZ"/>
        </w:rPr>
        <w:t>Қазіргі қазақ тіліндегі сан есімдер</w:t>
      </w:r>
      <w:r w:rsidRPr="00D33454">
        <w:rPr>
          <w:sz w:val="28"/>
          <w:szCs w:val="28"/>
        </w:rPr>
        <w:t>»</w:t>
      </w:r>
      <w:r w:rsidRPr="00D33454">
        <w:rPr>
          <w:sz w:val="28"/>
          <w:szCs w:val="28"/>
          <w:lang w:val="kk-KZ"/>
        </w:rPr>
        <w:t xml:space="preserve"> [4]</w:t>
      </w:r>
      <w:r w:rsidRPr="00D33454">
        <w:rPr>
          <w:sz w:val="28"/>
          <w:szCs w:val="28"/>
        </w:rPr>
        <w:t xml:space="preserve">, в котором ученый развивает и подтверждает теорию </w:t>
      </w:r>
      <w:proofErr w:type="spellStart"/>
      <w:r w:rsidRPr="00D33454">
        <w:rPr>
          <w:sz w:val="28"/>
          <w:szCs w:val="28"/>
        </w:rPr>
        <w:t>Н.А.Баскакова</w:t>
      </w:r>
      <w:proofErr w:type="spellEnd"/>
      <w:r w:rsidRPr="00D33454">
        <w:rPr>
          <w:sz w:val="28"/>
          <w:szCs w:val="28"/>
        </w:rPr>
        <w:t xml:space="preserve"> о том, что числительные выделились из имен и образуют отдельную часть речи. Точнее, они выделились из имен существительных, поскольку изначально обладали предметными ассоциациями.</w:t>
      </w:r>
    </w:p>
    <w:p w14:paraId="391E20F4" w14:textId="77777777" w:rsidR="000E224F" w:rsidRPr="00D33454" w:rsidRDefault="000E224F" w:rsidP="000E224F">
      <w:pPr>
        <w:shd w:val="clear" w:color="auto" w:fill="FFFFFF"/>
        <w:tabs>
          <w:tab w:val="left" w:pos="567"/>
        </w:tabs>
        <w:ind w:firstLine="567"/>
        <w:contextualSpacing/>
        <w:jc w:val="both"/>
        <w:rPr>
          <w:sz w:val="28"/>
          <w:szCs w:val="28"/>
          <w:lang w:val="kk-KZ"/>
        </w:rPr>
      </w:pPr>
      <w:r w:rsidRPr="00D33454">
        <w:rPr>
          <w:sz w:val="28"/>
          <w:szCs w:val="28"/>
          <w:lang w:val="ru-RU"/>
        </w:rPr>
        <w:t xml:space="preserve">В советскую эпоху </w:t>
      </w:r>
      <w:proofErr w:type="spellStart"/>
      <w:r w:rsidRPr="00D33454">
        <w:rPr>
          <w:sz w:val="28"/>
          <w:szCs w:val="28"/>
          <w:lang w:val="ru-RU"/>
        </w:rPr>
        <w:t>А.Д.Данияров</w:t>
      </w:r>
      <w:proofErr w:type="spellEnd"/>
      <w:r w:rsidRPr="00D33454">
        <w:rPr>
          <w:sz w:val="28"/>
          <w:szCs w:val="28"/>
          <w:lang w:val="ru-RU"/>
        </w:rPr>
        <w:t xml:space="preserve"> защитил первую диссертацию по категории числа на материале казахского языка на тему «Категория множественности в современном казахском языке» </w:t>
      </w:r>
      <w:r w:rsidRPr="00D33454">
        <w:rPr>
          <w:sz w:val="28"/>
          <w:szCs w:val="28"/>
          <w:lang w:val="kk-KZ"/>
        </w:rPr>
        <w:t>[5]. Он приводит классификацию способов обозначения множественности в казахском языке, которые передаются с помощью  окончаний и аффиксов, а также выделяет синтаксический и лексический способы выражения множества. На основе приведенных примеров ученый доказывает тот факт, что категория числа свойственна не только для существительных, но и для других частей речи.</w:t>
      </w:r>
    </w:p>
    <w:p w14:paraId="53E30C21" w14:textId="374E2BAD" w:rsidR="000E224F" w:rsidRPr="00D33454" w:rsidRDefault="000E224F" w:rsidP="000E224F">
      <w:pPr>
        <w:shd w:val="clear" w:color="auto" w:fill="FFFFFF"/>
        <w:tabs>
          <w:tab w:val="left" w:pos="567"/>
        </w:tabs>
        <w:ind w:firstLine="567"/>
        <w:contextualSpacing/>
        <w:jc w:val="both"/>
        <w:rPr>
          <w:sz w:val="28"/>
          <w:szCs w:val="28"/>
          <w:lang w:val="ru-RU"/>
        </w:rPr>
      </w:pPr>
      <w:r w:rsidRPr="00D33454">
        <w:rPr>
          <w:sz w:val="28"/>
          <w:szCs w:val="28"/>
          <w:lang w:val="ru-RU"/>
        </w:rPr>
        <w:t xml:space="preserve">Безусловно, традиционная, либо формальная грамматика, идущая от формы к значению, считается основным типом грамматики. Однако во второй половине </w:t>
      </w:r>
      <w:r w:rsidRPr="00D33454">
        <w:rPr>
          <w:sz w:val="28"/>
          <w:szCs w:val="28"/>
          <w:lang w:val="en-US"/>
        </w:rPr>
        <w:t>XX</w:t>
      </w:r>
      <w:r w:rsidRPr="00D33454">
        <w:rPr>
          <w:sz w:val="28"/>
          <w:szCs w:val="28"/>
          <w:lang w:val="ru-RU"/>
        </w:rPr>
        <w:t xml:space="preserve"> века разрабатывается новое направление в изучении грамматических категорий, вследствие чего зарождается функциональная грамматика, реализующая принцип «от функций к средствам», т.е. от семантики к средствам ее выражения. В функциональной грамматике описывается система функционально-семантических полей (далее </w:t>
      </w:r>
      <w:r w:rsidRPr="00D33454">
        <w:rPr>
          <w:sz w:val="28"/>
          <w:szCs w:val="28"/>
        </w:rPr>
        <w:t>–</w:t>
      </w:r>
      <w:r w:rsidRPr="00D33454">
        <w:rPr>
          <w:sz w:val="28"/>
          <w:szCs w:val="28"/>
          <w:lang w:val="ru-RU"/>
        </w:rPr>
        <w:t xml:space="preserve"> ФСП) </w:t>
      </w:r>
      <w:r w:rsidRPr="00D33454">
        <w:rPr>
          <w:sz w:val="28"/>
          <w:szCs w:val="28"/>
        </w:rPr>
        <w:t>–</w:t>
      </w:r>
      <w:r w:rsidRPr="00D33454">
        <w:rPr>
          <w:sz w:val="28"/>
          <w:szCs w:val="28"/>
          <w:lang w:val="ru-RU"/>
        </w:rPr>
        <w:t xml:space="preserve"> аспектуальность, темпоральность, </w:t>
      </w:r>
      <w:proofErr w:type="spellStart"/>
      <w:r w:rsidRPr="00D33454">
        <w:rPr>
          <w:sz w:val="28"/>
          <w:szCs w:val="28"/>
          <w:lang w:val="ru-RU"/>
        </w:rPr>
        <w:t>персональность</w:t>
      </w:r>
      <w:proofErr w:type="spellEnd"/>
      <w:r w:rsidRPr="00D33454">
        <w:rPr>
          <w:sz w:val="28"/>
          <w:szCs w:val="28"/>
          <w:lang w:val="ru-RU"/>
        </w:rPr>
        <w:t xml:space="preserve">, </w:t>
      </w:r>
      <w:proofErr w:type="spellStart"/>
      <w:r w:rsidRPr="00D33454">
        <w:rPr>
          <w:sz w:val="28"/>
          <w:szCs w:val="28"/>
          <w:lang w:val="ru-RU"/>
        </w:rPr>
        <w:t>залоговость</w:t>
      </w:r>
      <w:proofErr w:type="spellEnd"/>
      <w:r w:rsidRPr="00D33454">
        <w:rPr>
          <w:sz w:val="28"/>
          <w:szCs w:val="28"/>
          <w:lang w:val="ru-RU"/>
        </w:rPr>
        <w:t xml:space="preserve">, </w:t>
      </w:r>
      <w:proofErr w:type="spellStart"/>
      <w:r w:rsidRPr="00D33454">
        <w:rPr>
          <w:sz w:val="28"/>
          <w:szCs w:val="28"/>
          <w:lang w:val="ru-RU"/>
        </w:rPr>
        <w:t>посес</w:t>
      </w:r>
      <w:proofErr w:type="spellEnd"/>
      <w:r w:rsidR="003D1EA6">
        <w:rPr>
          <w:sz w:val="28"/>
          <w:szCs w:val="28"/>
          <w:lang w:val="en-US"/>
        </w:rPr>
        <w:t>c</w:t>
      </w:r>
      <w:proofErr w:type="spellStart"/>
      <w:r w:rsidRPr="00D33454">
        <w:rPr>
          <w:sz w:val="28"/>
          <w:szCs w:val="28"/>
          <w:lang w:val="ru-RU"/>
        </w:rPr>
        <w:t>ивность</w:t>
      </w:r>
      <w:proofErr w:type="spellEnd"/>
      <w:r w:rsidRPr="00D33454">
        <w:rPr>
          <w:sz w:val="28"/>
          <w:szCs w:val="28"/>
          <w:lang w:val="ru-RU"/>
        </w:rPr>
        <w:t xml:space="preserve">, </w:t>
      </w:r>
      <w:proofErr w:type="spellStart"/>
      <w:r w:rsidRPr="00D33454">
        <w:rPr>
          <w:sz w:val="28"/>
          <w:szCs w:val="28"/>
          <w:lang w:val="ru-RU"/>
        </w:rPr>
        <w:t>компаративность</w:t>
      </w:r>
      <w:proofErr w:type="spellEnd"/>
      <w:r w:rsidRPr="00D33454">
        <w:rPr>
          <w:sz w:val="28"/>
          <w:szCs w:val="28"/>
          <w:lang w:val="ru-RU"/>
        </w:rPr>
        <w:t xml:space="preserve">, каузальность, </w:t>
      </w:r>
      <w:proofErr w:type="spellStart"/>
      <w:r w:rsidRPr="00D33454">
        <w:rPr>
          <w:sz w:val="28"/>
          <w:szCs w:val="28"/>
          <w:lang w:val="ru-RU"/>
        </w:rPr>
        <w:t>кондициональность</w:t>
      </w:r>
      <w:proofErr w:type="spellEnd"/>
      <w:r w:rsidRPr="00D33454">
        <w:rPr>
          <w:sz w:val="28"/>
          <w:szCs w:val="28"/>
          <w:lang w:val="ru-RU"/>
        </w:rPr>
        <w:t xml:space="preserve">, </w:t>
      </w:r>
      <w:proofErr w:type="spellStart"/>
      <w:r w:rsidRPr="00D33454">
        <w:rPr>
          <w:sz w:val="28"/>
          <w:szCs w:val="28"/>
          <w:lang w:val="ru-RU"/>
        </w:rPr>
        <w:t>локативносить</w:t>
      </w:r>
      <w:proofErr w:type="spellEnd"/>
      <w:r w:rsidRPr="00D33454">
        <w:rPr>
          <w:sz w:val="28"/>
          <w:szCs w:val="28"/>
          <w:lang w:val="ru-RU"/>
        </w:rPr>
        <w:t xml:space="preserve"> и т.п. При этом ФСП образуют группы на основе грамматических категорий. Функциональный подход к изучению категории количества на материале русского языка был использован в диссертации казахстанского исследователя </w:t>
      </w:r>
      <w:proofErr w:type="spellStart"/>
      <w:r w:rsidRPr="00D33454">
        <w:rPr>
          <w:sz w:val="28"/>
          <w:szCs w:val="28"/>
          <w:lang w:val="ru-RU"/>
        </w:rPr>
        <w:t>А.Ш.Сулейменовой</w:t>
      </w:r>
      <w:proofErr w:type="spellEnd"/>
      <w:r w:rsidRPr="00D33454">
        <w:rPr>
          <w:sz w:val="28"/>
          <w:szCs w:val="28"/>
          <w:lang w:val="ru-RU"/>
        </w:rPr>
        <w:t xml:space="preserve"> «Функционально-семантическое поле количества в современном русском языке (морфолого-словообразовательный аспект)» </w:t>
      </w:r>
      <w:r w:rsidRPr="00D33454">
        <w:rPr>
          <w:sz w:val="28"/>
          <w:szCs w:val="28"/>
          <w:lang w:val="kk-KZ"/>
        </w:rPr>
        <w:t>[6]</w:t>
      </w:r>
      <w:r w:rsidRPr="00D33454">
        <w:rPr>
          <w:sz w:val="28"/>
          <w:szCs w:val="28"/>
          <w:lang w:val="ru-RU"/>
        </w:rPr>
        <w:t xml:space="preserve">, </w:t>
      </w:r>
      <w:proofErr w:type="gramStart"/>
      <w:r w:rsidRPr="00D33454">
        <w:rPr>
          <w:sz w:val="28"/>
          <w:szCs w:val="28"/>
          <w:lang w:val="ru-RU"/>
        </w:rPr>
        <w:t>защищенной  еще</w:t>
      </w:r>
      <w:proofErr w:type="gramEnd"/>
      <w:r w:rsidRPr="00D33454">
        <w:rPr>
          <w:sz w:val="28"/>
          <w:szCs w:val="28"/>
          <w:lang w:val="ru-RU"/>
        </w:rPr>
        <w:t xml:space="preserve"> 1997 г. </w:t>
      </w:r>
      <w:r w:rsidRPr="00D33454">
        <w:rPr>
          <w:sz w:val="28"/>
          <w:szCs w:val="28"/>
        </w:rPr>
        <w:t>–</w:t>
      </w:r>
      <w:r w:rsidRPr="00D33454">
        <w:rPr>
          <w:sz w:val="28"/>
          <w:szCs w:val="28"/>
          <w:lang w:val="ru-RU"/>
        </w:rPr>
        <w:t xml:space="preserve"> в период активной разработки типологии семантико-функциональных единств</w:t>
      </w:r>
      <w:r w:rsidRPr="00D33454">
        <w:rPr>
          <w:sz w:val="28"/>
          <w:szCs w:val="28"/>
          <w:lang w:val="kk-KZ"/>
        </w:rPr>
        <w:t xml:space="preserve">.  </w:t>
      </w:r>
    </w:p>
    <w:p w14:paraId="48551F83" w14:textId="77777777" w:rsidR="000E224F" w:rsidRPr="00D33454" w:rsidRDefault="000E224F" w:rsidP="000E224F">
      <w:pPr>
        <w:shd w:val="clear" w:color="auto" w:fill="FFFFFF"/>
        <w:tabs>
          <w:tab w:val="left" w:pos="567"/>
        </w:tabs>
        <w:ind w:firstLine="567"/>
        <w:contextualSpacing/>
        <w:jc w:val="both"/>
        <w:rPr>
          <w:sz w:val="28"/>
          <w:szCs w:val="28"/>
          <w:lang w:val="ru-RU"/>
        </w:rPr>
      </w:pPr>
      <w:r w:rsidRPr="00D33454">
        <w:rPr>
          <w:sz w:val="28"/>
          <w:szCs w:val="28"/>
          <w:lang w:val="ru-RU"/>
        </w:rPr>
        <w:t xml:space="preserve">В казахстанской лингвистике накоплен богатый опыт исследования чисел как грамматической категории и </w:t>
      </w:r>
      <w:proofErr w:type="spellStart"/>
      <w:r w:rsidRPr="00D33454">
        <w:rPr>
          <w:sz w:val="28"/>
          <w:szCs w:val="28"/>
          <w:lang w:val="ru-RU"/>
        </w:rPr>
        <w:t>лингвокультурного</w:t>
      </w:r>
      <w:proofErr w:type="spellEnd"/>
      <w:r w:rsidRPr="00D33454">
        <w:rPr>
          <w:sz w:val="28"/>
          <w:szCs w:val="28"/>
          <w:lang w:val="ru-RU"/>
        </w:rPr>
        <w:t xml:space="preserve"> концепта. В последние годы появилось большое количество работ, посвященных изучению символики и </w:t>
      </w:r>
      <w:r w:rsidRPr="00D33454">
        <w:rPr>
          <w:sz w:val="28"/>
          <w:szCs w:val="28"/>
          <w:lang w:val="ru-RU"/>
        </w:rPr>
        <w:lastRenderedPageBreak/>
        <w:t>семантики чисел на материале казахского языка, тюркских языков, а также языков, имеющих разные структурные типы. На наш взгляд, следует провести обзор существующих трудов в казахстанской лингвистической науке и систематизировать богатый исследовательский опыт ученых.</w:t>
      </w:r>
    </w:p>
    <w:p w14:paraId="04A6B00C" w14:textId="77777777" w:rsidR="000E224F" w:rsidRPr="00D33454" w:rsidRDefault="000E224F" w:rsidP="000E224F">
      <w:pPr>
        <w:shd w:val="clear" w:color="auto" w:fill="FFFFFF"/>
        <w:tabs>
          <w:tab w:val="left" w:pos="567"/>
        </w:tabs>
        <w:ind w:firstLine="567"/>
        <w:contextualSpacing/>
        <w:jc w:val="both"/>
        <w:rPr>
          <w:sz w:val="28"/>
          <w:szCs w:val="28"/>
          <w:lang w:val="kk-KZ"/>
        </w:rPr>
      </w:pPr>
      <w:r w:rsidRPr="00D33454">
        <w:rPr>
          <w:sz w:val="28"/>
          <w:szCs w:val="28"/>
          <w:lang w:val="kk-KZ"/>
        </w:rPr>
        <w:t xml:space="preserve">Обращение к феномену человека стало основным фактором современной гуманитарной науки, поэтому принцип антропоцентризма в описании языковых единиц представляет особую актуальность в исследованиях последних лет.               В связи с этим </w:t>
      </w:r>
      <w:r w:rsidRPr="00D33454">
        <w:rPr>
          <w:sz w:val="28"/>
          <w:szCs w:val="28"/>
          <w:lang w:val="ru-RU"/>
        </w:rPr>
        <w:t xml:space="preserve">в современных казахстанских исследованиях грамматические категории, в том числе и числительные, исследуются с позиции антропоцентризма </w:t>
      </w:r>
      <w:r w:rsidRPr="00D33454">
        <w:rPr>
          <w:sz w:val="28"/>
          <w:szCs w:val="28"/>
          <w:lang w:val="kk-KZ"/>
        </w:rPr>
        <w:t>[7].  Описание проявлений «человеческого духа» в языке предполагает глубинное постиженние языка как антропологического феномена. Эмоциональное отношение человека к миру может проявляться посредством оперделенных чисел, поскольку числа сопровождают человека на всех этапах его жизни. В диссертации Б.К.Аязбаевой осуществлено сопоставительное исследование соотношения понятия «человек» с понятием «множество» в казах</w:t>
      </w:r>
      <w:r w:rsidR="004B7986" w:rsidRPr="00D33454">
        <w:rPr>
          <w:sz w:val="28"/>
          <w:szCs w:val="28"/>
          <w:lang w:val="kk-KZ"/>
        </w:rPr>
        <w:t>с</w:t>
      </w:r>
      <w:r w:rsidRPr="00D33454">
        <w:rPr>
          <w:sz w:val="28"/>
          <w:szCs w:val="28"/>
          <w:lang w:val="kk-KZ"/>
        </w:rPr>
        <w:t xml:space="preserve">ком и русском языках на материале художественных произведений [8].  </w:t>
      </w:r>
    </w:p>
    <w:p w14:paraId="09BC6C78" w14:textId="234F5782"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ru-RU"/>
        </w:rPr>
        <w:t xml:space="preserve">Числа как составляющие национального мировидения были объектом исследования в трудах по казахской мифологии; изучению художественного, жанрового и языкового своеобразия образцов устного народного творчества (эпические жанры и поэзия </w:t>
      </w:r>
      <w:proofErr w:type="spellStart"/>
      <w:r w:rsidRPr="00D33454">
        <w:rPr>
          <w:sz w:val="28"/>
          <w:szCs w:val="28"/>
          <w:lang w:val="ru-RU"/>
        </w:rPr>
        <w:t>жырау</w:t>
      </w:r>
      <w:proofErr w:type="spellEnd"/>
      <w:r w:rsidRPr="00D33454">
        <w:rPr>
          <w:sz w:val="28"/>
          <w:szCs w:val="28"/>
          <w:lang w:val="ru-RU"/>
        </w:rPr>
        <w:t>, такие малые жанры фольклора, как загадки, пословицы и поговорки); анализу фразеологизмов казахского языка с числовым компонентом, их символики и семантики;  описанию философской категории меры как единицы измерения и др.</w:t>
      </w:r>
    </w:p>
    <w:p w14:paraId="1C99DC3C" w14:textId="35DCE26D" w:rsidR="000E224F" w:rsidRPr="00D33454" w:rsidRDefault="000E224F" w:rsidP="00E26820">
      <w:pPr>
        <w:shd w:val="clear" w:color="auto" w:fill="FFFFFF"/>
        <w:tabs>
          <w:tab w:val="left" w:pos="567"/>
        </w:tabs>
        <w:ind w:firstLine="567"/>
        <w:contextualSpacing/>
        <w:jc w:val="both"/>
        <w:rPr>
          <w:sz w:val="28"/>
          <w:szCs w:val="28"/>
          <w:lang w:val="kk-KZ"/>
        </w:rPr>
      </w:pPr>
      <w:r w:rsidRPr="00D33454">
        <w:rPr>
          <w:sz w:val="28"/>
          <w:szCs w:val="28"/>
          <w:lang w:val="ru-RU"/>
        </w:rPr>
        <w:t xml:space="preserve">О священных смыслах чисел в антропонимах отмечает известный казахский ученый </w:t>
      </w:r>
      <w:proofErr w:type="spellStart"/>
      <w:r w:rsidRPr="00D33454">
        <w:rPr>
          <w:sz w:val="28"/>
          <w:szCs w:val="28"/>
          <w:lang w:val="ru-RU"/>
        </w:rPr>
        <w:t>Т.Жанузаков</w:t>
      </w:r>
      <w:proofErr w:type="spellEnd"/>
      <w:r w:rsidRPr="00D33454">
        <w:rPr>
          <w:sz w:val="28"/>
          <w:szCs w:val="28"/>
          <w:lang w:val="ru-RU"/>
        </w:rPr>
        <w:t xml:space="preserve">, согласно которому имена собственные с числовым компонентом 1-10, 20, 30, 40, 50, 60, 70, 80, 90, 100, 1000, характерны для мужчин, такими именами </w:t>
      </w:r>
      <w:proofErr w:type="spellStart"/>
      <w:r w:rsidRPr="00D33454">
        <w:rPr>
          <w:sz w:val="28"/>
          <w:szCs w:val="28"/>
          <w:lang w:val="ru-RU"/>
        </w:rPr>
        <w:t>нарицают</w:t>
      </w:r>
      <w:proofErr w:type="spellEnd"/>
      <w:r w:rsidRPr="00D33454">
        <w:rPr>
          <w:sz w:val="28"/>
          <w:szCs w:val="28"/>
          <w:lang w:val="ru-RU"/>
        </w:rPr>
        <w:t xml:space="preserve"> в большей степени мальчиков, числа в собственных женских именах не встречаются (</w:t>
      </w:r>
      <w:r w:rsidRPr="00D33454">
        <w:rPr>
          <w:i/>
          <w:iCs/>
          <w:sz w:val="28"/>
          <w:szCs w:val="28"/>
          <w:lang w:val="ru-RU"/>
        </w:rPr>
        <w:t xml:space="preserve">перевод наш </w:t>
      </w:r>
      <w:r w:rsidRPr="00D33454">
        <w:rPr>
          <w:i/>
          <w:iCs/>
          <w:sz w:val="28"/>
          <w:szCs w:val="28"/>
        </w:rPr>
        <w:t>–</w:t>
      </w:r>
      <w:r w:rsidRPr="00D33454">
        <w:rPr>
          <w:i/>
          <w:iCs/>
          <w:sz w:val="28"/>
          <w:szCs w:val="28"/>
          <w:lang w:val="ru-RU"/>
        </w:rPr>
        <w:t xml:space="preserve"> Ж.Б</w:t>
      </w:r>
      <w:r w:rsidRPr="00D33454">
        <w:rPr>
          <w:sz w:val="28"/>
          <w:szCs w:val="28"/>
          <w:lang w:val="ru-RU"/>
        </w:rPr>
        <w:t xml:space="preserve">.) </w:t>
      </w:r>
      <w:r w:rsidRPr="00D33454">
        <w:rPr>
          <w:sz w:val="28"/>
          <w:szCs w:val="28"/>
          <w:lang w:val="kk-KZ"/>
        </w:rPr>
        <w:t xml:space="preserve">[9].  </w:t>
      </w:r>
    </w:p>
    <w:p w14:paraId="5F3281A7" w14:textId="6B692C40"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ru-RU"/>
        </w:rPr>
        <w:t xml:space="preserve">Символика сакральных чисел в казахской мифологии связана с магическими свойствами чисел в первозданных представлениях человека о силе природных явлений и божественного духа. </w:t>
      </w:r>
      <w:r w:rsidRPr="00D33454">
        <w:rPr>
          <w:sz w:val="28"/>
          <w:szCs w:val="28"/>
          <w:lang w:val="kk-KZ"/>
        </w:rPr>
        <w:t xml:space="preserve">Для казахского народа символика числа </w:t>
      </w:r>
      <w:r w:rsidRPr="00D33454">
        <w:rPr>
          <w:i/>
          <w:iCs/>
          <w:sz w:val="28"/>
          <w:szCs w:val="28"/>
          <w:lang w:val="kk-KZ"/>
        </w:rPr>
        <w:t>семь</w:t>
      </w:r>
      <w:r w:rsidRPr="00D33454">
        <w:rPr>
          <w:sz w:val="28"/>
          <w:szCs w:val="28"/>
          <w:lang w:val="kk-KZ"/>
        </w:rPr>
        <w:t xml:space="preserve"> имеет особый сокровенный смысл, что находит яркое отражение в сочетании </w:t>
      </w:r>
      <w:r w:rsidRPr="00D33454">
        <w:rPr>
          <w:i/>
          <w:iCs/>
          <w:sz w:val="28"/>
          <w:szCs w:val="28"/>
          <w:lang w:val="kk-KZ"/>
        </w:rPr>
        <w:t>жеті ата</w:t>
      </w:r>
      <w:r w:rsidRPr="00D33454">
        <w:rPr>
          <w:sz w:val="28"/>
          <w:szCs w:val="28"/>
          <w:lang w:val="ru-RU"/>
        </w:rPr>
        <w:t xml:space="preserve">, истоки которой восходят к мифологии и  древней родословной казахов. Магии и загадочности числа </w:t>
      </w:r>
      <w:r w:rsidRPr="00D33454">
        <w:rPr>
          <w:i/>
          <w:iCs/>
          <w:sz w:val="28"/>
          <w:szCs w:val="28"/>
          <w:lang w:val="ru-RU"/>
        </w:rPr>
        <w:t>семь</w:t>
      </w:r>
      <w:r w:rsidRPr="00D33454">
        <w:rPr>
          <w:sz w:val="28"/>
          <w:szCs w:val="28"/>
          <w:lang w:val="ru-RU"/>
        </w:rPr>
        <w:t xml:space="preserve"> посвящена статья </w:t>
      </w:r>
      <w:proofErr w:type="spellStart"/>
      <w:r w:rsidRPr="00D33454">
        <w:rPr>
          <w:sz w:val="28"/>
          <w:szCs w:val="28"/>
          <w:lang w:val="ru-RU"/>
        </w:rPr>
        <w:t>Н.Уалиева</w:t>
      </w:r>
      <w:proofErr w:type="spellEnd"/>
      <w:r w:rsidRPr="00D33454">
        <w:rPr>
          <w:sz w:val="28"/>
          <w:szCs w:val="28"/>
          <w:lang w:val="ru-RU"/>
        </w:rPr>
        <w:t xml:space="preserve"> «</w:t>
      </w:r>
      <w:proofErr w:type="spellStart"/>
      <w:r w:rsidRPr="00D33454">
        <w:rPr>
          <w:sz w:val="28"/>
          <w:szCs w:val="28"/>
          <w:lang w:val="ru-RU"/>
        </w:rPr>
        <w:t>Жұмбақ</w:t>
      </w:r>
      <w:proofErr w:type="spellEnd"/>
      <w:r w:rsidRPr="00D33454">
        <w:rPr>
          <w:sz w:val="28"/>
          <w:szCs w:val="28"/>
          <w:lang w:val="ru-RU"/>
        </w:rPr>
        <w:t xml:space="preserve"> </w:t>
      </w:r>
      <w:proofErr w:type="spellStart"/>
      <w:r w:rsidRPr="00D33454">
        <w:rPr>
          <w:sz w:val="28"/>
          <w:szCs w:val="28"/>
          <w:lang w:val="ru-RU"/>
        </w:rPr>
        <w:t>жетілер</w:t>
      </w:r>
      <w:proofErr w:type="spellEnd"/>
      <w:r w:rsidRPr="00D33454">
        <w:rPr>
          <w:sz w:val="28"/>
          <w:szCs w:val="28"/>
          <w:lang w:val="ru-RU"/>
        </w:rPr>
        <w:t xml:space="preserve">» </w:t>
      </w:r>
      <w:r w:rsidRPr="00D33454">
        <w:rPr>
          <w:sz w:val="28"/>
          <w:szCs w:val="28"/>
          <w:lang w:val="kk-KZ"/>
        </w:rPr>
        <w:t xml:space="preserve">[10].  Художественная функция сакральных чисел в эпических сказаниях и поэзии жырау стала предметом специального исследования </w:t>
      </w:r>
      <w:r w:rsidRPr="00D33454">
        <w:rPr>
          <w:sz w:val="28"/>
          <w:szCs w:val="28"/>
        </w:rPr>
        <w:t>[</w:t>
      </w:r>
      <w:r w:rsidRPr="00D33454">
        <w:rPr>
          <w:sz w:val="28"/>
          <w:szCs w:val="28"/>
          <w:lang w:val="ru-RU"/>
        </w:rPr>
        <w:t>11</w:t>
      </w:r>
      <w:r w:rsidRPr="00D33454">
        <w:rPr>
          <w:sz w:val="28"/>
          <w:szCs w:val="28"/>
        </w:rPr>
        <w:t>]</w:t>
      </w:r>
      <w:r w:rsidRPr="00D33454">
        <w:rPr>
          <w:sz w:val="28"/>
          <w:szCs w:val="28"/>
          <w:lang w:val="ru-RU"/>
        </w:rPr>
        <w:t xml:space="preserve">.В книге </w:t>
      </w:r>
      <w:proofErr w:type="spellStart"/>
      <w:r w:rsidRPr="00D33454">
        <w:rPr>
          <w:sz w:val="28"/>
          <w:szCs w:val="28"/>
          <w:lang w:val="ru-RU"/>
        </w:rPr>
        <w:t>С.Кондыбай</w:t>
      </w:r>
      <w:proofErr w:type="spellEnd"/>
      <w:r w:rsidRPr="00D33454">
        <w:rPr>
          <w:sz w:val="28"/>
          <w:szCs w:val="28"/>
          <w:lang w:val="ru-RU"/>
        </w:rPr>
        <w:t xml:space="preserve"> «</w:t>
      </w:r>
      <w:proofErr w:type="spellStart"/>
      <w:r w:rsidRPr="00D33454">
        <w:rPr>
          <w:sz w:val="28"/>
          <w:szCs w:val="28"/>
          <w:lang w:val="ru-RU"/>
        </w:rPr>
        <w:t>Арғықазақ</w:t>
      </w:r>
      <w:proofErr w:type="spellEnd"/>
      <w:r w:rsidRPr="00D33454">
        <w:rPr>
          <w:sz w:val="28"/>
          <w:szCs w:val="28"/>
          <w:lang w:val="ru-RU"/>
        </w:rPr>
        <w:t xml:space="preserve"> </w:t>
      </w:r>
      <w:proofErr w:type="spellStart"/>
      <w:r w:rsidRPr="00D33454">
        <w:rPr>
          <w:sz w:val="28"/>
          <w:szCs w:val="28"/>
          <w:lang w:val="ru-RU"/>
        </w:rPr>
        <w:t>мифологиясы</w:t>
      </w:r>
      <w:proofErr w:type="spellEnd"/>
      <w:r w:rsidRPr="00D33454">
        <w:rPr>
          <w:sz w:val="28"/>
          <w:szCs w:val="28"/>
          <w:lang w:val="ru-RU"/>
        </w:rPr>
        <w:t>»</w:t>
      </w:r>
      <w:r w:rsidRPr="00D33454">
        <w:rPr>
          <w:sz w:val="28"/>
          <w:szCs w:val="28"/>
          <w:lang w:val="kk-KZ"/>
        </w:rPr>
        <w:t xml:space="preserve"> [12] раскрываются мифологические корни в интерпретации сакральных чисел в мировоззрении казахского народа.  Языковое совеобразие числовой системы в мифологических представлениях казахского народа рассматривается в трудах К.Габитханулы  </w:t>
      </w:r>
      <w:r w:rsidRPr="00D33454">
        <w:rPr>
          <w:sz w:val="28"/>
          <w:szCs w:val="28"/>
        </w:rPr>
        <w:t>[</w:t>
      </w:r>
      <w:r w:rsidRPr="00D33454">
        <w:rPr>
          <w:sz w:val="28"/>
          <w:szCs w:val="28"/>
          <w:lang w:val="ru-RU"/>
        </w:rPr>
        <w:t>13</w:t>
      </w:r>
      <w:r w:rsidRPr="00D33454">
        <w:rPr>
          <w:sz w:val="28"/>
          <w:szCs w:val="28"/>
        </w:rPr>
        <w:t>]</w:t>
      </w:r>
      <w:r w:rsidRPr="00D33454">
        <w:rPr>
          <w:sz w:val="28"/>
          <w:szCs w:val="28"/>
          <w:lang w:val="kk-KZ"/>
        </w:rPr>
        <w:t xml:space="preserve">. К.Дусипбаева описывает архаическое мировоззрение сквозь призму четных и нечетных чисел в казахском языке </w:t>
      </w:r>
      <w:r w:rsidRPr="00D33454">
        <w:rPr>
          <w:sz w:val="28"/>
          <w:szCs w:val="28"/>
        </w:rPr>
        <w:t>[</w:t>
      </w:r>
      <w:r w:rsidR="008A6A98" w:rsidRPr="00D33454">
        <w:rPr>
          <w:sz w:val="28"/>
          <w:szCs w:val="28"/>
          <w:lang w:val="ru-RU"/>
        </w:rPr>
        <w:t>14</w:t>
      </w:r>
      <w:r w:rsidRPr="00D33454">
        <w:rPr>
          <w:sz w:val="28"/>
          <w:szCs w:val="28"/>
        </w:rPr>
        <w:t>]</w:t>
      </w:r>
      <w:r w:rsidRPr="00D33454">
        <w:rPr>
          <w:sz w:val="28"/>
          <w:szCs w:val="28"/>
          <w:lang w:val="kk-KZ"/>
        </w:rPr>
        <w:t xml:space="preserve">. Архаические мифопоэтические корни загадки отражают универсальность счета. В загадках содержатся образные ассоциации, связанные с символикой и семантикой </w:t>
      </w:r>
      <w:r w:rsidRPr="00D33454">
        <w:rPr>
          <w:sz w:val="28"/>
          <w:szCs w:val="28"/>
          <w:lang w:val="kk-KZ"/>
        </w:rPr>
        <w:lastRenderedPageBreak/>
        <w:t>определенных чисел. Так, Н.Онгарбаева изучает язык казахских загадок  и выделяет следующие компоненты загадки: объект загадки, загадочный эквивалент, загадочный текст, загадочный мотив»</w:t>
      </w:r>
      <w:r w:rsidRPr="00D33454">
        <w:rPr>
          <w:sz w:val="28"/>
          <w:szCs w:val="28"/>
        </w:rPr>
        <w:t xml:space="preserve"> [</w:t>
      </w:r>
      <w:r w:rsidR="008A6A98" w:rsidRPr="00D33454">
        <w:rPr>
          <w:sz w:val="28"/>
          <w:szCs w:val="28"/>
          <w:lang w:val="ru-RU"/>
        </w:rPr>
        <w:t>15</w:t>
      </w:r>
      <w:r w:rsidRPr="00D33454">
        <w:rPr>
          <w:sz w:val="28"/>
          <w:szCs w:val="28"/>
        </w:rPr>
        <w:t>]</w:t>
      </w:r>
      <w:r w:rsidRPr="00D33454">
        <w:rPr>
          <w:sz w:val="28"/>
          <w:szCs w:val="28"/>
          <w:lang w:val="kk-KZ"/>
        </w:rPr>
        <w:t xml:space="preserve">. В фундаментальном труде Ш.Керима «Қазақ жұмбағы»  </w:t>
      </w:r>
      <w:r w:rsidRPr="00D33454">
        <w:rPr>
          <w:sz w:val="28"/>
          <w:szCs w:val="28"/>
        </w:rPr>
        <w:t>[</w:t>
      </w:r>
      <w:r w:rsidR="00F630AC" w:rsidRPr="00D33454">
        <w:rPr>
          <w:sz w:val="28"/>
          <w:szCs w:val="28"/>
          <w:lang w:val="ru-RU"/>
        </w:rPr>
        <w:t>16</w:t>
      </w:r>
      <w:r w:rsidRPr="00D33454">
        <w:rPr>
          <w:sz w:val="28"/>
          <w:szCs w:val="28"/>
        </w:rPr>
        <w:t>]</w:t>
      </w:r>
      <w:r w:rsidRPr="00D33454">
        <w:rPr>
          <w:sz w:val="28"/>
          <w:szCs w:val="28"/>
          <w:lang w:val="kk-KZ"/>
        </w:rPr>
        <w:t xml:space="preserve"> изучена мифопоэтическая основа загадки, ее значение в казахской культуре и истории, связь табу – табу со словами, логическая структура, художественная деятельность, поэтика и стилистика. Как правило, числа чаще употребляются в малых жанрах устного народного творчества, что связано с закономерностями фольклорной поэтики. </w:t>
      </w:r>
    </w:p>
    <w:p w14:paraId="2FA4DACE" w14:textId="3C92D0C8" w:rsidR="000E224F" w:rsidRPr="00D33454" w:rsidRDefault="000E224F" w:rsidP="00E26820">
      <w:pPr>
        <w:ind w:firstLine="567"/>
        <w:contextualSpacing/>
        <w:jc w:val="both"/>
        <w:rPr>
          <w:sz w:val="28"/>
          <w:szCs w:val="28"/>
          <w:lang w:val="ru-RU"/>
        </w:rPr>
      </w:pPr>
      <w:r w:rsidRPr="00D33454">
        <w:rPr>
          <w:sz w:val="28"/>
          <w:szCs w:val="28"/>
          <w:lang w:val="kk-KZ"/>
        </w:rPr>
        <w:t xml:space="preserve">Наиболее изученной в казахстанской лингвистике является образная и культурная семантика фразеологизмов с числовым компонентом. О числовой символике устойчивых сочетаний известный тюрколог, один из основоположников казахской фразеологии И.Кенесбаев пишет следующее:            «... большая часть устойчивых сочетаний группируются вокруг числительных. Причина того, что эти слова служат основой сочетаний, восходит к мировидению и представлениям народа в древнюю эпоху. </w:t>
      </w:r>
      <w:r w:rsidRPr="00D33454">
        <w:rPr>
          <w:sz w:val="28"/>
          <w:szCs w:val="28"/>
          <w:lang w:val="ru-RU"/>
        </w:rPr>
        <w:t>&lt;…&gt; слова три, семь, девять, сорок во многих случаях не обозначают числовые значения, лишаясь количественной функции. Они используются как символы, поскольку они отражают древние верования и предрассудки народа, его миропонимание. Однако с течением времени эти представления приобрели отвлеченный и абстрактный характер; приобретая переносные смыслы</w:t>
      </w:r>
      <w:r w:rsidRPr="00D33454">
        <w:rPr>
          <w:sz w:val="28"/>
          <w:szCs w:val="28"/>
          <w:lang w:val="kk-KZ"/>
        </w:rPr>
        <w:t xml:space="preserve">» </w:t>
      </w:r>
      <w:r w:rsidRPr="00D33454">
        <w:rPr>
          <w:sz w:val="28"/>
          <w:szCs w:val="28"/>
          <w:lang w:val="ru-RU"/>
        </w:rPr>
        <w:t>(</w:t>
      </w:r>
      <w:r w:rsidRPr="00D33454">
        <w:rPr>
          <w:i/>
          <w:iCs/>
          <w:sz w:val="28"/>
          <w:szCs w:val="28"/>
          <w:lang w:val="ru-RU"/>
        </w:rPr>
        <w:t xml:space="preserve">перевод наш </w:t>
      </w:r>
      <w:r w:rsidRPr="00D33454">
        <w:rPr>
          <w:i/>
          <w:iCs/>
          <w:sz w:val="28"/>
          <w:szCs w:val="28"/>
        </w:rPr>
        <w:t>–</w:t>
      </w:r>
      <w:r w:rsidRPr="00D33454">
        <w:rPr>
          <w:i/>
          <w:iCs/>
          <w:sz w:val="28"/>
          <w:szCs w:val="28"/>
          <w:lang w:val="ru-RU"/>
        </w:rPr>
        <w:t xml:space="preserve"> Ж.Б</w:t>
      </w:r>
      <w:r w:rsidRPr="00D33454">
        <w:rPr>
          <w:sz w:val="28"/>
          <w:szCs w:val="28"/>
          <w:lang w:val="ru-RU"/>
        </w:rPr>
        <w:t xml:space="preserve">.) </w:t>
      </w:r>
      <w:r w:rsidRPr="00D33454">
        <w:rPr>
          <w:sz w:val="28"/>
          <w:szCs w:val="28"/>
        </w:rPr>
        <w:t>[</w:t>
      </w:r>
      <w:r w:rsidR="00F630AC" w:rsidRPr="00D33454">
        <w:rPr>
          <w:sz w:val="28"/>
          <w:szCs w:val="28"/>
          <w:lang w:val="ru-RU"/>
        </w:rPr>
        <w:t>17</w:t>
      </w:r>
      <w:r w:rsidRPr="00D33454">
        <w:rPr>
          <w:sz w:val="28"/>
          <w:szCs w:val="28"/>
        </w:rPr>
        <w:t>]</w:t>
      </w:r>
      <w:r w:rsidRPr="00D33454">
        <w:rPr>
          <w:sz w:val="28"/>
          <w:szCs w:val="28"/>
          <w:lang w:val="ru-RU"/>
        </w:rPr>
        <w:t>.</w:t>
      </w:r>
    </w:p>
    <w:p w14:paraId="626AE355" w14:textId="67606424" w:rsidR="000E224F" w:rsidRPr="00D33454" w:rsidRDefault="000E224F" w:rsidP="00E26820">
      <w:pPr>
        <w:ind w:firstLine="567"/>
        <w:contextualSpacing/>
        <w:jc w:val="both"/>
        <w:rPr>
          <w:sz w:val="28"/>
          <w:szCs w:val="28"/>
          <w:lang w:val="kk-KZ"/>
        </w:rPr>
      </w:pPr>
      <w:r w:rsidRPr="00D33454">
        <w:rPr>
          <w:sz w:val="28"/>
          <w:szCs w:val="28"/>
          <w:lang w:val="ru-RU"/>
        </w:rPr>
        <w:t xml:space="preserve">Символика культовых фразеологизмов казахского языка, связанных </w:t>
      </w:r>
      <w:proofErr w:type="gramStart"/>
      <w:r w:rsidRPr="00D33454">
        <w:rPr>
          <w:sz w:val="28"/>
          <w:szCs w:val="28"/>
          <w:lang w:val="ru-RU"/>
        </w:rPr>
        <w:t>с  числительными</w:t>
      </w:r>
      <w:proofErr w:type="gramEnd"/>
      <w:r w:rsidR="00000BBA" w:rsidRPr="00D33454">
        <w:rPr>
          <w:sz w:val="28"/>
          <w:szCs w:val="28"/>
          <w:lang w:val="ru-RU"/>
        </w:rPr>
        <w:t>,</w:t>
      </w:r>
      <w:r w:rsidRPr="00D33454">
        <w:rPr>
          <w:sz w:val="28"/>
          <w:szCs w:val="28"/>
          <w:lang w:val="ru-RU"/>
        </w:rPr>
        <w:t xml:space="preserve"> анализируются </w:t>
      </w:r>
      <w:proofErr w:type="spellStart"/>
      <w:r w:rsidRPr="00D33454">
        <w:rPr>
          <w:sz w:val="28"/>
          <w:szCs w:val="28"/>
          <w:lang w:val="ru-RU"/>
        </w:rPr>
        <w:t>Г.К.Рысбаевой</w:t>
      </w:r>
      <w:proofErr w:type="spellEnd"/>
      <w:r w:rsidRPr="00D33454">
        <w:rPr>
          <w:sz w:val="28"/>
          <w:szCs w:val="28"/>
          <w:lang w:val="ru-RU"/>
        </w:rPr>
        <w:t xml:space="preserve"> в статье «</w:t>
      </w:r>
      <w:r w:rsidRPr="00D33454">
        <w:rPr>
          <w:sz w:val="28"/>
          <w:szCs w:val="28"/>
          <w:lang w:val="kk-KZ"/>
        </w:rPr>
        <w:t>Сан есімдерге байланысты культтік фразеологизмдер</w:t>
      </w:r>
      <w:r w:rsidRPr="00D33454">
        <w:rPr>
          <w:sz w:val="28"/>
          <w:szCs w:val="28"/>
          <w:lang w:val="ru-RU"/>
        </w:rPr>
        <w:t xml:space="preserve">» </w:t>
      </w:r>
      <w:r w:rsidRPr="00D33454">
        <w:rPr>
          <w:sz w:val="28"/>
          <w:szCs w:val="28"/>
        </w:rPr>
        <w:t>[</w:t>
      </w:r>
      <w:r w:rsidR="00F630AC" w:rsidRPr="00D33454">
        <w:rPr>
          <w:sz w:val="28"/>
          <w:szCs w:val="28"/>
          <w:lang w:val="ru-RU"/>
        </w:rPr>
        <w:t>18</w:t>
      </w:r>
      <w:r w:rsidRPr="00D33454">
        <w:rPr>
          <w:sz w:val="28"/>
          <w:szCs w:val="28"/>
        </w:rPr>
        <w:t>]</w:t>
      </w:r>
      <w:r w:rsidRPr="00D33454">
        <w:rPr>
          <w:sz w:val="28"/>
          <w:szCs w:val="28"/>
          <w:lang w:val="ru-RU"/>
        </w:rPr>
        <w:t xml:space="preserve">.  В монографии </w:t>
      </w:r>
      <w:proofErr w:type="spellStart"/>
      <w:r w:rsidRPr="00D33454">
        <w:rPr>
          <w:sz w:val="28"/>
          <w:szCs w:val="28"/>
          <w:lang w:val="ru-RU"/>
        </w:rPr>
        <w:t>Р.А.Аваковой</w:t>
      </w:r>
      <w:proofErr w:type="spellEnd"/>
      <w:r w:rsidRPr="00D33454">
        <w:rPr>
          <w:sz w:val="28"/>
          <w:szCs w:val="28"/>
          <w:lang w:val="ru-RU"/>
        </w:rPr>
        <w:t xml:space="preserve"> «</w:t>
      </w:r>
      <w:proofErr w:type="spellStart"/>
      <w:r w:rsidRPr="00D33454">
        <w:rPr>
          <w:sz w:val="28"/>
          <w:szCs w:val="28"/>
          <w:lang w:val="ru-RU"/>
        </w:rPr>
        <w:t>Фразеосемантика</w:t>
      </w:r>
      <w:proofErr w:type="spellEnd"/>
      <w:r w:rsidRPr="00D33454">
        <w:rPr>
          <w:sz w:val="28"/>
          <w:szCs w:val="28"/>
          <w:lang w:val="ru-RU"/>
        </w:rPr>
        <w:t xml:space="preserve">» рассматривается семантика числовой символики </w:t>
      </w:r>
      <w:r w:rsidRPr="00D33454">
        <w:rPr>
          <w:sz w:val="28"/>
          <w:szCs w:val="28"/>
        </w:rPr>
        <w:t>[</w:t>
      </w:r>
      <w:r w:rsidR="00F630AC" w:rsidRPr="00D33454">
        <w:rPr>
          <w:sz w:val="28"/>
          <w:szCs w:val="28"/>
          <w:lang w:val="ru-RU"/>
        </w:rPr>
        <w:t>19</w:t>
      </w:r>
      <w:r w:rsidRPr="00D33454">
        <w:rPr>
          <w:sz w:val="28"/>
          <w:szCs w:val="28"/>
        </w:rPr>
        <w:t>]</w:t>
      </w:r>
      <w:r w:rsidRPr="00D33454">
        <w:rPr>
          <w:sz w:val="28"/>
          <w:szCs w:val="28"/>
          <w:lang w:val="ru-RU"/>
        </w:rPr>
        <w:t xml:space="preserve">. Диссертация </w:t>
      </w:r>
      <w:proofErr w:type="spellStart"/>
      <w:r w:rsidRPr="00D33454">
        <w:rPr>
          <w:sz w:val="28"/>
          <w:szCs w:val="28"/>
          <w:lang w:val="ru-RU"/>
        </w:rPr>
        <w:t>Караджы</w:t>
      </w:r>
      <w:proofErr w:type="spellEnd"/>
      <w:r w:rsidRPr="00D33454">
        <w:rPr>
          <w:sz w:val="28"/>
          <w:szCs w:val="28"/>
          <w:lang w:val="ru-RU"/>
        </w:rPr>
        <w:t xml:space="preserve"> Октай посвящена изучению </w:t>
      </w:r>
      <w:proofErr w:type="spellStart"/>
      <w:r w:rsidRPr="00D33454">
        <w:rPr>
          <w:sz w:val="28"/>
          <w:szCs w:val="28"/>
          <w:lang w:val="ru-RU"/>
        </w:rPr>
        <w:t>нумеративных</w:t>
      </w:r>
      <w:proofErr w:type="spellEnd"/>
      <w:r w:rsidRPr="00D33454">
        <w:rPr>
          <w:sz w:val="28"/>
          <w:szCs w:val="28"/>
          <w:lang w:val="ru-RU"/>
        </w:rPr>
        <w:t xml:space="preserve"> словосочетаний в тюркских языках </w:t>
      </w:r>
      <w:r w:rsidRPr="00D33454">
        <w:rPr>
          <w:sz w:val="28"/>
          <w:szCs w:val="28"/>
        </w:rPr>
        <w:t>[</w:t>
      </w:r>
      <w:r w:rsidR="00F630AC" w:rsidRPr="00D33454">
        <w:rPr>
          <w:sz w:val="28"/>
          <w:szCs w:val="28"/>
          <w:lang w:val="ru-RU"/>
        </w:rPr>
        <w:t>20</w:t>
      </w:r>
      <w:r w:rsidRPr="00D33454">
        <w:rPr>
          <w:sz w:val="28"/>
          <w:szCs w:val="28"/>
        </w:rPr>
        <w:t>]</w:t>
      </w:r>
      <w:r w:rsidRPr="00D33454">
        <w:rPr>
          <w:sz w:val="28"/>
          <w:szCs w:val="28"/>
          <w:lang w:val="ru-RU"/>
        </w:rPr>
        <w:t>.</w:t>
      </w:r>
      <w:r w:rsidRPr="00D33454">
        <w:rPr>
          <w:sz w:val="28"/>
          <w:szCs w:val="28"/>
          <w:lang w:val="kk-KZ"/>
        </w:rPr>
        <w:t xml:space="preserve"> Сопоставление фразеологических единиц в родственных языках позволяет определить степень сходства традиций и обычаев, определенных общностью исторической судьбы народов, связанных узами родства. Наиболее частотны исследования по сопоставлению казахского языка с киргизским языком. К примеру, в статье С.Жиренова «</w:t>
      </w:r>
      <w:r w:rsidRPr="00D33454">
        <w:rPr>
          <w:sz w:val="28"/>
          <w:szCs w:val="28"/>
        </w:rPr>
        <w:t>Этнокультурный характер фразеологизмов, образованных от наименований чисел в казахском и кыргызском языках (в отношении количественных единиц)</w:t>
      </w:r>
      <w:r w:rsidRPr="00D33454">
        <w:rPr>
          <w:sz w:val="28"/>
          <w:szCs w:val="28"/>
          <w:lang w:val="kk-KZ"/>
        </w:rPr>
        <w:t xml:space="preserve">» </w:t>
      </w:r>
      <w:r w:rsidRPr="00D33454">
        <w:rPr>
          <w:sz w:val="28"/>
          <w:szCs w:val="28"/>
        </w:rPr>
        <w:t>[</w:t>
      </w:r>
      <w:r w:rsidR="00F630AC" w:rsidRPr="00D33454">
        <w:rPr>
          <w:sz w:val="28"/>
          <w:szCs w:val="28"/>
          <w:lang w:val="ru-RU"/>
        </w:rPr>
        <w:t>21</w:t>
      </w:r>
      <w:r w:rsidRPr="00D33454">
        <w:rPr>
          <w:sz w:val="28"/>
          <w:szCs w:val="28"/>
        </w:rPr>
        <w:t>]</w:t>
      </w:r>
      <w:r w:rsidRPr="00D33454">
        <w:rPr>
          <w:sz w:val="28"/>
          <w:szCs w:val="28"/>
          <w:lang w:val="ru-RU"/>
        </w:rPr>
        <w:t xml:space="preserve"> сравниваются фразеологизмы с количественной семантикой, в компонент которых входят числительные.</w:t>
      </w:r>
    </w:p>
    <w:p w14:paraId="4C26FE6C" w14:textId="49C02571" w:rsidR="000E224F" w:rsidRPr="00D33454" w:rsidRDefault="000E224F" w:rsidP="00E26820">
      <w:pPr>
        <w:ind w:firstLine="567"/>
        <w:contextualSpacing/>
        <w:jc w:val="both"/>
        <w:rPr>
          <w:sz w:val="28"/>
          <w:szCs w:val="28"/>
          <w:lang w:val="kk-KZ"/>
        </w:rPr>
      </w:pPr>
      <w:r w:rsidRPr="00D33454">
        <w:rPr>
          <w:sz w:val="28"/>
          <w:szCs w:val="28"/>
          <w:lang w:val="kk-KZ"/>
        </w:rPr>
        <w:t xml:space="preserve">Образная семантика и национально-культурная обусловленность чисел наиболее отчетливо прослеживается в паремиях – устойчивых фразеологических единицах, выраженных целостным предложением, в структуре которого содержится сравнение, которое усиливает значение и раскрывает скрытый смысл назиданий. В диссертации С.К.Касымовой «Сан компонентті мақал-мәтелдердің ұлттық-мәдени негізі» </w:t>
      </w:r>
      <w:r w:rsidRPr="00D33454">
        <w:rPr>
          <w:sz w:val="28"/>
          <w:szCs w:val="28"/>
        </w:rPr>
        <w:t>[</w:t>
      </w:r>
      <w:r w:rsidR="00F630AC" w:rsidRPr="00D33454">
        <w:rPr>
          <w:sz w:val="28"/>
          <w:szCs w:val="28"/>
          <w:lang w:val="ru-RU"/>
        </w:rPr>
        <w:t>22</w:t>
      </w:r>
      <w:r w:rsidRPr="00D33454">
        <w:rPr>
          <w:sz w:val="28"/>
          <w:szCs w:val="28"/>
        </w:rPr>
        <w:t>]</w:t>
      </w:r>
      <w:r w:rsidRPr="00D33454">
        <w:rPr>
          <w:sz w:val="28"/>
          <w:szCs w:val="28"/>
          <w:lang w:val="kk-KZ"/>
        </w:rPr>
        <w:t xml:space="preserve"> приводится историко-культурный комментарий чисел, употребляемых в пословицах и поговорках казахского языка. Выражение качественной и количественной характеристики предмета или явления связано с философской категорией меры как единицы измерения и</w:t>
      </w:r>
      <w:r w:rsidRPr="00D33454">
        <w:rPr>
          <w:sz w:val="28"/>
          <w:szCs w:val="28"/>
          <w:lang w:val="ru-RU"/>
        </w:rPr>
        <w:t xml:space="preserve"> </w:t>
      </w:r>
      <w:proofErr w:type="spellStart"/>
      <w:r w:rsidRPr="00D33454">
        <w:rPr>
          <w:sz w:val="28"/>
          <w:szCs w:val="28"/>
          <w:lang w:val="ru-RU"/>
        </w:rPr>
        <w:t>субкатегории</w:t>
      </w:r>
      <w:proofErr w:type="spellEnd"/>
      <w:r w:rsidRPr="00D33454">
        <w:rPr>
          <w:sz w:val="28"/>
          <w:szCs w:val="28"/>
          <w:lang w:val="ru-RU"/>
        </w:rPr>
        <w:t xml:space="preserve"> количества.</w:t>
      </w:r>
      <w:r w:rsidRPr="00D33454">
        <w:rPr>
          <w:sz w:val="28"/>
          <w:szCs w:val="28"/>
          <w:lang w:val="kk-KZ"/>
        </w:rPr>
        <w:t xml:space="preserve"> В казахстанской лингвистике имеется ряд исследований, </w:t>
      </w:r>
      <w:r w:rsidRPr="00D33454">
        <w:rPr>
          <w:sz w:val="28"/>
          <w:szCs w:val="28"/>
          <w:lang w:val="kk-KZ"/>
        </w:rPr>
        <w:lastRenderedPageBreak/>
        <w:t xml:space="preserve">посвященных изучению категории меры в казахском языке. Так, диссертационные исследования  Ж.К.Ахмедовой </w:t>
      </w:r>
      <w:r w:rsidRPr="00D33454">
        <w:rPr>
          <w:sz w:val="28"/>
          <w:szCs w:val="28"/>
          <w:lang w:val="ru-RU"/>
        </w:rPr>
        <w:t>«</w:t>
      </w:r>
      <w:r w:rsidRPr="00D33454">
        <w:rPr>
          <w:sz w:val="28"/>
          <w:szCs w:val="28"/>
        </w:rPr>
        <w:t>Казахские народные наименования понятий об измерениях</w:t>
      </w:r>
      <w:r w:rsidRPr="00D33454">
        <w:rPr>
          <w:sz w:val="28"/>
          <w:szCs w:val="28"/>
          <w:lang w:val="ru-RU"/>
        </w:rPr>
        <w:t xml:space="preserve">» </w:t>
      </w:r>
      <w:r w:rsidRPr="00D33454">
        <w:rPr>
          <w:sz w:val="28"/>
          <w:szCs w:val="28"/>
        </w:rPr>
        <w:t>[</w:t>
      </w:r>
      <w:r w:rsidR="00F630AC" w:rsidRPr="00D33454">
        <w:rPr>
          <w:sz w:val="28"/>
          <w:szCs w:val="28"/>
          <w:lang w:val="ru-RU"/>
        </w:rPr>
        <w:t>23</w:t>
      </w:r>
      <w:r w:rsidRPr="00D33454">
        <w:rPr>
          <w:sz w:val="28"/>
          <w:szCs w:val="28"/>
        </w:rPr>
        <w:t>]</w:t>
      </w:r>
      <w:r w:rsidRPr="00D33454">
        <w:rPr>
          <w:lang w:val="ru-RU"/>
        </w:rPr>
        <w:t xml:space="preserve"> </w:t>
      </w:r>
      <w:r w:rsidRPr="00D33454">
        <w:rPr>
          <w:sz w:val="28"/>
          <w:szCs w:val="28"/>
          <w:lang w:val="ru-RU"/>
        </w:rPr>
        <w:t xml:space="preserve">и </w:t>
      </w:r>
      <w:proofErr w:type="spellStart"/>
      <w:r w:rsidRPr="00D33454">
        <w:rPr>
          <w:sz w:val="28"/>
          <w:szCs w:val="28"/>
          <w:lang w:val="ru-RU"/>
        </w:rPr>
        <w:t>К.К.Куркебаева</w:t>
      </w:r>
      <w:proofErr w:type="spellEnd"/>
      <w:r w:rsidRPr="00D33454">
        <w:rPr>
          <w:lang w:val="ru-RU"/>
        </w:rPr>
        <w:t xml:space="preserve"> </w:t>
      </w:r>
      <w:r w:rsidRPr="00D33454">
        <w:rPr>
          <w:sz w:val="28"/>
          <w:szCs w:val="28"/>
          <w:lang w:val="ru-RU"/>
        </w:rPr>
        <w:t>«</w:t>
      </w:r>
      <w:proofErr w:type="spellStart"/>
      <w:r w:rsidRPr="00D33454">
        <w:rPr>
          <w:sz w:val="28"/>
          <w:szCs w:val="28"/>
          <w:lang w:val="ru-RU"/>
        </w:rPr>
        <w:t>Қазақ</w:t>
      </w:r>
      <w:proofErr w:type="spellEnd"/>
      <w:r w:rsidRPr="00D33454">
        <w:rPr>
          <w:sz w:val="28"/>
          <w:szCs w:val="28"/>
          <w:lang w:val="ru-RU"/>
        </w:rPr>
        <w:t xml:space="preserve"> </w:t>
      </w:r>
      <w:proofErr w:type="spellStart"/>
      <w:r w:rsidRPr="00D33454">
        <w:rPr>
          <w:sz w:val="28"/>
          <w:szCs w:val="28"/>
          <w:lang w:val="ru-RU"/>
        </w:rPr>
        <w:t>тіліндегі</w:t>
      </w:r>
      <w:proofErr w:type="spellEnd"/>
      <w:r w:rsidRPr="00D33454">
        <w:rPr>
          <w:sz w:val="28"/>
          <w:szCs w:val="28"/>
          <w:lang w:val="ru-RU"/>
        </w:rPr>
        <w:t xml:space="preserve"> </w:t>
      </w:r>
      <w:proofErr w:type="spellStart"/>
      <w:r w:rsidRPr="00D33454">
        <w:rPr>
          <w:sz w:val="28"/>
          <w:szCs w:val="28"/>
          <w:lang w:val="ru-RU"/>
        </w:rPr>
        <w:t>өлшемдік</w:t>
      </w:r>
      <w:proofErr w:type="spellEnd"/>
      <w:r w:rsidRPr="00D33454">
        <w:rPr>
          <w:sz w:val="28"/>
          <w:szCs w:val="28"/>
          <w:lang w:val="ru-RU"/>
        </w:rPr>
        <w:t xml:space="preserve"> </w:t>
      </w:r>
      <w:proofErr w:type="spellStart"/>
      <w:r w:rsidRPr="00D33454">
        <w:rPr>
          <w:sz w:val="28"/>
          <w:szCs w:val="28"/>
          <w:lang w:val="ru-RU"/>
        </w:rPr>
        <w:t>атаулардың</w:t>
      </w:r>
      <w:proofErr w:type="spellEnd"/>
      <w:r w:rsidRPr="00D33454">
        <w:rPr>
          <w:sz w:val="28"/>
          <w:szCs w:val="28"/>
          <w:lang w:val="ru-RU"/>
        </w:rPr>
        <w:t xml:space="preserve"> </w:t>
      </w:r>
      <w:proofErr w:type="spellStart"/>
      <w:r w:rsidRPr="00D33454">
        <w:rPr>
          <w:sz w:val="28"/>
          <w:szCs w:val="28"/>
          <w:lang w:val="ru-RU"/>
        </w:rPr>
        <w:t>этнолингвистикалық</w:t>
      </w:r>
      <w:proofErr w:type="spellEnd"/>
      <w:r w:rsidRPr="00D33454">
        <w:rPr>
          <w:sz w:val="28"/>
          <w:szCs w:val="28"/>
          <w:lang w:val="ru-RU"/>
        </w:rPr>
        <w:t xml:space="preserve"> </w:t>
      </w:r>
      <w:proofErr w:type="spellStart"/>
      <w:r w:rsidRPr="00D33454">
        <w:rPr>
          <w:sz w:val="28"/>
          <w:szCs w:val="28"/>
          <w:lang w:val="ru-RU"/>
        </w:rPr>
        <w:t>сипаты</w:t>
      </w:r>
      <w:proofErr w:type="spellEnd"/>
      <w:r w:rsidRPr="00D33454">
        <w:rPr>
          <w:sz w:val="28"/>
          <w:szCs w:val="28"/>
          <w:lang w:val="ru-RU"/>
        </w:rPr>
        <w:t xml:space="preserve">» </w:t>
      </w:r>
      <w:r w:rsidRPr="00D33454">
        <w:rPr>
          <w:sz w:val="28"/>
          <w:szCs w:val="28"/>
        </w:rPr>
        <w:t>[</w:t>
      </w:r>
      <w:r w:rsidR="00F630AC" w:rsidRPr="00D33454">
        <w:rPr>
          <w:sz w:val="28"/>
          <w:szCs w:val="28"/>
          <w:lang w:val="ru-RU"/>
        </w:rPr>
        <w:t>24</w:t>
      </w:r>
      <w:r w:rsidRPr="00D33454">
        <w:rPr>
          <w:sz w:val="28"/>
          <w:szCs w:val="28"/>
        </w:rPr>
        <w:t>]</w:t>
      </w:r>
      <w:r w:rsidRPr="00D33454">
        <w:rPr>
          <w:lang w:val="ru-RU"/>
        </w:rPr>
        <w:t xml:space="preserve"> </w:t>
      </w:r>
      <w:r w:rsidRPr="00D33454">
        <w:rPr>
          <w:sz w:val="28"/>
          <w:szCs w:val="28"/>
          <w:lang w:val="ru-RU"/>
        </w:rPr>
        <w:t xml:space="preserve">посвящены описанию этнокультурных единиц измерения в пространственной ориентации казахского народа. Авторы выдвигают тезис о том, что в духовном наследии казахского народа запечатлены историко-культурные предпосылки измерения длины, ширины, толщины, объема, веса, времени и расстояния. </w:t>
      </w:r>
      <w:proofErr w:type="spellStart"/>
      <w:r w:rsidRPr="00D33454">
        <w:rPr>
          <w:sz w:val="28"/>
          <w:szCs w:val="28"/>
          <w:lang w:val="ru-RU"/>
        </w:rPr>
        <w:t>Л.Аскар</w:t>
      </w:r>
      <w:proofErr w:type="spellEnd"/>
      <w:r w:rsidRPr="00D33454">
        <w:rPr>
          <w:sz w:val="28"/>
          <w:szCs w:val="28"/>
          <w:lang w:val="ru-RU"/>
        </w:rPr>
        <w:t xml:space="preserve"> наименования периодов суток в казахском языке описывает посредством единиц измерения и числовых обозначений </w:t>
      </w:r>
      <w:r w:rsidRPr="00D33454">
        <w:rPr>
          <w:sz w:val="28"/>
          <w:szCs w:val="28"/>
        </w:rPr>
        <w:t>[</w:t>
      </w:r>
      <w:r w:rsidR="00F630AC" w:rsidRPr="00D33454">
        <w:rPr>
          <w:sz w:val="28"/>
          <w:szCs w:val="28"/>
          <w:lang w:val="ru-RU"/>
        </w:rPr>
        <w:t>25</w:t>
      </w:r>
      <w:r w:rsidRPr="00D33454">
        <w:rPr>
          <w:sz w:val="28"/>
          <w:szCs w:val="28"/>
        </w:rPr>
        <w:t>]</w:t>
      </w:r>
      <w:r w:rsidRPr="00D33454">
        <w:rPr>
          <w:sz w:val="28"/>
          <w:szCs w:val="28"/>
          <w:lang w:val="ru-RU"/>
        </w:rPr>
        <w:t xml:space="preserve">. </w:t>
      </w:r>
      <w:proofErr w:type="spellStart"/>
      <w:r w:rsidRPr="00D33454">
        <w:rPr>
          <w:sz w:val="28"/>
          <w:szCs w:val="28"/>
          <w:lang w:val="ru-RU"/>
        </w:rPr>
        <w:t>Л.Кабылдина</w:t>
      </w:r>
      <w:proofErr w:type="spellEnd"/>
      <w:r w:rsidRPr="00D33454">
        <w:rPr>
          <w:sz w:val="28"/>
          <w:szCs w:val="28"/>
          <w:lang w:val="ru-RU"/>
        </w:rPr>
        <w:t xml:space="preserve"> понятия меры и измерения рассматривает в рамках функционально-семантического поля как семантической категории, выделяя ядро и периферийные зоны </w:t>
      </w:r>
      <w:r w:rsidRPr="00D33454">
        <w:rPr>
          <w:sz w:val="28"/>
          <w:szCs w:val="28"/>
        </w:rPr>
        <w:t>[</w:t>
      </w:r>
      <w:r w:rsidR="00F630AC" w:rsidRPr="00D33454">
        <w:rPr>
          <w:sz w:val="28"/>
          <w:szCs w:val="28"/>
          <w:lang w:val="ru-RU"/>
        </w:rPr>
        <w:t>26</w:t>
      </w:r>
      <w:r w:rsidRPr="00D33454">
        <w:rPr>
          <w:sz w:val="28"/>
          <w:szCs w:val="28"/>
        </w:rPr>
        <w:t>]</w:t>
      </w:r>
      <w:r w:rsidRPr="00D33454">
        <w:rPr>
          <w:sz w:val="28"/>
          <w:szCs w:val="28"/>
          <w:lang w:val="ru-RU"/>
        </w:rPr>
        <w:t xml:space="preserve">. </w:t>
      </w:r>
      <w:proofErr w:type="spellStart"/>
      <w:r w:rsidRPr="00D33454">
        <w:rPr>
          <w:sz w:val="28"/>
          <w:szCs w:val="28"/>
          <w:lang w:val="ru-RU"/>
        </w:rPr>
        <w:t>Е.Маралбек</w:t>
      </w:r>
      <w:proofErr w:type="spellEnd"/>
      <w:r w:rsidRPr="00D33454">
        <w:rPr>
          <w:sz w:val="28"/>
          <w:szCs w:val="28"/>
          <w:lang w:val="ru-RU"/>
        </w:rPr>
        <w:t xml:space="preserve"> исследует историческую парадигму категории меры на диахронической оси развития казахского языка, начиная с древнетюркской эпохи до конца </w:t>
      </w:r>
      <w:r w:rsidRPr="00D33454">
        <w:rPr>
          <w:sz w:val="28"/>
          <w:szCs w:val="28"/>
          <w:lang w:val="en-US"/>
        </w:rPr>
        <w:t>XX</w:t>
      </w:r>
      <w:r w:rsidRPr="00D33454">
        <w:rPr>
          <w:sz w:val="28"/>
          <w:szCs w:val="28"/>
          <w:lang w:val="ru-RU"/>
        </w:rPr>
        <w:t xml:space="preserve"> столетия </w:t>
      </w:r>
      <w:r w:rsidRPr="00D33454">
        <w:rPr>
          <w:sz w:val="28"/>
          <w:szCs w:val="28"/>
        </w:rPr>
        <w:t>[</w:t>
      </w:r>
      <w:r w:rsidR="00F630AC" w:rsidRPr="00D33454">
        <w:rPr>
          <w:sz w:val="28"/>
          <w:szCs w:val="28"/>
          <w:lang w:val="ru-RU"/>
        </w:rPr>
        <w:t>27</w:t>
      </w:r>
      <w:r w:rsidRPr="00D33454">
        <w:rPr>
          <w:sz w:val="28"/>
          <w:szCs w:val="28"/>
        </w:rPr>
        <w:t>]</w:t>
      </w:r>
      <w:r w:rsidRPr="00D33454">
        <w:rPr>
          <w:sz w:val="28"/>
          <w:szCs w:val="28"/>
          <w:lang w:val="ru-RU"/>
        </w:rPr>
        <w:t xml:space="preserve">. </w:t>
      </w:r>
    </w:p>
    <w:p w14:paraId="0EFB451C" w14:textId="77777777"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ru-RU"/>
        </w:rPr>
        <w:t xml:space="preserve">Следует отметить, что </w:t>
      </w:r>
      <w:proofErr w:type="spellStart"/>
      <w:r w:rsidRPr="00D33454">
        <w:rPr>
          <w:sz w:val="28"/>
          <w:szCs w:val="28"/>
          <w:lang w:val="ru-RU"/>
        </w:rPr>
        <w:t>контрастивное</w:t>
      </w:r>
      <w:proofErr w:type="spellEnd"/>
      <w:r w:rsidRPr="00D33454">
        <w:rPr>
          <w:sz w:val="28"/>
          <w:szCs w:val="28"/>
          <w:lang w:val="ru-RU"/>
        </w:rPr>
        <w:t xml:space="preserve"> описание числовых обозначений, либо нумеративов проводится на основе сопоставления казахского и английского языков в большей степени. Подобные исследования выполнены в русле </w:t>
      </w:r>
      <w:proofErr w:type="spellStart"/>
      <w:r w:rsidRPr="00D33454">
        <w:rPr>
          <w:sz w:val="28"/>
          <w:szCs w:val="28"/>
          <w:lang w:val="ru-RU"/>
        </w:rPr>
        <w:t>лингвокультурологии</w:t>
      </w:r>
      <w:proofErr w:type="spellEnd"/>
      <w:r w:rsidRPr="00D33454">
        <w:rPr>
          <w:sz w:val="28"/>
          <w:szCs w:val="28"/>
          <w:lang w:val="ru-RU"/>
        </w:rPr>
        <w:t xml:space="preserve"> и когнитивной лингвистики с целью сопоставления культурных и языковых расхождений, выявления типологических и межкультурных различий в языках разных структурных типов. Так, диссертация </w:t>
      </w:r>
      <w:proofErr w:type="spellStart"/>
      <w:r w:rsidRPr="00D33454">
        <w:rPr>
          <w:sz w:val="28"/>
          <w:szCs w:val="28"/>
          <w:lang w:val="ru-RU"/>
        </w:rPr>
        <w:t>Жумашовой</w:t>
      </w:r>
      <w:proofErr w:type="spellEnd"/>
      <w:r w:rsidRPr="00D33454">
        <w:rPr>
          <w:sz w:val="28"/>
          <w:szCs w:val="28"/>
          <w:lang w:val="ru-RU"/>
        </w:rPr>
        <w:t xml:space="preserve"> Ж.А. «</w:t>
      </w:r>
      <w:proofErr w:type="spellStart"/>
      <w:r w:rsidRPr="00D33454">
        <w:rPr>
          <w:sz w:val="28"/>
          <w:szCs w:val="28"/>
        </w:rPr>
        <w:t>Нумеративтер</w:t>
      </w:r>
      <w:proofErr w:type="spellEnd"/>
      <w:r w:rsidRPr="00D33454">
        <w:rPr>
          <w:sz w:val="28"/>
          <w:szCs w:val="28"/>
        </w:rPr>
        <w:t xml:space="preserve"> </w:t>
      </w:r>
      <w:r w:rsidRPr="00D33454">
        <w:rPr>
          <w:sz w:val="28"/>
          <w:szCs w:val="28"/>
          <w:lang w:val="kk-KZ"/>
        </w:rPr>
        <w:t xml:space="preserve">әлем бейнесі көрсеткіші ретінде </w:t>
      </w:r>
      <w:r w:rsidRPr="00D33454">
        <w:rPr>
          <w:sz w:val="28"/>
          <w:szCs w:val="28"/>
        </w:rPr>
        <w:t>(</w:t>
      </w:r>
      <w:r w:rsidRPr="00D33454">
        <w:rPr>
          <w:sz w:val="28"/>
          <w:szCs w:val="28"/>
          <w:lang w:val="kk-KZ"/>
        </w:rPr>
        <w:t>қазақ және ағылшын мәдениеті негізінде</w:t>
      </w:r>
      <w:r w:rsidRPr="00D33454">
        <w:rPr>
          <w:sz w:val="28"/>
          <w:szCs w:val="28"/>
        </w:rPr>
        <w:t>)</w:t>
      </w:r>
      <w:r w:rsidRPr="00D33454">
        <w:rPr>
          <w:sz w:val="28"/>
          <w:szCs w:val="28"/>
          <w:lang w:val="ru-RU"/>
        </w:rPr>
        <w:t xml:space="preserve">» </w:t>
      </w:r>
      <w:r w:rsidRPr="00D33454">
        <w:rPr>
          <w:sz w:val="28"/>
          <w:szCs w:val="28"/>
        </w:rPr>
        <w:t>[</w:t>
      </w:r>
      <w:r w:rsidR="00F630AC" w:rsidRPr="00D33454">
        <w:rPr>
          <w:sz w:val="28"/>
          <w:szCs w:val="28"/>
          <w:lang w:val="ru-RU"/>
        </w:rPr>
        <w:t>28</w:t>
      </w:r>
      <w:r w:rsidRPr="00D33454">
        <w:rPr>
          <w:sz w:val="28"/>
          <w:szCs w:val="28"/>
        </w:rPr>
        <w:t>]</w:t>
      </w:r>
      <w:r w:rsidRPr="00D33454">
        <w:rPr>
          <w:sz w:val="28"/>
          <w:szCs w:val="28"/>
          <w:lang w:val="ru-RU"/>
        </w:rPr>
        <w:t xml:space="preserve"> посвящена сопоставительному исследованию концепта «</w:t>
      </w:r>
      <w:proofErr w:type="gramStart"/>
      <w:r w:rsidRPr="00D33454">
        <w:rPr>
          <w:sz w:val="28"/>
          <w:szCs w:val="28"/>
          <w:lang w:val="ru-RU"/>
        </w:rPr>
        <w:t>число»  в</w:t>
      </w:r>
      <w:proofErr w:type="gramEnd"/>
      <w:r w:rsidRPr="00D33454">
        <w:rPr>
          <w:sz w:val="28"/>
          <w:szCs w:val="28"/>
          <w:lang w:val="ru-RU"/>
        </w:rPr>
        <w:t xml:space="preserve"> казахской и английской культурах. В работе семантическому анализу подвергается нумератив </w:t>
      </w:r>
      <w:r w:rsidRPr="00D33454">
        <w:rPr>
          <w:i/>
          <w:iCs/>
          <w:sz w:val="28"/>
          <w:szCs w:val="28"/>
          <w:lang w:val="ru-RU"/>
        </w:rPr>
        <w:t>семь</w:t>
      </w:r>
      <w:r w:rsidRPr="00D33454">
        <w:rPr>
          <w:sz w:val="28"/>
          <w:szCs w:val="28"/>
          <w:lang w:val="ru-RU"/>
        </w:rPr>
        <w:t xml:space="preserve"> и особенности его переводческих трансформаций. В статье «</w:t>
      </w:r>
      <w:r w:rsidRPr="00D33454">
        <w:rPr>
          <w:sz w:val="28"/>
          <w:szCs w:val="28"/>
          <w:lang w:val="kk-KZ"/>
        </w:rPr>
        <w:t xml:space="preserve">Қазақ және ағылшын тіліндегі </w:t>
      </w:r>
      <w:r w:rsidRPr="00D33454">
        <w:rPr>
          <w:sz w:val="28"/>
          <w:szCs w:val="28"/>
        </w:rPr>
        <w:t xml:space="preserve">6,7 </w:t>
      </w:r>
      <w:r w:rsidRPr="00D33454">
        <w:rPr>
          <w:sz w:val="28"/>
          <w:szCs w:val="28"/>
          <w:lang w:val="kk-KZ"/>
        </w:rPr>
        <w:t>сандарының зерттелуі</w:t>
      </w:r>
      <w:r w:rsidRPr="00D33454">
        <w:rPr>
          <w:sz w:val="28"/>
          <w:szCs w:val="28"/>
          <w:lang w:val="ru-RU"/>
        </w:rPr>
        <w:t xml:space="preserve">» </w:t>
      </w:r>
      <w:r w:rsidRPr="00D33454">
        <w:rPr>
          <w:sz w:val="28"/>
          <w:szCs w:val="28"/>
        </w:rPr>
        <w:t>[</w:t>
      </w:r>
      <w:r w:rsidR="008B2243" w:rsidRPr="00D33454">
        <w:rPr>
          <w:sz w:val="28"/>
          <w:szCs w:val="28"/>
          <w:lang w:val="ru-RU"/>
        </w:rPr>
        <w:t>29</w:t>
      </w:r>
      <w:r w:rsidRPr="00D33454">
        <w:rPr>
          <w:sz w:val="28"/>
          <w:szCs w:val="28"/>
        </w:rPr>
        <w:t>]</w:t>
      </w:r>
      <w:r w:rsidRPr="00D33454">
        <w:rPr>
          <w:sz w:val="28"/>
          <w:szCs w:val="28"/>
          <w:lang w:val="ru-RU"/>
        </w:rPr>
        <w:t xml:space="preserve"> осуществлен сопоставительный анализ чисел на основе сравнения мифологического мировоззрения европейских и азиатских народов. Одной из последних работ, в которой рассматривается сакральная природа чисел в казахском и английском языках, является диссертация </w:t>
      </w:r>
      <w:proofErr w:type="spellStart"/>
      <w:r w:rsidRPr="00D33454">
        <w:rPr>
          <w:sz w:val="28"/>
          <w:szCs w:val="28"/>
          <w:lang w:val="ru-RU"/>
        </w:rPr>
        <w:t>М.А.Алшынбаевой</w:t>
      </w:r>
      <w:proofErr w:type="spellEnd"/>
      <w:r w:rsidRPr="00D33454">
        <w:rPr>
          <w:sz w:val="28"/>
          <w:szCs w:val="28"/>
          <w:lang w:val="ru-RU"/>
        </w:rPr>
        <w:t xml:space="preserve"> о проявлении в языке сакральных значений </w:t>
      </w:r>
      <w:r w:rsidRPr="00D33454">
        <w:rPr>
          <w:sz w:val="28"/>
          <w:szCs w:val="28"/>
        </w:rPr>
        <w:t>[</w:t>
      </w:r>
      <w:r w:rsidR="008B2243" w:rsidRPr="00D33454">
        <w:rPr>
          <w:sz w:val="28"/>
          <w:szCs w:val="28"/>
          <w:lang w:val="ru-RU"/>
        </w:rPr>
        <w:t>30</w:t>
      </w:r>
      <w:r w:rsidRPr="00D33454">
        <w:rPr>
          <w:sz w:val="28"/>
          <w:szCs w:val="28"/>
        </w:rPr>
        <w:t>]</w:t>
      </w:r>
      <w:r w:rsidRPr="00D33454">
        <w:rPr>
          <w:sz w:val="28"/>
          <w:szCs w:val="28"/>
          <w:lang w:val="ru-RU"/>
        </w:rPr>
        <w:t>.</w:t>
      </w:r>
    </w:p>
    <w:p w14:paraId="58970EC6" w14:textId="77777777"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ru-RU"/>
        </w:rPr>
        <w:t xml:space="preserve">В условиях активного функционирования в современном казахстанском обществе казахского, русского и английского языков особенно актуальны исследования трех языков в сопоставительном аспекте. К примеру, в статье «Когнитивные основы употребления чисел в английском, казахском и русском языках» </w:t>
      </w:r>
      <w:r w:rsidRPr="00D33454">
        <w:rPr>
          <w:sz w:val="28"/>
          <w:szCs w:val="28"/>
        </w:rPr>
        <w:t>[</w:t>
      </w:r>
      <w:r w:rsidR="008B2243" w:rsidRPr="00D33454">
        <w:rPr>
          <w:sz w:val="28"/>
          <w:szCs w:val="28"/>
          <w:lang w:val="ru-RU"/>
        </w:rPr>
        <w:t>31</w:t>
      </w:r>
      <w:r w:rsidRPr="00D33454">
        <w:rPr>
          <w:sz w:val="28"/>
          <w:szCs w:val="28"/>
        </w:rPr>
        <w:t>]</w:t>
      </w:r>
      <w:r w:rsidRPr="00D33454">
        <w:rPr>
          <w:sz w:val="28"/>
          <w:szCs w:val="28"/>
          <w:lang w:val="ru-RU"/>
        </w:rPr>
        <w:t xml:space="preserve"> автор рассматривает своеобразие формирования образных единиц с числовым компонентом </w:t>
      </w:r>
      <w:r w:rsidRPr="00D33454">
        <w:rPr>
          <w:i/>
          <w:iCs/>
          <w:sz w:val="28"/>
          <w:szCs w:val="28"/>
          <w:lang w:val="ru-RU"/>
        </w:rPr>
        <w:t>один, два, три</w:t>
      </w:r>
      <w:r w:rsidRPr="00D33454">
        <w:rPr>
          <w:sz w:val="28"/>
          <w:szCs w:val="28"/>
          <w:lang w:val="ru-RU"/>
        </w:rPr>
        <w:t xml:space="preserve"> в разноструктурных языках. Диссертация </w:t>
      </w:r>
      <w:proofErr w:type="spellStart"/>
      <w:r w:rsidRPr="00D33454">
        <w:rPr>
          <w:sz w:val="28"/>
          <w:szCs w:val="28"/>
          <w:lang w:val="ru-RU"/>
        </w:rPr>
        <w:t>А.С.Мурзиновой</w:t>
      </w:r>
      <w:proofErr w:type="spellEnd"/>
      <w:r w:rsidRPr="00D33454">
        <w:rPr>
          <w:sz w:val="28"/>
          <w:szCs w:val="28"/>
          <w:lang w:val="ru-RU"/>
        </w:rPr>
        <w:t xml:space="preserve"> «</w:t>
      </w:r>
      <w:proofErr w:type="spellStart"/>
      <w:r w:rsidRPr="00D33454">
        <w:rPr>
          <w:sz w:val="28"/>
          <w:szCs w:val="28"/>
        </w:rPr>
        <w:t>Ұлттық</w:t>
      </w:r>
      <w:proofErr w:type="spellEnd"/>
      <w:r w:rsidRPr="00D33454">
        <w:rPr>
          <w:sz w:val="28"/>
          <w:szCs w:val="28"/>
        </w:rPr>
        <w:t xml:space="preserve"> </w:t>
      </w:r>
      <w:proofErr w:type="spellStart"/>
      <w:r w:rsidRPr="00D33454">
        <w:rPr>
          <w:sz w:val="28"/>
          <w:szCs w:val="28"/>
        </w:rPr>
        <w:t>мәдени</w:t>
      </w:r>
      <w:proofErr w:type="spellEnd"/>
      <w:r w:rsidRPr="00D33454">
        <w:rPr>
          <w:sz w:val="28"/>
          <w:szCs w:val="28"/>
        </w:rPr>
        <w:t xml:space="preserve"> </w:t>
      </w:r>
      <w:proofErr w:type="spellStart"/>
      <w:r w:rsidRPr="00D33454">
        <w:rPr>
          <w:sz w:val="28"/>
          <w:szCs w:val="28"/>
        </w:rPr>
        <w:t>стереотиптердің</w:t>
      </w:r>
      <w:proofErr w:type="spellEnd"/>
      <w:r w:rsidRPr="00D33454">
        <w:rPr>
          <w:sz w:val="28"/>
          <w:szCs w:val="28"/>
        </w:rPr>
        <w:t xml:space="preserve"> </w:t>
      </w:r>
      <w:proofErr w:type="spellStart"/>
      <w:r w:rsidRPr="00D33454">
        <w:rPr>
          <w:sz w:val="28"/>
          <w:szCs w:val="28"/>
        </w:rPr>
        <w:t>ерекшелігі</w:t>
      </w:r>
      <w:proofErr w:type="spellEnd"/>
      <w:r w:rsidRPr="00D33454">
        <w:rPr>
          <w:sz w:val="28"/>
          <w:szCs w:val="28"/>
        </w:rPr>
        <w:t xml:space="preserve"> мен </w:t>
      </w:r>
      <w:proofErr w:type="spellStart"/>
      <w:r w:rsidRPr="00D33454">
        <w:rPr>
          <w:sz w:val="28"/>
          <w:szCs w:val="28"/>
        </w:rPr>
        <w:t>коммуникативтік</w:t>
      </w:r>
      <w:proofErr w:type="spellEnd"/>
      <w:r w:rsidRPr="00D33454">
        <w:rPr>
          <w:sz w:val="28"/>
          <w:szCs w:val="28"/>
        </w:rPr>
        <w:t xml:space="preserve"> </w:t>
      </w:r>
      <w:proofErr w:type="spellStart"/>
      <w:r w:rsidRPr="00D33454">
        <w:rPr>
          <w:sz w:val="28"/>
          <w:szCs w:val="28"/>
        </w:rPr>
        <w:t>сипаты</w:t>
      </w:r>
      <w:proofErr w:type="spellEnd"/>
      <w:r w:rsidRPr="00D33454">
        <w:rPr>
          <w:sz w:val="28"/>
          <w:szCs w:val="28"/>
        </w:rPr>
        <w:t xml:space="preserve"> (</w:t>
      </w:r>
      <w:proofErr w:type="spellStart"/>
      <w:r w:rsidRPr="00D33454">
        <w:rPr>
          <w:sz w:val="28"/>
          <w:szCs w:val="28"/>
        </w:rPr>
        <w:t>қазақ</w:t>
      </w:r>
      <w:proofErr w:type="spellEnd"/>
      <w:r w:rsidRPr="00D33454">
        <w:rPr>
          <w:sz w:val="28"/>
          <w:szCs w:val="28"/>
        </w:rPr>
        <w:t xml:space="preserve">, </w:t>
      </w:r>
      <w:proofErr w:type="spellStart"/>
      <w:r w:rsidRPr="00D33454">
        <w:rPr>
          <w:sz w:val="28"/>
          <w:szCs w:val="28"/>
        </w:rPr>
        <w:t>орыс</w:t>
      </w:r>
      <w:proofErr w:type="spellEnd"/>
      <w:r w:rsidRPr="00D33454">
        <w:rPr>
          <w:sz w:val="28"/>
          <w:szCs w:val="28"/>
        </w:rPr>
        <w:t xml:space="preserve">, </w:t>
      </w:r>
      <w:proofErr w:type="spellStart"/>
      <w:r w:rsidRPr="00D33454">
        <w:rPr>
          <w:sz w:val="28"/>
          <w:szCs w:val="28"/>
        </w:rPr>
        <w:t>ағылшын</w:t>
      </w:r>
      <w:proofErr w:type="spellEnd"/>
      <w:r w:rsidRPr="00D33454">
        <w:rPr>
          <w:sz w:val="28"/>
          <w:szCs w:val="28"/>
        </w:rPr>
        <w:t xml:space="preserve"> </w:t>
      </w:r>
      <w:proofErr w:type="spellStart"/>
      <w:r w:rsidRPr="00D33454">
        <w:rPr>
          <w:sz w:val="28"/>
          <w:szCs w:val="28"/>
        </w:rPr>
        <w:t>тілдерінің</w:t>
      </w:r>
      <w:proofErr w:type="spellEnd"/>
      <w:r w:rsidRPr="00D33454">
        <w:rPr>
          <w:sz w:val="28"/>
          <w:szCs w:val="28"/>
        </w:rPr>
        <w:t xml:space="preserve"> </w:t>
      </w:r>
      <w:proofErr w:type="spellStart"/>
      <w:r w:rsidRPr="00D33454">
        <w:rPr>
          <w:sz w:val="28"/>
          <w:szCs w:val="28"/>
        </w:rPr>
        <w:t>ұлттық-мәдени</w:t>
      </w:r>
      <w:proofErr w:type="spellEnd"/>
      <w:r w:rsidRPr="00D33454">
        <w:rPr>
          <w:sz w:val="28"/>
          <w:szCs w:val="28"/>
        </w:rPr>
        <w:t xml:space="preserve"> </w:t>
      </w:r>
      <w:proofErr w:type="spellStart"/>
      <w:r w:rsidRPr="00D33454">
        <w:rPr>
          <w:sz w:val="28"/>
          <w:szCs w:val="28"/>
        </w:rPr>
        <w:t>құндылықтары</w:t>
      </w:r>
      <w:proofErr w:type="spellEnd"/>
      <w:r w:rsidRPr="00D33454">
        <w:rPr>
          <w:sz w:val="28"/>
          <w:szCs w:val="28"/>
        </w:rPr>
        <w:t xml:space="preserve"> </w:t>
      </w:r>
      <w:proofErr w:type="spellStart"/>
      <w:r w:rsidRPr="00D33454">
        <w:rPr>
          <w:sz w:val="28"/>
          <w:szCs w:val="28"/>
        </w:rPr>
        <w:t>негізінде</w:t>
      </w:r>
      <w:proofErr w:type="spellEnd"/>
      <w:r w:rsidRPr="00D33454">
        <w:rPr>
          <w:sz w:val="28"/>
          <w:szCs w:val="28"/>
        </w:rPr>
        <w:t>)</w:t>
      </w:r>
      <w:r w:rsidRPr="00D33454">
        <w:rPr>
          <w:sz w:val="28"/>
          <w:szCs w:val="28"/>
          <w:lang w:val="ru-RU"/>
        </w:rPr>
        <w:t xml:space="preserve">» </w:t>
      </w:r>
      <w:r w:rsidRPr="00D33454">
        <w:rPr>
          <w:sz w:val="28"/>
          <w:szCs w:val="28"/>
        </w:rPr>
        <w:t>[</w:t>
      </w:r>
      <w:r w:rsidR="008B2243" w:rsidRPr="00D33454">
        <w:rPr>
          <w:sz w:val="28"/>
          <w:szCs w:val="28"/>
          <w:lang w:val="ru-RU"/>
        </w:rPr>
        <w:t>32</w:t>
      </w:r>
      <w:r w:rsidRPr="00D33454">
        <w:rPr>
          <w:sz w:val="28"/>
          <w:szCs w:val="28"/>
        </w:rPr>
        <w:t>]</w:t>
      </w:r>
      <w:r w:rsidRPr="00D33454">
        <w:rPr>
          <w:sz w:val="28"/>
          <w:szCs w:val="28"/>
          <w:lang w:val="ru-RU"/>
        </w:rPr>
        <w:t xml:space="preserve"> посвящена изучению культурных различий национальных стереотипов в коммуникативном акте межкультурного общения.</w:t>
      </w:r>
    </w:p>
    <w:p w14:paraId="361EA656" w14:textId="6D58ADA2"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ru-RU"/>
        </w:rPr>
        <w:t xml:space="preserve">Кроме того, в последние годы защищены работы по сопоставлению казахского и китайского языков, что актуально и необходимо в силу культурно-политических отношений между соседними государствами и современными тенденциями изучения китайского языка, обладающего статусом одного из </w:t>
      </w:r>
      <w:r w:rsidRPr="00D33454">
        <w:rPr>
          <w:sz w:val="28"/>
          <w:szCs w:val="28"/>
          <w:lang w:val="ru-RU"/>
        </w:rPr>
        <w:lastRenderedPageBreak/>
        <w:t xml:space="preserve">мировых языков, а также признанием Китая как одного из мощных и процветающих государств с сильной экономикой. Так, сопоставительный анализ слов, обозначающих понятия измерения, на материале казахского и китайского языков был осуществлен в диссертации </w:t>
      </w:r>
      <w:proofErr w:type="spellStart"/>
      <w:r w:rsidRPr="00D33454">
        <w:rPr>
          <w:sz w:val="28"/>
          <w:szCs w:val="28"/>
          <w:lang w:val="ru-RU"/>
        </w:rPr>
        <w:t>Р.Б.Джельдыбаевой</w:t>
      </w:r>
      <w:proofErr w:type="spellEnd"/>
      <w:r w:rsidRPr="00D33454">
        <w:rPr>
          <w:sz w:val="28"/>
          <w:szCs w:val="28"/>
          <w:lang w:val="ru-RU"/>
        </w:rPr>
        <w:t xml:space="preserve"> «</w:t>
      </w:r>
      <w:proofErr w:type="spellStart"/>
      <w:r w:rsidRPr="00D33454">
        <w:rPr>
          <w:sz w:val="28"/>
          <w:szCs w:val="28"/>
        </w:rPr>
        <w:t>Мөлшерлік</w:t>
      </w:r>
      <w:proofErr w:type="spellEnd"/>
      <w:r w:rsidRPr="00D33454">
        <w:rPr>
          <w:sz w:val="28"/>
          <w:szCs w:val="28"/>
        </w:rPr>
        <w:t xml:space="preserve"> </w:t>
      </w:r>
      <w:proofErr w:type="spellStart"/>
      <w:r w:rsidRPr="00D33454">
        <w:rPr>
          <w:sz w:val="28"/>
          <w:szCs w:val="28"/>
        </w:rPr>
        <w:t>ұғымды</w:t>
      </w:r>
      <w:proofErr w:type="spellEnd"/>
      <w:r w:rsidRPr="00D33454">
        <w:rPr>
          <w:sz w:val="28"/>
          <w:szCs w:val="28"/>
        </w:rPr>
        <w:t xml:space="preserve"> </w:t>
      </w:r>
      <w:proofErr w:type="spellStart"/>
      <w:r w:rsidRPr="00D33454">
        <w:rPr>
          <w:sz w:val="28"/>
          <w:szCs w:val="28"/>
        </w:rPr>
        <w:t>білдіретін</w:t>
      </w:r>
      <w:proofErr w:type="spellEnd"/>
      <w:r w:rsidRPr="00D33454">
        <w:rPr>
          <w:sz w:val="28"/>
          <w:szCs w:val="28"/>
        </w:rPr>
        <w:t xml:space="preserve"> </w:t>
      </w:r>
      <w:proofErr w:type="spellStart"/>
      <w:r w:rsidRPr="00D33454">
        <w:rPr>
          <w:sz w:val="28"/>
          <w:szCs w:val="28"/>
        </w:rPr>
        <w:t>сөздердің</w:t>
      </w:r>
      <w:proofErr w:type="spellEnd"/>
      <w:r w:rsidRPr="00D33454">
        <w:rPr>
          <w:sz w:val="28"/>
          <w:szCs w:val="28"/>
        </w:rPr>
        <w:t xml:space="preserve"> </w:t>
      </w:r>
      <w:proofErr w:type="spellStart"/>
      <w:r w:rsidRPr="00D33454">
        <w:rPr>
          <w:sz w:val="28"/>
          <w:szCs w:val="28"/>
        </w:rPr>
        <w:t>қазақ</w:t>
      </w:r>
      <w:proofErr w:type="spellEnd"/>
      <w:r w:rsidRPr="00D33454">
        <w:rPr>
          <w:sz w:val="28"/>
          <w:szCs w:val="28"/>
        </w:rPr>
        <w:t xml:space="preserve"> </w:t>
      </w:r>
      <w:proofErr w:type="spellStart"/>
      <w:r w:rsidRPr="00D33454">
        <w:rPr>
          <w:sz w:val="28"/>
          <w:szCs w:val="28"/>
        </w:rPr>
        <w:t>және</w:t>
      </w:r>
      <w:proofErr w:type="spellEnd"/>
      <w:r w:rsidRPr="00D33454">
        <w:rPr>
          <w:sz w:val="28"/>
          <w:szCs w:val="28"/>
        </w:rPr>
        <w:t xml:space="preserve"> </w:t>
      </w:r>
      <w:proofErr w:type="spellStart"/>
      <w:r w:rsidRPr="00D33454">
        <w:rPr>
          <w:sz w:val="28"/>
          <w:szCs w:val="28"/>
        </w:rPr>
        <w:t>қытай</w:t>
      </w:r>
      <w:proofErr w:type="spellEnd"/>
      <w:r w:rsidRPr="00D33454">
        <w:rPr>
          <w:sz w:val="28"/>
          <w:szCs w:val="28"/>
        </w:rPr>
        <w:t xml:space="preserve"> </w:t>
      </w:r>
      <w:proofErr w:type="spellStart"/>
      <w:r w:rsidRPr="00D33454">
        <w:rPr>
          <w:sz w:val="28"/>
          <w:szCs w:val="28"/>
        </w:rPr>
        <w:t>тілдеріндегі</w:t>
      </w:r>
      <w:proofErr w:type="spellEnd"/>
      <w:r w:rsidRPr="00D33454">
        <w:rPr>
          <w:sz w:val="28"/>
          <w:szCs w:val="28"/>
        </w:rPr>
        <w:t xml:space="preserve"> </w:t>
      </w:r>
      <w:proofErr w:type="spellStart"/>
      <w:r w:rsidRPr="00D33454">
        <w:rPr>
          <w:sz w:val="28"/>
          <w:szCs w:val="28"/>
        </w:rPr>
        <w:t>валенттік-дистрибутивтік</w:t>
      </w:r>
      <w:proofErr w:type="spellEnd"/>
      <w:r w:rsidRPr="00D33454">
        <w:rPr>
          <w:sz w:val="28"/>
          <w:szCs w:val="28"/>
        </w:rPr>
        <w:t xml:space="preserve"> </w:t>
      </w:r>
      <w:proofErr w:type="spellStart"/>
      <w:r w:rsidRPr="00D33454">
        <w:rPr>
          <w:sz w:val="28"/>
          <w:szCs w:val="28"/>
        </w:rPr>
        <w:t>заңдылықтары</w:t>
      </w:r>
      <w:proofErr w:type="spellEnd"/>
      <w:r w:rsidRPr="00D33454">
        <w:rPr>
          <w:sz w:val="28"/>
          <w:szCs w:val="28"/>
          <w:lang w:val="ru-RU"/>
        </w:rPr>
        <w:t xml:space="preserve">» </w:t>
      </w:r>
      <w:r w:rsidRPr="00D33454">
        <w:rPr>
          <w:sz w:val="28"/>
          <w:szCs w:val="28"/>
        </w:rPr>
        <w:t>[</w:t>
      </w:r>
      <w:r w:rsidR="008B2243" w:rsidRPr="00D33454">
        <w:rPr>
          <w:sz w:val="28"/>
          <w:szCs w:val="28"/>
          <w:lang w:val="ru-RU"/>
        </w:rPr>
        <w:t>33</w:t>
      </w:r>
      <w:r w:rsidRPr="00D33454">
        <w:rPr>
          <w:sz w:val="28"/>
          <w:szCs w:val="28"/>
        </w:rPr>
        <w:t>]</w:t>
      </w:r>
      <w:r w:rsidRPr="00D33454">
        <w:rPr>
          <w:sz w:val="28"/>
          <w:szCs w:val="28"/>
          <w:lang w:val="ru-RU"/>
        </w:rPr>
        <w:t xml:space="preserve">. </w:t>
      </w:r>
      <w:proofErr w:type="spellStart"/>
      <w:r w:rsidR="00284A71" w:rsidRPr="00D33454">
        <w:rPr>
          <w:sz w:val="28"/>
          <w:szCs w:val="28"/>
          <w:lang w:val="ru-RU"/>
        </w:rPr>
        <w:t>Р.</w:t>
      </w:r>
      <w:r w:rsidRPr="00D33454">
        <w:rPr>
          <w:sz w:val="28"/>
          <w:szCs w:val="28"/>
          <w:lang w:val="ru-RU"/>
        </w:rPr>
        <w:t>О.Досымбекова</w:t>
      </w:r>
      <w:proofErr w:type="spellEnd"/>
      <w:r w:rsidRPr="00D33454">
        <w:rPr>
          <w:sz w:val="28"/>
          <w:szCs w:val="28"/>
          <w:lang w:val="ru-RU"/>
        </w:rPr>
        <w:t xml:space="preserve"> в своей диссертационной работе «</w:t>
      </w:r>
      <w:r w:rsidRPr="00D33454">
        <w:rPr>
          <w:sz w:val="28"/>
          <w:szCs w:val="28"/>
        </w:rPr>
        <w:t>Национальные особенности нумерологической культуры в казахском и китайском языках</w:t>
      </w:r>
      <w:r w:rsidRPr="00D33454">
        <w:rPr>
          <w:sz w:val="28"/>
          <w:szCs w:val="28"/>
          <w:lang w:val="ru-RU"/>
        </w:rPr>
        <w:t xml:space="preserve">» </w:t>
      </w:r>
      <w:r w:rsidRPr="00D33454">
        <w:rPr>
          <w:sz w:val="28"/>
          <w:szCs w:val="28"/>
        </w:rPr>
        <w:t>[</w:t>
      </w:r>
      <w:r w:rsidR="008B2243" w:rsidRPr="00D33454">
        <w:rPr>
          <w:sz w:val="28"/>
          <w:szCs w:val="28"/>
          <w:lang w:val="ru-RU"/>
        </w:rPr>
        <w:t>34</w:t>
      </w:r>
      <w:r w:rsidRPr="00D33454">
        <w:rPr>
          <w:sz w:val="28"/>
          <w:szCs w:val="28"/>
        </w:rPr>
        <w:t>]</w:t>
      </w:r>
      <w:r w:rsidRPr="00D33454">
        <w:rPr>
          <w:sz w:val="28"/>
          <w:szCs w:val="28"/>
          <w:lang w:val="ru-RU"/>
        </w:rPr>
        <w:t xml:space="preserve"> сопоставляет национальные особенности числовой символики сакральных чисел в казахском и китайском языках, а также дает </w:t>
      </w:r>
      <w:proofErr w:type="spellStart"/>
      <w:r w:rsidRPr="00D33454">
        <w:rPr>
          <w:sz w:val="28"/>
          <w:szCs w:val="28"/>
          <w:lang w:val="ru-RU"/>
        </w:rPr>
        <w:t>лингвокультурную</w:t>
      </w:r>
      <w:proofErr w:type="spellEnd"/>
      <w:r w:rsidRPr="00D33454">
        <w:rPr>
          <w:sz w:val="28"/>
          <w:szCs w:val="28"/>
          <w:lang w:val="ru-RU"/>
        </w:rPr>
        <w:t xml:space="preserve"> интерпретацию натуральных чисел первого десятка в нумерологической культуре казахского и китайского народов.  </w:t>
      </w:r>
    </w:p>
    <w:p w14:paraId="50DFF401" w14:textId="77777777" w:rsidR="000E224F" w:rsidRPr="00D33454" w:rsidRDefault="000E224F" w:rsidP="00E26820">
      <w:pPr>
        <w:shd w:val="clear" w:color="auto" w:fill="FFFFFF"/>
        <w:tabs>
          <w:tab w:val="left" w:pos="567"/>
        </w:tabs>
        <w:ind w:firstLine="567"/>
        <w:contextualSpacing/>
        <w:jc w:val="both"/>
        <w:rPr>
          <w:sz w:val="28"/>
          <w:szCs w:val="28"/>
          <w:lang w:val="ru-RU"/>
        </w:rPr>
      </w:pPr>
      <w:r w:rsidRPr="00D33454">
        <w:rPr>
          <w:sz w:val="28"/>
          <w:szCs w:val="28"/>
          <w:lang w:val="kk-KZ"/>
        </w:rPr>
        <w:t xml:space="preserve">В последние годы защищено ряд диссертаций по изучению чисел как лингвокультурного феномена, тесно связанного с национальными обрядами и обычаями, историко-культурными предпосылками выражения количественной семантики в устойчивых сочетаниях. Ж.Б.Курмамбаевой выполнено исследование числовых обозначений в казахском языке как линговкультурем, транслирующих в своей семантике мифологические, религиозные и сакральные символы </w:t>
      </w:r>
      <w:r w:rsidRPr="00D33454">
        <w:rPr>
          <w:sz w:val="28"/>
          <w:szCs w:val="28"/>
        </w:rPr>
        <w:t>[</w:t>
      </w:r>
      <w:r w:rsidR="008B2243" w:rsidRPr="00D33454">
        <w:rPr>
          <w:sz w:val="28"/>
          <w:szCs w:val="28"/>
          <w:lang w:val="ru-RU"/>
        </w:rPr>
        <w:t>35</w:t>
      </w:r>
      <w:r w:rsidRPr="00D33454">
        <w:rPr>
          <w:sz w:val="28"/>
          <w:szCs w:val="28"/>
        </w:rPr>
        <w:t>]</w:t>
      </w:r>
      <w:r w:rsidRPr="00D33454">
        <w:rPr>
          <w:sz w:val="28"/>
          <w:szCs w:val="28"/>
          <w:lang w:val="ru-RU"/>
        </w:rPr>
        <w:t>.</w:t>
      </w:r>
      <w:r w:rsidR="00F0106B" w:rsidRPr="00D33454">
        <w:rPr>
          <w:sz w:val="28"/>
          <w:szCs w:val="28"/>
          <w:lang w:val="ru-RU"/>
        </w:rPr>
        <w:t xml:space="preserve"> </w:t>
      </w:r>
      <w:r w:rsidRPr="00D33454">
        <w:rPr>
          <w:sz w:val="28"/>
          <w:szCs w:val="28"/>
          <w:lang w:val="kk-KZ"/>
        </w:rPr>
        <w:t xml:space="preserve">Сравнительно-исторические исследования на материале тюркских языков не теряют своей актуальности и в настоящее время, несмотря на то, что сравнение тюркских языков было объектом многочисленных исследований в разное время. Если в советскую эпоху известные ученые-тюркологи изучали грамматическую природу тюркских языков, сравнивая их  между собой с целью установления генетических сходств, то в настоящее время «фокус» исследователей сосредоточен на сравнительно-историческом анализе с позиции когнитивистики и лингвокультурологии. </w:t>
      </w:r>
      <w:r w:rsidR="00F0106B" w:rsidRPr="00D33454">
        <w:rPr>
          <w:sz w:val="28"/>
          <w:szCs w:val="28"/>
          <w:lang w:val="kk-KZ"/>
        </w:rPr>
        <w:t>Так, в</w:t>
      </w:r>
      <w:r w:rsidRPr="00D33454">
        <w:rPr>
          <w:sz w:val="28"/>
          <w:szCs w:val="28"/>
          <w:lang w:val="kk-KZ"/>
        </w:rPr>
        <w:t xml:space="preserve"> диссертации Д.Ж.Рыскулбек «Түркі тілдеріндегі сан категориясы</w:t>
      </w:r>
      <w:r w:rsidRPr="00D33454">
        <w:rPr>
          <w:sz w:val="28"/>
          <w:szCs w:val="28"/>
        </w:rPr>
        <w:t>:</w:t>
      </w:r>
      <w:r w:rsidRPr="00D33454">
        <w:rPr>
          <w:sz w:val="28"/>
          <w:szCs w:val="28"/>
          <w:lang w:val="kk-KZ"/>
        </w:rPr>
        <w:t xml:space="preserve"> салыстырмалы</w:t>
      </w:r>
      <w:r w:rsidRPr="00D33454">
        <w:rPr>
          <w:sz w:val="28"/>
          <w:szCs w:val="28"/>
        </w:rPr>
        <w:t>-</w:t>
      </w:r>
      <w:proofErr w:type="spellStart"/>
      <w:r w:rsidRPr="00D33454">
        <w:rPr>
          <w:sz w:val="28"/>
          <w:szCs w:val="28"/>
        </w:rPr>
        <w:t>тарихи</w:t>
      </w:r>
      <w:proofErr w:type="spellEnd"/>
      <w:r w:rsidRPr="00D33454">
        <w:rPr>
          <w:sz w:val="28"/>
          <w:szCs w:val="28"/>
        </w:rPr>
        <w:t xml:space="preserve">, </w:t>
      </w:r>
      <w:proofErr w:type="spellStart"/>
      <w:r w:rsidRPr="00D33454">
        <w:rPr>
          <w:sz w:val="28"/>
          <w:szCs w:val="28"/>
        </w:rPr>
        <w:t>когнитивт</w:t>
      </w:r>
      <w:proofErr w:type="spellEnd"/>
      <w:r w:rsidRPr="00D33454">
        <w:rPr>
          <w:sz w:val="28"/>
          <w:szCs w:val="28"/>
          <w:lang w:val="kk-KZ"/>
        </w:rPr>
        <w:t xml:space="preserve">і талдау» </w:t>
      </w:r>
      <w:r w:rsidRPr="00D33454">
        <w:rPr>
          <w:sz w:val="28"/>
          <w:szCs w:val="28"/>
        </w:rPr>
        <w:t>[</w:t>
      </w:r>
      <w:r w:rsidR="000526F0" w:rsidRPr="00D33454">
        <w:rPr>
          <w:sz w:val="28"/>
          <w:szCs w:val="28"/>
          <w:lang w:val="ru-RU"/>
        </w:rPr>
        <w:t>36</w:t>
      </w:r>
      <w:r w:rsidRPr="00D33454">
        <w:rPr>
          <w:sz w:val="28"/>
          <w:szCs w:val="28"/>
        </w:rPr>
        <w:t>]</w:t>
      </w:r>
      <w:r w:rsidRPr="00D33454">
        <w:rPr>
          <w:sz w:val="28"/>
          <w:szCs w:val="28"/>
          <w:lang w:val="kk-KZ"/>
        </w:rPr>
        <w:t xml:space="preserve"> осуществлено сравнительно-историческое исследование категории числа на материале тюркских языков: казахского, турецкого, узбекского, киргизского, татарского и уйгурского.</w:t>
      </w:r>
    </w:p>
    <w:p w14:paraId="3AA09E22" w14:textId="77777777" w:rsidR="000E224F" w:rsidRPr="00D33454" w:rsidRDefault="000E224F" w:rsidP="00E26820">
      <w:pPr>
        <w:shd w:val="clear" w:color="auto" w:fill="FFFFFF"/>
        <w:tabs>
          <w:tab w:val="left" w:pos="567"/>
        </w:tabs>
        <w:ind w:firstLine="567"/>
        <w:contextualSpacing/>
        <w:jc w:val="both"/>
        <w:rPr>
          <w:sz w:val="28"/>
          <w:szCs w:val="28"/>
          <w:lang w:val="kk-KZ"/>
        </w:rPr>
      </w:pPr>
      <w:r w:rsidRPr="00D33454">
        <w:rPr>
          <w:sz w:val="28"/>
          <w:szCs w:val="28"/>
          <w:lang w:val="kk-KZ"/>
        </w:rPr>
        <w:t>Таким образом, обзор существующих трудов по изучению категории числа, числительных как части речи, фразеологизмов с числовыми компонетами, символики сакральных чисел в мифах и фольклоре, позволяет сделать следующие выводы:</w:t>
      </w:r>
    </w:p>
    <w:p w14:paraId="3EDF5B0A" w14:textId="1B07BF30" w:rsidR="000E224F" w:rsidRPr="00D33454" w:rsidRDefault="000526F0" w:rsidP="00E26820">
      <w:pPr>
        <w:shd w:val="clear" w:color="auto" w:fill="FFFFFF"/>
        <w:tabs>
          <w:tab w:val="left" w:pos="567"/>
        </w:tabs>
        <w:ind w:firstLine="567"/>
        <w:jc w:val="both"/>
        <w:rPr>
          <w:sz w:val="28"/>
          <w:szCs w:val="28"/>
          <w:lang w:val="kk-KZ"/>
        </w:rPr>
      </w:pPr>
      <w:r w:rsidRPr="00D33454">
        <w:rPr>
          <w:sz w:val="28"/>
          <w:szCs w:val="28"/>
          <w:lang w:val="kk-KZ"/>
        </w:rPr>
        <w:t xml:space="preserve">- </w:t>
      </w:r>
      <w:r w:rsidR="000E224F" w:rsidRPr="00D33454">
        <w:rPr>
          <w:sz w:val="28"/>
          <w:szCs w:val="28"/>
          <w:lang w:val="kk-KZ"/>
        </w:rPr>
        <w:t>исследование чисел, или нумеративов имеет давние традиции, еще в советскую эпоху ученые обращались к этой теме, в этот период наиболее актуально было изучение чисел как грамматической категории;</w:t>
      </w:r>
    </w:p>
    <w:p w14:paraId="19B45C90" w14:textId="133E449F" w:rsidR="000E224F" w:rsidRPr="00D33454" w:rsidRDefault="000526F0" w:rsidP="00E26820">
      <w:pPr>
        <w:shd w:val="clear" w:color="auto" w:fill="FFFFFF"/>
        <w:tabs>
          <w:tab w:val="left" w:pos="567"/>
        </w:tabs>
        <w:ind w:firstLine="567"/>
        <w:jc w:val="both"/>
        <w:rPr>
          <w:sz w:val="28"/>
          <w:szCs w:val="28"/>
          <w:lang w:val="kk-KZ"/>
        </w:rPr>
      </w:pPr>
      <w:r w:rsidRPr="00D33454">
        <w:rPr>
          <w:sz w:val="28"/>
          <w:szCs w:val="28"/>
          <w:lang w:val="kk-KZ"/>
        </w:rPr>
        <w:t xml:space="preserve">- </w:t>
      </w:r>
      <w:r w:rsidR="000E224F" w:rsidRPr="00D33454">
        <w:rPr>
          <w:sz w:val="28"/>
          <w:szCs w:val="28"/>
          <w:lang w:val="kk-KZ"/>
        </w:rPr>
        <w:t>в связи со сменой научных парадигм и актуализации новых направлений в гуманитарной науке феномен числа изучался в рамках функциональной грамматики, функционально-семантического поля, а также с позиции атропоцентризма и конгнитологии в описании числовой символики во фразеологических единицах, фольклорных жанрах и мифах;</w:t>
      </w:r>
    </w:p>
    <w:p w14:paraId="374FB031" w14:textId="56DB335E" w:rsidR="000E224F" w:rsidRPr="00D33454" w:rsidRDefault="000526F0" w:rsidP="00E26820">
      <w:pPr>
        <w:shd w:val="clear" w:color="auto" w:fill="FFFFFF"/>
        <w:tabs>
          <w:tab w:val="left" w:pos="567"/>
        </w:tabs>
        <w:ind w:firstLine="567"/>
        <w:jc w:val="both"/>
        <w:rPr>
          <w:rFonts w:ascii="Calibri" w:hAnsi="Calibri"/>
          <w:sz w:val="28"/>
          <w:szCs w:val="28"/>
          <w:lang w:val="kk-KZ"/>
        </w:rPr>
      </w:pPr>
      <w:r w:rsidRPr="00D33454">
        <w:rPr>
          <w:sz w:val="28"/>
          <w:szCs w:val="28"/>
          <w:lang w:val="kk-KZ"/>
        </w:rPr>
        <w:t xml:space="preserve">- </w:t>
      </w:r>
      <w:r w:rsidR="000E224F" w:rsidRPr="00D33454">
        <w:rPr>
          <w:sz w:val="28"/>
          <w:szCs w:val="28"/>
          <w:lang w:val="kk-KZ"/>
        </w:rPr>
        <w:t xml:space="preserve">в последние годы исследователи обращают особое внимание на сопоставление числовых обозначений, выражающих квантитативные смыслы, в </w:t>
      </w:r>
      <w:r w:rsidR="000E224F" w:rsidRPr="00D33454">
        <w:rPr>
          <w:sz w:val="28"/>
          <w:szCs w:val="28"/>
          <w:lang w:val="kk-KZ"/>
        </w:rPr>
        <w:lastRenderedPageBreak/>
        <w:t>таких разноструктурных языках, как казахский и английский, казахский и китайский, казахский и русский;</w:t>
      </w:r>
    </w:p>
    <w:p w14:paraId="07272444" w14:textId="324E926A" w:rsidR="0008488D" w:rsidRPr="00D33454" w:rsidRDefault="000526F0" w:rsidP="00E26820">
      <w:pPr>
        <w:shd w:val="clear" w:color="auto" w:fill="FFFFFF"/>
        <w:tabs>
          <w:tab w:val="left" w:pos="567"/>
        </w:tabs>
        <w:ind w:firstLine="567"/>
        <w:jc w:val="both"/>
        <w:rPr>
          <w:sz w:val="28"/>
          <w:szCs w:val="28"/>
          <w:lang w:val="kk-KZ"/>
        </w:rPr>
      </w:pPr>
      <w:r w:rsidRPr="00D33454">
        <w:rPr>
          <w:sz w:val="28"/>
          <w:szCs w:val="28"/>
          <w:lang w:val="kk-KZ"/>
        </w:rPr>
        <w:t xml:space="preserve">- </w:t>
      </w:r>
      <w:r w:rsidR="000E224F" w:rsidRPr="00D33454">
        <w:rPr>
          <w:sz w:val="28"/>
          <w:szCs w:val="28"/>
          <w:lang w:val="kk-KZ"/>
        </w:rPr>
        <w:t>возросла актуальность сравнительно-исторических исследований на материале тюркских языков с точки зрения когнитивной лингвистики и линвокультурологии.</w:t>
      </w:r>
    </w:p>
    <w:p w14:paraId="23B72681" w14:textId="77777777" w:rsidR="00E26820" w:rsidRPr="00D33454" w:rsidRDefault="00E26820" w:rsidP="00E26820">
      <w:pPr>
        <w:shd w:val="clear" w:color="auto" w:fill="FFFFFF"/>
        <w:tabs>
          <w:tab w:val="left" w:pos="567"/>
        </w:tabs>
        <w:ind w:firstLine="567"/>
        <w:jc w:val="both"/>
        <w:rPr>
          <w:sz w:val="28"/>
          <w:szCs w:val="28"/>
          <w:lang w:val="kk-KZ"/>
        </w:rPr>
      </w:pPr>
    </w:p>
    <w:p w14:paraId="03A6FDBA" w14:textId="77777777" w:rsidR="00F522B5" w:rsidRPr="00D33454" w:rsidRDefault="000526F0" w:rsidP="00E26820">
      <w:pPr>
        <w:ind w:firstLine="567"/>
        <w:rPr>
          <w:b/>
          <w:bCs/>
          <w:sz w:val="28"/>
          <w:szCs w:val="28"/>
        </w:rPr>
      </w:pPr>
      <w:r w:rsidRPr="00D33454">
        <w:rPr>
          <w:b/>
          <w:bCs/>
          <w:sz w:val="28"/>
          <w:szCs w:val="28"/>
          <w:lang w:val="kk-KZ"/>
        </w:rPr>
        <w:t xml:space="preserve">1.2 </w:t>
      </w:r>
      <w:r w:rsidR="00297927" w:rsidRPr="00D33454">
        <w:rPr>
          <w:b/>
          <w:bCs/>
          <w:sz w:val="28"/>
          <w:szCs w:val="28"/>
          <w:lang w:val="kk-KZ"/>
        </w:rPr>
        <w:t xml:space="preserve">Числовой код: </w:t>
      </w:r>
      <w:r w:rsidR="008A0B45" w:rsidRPr="00D33454">
        <w:rPr>
          <w:b/>
          <w:bCs/>
          <w:sz w:val="28"/>
          <w:szCs w:val="28"/>
          <w:lang w:val="kk-KZ"/>
        </w:rPr>
        <w:t>исчисление, обозначение,</w:t>
      </w:r>
      <w:r w:rsidR="00297927" w:rsidRPr="00D33454">
        <w:rPr>
          <w:b/>
          <w:bCs/>
          <w:sz w:val="28"/>
          <w:szCs w:val="28"/>
          <w:lang w:val="kk-KZ"/>
        </w:rPr>
        <w:t xml:space="preserve">  квантификация</w:t>
      </w:r>
    </w:p>
    <w:p w14:paraId="386084D0" w14:textId="452CCC7D" w:rsidR="006F27DF" w:rsidRPr="00D33454" w:rsidRDefault="00910016" w:rsidP="00E26820">
      <w:pPr>
        <w:shd w:val="clear" w:color="auto" w:fill="FFFFFF"/>
        <w:tabs>
          <w:tab w:val="left" w:pos="567"/>
        </w:tabs>
        <w:ind w:firstLine="567"/>
        <w:contextualSpacing/>
        <w:jc w:val="both"/>
        <w:rPr>
          <w:sz w:val="28"/>
          <w:szCs w:val="28"/>
        </w:rPr>
      </w:pPr>
      <w:r w:rsidRPr="00D33454">
        <w:rPr>
          <w:sz w:val="28"/>
          <w:szCs w:val="28"/>
        </w:rPr>
        <w:t>Число</w:t>
      </w:r>
      <w:r w:rsidR="006F27DF" w:rsidRPr="00D33454">
        <w:rPr>
          <w:sz w:val="28"/>
          <w:szCs w:val="28"/>
        </w:rPr>
        <w:t xml:space="preserve"> – одно из максимально </w:t>
      </w:r>
      <w:r w:rsidRPr="00D33454">
        <w:rPr>
          <w:sz w:val="28"/>
          <w:szCs w:val="28"/>
        </w:rPr>
        <w:t>абстрактн</w:t>
      </w:r>
      <w:r w:rsidR="006F27DF" w:rsidRPr="00D33454">
        <w:rPr>
          <w:sz w:val="28"/>
          <w:szCs w:val="28"/>
        </w:rPr>
        <w:t>ых</w:t>
      </w:r>
      <w:r w:rsidRPr="00D33454">
        <w:rPr>
          <w:sz w:val="28"/>
          <w:szCs w:val="28"/>
        </w:rPr>
        <w:t xml:space="preserve"> и </w:t>
      </w:r>
      <w:proofErr w:type="spellStart"/>
      <w:r w:rsidRPr="00D33454">
        <w:rPr>
          <w:sz w:val="28"/>
          <w:szCs w:val="28"/>
        </w:rPr>
        <w:t>бескачественн</w:t>
      </w:r>
      <w:r w:rsidR="006F27DF" w:rsidRPr="00D33454">
        <w:rPr>
          <w:sz w:val="28"/>
          <w:szCs w:val="28"/>
        </w:rPr>
        <w:t>ых</w:t>
      </w:r>
      <w:proofErr w:type="spellEnd"/>
      <w:r w:rsidRPr="00D33454">
        <w:rPr>
          <w:sz w:val="28"/>
          <w:szCs w:val="28"/>
        </w:rPr>
        <w:t xml:space="preserve"> поняти</w:t>
      </w:r>
      <w:r w:rsidR="006F27DF" w:rsidRPr="00D33454">
        <w:rPr>
          <w:sz w:val="28"/>
          <w:szCs w:val="28"/>
        </w:rPr>
        <w:t>й</w:t>
      </w:r>
      <w:r w:rsidR="001675E7" w:rsidRPr="00D33454">
        <w:rPr>
          <w:sz w:val="28"/>
          <w:szCs w:val="28"/>
        </w:rPr>
        <w:t xml:space="preserve">, </w:t>
      </w:r>
      <w:r w:rsidR="00D46EE0" w:rsidRPr="00D33454">
        <w:rPr>
          <w:sz w:val="28"/>
          <w:szCs w:val="28"/>
        </w:rPr>
        <w:t>связан</w:t>
      </w:r>
      <w:r w:rsidR="001675E7" w:rsidRPr="00D33454">
        <w:rPr>
          <w:sz w:val="28"/>
          <w:szCs w:val="28"/>
        </w:rPr>
        <w:t>н</w:t>
      </w:r>
      <w:r w:rsidR="00D46EE0" w:rsidRPr="00D33454">
        <w:rPr>
          <w:sz w:val="28"/>
          <w:szCs w:val="28"/>
        </w:rPr>
        <w:t>о</w:t>
      </w:r>
      <w:r w:rsidR="001675E7" w:rsidRPr="00D33454">
        <w:rPr>
          <w:sz w:val="28"/>
          <w:szCs w:val="28"/>
        </w:rPr>
        <w:t>е</w:t>
      </w:r>
      <w:r w:rsidR="00D46EE0" w:rsidRPr="00D33454">
        <w:rPr>
          <w:sz w:val="28"/>
          <w:szCs w:val="28"/>
        </w:rPr>
        <w:t xml:space="preserve"> с математикой</w:t>
      </w:r>
      <w:r w:rsidR="001675E7" w:rsidRPr="00D33454">
        <w:rPr>
          <w:sz w:val="28"/>
          <w:szCs w:val="28"/>
        </w:rPr>
        <w:t>,</w:t>
      </w:r>
      <w:r w:rsidR="00D46EE0" w:rsidRPr="00D33454">
        <w:rPr>
          <w:sz w:val="28"/>
          <w:szCs w:val="28"/>
        </w:rPr>
        <w:t xml:space="preserve"> </w:t>
      </w:r>
      <w:r w:rsidRPr="00D33454">
        <w:rPr>
          <w:sz w:val="28"/>
          <w:szCs w:val="28"/>
        </w:rPr>
        <w:t>выража</w:t>
      </w:r>
      <w:r w:rsidR="006F27DF" w:rsidRPr="00D33454">
        <w:rPr>
          <w:sz w:val="28"/>
          <w:szCs w:val="28"/>
        </w:rPr>
        <w:t>ет дискретное количество и составляющие его отдельные счетные единицы</w:t>
      </w:r>
      <w:r w:rsidR="00777B8B" w:rsidRPr="00D33454">
        <w:rPr>
          <w:sz w:val="28"/>
          <w:szCs w:val="28"/>
        </w:rPr>
        <w:t xml:space="preserve">. Количество как категория действительного мира находит свое проявление </w:t>
      </w:r>
      <w:r w:rsidR="00C535C8" w:rsidRPr="00D33454">
        <w:rPr>
          <w:sz w:val="28"/>
          <w:szCs w:val="28"/>
        </w:rPr>
        <w:t xml:space="preserve">посредством числа и меры, </w:t>
      </w:r>
      <w:r w:rsidR="004E26F0" w:rsidRPr="00D33454">
        <w:rPr>
          <w:sz w:val="28"/>
          <w:szCs w:val="28"/>
        </w:rPr>
        <w:t>которые выполняют функции измерения и исчисления. Поэтому Аристотель выделяет два вида количества – раздельное и непрерывное, которые не соотносятся друг с другом. «</w:t>
      </w:r>
      <w:r w:rsidR="00D46EE0" w:rsidRPr="00D33454">
        <w:rPr>
          <w:sz w:val="28"/>
          <w:szCs w:val="28"/>
        </w:rPr>
        <w:t>Что касается количества, то одно раздельно, другое непрерывно &lt;…&gt;</w:t>
      </w:r>
      <w:r w:rsidR="001675E7" w:rsidRPr="00D33454">
        <w:rPr>
          <w:sz w:val="28"/>
          <w:szCs w:val="28"/>
        </w:rPr>
        <w:t>. Раздельно, например, число &lt;…&gt;. В самом деле, у частей числа нет никакой общей границы, где соприкасались бы его части: числа всегда стоят раздельно, поэтому число принадлежит к раздельным количествам</w:t>
      </w:r>
      <w:r w:rsidR="004E26F0" w:rsidRPr="00D33454">
        <w:rPr>
          <w:sz w:val="28"/>
          <w:szCs w:val="28"/>
        </w:rPr>
        <w:t>»</w:t>
      </w:r>
      <w:r w:rsidR="00292F41" w:rsidRPr="00D33454">
        <w:rPr>
          <w:sz w:val="28"/>
          <w:szCs w:val="28"/>
        </w:rPr>
        <w:t xml:space="preserve"> [</w:t>
      </w:r>
      <w:r w:rsidR="001B2667" w:rsidRPr="00D33454">
        <w:rPr>
          <w:sz w:val="28"/>
          <w:szCs w:val="28"/>
          <w:lang w:val="ru-RU"/>
        </w:rPr>
        <w:t>37</w:t>
      </w:r>
      <w:r w:rsidR="00292F41" w:rsidRPr="00D33454">
        <w:rPr>
          <w:sz w:val="28"/>
          <w:szCs w:val="28"/>
        </w:rPr>
        <w:t>].</w:t>
      </w:r>
    </w:p>
    <w:p w14:paraId="69D3FAE6" w14:textId="3CCED1EA" w:rsidR="00C20686" w:rsidRPr="00D33454" w:rsidRDefault="00C20686" w:rsidP="00E26820">
      <w:pPr>
        <w:shd w:val="clear" w:color="auto" w:fill="FFFFFF"/>
        <w:tabs>
          <w:tab w:val="left" w:pos="567"/>
        </w:tabs>
        <w:ind w:firstLine="567"/>
        <w:contextualSpacing/>
        <w:jc w:val="both"/>
        <w:rPr>
          <w:sz w:val="28"/>
          <w:szCs w:val="28"/>
        </w:rPr>
      </w:pPr>
      <w:r w:rsidRPr="00D33454">
        <w:rPr>
          <w:sz w:val="28"/>
          <w:szCs w:val="28"/>
        </w:rPr>
        <w:t>Числа</w:t>
      </w:r>
      <w:r w:rsidR="00BB63A2" w:rsidRPr="00D33454">
        <w:rPr>
          <w:sz w:val="28"/>
          <w:szCs w:val="28"/>
        </w:rPr>
        <w:t xml:space="preserve"> – есть отражение </w:t>
      </w:r>
      <w:r w:rsidR="0031254C" w:rsidRPr="00D33454">
        <w:rPr>
          <w:sz w:val="28"/>
          <w:szCs w:val="28"/>
        </w:rPr>
        <w:t>материального</w:t>
      </w:r>
      <w:r w:rsidRPr="00D33454">
        <w:rPr>
          <w:sz w:val="28"/>
          <w:szCs w:val="28"/>
        </w:rPr>
        <w:t xml:space="preserve"> мир</w:t>
      </w:r>
      <w:r w:rsidR="00BB63A2" w:rsidRPr="00D33454">
        <w:rPr>
          <w:sz w:val="28"/>
          <w:szCs w:val="28"/>
        </w:rPr>
        <w:t>а</w:t>
      </w:r>
      <w:r w:rsidR="0031254C" w:rsidRPr="00D33454">
        <w:rPr>
          <w:sz w:val="28"/>
          <w:szCs w:val="28"/>
        </w:rPr>
        <w:t xml:space="preserve">, </w:t>
      </w:r>
      <w:r w:rsidR="00736747" w:rsidRPr="00D33454">
        <w:rPr>
          <w:sz w:val="28"/>
          <w:szCs w:val="28"/>
        </w:rPr>
        <w:t xml:space="preserve">поскольку </w:t>
      </w:r>
      <w:r w:rsidR="0031254C" w:rsidRPr="00D33454">
        <w:rPr>
          <w:sz w:val="28"/>
          <w:szCs w:val="28"/>
        </w:rPr>
        <w:t xml:space="preserve"> </w:t>
      </w:r>
      <w:r w:rsidR="00736747" w:rsidRPr="00D33454">
        <w:rPr>
          <w:sz w:val="28"/>
          <w:szCs w:val="28"/>
        </w:rPr>
        <w:t xml:space="preserve"> </w:t>
      </w:r>
      <w:r w:rsidR="009A7F93" w:rsidRPr="00D33454">
        <w:rPr>
          <w:sz w:val="28"/>
          <w:szCs w:val="28"/>
        </w:rPr>
        <w:t>содержат</w:t>
      </w:r>
      <w:r w:rsidR="0031254C" w:rsidRPr="00D33454">
        <w:rPr>
          <w:sz w:val="28"/>
          <w:szCs w:val="28"/>
        </w:rPr>
        <w:t xml:space="preserve"> предметные ассоциации</w:t>
      </w:r>
      <w:r w:rsidR="00973A45" w:rsidRPr="00D33454">
        <w:rPr>
          <w:sz w:val="28"/>
          <w:szCs w:val="28"/>
        </w:rPr>
        <w:t xml:space="preserve">. </w:t>
      </w:r>
      <w:r w:rsidRPr="00D33454">
        <w:rPr>
          <w:sz w:val="28"/>
          <w:szCs w:val="28"/>
        </w:rPr>
        <w:t xml:space="preserve"> В античной и средневековой философии </w:t>
      </w:r>
      <w:r w:rsidR="00C43DA3" w:rsidRPr="00D33454">
        <w:rPr>
          <w:sz w:val="28"/>
          <w:szCs w:val="28"/>
        </w:rPr>
        <w:t xml:space="preserve">отношение чисел к предметному миру </w:t>
      </w:r>
      <w:r w:rsidR="00C00990" w:rsidRPr="00D33454">
        <w:rPr>
          <w:sz w:val="28"/>
          <w:szCs w:val="28"/>
        </w:rPr>
        <w:t>было основной темой для размышлени</w:t>
      </w:r>
      <w:r w:rsidR="007577AE" w:rsidRPr="00D33454">
        <w:rPr>
          <w:sz w:val="28"/>
          <w:szCs w:val="28"/>
        </w:rPr>
        <w:t>й</w:t>
      </w:r>
      <w:r w:rsidR="00664533" w:rsidRPr="00D33454">
        <w:rPr>
          <w:sz w:val="28"/>
          <w:szCs w:val="28"/>
        </w:rPr>
        <w:t xml:space="preserve"> и умозаключений</w:t>
      </w:r>
      <w:r w:rsidR="00C00990" w:rsidRPr="00D33454">
        <w:rPr>
          <w:sz w:val="28"/>
          <w:szCs w:val="28"/>
        </w:rPr>
        <w:t xml:space="preserve">. Так, пифагорейцы и неоплатоники числа </w:t>
      </w:r>
      <w:r w:rsidR="0035385C" w:rsidRPr="00D33454">
        <w:rPr>
          <w:sz w:val="28"/>
          <w:szCs w:val="28"/>
        </w:rPr>
        <w:t>соотносили</w:t>
      </w:r>
      <w:r w:rsidR="00C00990" w:rsidRPr="00D33454">
        <w:rPr>
          <w:sz w:val="28"/>
          <w:szCs w:val="28"/>
        </w:rPr>
        <w:t xml:space="preserve"> с мистическими представлениями о мироздании</w:t>
      </w:r>
      <w:r w:rsidR="0035385C" w:rsidRPr="00D33454">
        <w:rPr>
          <w:sz w:val="28"/>
          <w:szCs w:val="28"/>
        </w:rPr>
        <w:t>. Согласно Пифагору, всякое исследование истины обращается, прежде всего, к понятию числа</w:t>
      </w:r>
      <w:r w:rsidR="00BC11EB" w:rsidRPr="00D33454">
        <w:rPr>
          <w:sz w:val="28"/>
          <w:szCs w:val="28"/>
        </w:rPr>
        <w:t>, значит, числа – первичны</w:t>
      </w:r>
      <w:r w:rsidR="00453E0E" w:rsidRPr="00D33454">
        <w:rPr>
          <w:sz w:val="28"/>
          <w:szCs w:val="28"/>
        </w:rPr>
        <w:t xml:space="preserve"> и они отражают представления о формах материального мира. «Не Пифагор ли, первый философ по имени и делам, положил, что всякое исследование истины совершается через число? Пифагору следовали платоники и наши первые учителя настолько, что Августин, а за ним Боэций утверждали, что первоначальным прообразом </w:t>
      </w:r>
      <w:r w:rsidR="009A7F93" w:rsidRPr="00D33454">
        <w:rPr>
          <w:sz w:val="28"/>
          <w:szCs w:val="28"/>
        </w:rPr>
        <w:t>творимых вещей было в душе Создателя несомненно число</w:t>
      </w:r>
      <w:r w:rsidR="00453E0E" w:rsidRPr="00D33454">
        <w:rPr>
          <w:sz w:val="28"/>
          <w:szCs w:val="28"/>
        </w:rPr>
        <w:t>»</w:t>
      </w:r>
      <w:r w:rsidR="009A7F93" w:rsidRPr="00D33454">
        <w:rPr>
          <w:sz w:val="28"/>
          <w:szCs w:val="28"/>
        </w:rPr>
        <w:t xml:space="preserve"> [</w:t>
      </w:r>
      <w:r w:rsidR="001B2667" w:rsidRPr="00D33454">
        <w:rPr>
          <w:sz w:val="28"/>
          <w:szCs w:val="28"/>
          <w:lang w:val="ru-RU"/>
        </w:rPr>
        <w:t>38</w:t>
      </w:r>
      <w:r w:rsidR="009A7F93" w:rsidRPr="00D33454">
        <w:rPr>
          <w:sz w:val="28"/>
          <w:szCs w:val="28"/>
        </w:rPr>
        <w:t>].</w:t>
      </w:r>
    </w:p>
    <w:p w14:paraId="044D3382" w14:textId="77777777" w:rsidR="00B707A0" w:rsidRPr="00D33454" w:rsidRDefault="00B707A0" w:rsidP="00E26820">
      <w:pPr>
        <w:pStyle w:val="a9"/>
        <w:ind w:left="0" w:right="113" w:firstLine="567"/>
        <w:contextualSpacing/>
        <w:rPr>
          <w:iCs/>
        </w:rPr>
      </w:pPr>
      <w:r w:rsidRPr="00D33454">
        <w:rPr>
          <w:iCs/>
        </w:rPr>
        <w:t xml:space="preserve">Следует отметить, что числительное </w:t>
      </w:r>
      <w:r w:rsidRPr="00D33454">
        <w:rPr>
          <w:i/>
        </w:rPr>
        <w:t>один</w:t>
      </w:r>
      <w:r w:rsidRPr="00D33454">
        <w:rPr>
          <w:iCs/>
        </w:rPr>
        <w:t xml:space="preserve"> </w:t>
      </w:r>
      <w:r w:rsidRPr="00D33454">
        <w:rPr>
          <w:i/>
        </w:rPr>
        <w:t xml:space="preserve">– единица </w:t>
      </w:r>
      <w:r w:rsidRPr="00D33454">
        <w:rPr>
          <w:iCs/>
        </w:rPr>
        <w:t xml:space="preserve">характеризуется в различных языках своей уникальностью, они могут быть в качестве омонимов, имеют деривационные возможности, выступать в роли многозначных слов и, самое главное, обладают </w:t>
      </w:r>
      <w:proofErr w:type="spellStart"/>
      <w:r w:rsidRPr="00D33454">
        <w:rPr>
          <w:iCs/>
        </w:rPr>
        <w:t>фразо</w:t>
      </w:r>
      <w:r w:rsidR="00A91D34" w:rsidRPr="00D33454">
        <w:rPr>
          <w:iCs/>
        </w:rPr>
        <w:t>образующей</w:t>
      </w:r>
      <w:proofErr w:type="spellEnd"/>
      <w:r w:rsidRPr="00D33454">
        <w:rPr>
          <w:iCs/>
        </w:rPr>
        <w:t xml:space="preserve"> активностью. Пифагорейцы </w:t>
      </w:r>
      <w:r w:rsidR="00252E01" w:rsidRPr="00D33454">
        <w:rPr>
          <w:iCs/>
        </w:rPr>
        <w:t xml:space="preserve">отводили важную роль единице как некой точке отсчета, </w:t>
      </w:r>
      <w:r w:rsidR="001F4062" w:rsidRPr="00D33454">
        <w:rPr>
          <w:iCs/>
        </w:rPr>
        <w:t xml:space="preserve">считали ее </w:t>
      </w:r>
      <w:r w:rsidR="00252E01" w:rsidRPr="00D33454">
        <w:rPr>
          <w:iCs/>
        </w:rPr>
        <w:t>начал</w:t>
      </w:r>
      <w:r w:rsidR="001F4062" w:rsidRPr="00D33454">
        <w:rPr>
          <w:iCs/>
        </w:rPr>
        <w:t>ом чисел и «вечным корнем»</w:t>
      </w:r>
      <w:r w:rsidR="00252E01" w:rsidRPr="00D33454">
        <w:rPr>
          <w:iCs/>
        </w:rPr>
        <w:t xml:space="preserve"> бытия. Они не считали единицу нечетным числом</w:t>
      </w:r>
      <w:r w:rsidR="001F4062" w:rsidRPr="00D33454">
        <w:rPr>
          <w:iCs/>
        </w:rPr>
        <w:t xml:space="preserve">. Поэтому цифра два </w:t>
      </w:r>
      <w:r w:rsidR="001F4062" w:rsidRPr="00D33454">
        <w:t>–</w:t>
      </w:r>
      <w:r w:rsidR="00F80439" w:rsidRPr="00D33454">
        <w:t xml:space="preserve"> </w:t>
      </w:r>
      <w:r w:rsidR="001F4062" w:rsidRPr="00D33454">
        <w:t>первое четное число, а три – первое нечетное</w:t>
      </w:r>
      <w:r w:rsidR="00A676B8" w:rsidRPr="00D33454">
        <w:t>.</w:t>
      </w:r>
    </w:p>
    <w:p w14:paraId="20BDAF8F" w14:textId="77777777" w:rsidR="00C20686" w:rsidRPr="00D33454" w:rsidRDefault="00CE162C" w:rsidP="00E26820">
      <w:pPr>
        <w:shd w:val="clear" w:color="auto" w:fill="FFFFFF"/>
        <w:tabs>
          <w:tab w:val="left" w:pos="567"/>
        </w:tabs>
        <w:ind w:firstLine="567"/>
        <w:contextualSpacing/>
        <w:jc w:val="both"/>
        <w:rPr>
          <w:sz w:val="28"/>
          <w:szCs w:val="28"/>
        </w:rPr>
      </w:pPr>
      <w:r w:rsidRPr="00D33454">
        <w:rPr>
          <w:sz w:val="28"/>
          <w:szCs w:val="28"/>
        </w:rPr>
        <w:t xml:space="preserve">Число относится к языковой универсалии, </w:t>
      </w:r>
      <w:r w:rsidR="00B3624E" w:rsidRPr="00D33454">
        <w:rPr>
          <w:sz w:val="28"/>
          <w:szCs w:val="28"/>
        </w:rPr>
        <w:t xml:space="preserve">поскольку </w:t>
      </w:r>
      <w:r w:rsidRPr="00D33454">
        <w:rPr>
          <w:sz w:val="28"/>
          <w:szCs w:val="28"/>
        </w:rPr>
        <w:t xml:space="preserve">все народы и страны используют общий инструмент счета, </w:t>
      </w:r>
      <w:r w:rsidR="00B3624E" w:rsidRPr="00D33454">
        <w:rPr>
          <w:sz w:val="28"/>
          <w:szCs w:val="28"/>
        </w:rPr>
        <w:t xml:space="preserve">единый код для обозначения </w:t>
      </w:r>
      <w:r w:rsidR="0009589B" w:rsidRPr="00D33454">
        <w:rPr>
          <w:sz w:val="28"/>
          <w:szCs w:val="28"/>
        </w:rPr>
        <w:t xml:space="preserve">количественных значений, </w:t>
      </w:r>
      <w:r w:rsidRPr="00D33454">
        <w:rPr>
          <w:sz w:val="28"/>
          <w:szCs w:val="28"/>
        </w:rPr>
        <w:t xml:space="preserve">что </w:t>
      </w:r>
      <w:r w:rsidR="0009589B" w:rsidRPr="00D33454">
        <w:rPr>
          <w:sz w:val="28"/>
          <w:szCs w:val="28"/>
        </w:rPr>
        <w:t xml:space="preserve">было необходимо </w:t>
      </w:r>
      <w:r w:rsidRPr="00D33454">
        <w:rPr>
          <w:sz w:val="28"/>
          <w:szCs w:val="28"/>
        </w:rPr>
        <w:t>в условиях куль</w:t>
      </w:r>
      <w:r w:rsidR="00B3624E" w:rsidRPr="00D33454">
        <w:rPr>
          <w:sz w:val="28"/>
          <w:szCs w:val="28"/>
        </w:rPr>
        <w:t>турного и политического взаимодействия</w:t>
      </w:r>
      <w:r w:rsidR="0009589B" w:rsidRPr="00D33454">
        <w:rPr>
          <w:sz w:val="28"/>
          <w:szCs w:val="28"/>
        </w:rPr>
        <w:t xml:space="preserve">. Универсальная азбука счета, сложившаяся в истории человеческой цивилизации, была основана на натуральном ряде чисел </w:t>
      </w:r>
      <w:r w:rsidR="00ED42FF" w:rsidRPr="00D33454">
        <w:rPr>
          <w:sz w:val="28"/>
          <w:szCs w:val="28"/>
        </w:rPr>
        <w:t xml:space="preserve">– римских и арабских. У древних народов количественная информация была основана на зрительном восприятии, поэтому </w:t>
      </w:r>
      <w:r w:rsidR="00D837BE" w:rsidRPr="00D33454">
        <w:rPr>
          <w:sz w:val="28"/>
          <w:szCs w:val="28"/>
        </w:rPr>
        <w:t>пальцы служили инструментом счета (с этим связана десят</w:t>
      </w:r>
      <w:r w:rsidR="00C52F9C" w:rsidRPr="00D33454">
        <w:rPr>
          <w:sz w:val="28"/>
          <w:szCs w:val="28"/>
        </w:rPr>
        <w:t>е</w:t>
      </w:r>
      <w:r w:rsidR="00D837BE" w:rsidRPr="00D33454">
        <w:rPr>
          <w:sz w:val="28"/>
          <w:szCs w:val="28"/>
        </w:rPr>
        <w:t>ричная система счета)</w:t>
      </w:r>
      <w:r w:rsidR="00885DE9" w:rsidRPr="00D33454">
        <w:rPr>
          <w:sz w:val="28"/>
          <w:szCs w:val="28"/>
        </w:rPr>
        <w:t xml:space="preserve">, камешки, зарубки или </w:t>
      </w:r>
      <w:r w:rsidR="00885DE9" w:rsidRPr="00D33454">
        <w:rPr>
          <w:sz w:val="28"/>
          <w:szCs w:val="28"/>
        </w:rPr>
        <w:lastRenderedPageBreak/>
        <w:t xml:space="preserve">черточки на палочках – также использовались </w:t>
      </w:r>
      <w:r w:rsidR="0008430E" w:rsidRPr="00D33454">
        <w:rPr>
          <w:sz w:val="28"/>
          <w:szCs w:val="28"/>
        </w:rPr>
        <w:t xml:space="preserve">для исчисления предметов. Позже появились цифры как знаки, кодирующие количественные (числовые, </w:t>
      </w:r>
      <w:proofErr w:type="spellStart"/>
      <w:r w:rsidR="0008430E" w:rsidRPr="00D33454">
        <w:rPr>
          <w:sz w:val="28"/>
          <w:szCs w:val="28"/>
        </w:rPr>
        <w:t>нумеративные</w:t>
      </w:r>
      <w:proofErr w:type="spellEnd"/>
      <w:r w:rsidR="0008430E" w:rsidRPr="00D33454">
        <w:rPr>
          <w:sz w:val="28"/>
          <w:szCs w:val="28"/>
        </w:rPr>
        <w:t xml:space="preserve"> и счетные) значения.</w:t>
      </w:r>
    </w:p>
    <w:p w14:paraId="2804D6AB" w14:textId="6557CABC" w:rsidR="000618D5" w:rsidRPr="00D33454" w:rsidRDefault="000618D5" w:rsidP="00E26820">
      <w:pPr>
        <w:shd w:val="clear" w:color="auto" w:fill="FFFFFF"/>
        <w:tabs>
          <w:tab w:val="left" w:pos="567"/>
        </w:tabs>
        <w:ind w:firstLine="567"/>
        <w:contextualSpacing/>
        <w:jc w:val="both"/>
        <w:rPr>
          <w:sz w:val="28"/>
          <w:szCs w:val="28"/>
        </w:rPr>
      </w:pPr>
      <w:r w:rsidRPr="00D33454">
        <w:rPr>
          <w:sz w:val="28"/>
          <w:szCs w:val="28"/>
        </w:rPr>
        <w:t xml:space="preserve">Современная наука рассматривает различные теории возникновения числа как понятия  математического </w:t>
      </w:r>
      <w:r w:rsidRPr="00D33454">
        <w:rPr>
          <w:sz w:val="28"/>
          <w:szCs w:val="28"/>
          <w:lang w:val="en-US"/>
        </w:rPr>
        <w:t>vs</w:t>
      </w:r>
      <w:r w:rsidRPr="00D33454">
        <w:rPr>
          <w:sz w:val="28"/>
          <w:szCs w:val="28"/>
        </w:rPr>
        <w:t>. философского</w:t>
      </w:r>
      <w:r w:rsidRPr="00D33454">
        <w:rPr>
          <w:sz w:val="28"/>
          <w:szCs w:val="28"/>
          <w:lang w:val="kk-KZ"/>
        </w:rPr>
        <w:t>: 1) прагматическая, согласно которой числа возникли в результате коммуникативной необходимости; 2) концептуальная, или вербальная: человек имеет врожденный концепт числа ОДИН как точки отсчета и концептуальный аппарат для конструирования следующих за ним чисел; 3) ритуальная – это как бы перевернутая концептуальная гипотеза: человек может воссоздать число [</w:t>
      </w:r>
      <w:r w:rsidR="001B2667" w:rsidRPr="00D33454">
        <w:rPr>
          <w:sz w:val="28"/>
          <w:szCs w:val="28"/>
          <w:lang w:val="kk-KZ"/>
        </w:rPr>
        <w:t>39</w:t>
      </w:r>
      <w:r w:rsidRPr="00D33454">
        <w:rPr>
          <w:sz w:val="28"/>
          <w:szCs w:val="28"/>
          <w:lang w:val="kk-KZ"/>
        </w:rPr>
        <w:t xml:space="preserve">]. </w:t>
      </w:r>
    </w:p>
    <w:p w14:paraId="54C0B77D" w14:textId="3E756DB5" w:rsidR="000618D5" w:rsidRPr="00D33454" w:rsidRDefault="000A124A" w:rsidP="00E26820">
      <w:pPr>
        <w:ind w:firstLine="567"/>
        <w:contextualSpacing/>
        <w:jc w:val="both"/>
        <w:rPr>
          <w:sz w:val="28"/>
          <w:szCs w:val="28"/>
        </w:rPr>
      </w:pPr>
      <w:r w:rsidRPr="00D33454">
        <w:rPr>
          <w:sz w:val="28"/>
          <w:szCs w:val="28"/>
          <w:lang w:val="kk-KZ"/>
        </w:rPr>
        <w:t xml:space="preserve">Универсальность мыслительной категории «единичность </w:t>
      </w:r>
      <w:r w:rsidRPr="00D33454">
        <w:rPr>
          <w:sz w:val="28"/>
          <w:szCs w:val="28"/>
        </w:rPr>
        <w:t>– множественность</w:t>
      </w:r>
      <w:r w:rsidRPr="00D33454">
        <w:rPr>
          <w:sz w:val="28"/>
          <w:szCs w:val="28"/>
          <w:lang w:val="kk-KZ"/>
        </w:rPr>
        <w:t>» определяется национально-культурной обусловленностью квантитативных отношений. Взаимодействие разных стран, народов и культур в большей степени основано на количественном обмене. Поэтому, чтобы достичь «квантификативного» взаимопопимания</w:t>
      </w:r>
      <w:r w:rsidR="00633D10" w:rsidRPr="00D33454">
        <w:rPr>
          <w:sz w:val="28"/>
          <w:szCs w:val="28"/>
          <w:lang w:val="kk-KZ"/>
        </w:rPr>
        <w:t>,</w:t>
      </w:r>
      <w:r w:rsidRPr="00D33454">
        <w:rPr>
          <w:sz w:val="28"/>
          <w:szCs w:val="28"/>
          <w:lang w:val="kk-KZ"/>
        </w:rPr>
        <w:t xml:space="preserve"> необходим общий язык </w:t>
      </w:r>
      <w:r w:rsidRPr="00D33454">
        <w:rPr>
          <w:sz w:val="28"/>
          <w:szCs w:val="28"/>
        </w:rPr>
        <w:t>– единый код для обозначения количеств. Так, постепенно и естественно человечество приняло универсальную азбуку счета, основанную на натуральном ряде чисел – римских или арабских.</w:t>
      </w:r>
      <w:r w:rsidR="00F11341">
        <w:rPr>
          <w:sz w:val="28"/>
          <w:szCs w:val="28"/>
          <w:lang w:val="kk-KZ"/>
        </w:rPr>
        <w:t xml:space="preserve"> </w:t>
      </w:r>
      <w:r w:rsidR="000618D5" w:rsidRPr="00D33454">
        <w:rPr>
          <w:sz w:val="28"/>
          <w:szCs w:val="28"/>
          <w:lang w:val="ru-RU"/>
        </w:rPr>
        <w:t>Как правило</w:t>
      </w:r>
      <w:r w:rsidR="00F11341">
        <w:rPr>
          <w:sz w:val="28"/>
          <w:szCs w:val="28"/>
          <w:lang w:val="ru-RU"/>
        </w:rPr>
        <w:t>,</w:t>
      </w:r>
      <w:r w:rsidR="000618D5" w:rsidRPr="00D33454">
        <w:rPr>
          <w:sz w:val="28"/>
          <w:szCs w:val="28"/>
          <w:lang w:val="ru-RU"/>
        </w:rPr>
        <w:t xml:space="preserve"> выделяются цифровая и словесная квантификация</w:t>
      </w:r>
      <w:r w:rsidR="00FE0C88" w:rsidRPr="00D33454">
        <w:rPr>
          <w:sz w:val="28"/>
          <w:szCs w:val="28"/>
          <w:lang w:val="ru-RU"/>
        </w:rPr>
        <w:t xml:space="preserve">. Цифровая квантификация выражается посредством количественных числительных в случае </w:t>
      </w:r>
      <w:r w:rsidR="00E469FB" w:rsidRPr="00D33454">
        <w:rPr>
          <w:sz w:val="28"/>
          <w:szCs w:val="28"/>
          <w:lang w:val="ru-RU"/>
        </w:rPr>
        <w:t xml:space="preserve">обозначения </w:t>
      </w:r>
      <w:r w:rsidR="00FE0C88" w:rsidRPr="00D33454">
        <w:rPr>
          <w:sz w:val="28"/>
          <w:szCs w:val="28"/>
          <w:lang w:val="ru-RU"/>
        </w:rPr>
        <w:t>временных значений</w:t>
      </w:r>
      <w:r w:rsidR="00E469FB" w:rsidRPr="00D33454">
        <w:rPr>
          <w:sz w:val="28"/>
          <w:szCs w:val="28"/>
          <w:lang w:val="ru-RU"/>
        </w:rPr>
        <w:t xml:space="preserve"> (</w:t>
      </w:r>
      <w:r w:rsidR="00FE0C88" w:rsidRPr="00D33454">
        <w:rPr>
          <w:sz w:val="28"/>
          <w:szCs w:val="28"/>
          <w:lang w:val="ru-RU"/>
        </w:rPr>
        <w:t>чаще всего года</w:t>
      </w:r>
      <w:r w:rsidR="00E469FB" w:rsidRPr="00D33454">
        <w:rPr>
          <w:sz w:val="28"/>
          <w:szCs w:val="28"/>
          <w:lang w:val="ru-RU"/>
        </w:rPr>
        <w:t xml:space="preserve">), вербализации финансовой информации, обозначающую денежную сумму, а также определении пространства </w:t>
      </w:r>
      <w:r w:rsidR="00E469FB" w:rsidRPr="00D33454">
        <w:rPr>
          <w:sz w:val="28"/>
          <w:szCs w:val="28"/>
        </w:rPr>
        <w:t>–</w:t>
      </w:r>
      <w:r w:rsidR="00E469FB" w:rsidRPr="00D33454">
        <w:rPr>
          <w:sz w:val="28"/>
          <w:szCs w:val="28"/>
          <w:lang w:val="ru-RU"/>
        </w:rPr>
        <w:t xml:space="preserve"> расстояние в километрах и метрах.</w:t>
      </w:r>
    </w:p>
    <w:p w14:paraId="004C1666" w14:textId="444CE0C1" w:rsidR="00E469FB" w:rsidRPr="00D33454" w:rsidRDefault="00E469FB" w:rsidP="00E26820">
      <w:pPr>
        <w:ind w:firstLine="567"/>
        <w:contextualSpacing/>
        <w:jc w:val="both"/>
        <w:rPr>
          <w:sz w:val="28"/>
          <w:szCs w:val="28"/>
          <w:lang w:val="ru-RU"/>
        </w:rPr>
      </w:pPr>
      <w:r w:rsidRPr="00D33454">
        <w:rPr>
          <w:sz w:val="28"/>
          <w:szCs w:val="28"/>
          <w:lang w:val="ru-RU"/>
        </w:rPr>
        <w:t xml:space="preserve">Наиболее частотной в узусе является словесная квантификация, которая подразделяется на формальную и </w:t>
      </w:r>
      <w:proofErr w:type="spellStart"/>
      <w:r w:rsidRPr="00D33454">
        <w:rPr>
          <w:sz w:val="28"/>
          <w:szCs w:val="28"/>
          <w:lang w:val="ru-RU"/>
        </w:rPr>
        <w:t>референциальную</w:t>
      </w:r>
      <w:proofErr w:type="spellEnd"/>
      <w:r w:rsidRPr="00D33454">
        <w:rPr>
          <w:sz w:val="28"/>
          <w:szCs w:val="28"/>
          <w:lang w:val="ru-RU"/>
        </w:rPr>
        <w:t xml:space="preserve">. </w:t>
      </w:r>
      <w:r w:rsidR="00347407" w:rsidRPr="00D33454">
        <w:rPr>
          <w:sz w:val="28"/>
          <w:szCs w:val="28"/>
          <w:lang w:val="ru-RU"/>
        </w:rPr>
        <w:t xml:space="preserve">Формальная, либо </w:t>
      </w:r>
      <w:proofErr w:type="spellStart"/>
      <w:r w:rsidR="00347407" w:rsidRPr="00D33454">
        <w:rPr>
          <w:sz w:val="28"/>
          <w:szCs w:val="28"/>
          <w:lang w:val="ru-RU"/>
        </w:rPr>
        <w:t>сигнификативная</w:t>
      </w:r>
      <w:proofErr w:type="spellEnd"/>
      <w:r w:rsidR="00347407" w:rsidRPr="00D33454">
        <w:rPr>
          <w:sz w:val="28"/>
          <w:szCs w:val="28"/>
          <w:lang w:val="ru-RU"/>
        </w:rPr>
        <w:t xml:space="preserve"> выражается посредством </w:t>
      </w:r>
      <w:r w:rsidR="002E5E9C" w:rsidRPr="00D33454">
        <w:rPr>
          <w:sz w:val="28"/>
          <w:szCs w:val="28"/>
          <w:lang w:val="ru-RU"/>
        </w:rPr>
        <w:t xml:space="preserve">языковых средств, а именно </w:t>
      </w:r>
      <w:r w:rsidR="00347407" w:rsidRPr="00D33454">
        <w:rPr>
          <w:sz w:val="28"/>
          <w:szCs w:val="28"/>
          <w:lang w:val="ru-RU"/>
        </w:rPr>
        <w:t xml:space="preserve">квантитативных слов </w:t>
      </w:r>
      <w:r w:rsidR="00743E25" w:rsidRPr="00D33454">
        <w:rPr>
          <w:sz w:val="28"/>
          <w:szCs w:val="28"/>
        </w:rPr>
        <w:t>–</w:t>
      </w:r>
      <w:r w:rsidR="00743E25" w:rsidRPr="00D33454">
        <w:rPr>
          <w:sz w:val="28"/>
          <w:szCs w:val="28"/>
          <w:lang w:val="ru-RU"/>
        </w:rPr>
        <w:t xml:space="preserve"> количественных, порядковых, собирательных и дробных числительных, собирательных существительных, количественных местоимений, наречий, глаголов и т.п. </w:t>
      </w:r>
      <w:proofErr w:type="spellStart"/>
      <w:r w:rsidR="002E5E9C" w:rsidRPr="00D33454">
        <w:rPr>
          <w:sz w:val="28"/>
          <w:szCs w:val="28"/>
          <w:lang w:val="ru-RU"/>
        </w:rPr>
        <w:t>Референциальная</w:t>
      </w:r>
      <w:proofErr w:type="spellEnd"/>
      <w:r w:rsidR="002E5E9C" w:rsidRPr="00D33454">
        <w:rPr>
          <w:sz w:val="28"/>
          <w:szCs w:val="28"/>
          <w:lang w:val="ru-RU"/>
        </w:rPr>
        <w:t xml:space="preserve"> квантификация определяет количество конкретных и отвлеченных предметов, времени, пространства, статистических и динамических признаков, поэтому отвечает на вопрос: сколько референтов выражают языковые средства.</w:t>
      </w:r>
    </w:p>
    <w:p w14:paraId="0203EE52" w14:textId="5457274D" w:rsidR="003D45C5" w:rsidRPr="00D33454" w:rsidRDefault="00EA2E9F" w:rsidP="00E26820">
      <w:pPr>
        <w:shd w:val="clear" w:color="auto" w:fill="FFFFFF"/>
        <w:tabs>
          <w:tab w:val="left" w:pos="567"/>
        </w:tabs>
        <w:ind w:firstLine="567"/>
        <w:contextualSpacing/>
        <w:jc w:val="both"/>
        <w:rPr>
          <w:sz w:val="28"/>
          <w:szCs w:val="28"/>
        </w:rPr>
      </w:pPr>
      <w:r w:rsidRPr="00D33454">
        <w:rPr>
          <w:sz w:val="28"/>
          <w:szCs w:val="28"/>
        </w:rPr>
        <w:t xml:space="preserve">Число как </w:t>
      </w:r>
      <w:r w:rsidR="008800F6" w:rsidRPr="00D33454">
        <w:rPr>
          <w:sz w:val="28"/>
          <w:szCs w:val="28"/>
        </w:rPr>
        <w:t xml:space="preserve">семантическая и </w:t>
      </w:r>
      <w:proofErr w:type="gramStart"/>
      <w:r w:rsidRPr="00D33454">
        <w:rPr>
          <w:sz w:val="28"/>
          <w:szCs w:val="28"/>
        </w:rPr>
        <w:t>языковая</w:t>
      </w:r>
      <w:r w:rsidR="0008430E" w:rsidRPr="00D33454">
        <w:rPr>
          <w:sz w:val="28"/>
          <w:szCs w:val="28"/>
        </w:rPr>
        <w:t xml:space="preserve">  категория</w:t>
      </w:r>
      <w:proofErr w:type="gramEnd"/>
      <w:r w:rsidR="008800F6" w:rsidRPr="00D33454">
        <w:rPr>
          <w:sz w:val="28"/>
          <w:szCs w:val="28"/>
        </w:rPr>
        <w:t xml:space="preserve"> выражает </w:t>
      </w:r>
      <w:r w:rsidR="0008430E" w:rsidRPr="00D33454">
        <w:rPr>
          <w:sz w:val="28"/>
          <w:szCs w:val="28"/>
        </w:rPr>
        <w:t xml:space="preserve"> </w:t>
      </w:r>
      <w:r w:rsidR="008800F6" w:rsidRPr="00D33454">
        <w:rPr>
          <w:sz w:val="28"/>
          <w:szCs w:val="28"/>
        </w:rPr>
        <w:t xml:space="preserve">предметные, качественные и абстрактные значения, </w:t>
      </w:r>
      <w:r w:rsidR="0008430E" w:rsidRPr="00D33454">
        <w:rPr>
          <w:sz w:val="28"/>
          <w:szCs w:val="28"/>
        </w:rPr>
        <w:t>пронизыва</w:t>
      </w:r>
      <w:r w:rsidR="008800F6" w:rsidRPr="00D33454">
        <w:rPr>
          <w:sz w:val="28"/>
          <w:szCs w:val="28"/>
        </w:rPr>
        <w:t>я</w:t>
      </w:r>
      <w:r w:rsidR="0008430E" w:rsidRPr="00D33454">
        <w:rPr>
          <w:sz w:val="28"/>
          <w:szCs w:val="28"/>
        </w:rPr>
        <w:t xml:space="preserve"> </w:t>
      </w:r>
      <w:r w:rsidR="00EF4858" w:rsidRPr="00D33454">
        <w:rPr>
          <w:sz w:val="28"/>
          <w:szCs w:val="28"/>
        </w:rPr>
        <w:t xml:space="preserve">при этом </w:t>
      </w:r>
      <w:r w:rsidR="00741736" w:rsidRPr="00D33454">
        <w:rPr>
          <w:sz w:val="28"/>
          <w:szCs w:val="28"/>
          <w:lang w:val="kk-KZ"/>
        </w:rPr>
        <w:t xml:space="preserve">все уровни </w:t>
      </w:r>
      <w:r w:rsidR="0008430E" w:rsidRPr="00D33454">
        <w:rPr>
          <w:sz w:val="28"/>
          <w:szCs w:val="28"/>
        </w:rPr>
        <w:t>языка</w:t>
      </w:r>
      <w:r w:rsidR="005B6E5F" w:rsidRPr="00D33454">
        <w:rPr>
          <w:sz w:val="28"/>
          <w:szCs w:val="28"/>
        </w:rPr>
        <w:t xml:space="preserve"> –</w:t>
      </w:r>
      <w:r w:rsidR="005B6E5F" w:rsidRPr="00D33454">
        <w:rPr>
          <w:sz w:val="28"/>
          <w:szCs w:val="28"/>
          <w:lang w:val="kk-KZ"/>
        </w:rPr>
        <w:t xml:space="preserve"> фонетическую, лексическую и грамматическую</w:t>
      </w:r>
      <w:r w:rsidR="005B6E5F" w:rsidRPr="00D33454">
        <w:rPr>
          <w:sz w:val="28"/>
          <w:szCs w:val="28"/>
        </w:rPr>
        <w:t>.</w:t>
      </w:r>
      <w:r w:rsidR="001075ED" w:rsidRPr="00D33454">
        <w:rPr>
          <w:sz w:val="28"/>
          <w:szCs w:val="28"/>
        </w:rPr>
        <w:t xml:space="preserve"> Несмотря на то, что в любом языке имеется грамматический класс числительных и отдельная часть речи «числительное»,</w:t>
      </w:r>
      <w:r w:rsidR="00741736" w:rsidRPr="00D33454">
        <w:rPr>
          <w:sz w:val="28"/>
          <w:szCs w:val="28"/>
        </w:rPr>
        <w:t xml:space="preserve"> выражение количественных значений не подчиняется системе и не имеет</w:t>
      </w:r>
      <w:r w:rsidR="00F97DF8" w:rsidRPr="00D33454">
        <w:rPr>
          <w:sz w:val="28"/>
          <w:szCs w:val="28"/>
        </w:rPr>
        <w:t xml:space="preserve"> определенной логики. К примеру, в разных языках одни те же значения выражаются супплетивными формами, и не имеют фонетического тождества (</w:t>
      </w:r>
      <w:proofErr w:type="spellStart"/>
      <w:r w:rsidR="00FE3C91" w:rsidRPr="00D33454">
        <w:rPr>
          <w:sz w:val="28"/>
          <w:szCs w:val="28"/>
          <w:lang w:val="ru-RU"/>
        </w:rPr>
        <w:t>каз</w:t>
      </w:r>
      <w:proofErr w:type="spellEnd"/>
      <w:r w:rsidR="00FE3C91" w:rsidRPr="00D33454">
        <w:rPr>
          <w:sz w:val="28"/>
          <w:szCs w:val="28"/>
          <w:lang w:val="ru-RU"/>
        </w:rPr>
        <w:t xml:space="preserve">. </w:t>
      </w:r>
      <w:proofErr w:type="spellStart"/>
      <w:r w:rsidR="00FE3C91" w:rsidRPr="00D33454">
        <w:rPr>
          <w:i/>
          <w:iCs/>
          <w:sz w:val="28"/>
          <w:szCs w:val="28"/>
          <w:lang w:val="ru-RU"/>
        </w:rPr>
        <w:t>бір</w:t>
      </w:r>
      <w:proofErr w:type="spellEnd"/>
      <w:r w:rsidR="00FE3C91" w:rsidRPr="00D33454">
        <w:rPr>
          <w:i/>
          <w:iCs/>
          <w:sz w:val="28"/>
          <w:szCs w:val="28"/>
          <w:lang w:val="kk-KZ"/>
        </w:rPr>
        <w:t>інші</w:t>
      </w:r>
      <w:r w:rsidR="00FE3C91" w:rsidRPr="00D33454">
        <w:rPr>
          <w:sz w:val="28"/>
          <w:szCs w:val="28"/>
          <w:lang w:val="ru-RU"/>
        </w:rPr>
        <w:t xml:space="preserve"> и </w:t>
      </w:r>
      <w:proofErr w:type="spellStart"/>
      <w:r w:rsidR="00FE3C91" w:rsidRPr="00D33454">
        <w:rPr>
          <w:i/>
          <w:iCs/>
          <w:sz w:val="28"/>
          <w:szCs w:val="28"/>
          <w:lang w:val="ru-RU"/>
        </w:rPr>
        <w:t>алғашқы</w:t>
      </w:r>
      <w:proofErr w:type="spellEnd"/>
      <w:r w:rsidR="00FE3C91" w:rsidRPr="00D33454">
        <w:rPr>
          <w:sz w:val="28"/>
          <w:szCs w:val="28"/>
          <w:lang w:val="ru-RU"/>
        </w:rPr>
        <w:t xml:space="preserve">; </w:t>
      </w:r>
      <w:r w:rsidR="00F97DF8" w:rsidRPr="00D33454">
        <w:rPr>
          <w:sz w:val="28"/>
          <w:szCs w:val="28"/>
        </w:rPr>
        <w:t xml:space="preserve">рус. </w:t>
      </w:r>
      <w:r w:rsidR="00F97DF8" w:rsidRPr="00D33454">
        <w:rPr>
          <w:i/>
          <w:iCs/>
          <w:sz w:val="28"/>
          <w:szCs w:val="28"/>
        </w:rPr>
        <w:t>один</w:t>
      </w:r>
      <w:r w:rsidR="00F97DF8" w:rsidRPr="00D33454">
        <w:rPr>
          <w:sz w:val="28"/>
          <w:szCs w:val="28"/>
        </w:rPr>
        <w:t xml:space="preserve"> и </w:t>
      </w:r>
      <w:r w:rsidR="00F97DF8" w:rsidRPr="00D33454">
        <w:rPr>
          <w:i/>
          <w:iCs/>
          <w:sz w:val="28"/>
          <w:szCs w:val="28"/>
        </w:rPr>
        <w:t>первый</w:t>
      </w:r>
      <w:r w:rsidR="00D42713" w:rsidRPr="00D33454">
        <w:rPr>
          <w:sz w:val="28"/>
          <w:szCs w:val="28"/>
        </w:rPr>
        <w:t xml:space="preserve">, </w:t>
      </w:r>
      <w:r w:rsidR="00D42713" w:rsidRPr="00D33454">
        <w:rPr>
          <w:i/>
          <w:iCs/>
          <w:sz w:val="28"/>
          <w:szCs w:val="28"/>
        </w:rPr>
        <w:t xml:space="preserve">два </w:t>
      </w:r>
      <w:r w:rsidR="00D42713" w:rsidRPr="00D33454">
        <w:rPr>
          <w:sz w:val="28"/>
          <w:szCs w:val="28"/>
        </w:rPr>
        <w:t xml:space="preserve">и </w:t>
      </w:r>
      <w:r w:rsidR="00D42713" w:rsidRPr="00D33454">
        <w:rPr>
          <w:i/>
          <w:iCs/>
          <w:sz w:val="28"/>
          <w:szCs w:val="28"/>
        </w:rPr>
        <w:t>второй</w:t>
      </w:r>
      <w:r w:rsidR="00D42713" w:rsidRPr="00D33454">
        <w:rPr>
          <w:sz w:val="28"/>
          <w:szCs w:val="28"/>
          <w:lang w:val="kk-KZ"/>
        </w:rPr>
        <w:t>;</w:t>
      </w:r>
      <w:r w:rsidR="00D42713" w:rsidRPr="00D33454">
        <w:rPr>
          <w:sz w:val="28"/>
          <w:szCs w:val="28"/>
        </w:rPr>
        <w:t xml:space="preserve"> англ. </w:t>
      </w:r>
      <w:r w:rsidR="00D42713" w:rsidRPr="00D33454">
        <w:rPr>
          <w:i/>
          <w:iCs/>
          <w:sz w:val="28"/>
          <w:szCs w:val="28"/>
          <w:lang w:val="en-US"/>
        </w:rPr>
        <w:t>one</w:t>
      </w:r>
      <w:r w:rsidR="00D42713" w:rsidRPr="00D33454">
        <w:rPr>
          <w:sz w:val="28"/>
          <w:szCs w:val="28"/>
        </w:rPr>
        <w:t xml:space="preserve"> и </w:t>
      </w:r>
      <w:r w:rsidR="00D42713" w:rsidRPr="00D33454">
        <w:rPr>
          <w:i/>
          <w:iCs/>
          <w:sz w:val="28"/>
          <w:szCs w:val="28"/>
          <w:lang w:val="en-US"/>
        </w:rPr>
        <w:t>first</w:t>
      </w:r>
      <w:r w:rsidR="00633D10" w:rsidRPr="00D33454">
        <w:rPr>
          <w:i/>
          <w:iCs/>
          <w:sz w:val="28"/>
          <w:szCs w:val="28"/>
          <w:lang w:val="ru-RU"/>
        </w:rPr>
        <w:t>,</w:t>
      </w:r>
      <w:r w:rsidR="00D42713" w:rsidRPr="00D33454">
        <w:rPr>
          <w:i/>
          <w:iCs/>
          <w:sz w:val="28"/>
          <w:szCs w:val="28"/>
        </w:rPr>
        <w:t xml:space="preserve"> </w:t>
      </w:r>
      <w:r w:rsidR="00D42713" w:rsidRPr="00D33454">
        <w:rPr>
          <w:i/>
          <w:iCs/>
          <w:sz w:val="28"/>
          <w:szCs w:val="28"/>
          <w:lang w:val="en-US"/>
        </w:rPr>
        <w:t>two</w:t>
      </w:r>
      <w:r w:rsidR="00D42713" w:rsidRPr="00D33454">
        <w:rPr>
          <w:sz w:val="28"/>
          <w:szCs w:val="28"/>
        </w:rPr>
        <w:t xml:space="preserve"> и </w:t>
      </w:r>
      <w:r w:rsidR="00D42713" w:rsidRPr="00D33454">
        <w:rPr>
          <w:i/>
          <w:iCs/>
          <w:sz w:val="28"/>
          <w:szCs w:val="28"/>
          <w:lang w:val="en-US"/>
        </w:rPr>
        <w:t>second</w:t>
      </w:r>
      <w:r w:rsidR="00F97DF8" w:rsidRPr="00D33454">
        <w:rPr>
          <w:sz w:val="28"/>
          <w:szCs w:val="28"/>
        </w:rPr>
        <w:t>)</w:t>
      </w:r>
      <w:r w:rsidR="00C20686" w:rsidRPr="00D33454">
        <w:rPr>
          <w:sz w:val="28"/>
          <w:szCs w:val="28"/>
        </w:rPr>
        <w:t>.</w:t>
      </w:r>
    </w:p>
    <w:p w14:paraId="6BDA7A28" w14:textId="716B74FA" w:rsidR="002E343F" w:rsidRPr="00D33454" w:rsidRDefault="002E343F" w:rsidP="00E26820">
      <w:pPr>
        <w:shd w:val="clear" w:color="auto" w:fill="FFFFFF"/>
        <w:tabs>
          <w:tab w:val="left" w:pos="567"/>
        </w:tabs>
        <w:ind w:firstLine="567"/>
        <w:contextualSpacing/>
        <w:jc w:val="both"/>
        <w:rPr>
          <w:sz w:val="28"/>
          <w:szCs w:val="28"/>
          <w:lang w:val="kk-KZ"/>
        </w:rPr>
      </w:pPr>
      <w:r w:rsidRPr="00D33454">
        <w:rPr>
          <w:sz w:val="28"/>
          <w:szCs w:val="28"/>
          <w:lang w:val="kk-KZ"/>
        </w:rPr>
        <w:t xml:space="preserve">Каждое число может быть выражено двумя различными способами – письменным и устным. Они, в свою очередь, могут быть представлены как минимум тремя различными кодами: устным, фонологическим вербальным кодом </w:t>
      </w:r>
      <w:r w:rsidR="00F23D9C" w:rsidRPr="00D33454">
        <w:rPr>
          <w:sz w:val="28"/>
          <w:szCs w:val="28"/>
          <w:lang w:val="kk-KZ"/>
        </w:rPr>
        <w:t>(</w:t>
      </w:r>
      <w:r w:rsidRPr="00D33454">
        <w:rPr>
          <w:sz w:val="28"/>
          <w:szCs w:val="28"/>
          <w:lang w:val="kk-KZ"/>
        </w:rPr>
        <w:t>/faiv/</w:t>
      </w:r>
      <w:r w:rsidR="00F23D9C" w:rsidRPr="00D33454">
        <w:rPr>
          <w:sz w:val="28"/>
          <w:szCs w:val="28"/>
          <w:lang w:val="kk-KZ"/>
        </w:rPr>
        <w:t>)</w:t>
      </w:r>
      <w:r w:rsidRPr="00D33454">
        <w:rPr>
          <w:sz w:val="28"/>
          <w:szCs w:val="28"/>
          <w:lang w:val="kk-KZ"/>
        </w:rPr>
        <w:t xml:space="preserve">, письменным графемным или алфавитным кодом </w:t>
      </w:r>
      <w:r w:rsidR="00F23D9C" w:rsidRPr="00D33454">
        <w:rPr>
          <w:sz w:val="28"/>
          <w:szCs w:val="28"/>
          <w:lang w:val="kk-KZ"/>
        </w:rPr>
        <w:t>(</w:t>
      </w:r>
      <w:r w:rsidRPr="00D33454">
        <w:rPr>
          <w:sz w:val="28"/>
          <w:szCs w:val="28"/>
          <w:lang w:val="kk-KZ"/>
        </w:rPr>
        <w:t>five</w:t>
      </w:r>
      <w:r w:rsidR="00F23D9C" w:rsidRPr="00D33454">
        <w:rPr>
          <w:sz w:val="28"/>
          <w:szCs w:val="28"/>
          <w:lang w:val="kk-KZ"/>
        </w:rPr>
        <w:t>)</w:t>
      </w:r>
      <w:r w:rsidRPr="00D33454">
        <w:rPr>
          <w:sz w:val="28"/>
          <w:szCs w:val="28"/>
          <w:lang w:val="kk-KZ"/>
        </w:rPr>
        <w:t xml:space="preserve"> и </w:t>
      </w:r>
      <w:r w:rsidRPr="00D33454">
        <w:rPr>
          <w:sz w:val="28"/>
          <w:szCs w:val="28"/>
          <w:lang w:val="kk-KZ"/>
        </w:rPr>
        <w:lastRenderedPageBreak/>
        <w:t>письменным арабским кодом – 5. Как и все другие языковые системы, числовая система также имеет свой собственный лексикон</w:t>
      </w:r>
      <w:r w:rsidR="0020207F" w:rsidRPr="00D33454">
        <w:rPr>
          <w:sz w:val="28"/>
          <w:szCs w:val="28"/>
          <w:lang w:val="kk-KZ"/>
        </w:rPr>
        <w:t xml:space="preserve">, т.е. </w:t>
      </w:r>
      <w:r w:rsidRPr="00D33454">
        <w:rPr>
          <w:sz w:val="28"/>
          <w:szCs w:val="28"/>
          <w:lang w:val="kk-KZ"/>
        </w:rPr>
        <w:t xml:space="preserve">словарь (цифры в случае арабских чисел и числительные в случае вербальных кодов), свой собственный синтаксис, который определяет и регулирует отношения между цифрами или числительными, и свое собственное семантическое измерение. </w:t>
      </w:r>
      <w:r w:rsidR="0020207F" w:rsidRPr="00D33454">
        <w:rPr>
          <w:sz w:val="28"/>
          <w:szCs w:val="28"/>
          <w:lang w:val="kk-KZ"/>
        </w:rPr>
        <w:t xml:space="preserve">При этом </w:t>
      </w:r>
      <w:r w:rsidRPr="00D33454">
        <w:rPr>
          <w:sz w:val="28"/>
          <w:szCs w:val="28"/>
          <w:lang w:val="kk-KZ"/>
        </w:rPr>
        <w:t xml:space="preserve">устная числовая система иногда отличается от письменной в той же степени как отличаются друг от друга вербальные числовые системы языков. </w:t>
      </w:r>
    </w:p>
    <w:p w14:paraId="42A3C36F" w14:textId="776D4B96" w:rsidR="002E343F" w:rsidRPr="00D33454" w:rsidRDefault="002E343F" w:rsidP="00E26820">
      <w:pPr>
        <w:shd w:val="clear" w:color="auto" w:fill="FFFFFF"/>
        <w:tabs>
          <w:tab w:val="left" w:pos="567"/>
        </w:tabs>
        <w:ind w:firstLine="567"/>
        <w:contextualSpacing/>
        <w:jc w:val="both"/>
        <w:rPr>
          <w:sz w:val="28"/>
          <w:szCs w:val="28"/>
          <w:lang w:val="kk-KZ"/>
        </w:rPr>
      </w:pPr>
      <w:bookmarkStart w:id="1" w:name="_Hlk125705223"/>
      <w:r w:rsidRPr="00D33454">
        <w:rPr>
          <w:sz w:val="28"/>
          <w:szCs w:val="28"/>
          <w:lang w:val="kk-KZ"/>
        </w:rPr>
        <w:t xml:space="preserve">Письменный арабский код, без сомнения, является единственной системой, общей для </w:t>
      </w:r>
      <w:r w:rsidR="00CC20B4">
        <w:rPr>
          <w:sz w:val="28"/>
          <w:szCs w:val="28"/>
          <w:lang w:val="kk-KZ"/>
        </w:rPr>
        <w:t xml:space="preserve">всех </w:t>
      </w:r>
      <w:r w:rsidRPr="00D33454">
        <w:rPr>
          <w:sz w:val="28"/>
          <w:szCs w:val="28"/>
          <w:lang w:val="kk-KZ"/>
        </w:rPr>
        <w:t>языков. Универсальность этого кода противопоставляется специфическим особенностям различных устных числительных в каждом конкретном языке.</w:t>
      </w:r>
      <w:bookmarkEnd w:id="1"/>
      <w:r w:rsidR="007E72FD" w:rsidRPr="00D33454">
        <w:rPr>
          <w:sz w:val="28"/>
          <w:szCs w:val="28"/>
          <w:lang w:val="kk-KZ"/>
        </w:rPr>
        <w:t xml:space="preserve"> </w:t>
      </w:r>
      <w:r w:rsidRPr="00D33454">
        <w:rPr>
          <w:sz w:val="28"/>
          <w:szCs w:val="28"/>
          <w:lang w:val="kk-KZ"/>
        </w:rPr>
        <w:t xml:space="preserve">Универсально используемые десятичные представления, такие как 5; 200; 856763; 189200000, по-разному отображаются (пишутся, произносятся) в разных языках. Число </w:t>
      </w:r>
      <w:r w:rsidRPr="00D33454">
        <w:rPr>
          <w:i/>
          <w:iCs/>
          <w:sz w:val="28"/>
          <w:szCs w:val="28"/>
          <w:lang w:val="kk-KZ"/>
        </w:rPr>
        <w:t>5</w:t>
      </w:r>
      <w:r w:rsidRPr="00D33454">
        <w:rPr>
          <w:sz w:val="28"/>
          <w:szCs w:val="28"/>
          <w:lang w:val="kk-KZ"/>
        </w:rPr>
        <w:t xml:space="preserve"> – это </w:t>
      </w:r>
      <w:r w:rsidRPr="00D33454">
        <w:rPr>
          <w:i/>
          <w:iCs/>
          <w:sz w:val="28"/>
          <w:szCs w:val="28"/>
          <w:lang w:val="kk-KZ"/>
        </w:rPr>
        <w:t>five</w:t>
      </w:r>
      <w:r w:rsidRPr="00D33454">
        <w:rPr>
          <w:sz w:val="28"/>
          <w:szCs w:val="28"/>
          <w:lang w:val="kk-KZ"/>
        </w:rPr>
        <w:t xml:space="preserve"> в английском языке, </w:t>
      </w:r>
      <w:r w:rsidRPr="00D33454">
        <w:rPr>
          <w:i/>
          <w:iCs/>
          <w:sz w:val="28"/>
          <w:szCs w:val="28"/>
          <w:lang w:val="kk-KZ"/>
        </w:rPr>
        <w:t>fern</w:t>
      </w:r>
      <w:r w:rsidR="00D66141" w:rsidRPr="00D33454">
        <w:rPr>
          <w:i/>
          <w:iCs/>
          <w:sz w:val="28"/>
          <w:szCs w:val="28"/>
          <w:lang w:val="kk-KZ"/>
        </w:rPr>
        <w:t xml:space="preserve">  </w:t>
      </w:r>
      <w:r w:rsidR="00D66141" w:rsidRPr="00D33454">
        <w:rPr>
          <w:sz w:val="28"/>
          <w:szCs w:val="28"/>
          <w:lang w:val="kk-KZ"/>
        </w:rPr>
        <w:t>–</w:t>
      </w:r>
      <w:r w:rsidR="00D66141" w:rsidRPr="00D33454">
        <w:rPr>
          <w:i/>
          <w:iCs/>
          <w:sz w:val="28"/>
          <w:szCs w:val="28"/>
          <w:lang w:val="kk-KZ"/>
        </w:rPr>
        <w:t xml:space="preserve"> </w:t>
      </w:r>
      <w:r w:rsidR="00D66141" w:rsidRPr="00D33454">
        <w:rPr>
          <w:sz w:val="28"/>
          <w:szCs w:val="28"/>
          <w:lang w:val="kk-KZ"/>
        </w:rPr>
        <w:t xml:space="preserve"> </w:t>
      </w:r>
      <w:r w:rsidRPr="00D33454">
        <w:rPr>
          <w:sz w:val="28"/>
          <w:szCs w:val="28"/>
          <w:lang w:val="kk-KZ"/>
        </w:rPr>
        <w:t xml:space="preserve">в шведском, </w:t>
      </w:r>
      <w:r w:rsidRPr="00D33454">
        <w:rPr>
          <w:i/>
          <w:iCs/>
          <w:sz w:val="28"/>
          <w:szCs w:val="28"/>
          <w:lang w:val="kk-KZ"/>
        </w:rPr>
        <w:t>cinq</w:t>
      </w:r>
      <w:r w:rsidRPr="00D33454">
        <w:rPr>
          <w:sz w:val="28"/>
          <w:szCs w:val="28"/>
          <w:lang w:val="kk-KZ"/>
        </w:rPr>
        <w:t xml:space="preserve"> </w:t>
      </w:r>
      <w:r w:rsidR="00D66141" w:rsidRPr="00D33454">
        <w:rPr>
          <w:sz w:val="28"/>
          <w:szCs w:val="28"/>
          <w:lang w:val="kk-KZ"/>
        </w:rPr>
        <w:t>–</w:t>
      </w:r>
      <w:r w:rsidR="0024287A" w:rsidRPr="00D33454">
        <w:rPr>
          <w:sz w:val="28"/>
          <w:szCs w:val="28"/>
          <w:lang w:val="kk-KZ"/>
        </w:rPr>
        <w:t xml:space="preserve"> </w:t>
      </w:r>
      <w:r w:rsidRPr="00D33454">
        <w:rPr>
          <w:sz w:val="28"/>
          <w:szCs w:val="28"/>
          <w:lang w:val="kk-KZ"/>
        </w:rPr>
        <w:t xml:space="preserve">во французском, </w:t>
      </w:r>
      <w:r w:rsidRPr="00D33454">
        <w:rPr>
          <w:i/>
          <w:iCs/>
          <w:sz w:val="28"/>
          <w:szCs w:val="28"/>
          <w:lang w:val="kk-KZ"/>
        </w:rPr>
        <w:t>пять</w:t>
      </w:r>
      <w:r w:rsidRPr="00D33454">
        <w:rPr>
          <w:sz w:val="28"/>
          <w:szCs w:val="28"/>
          <w:lang w:val="kk-KZ"/>
        </w:rPr>
        <w:t xml:space="preserve"> </w:t>
      </w:r>
      <w:r w:rsidR="0024287A" w:rsidRPr="00D33454">
        <w:rPr>
          <w:sz w:val="28"/>
          <w:szCs w:val="28"/>
          <w:lang w:val="kk-KZ"/>
        </w:rPr>
        <w:t>–</w:t>
      </w:r>
      <w:r w:rsidRPr="00D33454">
        <w:rPr>
          <w:sz w:val="28"/>
          <w:szCs w:val="28"/>
          <w:lang w:val="kk-KZ"/>
        </w:rPr>
        <w:t xml:space="preserve"> </w:t>
      </w:r>
      <w:r w:rsidR="00633D10" w:rsidRPr="00D33454">
        <w:rPr>
          <w:sz w:val="28"/>
          <w:szCs w:val="28"/>
          <w:lang w:val="kk-KZ"/>
        </w:rPr>
        <w:t xml:space="preserve">в </w:t>
      </w:r>
      <w:r w:rsidRPr="00D33454">
        <w:rPr>
          <w:sz w:val="28"/>
          <w:szCs w:val="28"/>
          <w:lang w:val="kk-KZ"/>
        </w:rPr>
        <w:t xml:space="preserve">русском, </w:t>
      </w:r>
      <w:r w:rsidRPr="00D33454">
        <w:rPr>
          <w:i/>
          <w:iCs/>
          <w:sz w:val="28"/>
          <w:szCs w:val="28"/>
          <w:lang w:val="kk-KZ"/>
        </w:rPr>
        <w:t>бес</w:t>
      </w:r>
      <w:r w:rsidRPr="00D33454">
        <w:rPr>
          <w:sz w:val="28"/>
          <w:szCs w:val="28"/>
          <w:lang w:val="kk-KZ"/>
        </w:rPr>
        <w:t xml:space="preserve"> </w:t>
      </w:r>
      <w:r w:rsidR="0024287A" w:rsidRPr="00D33454">
        <w:rPr>
          <w:sz w:val="28"/>
          <w:szCs w:val="28"/>
          <w:lang w:val="kk-KZ"/>
        </w:rPr>
        <w:t>– в</w:t>
      </w:r>
      <w:r w:rsidRPr="00D33454">
        <w:rPr>
          <w:sz w:val="28"/>
          <w:szCs w:val="28"/>
          <w:lang w:val="kk-KZ"/>
        </w:rPr>
        <w:t xml:space="preserve"> казахком, и </w:t>
      </w:r>
      <w:r w:rsidRPr="00D33454">
        <w:rPr>
          <w:i/>
          <w:iCs/>
          <w:sz w:val="28"/>
          <w:szCs w:val="28"/>
          <w:lang w:val="kk-KZ"/>
        </w:rPr>
        <w:t>nga</w:t>
      </w:r>
      <w:r w:rsidR="0024287A" w:rsidRPr="00D33454">
        <w:rPr>
          <w:sz w:val="28"/>
          <w:szCs w:val="28"/>
          <w:lang w:val="kk-KZ"/>
        </w:rPr>
        <w:t xml:space="preserve"> –</w:t>
      </w:r>
      <w:r w:rsidRPr="00D33454">
        <w:rPr>
          <w:sz w:val="28"/>
          <w:szCs w:val="28"/>
          <w:lang w:val="kk-KZ"/>
        </w:rPr>
        <w:t xml:space="preserve"> в бирманском. Кроме того, в разных математических системах числа могут записываться по-разному. Число 5 записывается как V в римской системе и 101 в системе с основанием 2 (двоичная система).Лингвистическая формулировка числовых отношений, на которых основан процесс построения числительных, может быть представлена следующим образом: </w:t>
      </w:r>
      <w:r w:rsidR="00743E25" w:rsidRPr="00D33454">
        <w:rPr>
          <w:sz w:val="28"/>
          <w:szCs w:val="28"/>
          <w:lang w:val="kk-KZ"/>
        </w:rPr>
        <w:t>л</w:t>
      </w:r>
      <w:r w:rsidRPr="00D33454">
        <w:rPr>
          <w:sz w:val="28"/>
          <w:szCs w:val="28"/>
          <w:lang w:val="kk-KZ"/>
        </w:rPr>
        <w:t xml:space="preserve">ексикализация (т.е. простое, новое слово: </w:t>
      </w:r>
      <w:r w:rsidRPr="00D33454">
        <w:rPr>
          <w:i/>
          <w:iCs/>
          <w:sz w:val="28"/>
          <w:szCs w:val="28"/>
          <w:lang w:val="kk-KZ"/>
        </w:rPr>
        <w:t>бес, five, пять</w:t>
      </w:r>
      <w:r w:rsidRPr="00D33454">
        <w:rPr>
          <w:sz w:val="28"/>
          <w:szCs w:val="28"/>
          <w:lang w:val="kk-KZ"/>
        </w:rPr>
        <w:t xml:space="preserve">); </w:t>
      </w:r>
      <w:r w:rsidR="00743E25" w:rsidRPr="00D33454">
        <w:rPr>
          <w:sz w:val="28"/>
          <w:szCs w:val="28"/>
          <w:lang w:val="kk-KZ"/>
        </w:rPr>
        <w:t>с</w:t>
      </w:r>
      <w:r w:rsidRPr="00D33454">
        <w:rPr>
          <w:sz w:val="28"/>
          <w:szCs w:val="28"/>
          <w:lang w:val="kk-KZ"/>
        </w:rPr>
        <w:t>ложение (т.е. сложное числительное, полученное путем сложения его элементов</w:t>
      </w:r>
      <w:r w:rsidRPr="00D33454">
        <w:rPr>
          <w:i/>
          <w:iCs/>
          <w:sz w:val="28"/>
          <w:szCs w:val="28"/>
          <w:lang w:val="kk-KZ"/>
        </w:rPr>
        <w:t>: отыз екі, thirty-two, тридцать два = 30+2</w:t>
      </w:r>
      <w:r w:rsidRPr="00D33454">
        <w:rPr>
          <w:sz w:val="28"/>
          <w:szCs w:val="28"/>
          <w:lang w:val="kk-KZ"/>
        </w:rPr>
        <w:t xml:space="preserve">); </w:t>
      </w:r>
      <w:r w:rsidR="00743E25" w:rsidRPr="00D33454">
        <w:rPr>
          <w:sz w:val="28"/>
          <w:szCs w:val="28"/>
          <w:lang w:val="kk-KZ"/>
        </w:rPr>
        <w:t>у</w:t>
      </w:r>
      <w:r w:rsidRPr="00D33454">
        <w:rPr>
          <w:sz w:val="28"/>
          <w:szCs w:val="28"/>
          <w:lang w:val="kk-KZ"/>
        </w:rPr>
        <w:t xml:space="preserve">множение (т.е. сложное числительное, полученное умножением его элементов: </w:t>
      </w:r>
      <w:r w:rsidRPr="00D33454">
        <w:rPr>
          <w:i/>
          <w:iCs/>
          <w:sz w:val="28"/>
          <w:szCs w:val="28"/>
          <w:lang w:val="kk-KZ"/>
        </w:rPr>
        <w:t>сегіз жүз, восемьсот, eight hundred = 8x100</w:t>
      </w:r>
      <w:r w:rsidRPr="00D33454">
        <w:rPr>
          <w:sz w:val="28"/>
          <w:szCs w:val="28"/>
          <w:lang w:val="kk-KZ"/>
        </w:rPr>
        <w:t>).</w:t>
      </w:r>
    </w:p>
    <w:p w14:paraId="1F8D5FFA" w14:textId="77777777" w:rsidR="00773B8E" w:rsidRPr="00D33454" w:rsidRDefault="00C066A5" w:rsidP="00E26820">
      <w:pPr>
        <w:pStyle w:val="a9"/>
        <w:ind w:left="0" w:right="113" w:firstLine="567"/>
        <w:contextualSpacing/>
      </w:pPr>
      <w:r w:rsidRPr="00D33454">
        <w:t>Квантификация как количественная характеристика действительности определяет единичность и множественность исчисляемых объектов, т.е. любое измерение и исчисление объекта наименования</w:t>
      </w:r>
      <w:r w:rsidR="00773B8E" w:rsidRPr="00D33454">
        <w:t xml:space="preserve">, который отвечает на вопрос «сколько?». Под квантификаторами </w:t>
      </w:r>
      <w:proofErr w:type="spellStart"/>
      <w:r w:rsidR="00773B8E" w:rsidRPr="00D33454">
        <w:t>Э.Сепир</w:t>
      </w:r>
      <w:proofErr w:type="spellEnd"/>
      <w:r w:rsidR="00773B8E" w:rsidRPr="00D33454">
        <w:t xml:space="preserve"> подразумевает слова, которые отвечают на вопрос «Того-то и того-то сколько или то-то и то-то в какой степени?» [</w:t>
      </w:r>
      <w:r w:rsidR="001B2667" w:rsidRPr="00D33454">
        <w:t>40</w:t>
      </w:r>
      <w:r w:rsidR="00773B8E" w:rsidRPr="00D33454">
        <w:t xml:space="preserve">]. </w:t>
      </w:r>
      <w:r w:rsidR="00355B37" w:rsidRPr="00D33454">
        <w:t>П</w:t>
      </w:r>
      <w:r w:rsidR="00773B8E" w:rsidRPr="00D33454">
        <w:t xml:space="preserve">редметные существительные следует рассматривать в </w:t>
      </w:r>
      <w:proofErr w:type="spellStart"/>
      <w:r w:rsidR="00773B8E" w:rsidRPr="00D33454">
        <w:t>генетивной</w:t>
      </w:r>
      <w:proofErr w:type="spellEnd"/>
      <w:r w:rsidR="00773B8E" w:rsidRPr="00D33454">
        <w:t xml:space="preserve"> конструкции </w:t>
      </w:r>
      <w:r w:rsidR="00773B8E" w:rsidRPr="00D33454">
        <w:rPr>
          <w:lang w:val="en-US"/>
        </w:rPr>
        <w:t>N</w:t>
      </w:r>
      <w:r w:rsidR="00773B8E" w:rsidRPr="00D33454">
        <w:t xml:space="preserve"> </w:t>
      </w:r>
      <w:r w:rsidR="00773B8E" w:rsidRPr="00D33454">
        <w:rPr>
          <w:lang w:val="en-US"/>
        </w:rPr>
        <w:t>of</w:t>
      </w:r>
      <w:r w:rsidR="00773B8E" w:rsidRPr="00D33454">
        <w:t xml:space="preserve"> </w:t>
      </w:r>
      <w:r w:rsidR="00773B8E" w:rsidRPr="00D33454">
        <w:rPr>
          <w:lang w:val="en-US"/>
        </w:rPr>
        <w:t>N</w:t>
      </w:r>
      <w:r w:rsidR="008077AE" w:rsidRPr="00D33454">
        <w:t xml:space="preserve">, где существительные </w:t>
      </w:r>
      <w:r w:rsidR="00BF54F1" w:rsidRPr="00D33454">
        <w:t>не обозначают предмет, а выражают квантитативное значение.</w:t>
      </w:r>
      <w:r w:rsidR="00355B37" w:rsidRPr="00D33454">
        <w:t xml:space="preserve"> Значит, слова с количественной семантикой следует рассматривать как квантификаторы.</w:t>
      </w:r>
    </w:p>
    <w:p w14:paraId="0DA7CDD1" w14:textId="35460870" w:rsidR="006F37B4" w:rsidRPr="00D33454" w:rsidRDefault="00375EE9" w:rsidP="00E26820">
      <w:pPr>
        <w:pStyle w:val="a9"/>
        <w:ind w:left="0" w:right="113" w:firstLine="567"/>
        <w:contextualSpacing/>
      </w:pPr>
      <w:r w:rsidRPr="00D33454">
        <w:t xml:space="preserve">Когнитивные процессы, связанные с квантификацией как количественным выражением качественных признаков, привели к созданию бинарных оппозиций и семиотических комплексов. Согласно </w:t>
      </w:r>
      <w:proofErr w:type="spellStart"/>
      <w:r w:rsidRPr="00D33454">
        <w:t>Е.М.Лазуткиной</w:t>
      </w:r>
      <w:proofErr w:type="spellEnd"/>
      <w:r w:rsidRPr="00D33454">
        <w:t>, «именованию “число” предшествует такая мыслительная операция, как вычленение субъектом сознания предметов-явлений-событий и первичная их категоризация в оппозиции “считаемые” / “</w:t>
      </w:r>
      <w:proofErr w:type="spellStart"/>
      <w:r w:rsidRPr="00D33454">
        <w:t>несчитаемые</w:t>
      </w:r>
      <w:proofErr w:type="spellEnd"/>
      <w:r w:rsidRPr="00D33454">
        <w:t>” сущности. Знак “какое-либо число” относится к классу “считаемые сущности” и свидетельствует о применении мыслительной операции “квантификация”» [</w:t>
      </w:r>
      <w:r w:rsidR="001B2667" w:rsidRPr="00D33454">
        <w:t>41</w:t>
      </w:r>
      <w:r w:rsidRPr="00D33454">
        <w:t>].</w:t>
      </w:r>
      <w:r w:rsidR="00444542" w:rsidRPr="00D33454">
        <w:t xml:space="preserve"> </w:t>
      </w:r>
    </w:p>
    <w:p w14:paraId="798F9627" w14:textId="77777777" w:rsidR="00D4542F" w:rsidRPr="00D33454" w:rsidRDefault="00E84C79" w:rsidP="00E26820">
      <w:pPr>
        <w:pStyle w:val="a9"/>
        <w:ind w:left="0" w:right="113" w:firstLine="567"/>
        <w:contextualSpacing/>
        <w:rPr>
          <w:spacing w:val="4"/>
          <w:lang w:val="kk-KZ" w:eastAsia="ru-RU"/>
        </w:rPr>
      </w:pPr>
      <w:r w:rsidRPr="00D33454">
        <w:rPr>
          <w:spacing w:val="4"/>
          <w:lang w:eastAsia="ru-RU"/>
        </w:rPr>
        <w:t xml:space="preserve">Понятие определенности в сопоставляемых языках маркируется посредством универсальных квантификаторов, которые выражают совокупность. В английском языке к универсальным квантификаторам относятся местоимения </w:t>
      </w:r>
      <w:r w:rsidRPr="00D33454">
        <w:rPr>
          <w:i/>
          <w:spacing w:val="4"/>
          <w:lang w:val="en-US" w:eastAsia="ru-RU"/>
        </w:rPr>
        <w:t>all</w:t>
      </w:r>
      <w:r w:rsidRPr="00D33454">
        <w:rPr>
          <w:spacing w:val="4"/>
          <w:lang w:eastAsia="ru-RU"/>
        </w:rPr>
        <w:t xml:space="preserve"> (все), </w:t>
      </w:r>
      <w:r w:rsidRPr="00D33454">
        <w:rPr>
          <w:i/>
          <w:spacing w:val="4"/>
          <w:lang w:val="en-US" w:eastAsia="ru-RU"/>
        </w:rPr>
        <w:t>both</w:t>
      </w:r>
      <w:r w:rsidRPr="00D33454">
        <w:rPr>
          <w:spacing w:val="4"/>
          <w:lang w:eastAsia="ru-RU"/>
        </w:rPr>
        <w:t xml:space="preserve"> (оба), </w:t>
      </w:r>
      <w:r w:rsidRPr="00D33454">
        <w:rPr>
          <w:i/>
          <w:spacing w:val="4"/>
          <w:lang w:val="en-US" w:eastAsia="ru-RU"/>
        </w:rPr>
        <w:t>half</w:t>
      </w:r>
      <w:r w:rsidRPr="00D33454">
        <w:rPr>
          <w:spacing w:val="4"/>
          <w:lang w:eastAsia="ru-RU"/>
        </w:rPr>
        <w:t xml:space="preserve"> (половина), </w:t>
      </w:r>
      <w:r w:rsidRPr="00D33454">
        <w:rPr>
          <w:i/>
          <w:spacing w:val="4"/>
          <w:lang w:val="en-US" w:eastAsia="ru-RU"/>
        </w:rPr>
        <w:t>every</w:t>
      </w:r>
      <w:r w:rsidRPr="00D33454">
        <w:rPr>
          <w:i/>
          <w:spacing w:val="4"/>
          <w:lang w:eastAsia="ru-RU"/>
        </w:rPr>
        <w:t xml:space="preserve">, </w:t>
      </w:r>
      <w:proofErr w:type="spellStart"/>
      <w:r w:rsidRPr="00D33454">
        <w:rPr>
          <w:i/>
          <w:spacing w:val="4"/>
          <w:lang w:eastAsia="ru-RU"/>
        </w:rPr>
        <w:t>each</w:t>
      </w:r>
      <w:proofErr w:type="spellEnd"/>
      <w:r w:rsidRPr="00D33454">
        <w:rPr>
          <w:spacing w:val="4"/>
          <w:lang w:eastAsia="ru-RU"/>
        </w:rPr>
        <w:t xml:space="preserve"> </w:t>
      </w:r>
      <w:r w:rsidRPr="00D33454">
        <w:rPr>
          <w:spacing w:val="4"/>
          <w:lang w:eastAsia="ru-RU"/>
        </w:rPr>
        <w:lastRenderedPageBreak/>
        <w:t xml:space="preserve">(каждый), местоимения-существительные </w:t>
      </w:r>
      <w:proofErr w:type="spellStart"/>
      <w:r w:rsidRPr="00D33454">
        <w:rPr>
          <w:i/>
          <w:spacing w:val="4"/>
          <w:lang w:val="en-US" w:eastAsia="ru-RU"/>
        </w:rPr>
        <w:t>everbody</w:t>
      </w:r>
      <w:proofErr w:type="spellEnd"/>
      <w:r w:rsidRPr="00D33454">
        <w:rPr>
          <w:i/>
          <w:spacing w:val="4"/>
          <w:lang w:eastAsia="ru-RU"/>
        </w:rPr>
        <w:t xml:space="preserve">, </w:t>
      </w:r>
      <w:r w:rsidRPr="00D33454">
        <w:rPr>
          <w:i/>
          <w:spacing w:val="4"/>
          <w:lang w:val="en-US" w:eastAsia="ru-RU"/>
        </w:rPr>
        <w:t>everyone</w:t>
      </w:r>
      <w:r w:rsidRPr="00D33454">
        <w:rPr>
          <w:spacing w:val="4"/>
          <w:lang w:eastAsia="ru-RU"/>
        </w:rPr>
        <w:t xml:space="preserve"> (каждый, все). В русском языке определительные местоимения указывают на обобщенный признак предмета: </w:t>
      </w:r>
      <w:r w:rsidRPr="00D33454">
        <w:rPr>
          <w:i/>
          <w:spacing w:val="4"/>
          <w:lang w:eastAsia="ru-RU"/>
        </w:rPr>
        <w:t>весь, всякий, любой, каждый, самый</w:t>
      </w:r>
      <w:r w:rsidRPr="00D33454">
        <w:rPr>
          <w:spacing w:val="4"/>
          <w:lang w:eastAsia="ru-RU"/>
        </w:rPr>
        <w:t xml:space="preserve"> и др.</w:t>
      </w:r>
      <w:r w:rsidRPr="00D33454">
        <w:rPr>
          <w:spacing w:val="4"/>
          <w:lang w:val="kk-KZ" w:eastAsia="ru-RU"/>
        </w:rPr>
        <w:t xml:space="preserve"> Аналогично в казахском языке совокупность выражается такими местоимениями как </w:t>
      </w:r>
      <w:r w:rsidRPr="00D33454">
        <w:rPr>
          <w:i/>
          <w:spacing w:val="4"/>
          <w:lang w:val="kk-KZ" w:eastAsia="ru-RU"/>
        </w:rPr>
        <w:t>бәрі, барлық, бар, барша, бүкіл, күллі, бүтін, түгел</w:t>
      </w:r>
      <w:r w:rsidRPr="00D33454">
        <w:rPr>
          <w:spacing w:val="4"/>
          <w:lang w:val="kk-KZ" w:eastAsia="ru-RU"/>
        </w:rPr>
        <w:t xml:space="preserve"> и др.</w:t>
      </w:r>
      <w:r w:rsidR="00C85CDA" w:rsidRPr="00D33454">
        <w:rPr>
          <w:spacing w:val="4"/>
          <w:lang w:val="kk-KZ" w:eastAsia="ru-RU"/>
        </w:rPr>
        <w:t xml:space="preserve"> Такие слова-квантификаторы, как правило, обозначают большое количество.</w:t>
      </w:r>
    </w:p>
    <w:p w14:paraId="16DAF62A" w14:textId="7BEE2FE0" w:rsidR="00113BEB" w:rsidRPr="00D33454" w:rsidRDefault="00E84C79" w:rsidP="00E26820">
      <w:pPr>
        <w:shd w:val="clear" w:color="auto" w:fill="FFFFFF"/>
        <w:tabs>
          <w:tab w:val="left" w:pos="567"/>
        </w:tabs>
        <w:ind w:firstLine="567"/>
        <w:contextualSpacing/>
        <w:jc w:val="both"/>
        <w:rPr>
          <w:sz w:val="28"/>
          <w:szCs w:val="28"/>
          <w:lang w:val="kk-KZ"/>
        </w:rPr>
      </w:pPr>
      <w:r w:rsidRPr="00D33454">
        <w:rPr>
          <w:sz w:val="28"/>
          <w:szCs w:val="28"/>
        </w:rPr>
        <w:t xml:space="preserve">Число </w:t>
      </w:r>
      <w:r w:rsidR="00910016" w:rsidRPr="00D33454">
        <w:rPr>
          <w:sz w:val="28"/>
          <w:szCs w:val="28"/>
        </w:rPr>
        <w:t>представляет собой культурный концепт</w:t>
      </w:r>
      <w:r w:rsidR="00FD014E" w:rsidRPr="00D33454">
        <w:rPr>
          <w:sz w:val="28"/>
          <w:szCs w:val="28"/>
        </w:rPr>
        <w:t>,</w:t>
      </w:r>
      <w:r w:rsidR="00FD014E" w:rsidRPr="00D33454">
        <w:rPr>
          <w:sz w:val="28"/>
          <w:szCs w:val="28"/>
          <w:lang w:val="kk-KZ"/>
        </w:rPr>
        <w:t xml:space="preserve"> в котором, наряду с количественным значением, содержится историко-культурная семантика, восходящая к </w:t>
      </w:r>
      <w:r w:rsidR="00262CA9" w:rsidRPr="00D33454">
        <w:rPr>
          <w:sz w:val="28"/>
          <w:szCs w:val="28"/>
          <w:lang w:val="kk-KZ"/>
        </w:rPr>
        <w:t>архаической</w:t>
      </w:r>
      <w:r w:rsidR="00FD014E" w:rsidRPr="00D33454">
        <w:rPr>
          <w:sz w:val="28"/>
          <w:szCs w:val="28"/>
          <w:lang w:val="kk-KZ"/>
        </w:rPr>
        <w:t xml:space="preserve"> модели мира. </w:t>
      </w:r>
      <w:r w:rsidRPr="00D33454">
        <w:rPr>
          <w:sz w:val="28"/>
          <w:szCs w:val="28"/>
        </w:rPr>
        <w:t xml:space="preserve"> В каждой национальной культуре </w:t>
      </w:r>
      <w:r w:rsidR="002B72B8" w:rsidRPr="00D33454">
        <w:rPr>
          <w:sz w:val="28"/>
          <w:szCs w:val="28"/>
        </w:rPr>
        <w:t xml:space="preserve">числа и их значения создали свой язык, который транслирует мировоззрение </w:t>
      </w:r>
      <w:r w:rsidR="00CE1D3D" w:rsidRPr="00D33454">
        <w:rPr>
          <w:sz w:val="28"/>
          <w:szCs w:val="28"/>
        </w:rPr>
        <w:t xml:space="preserve">народа </w:t>
      </w:r>
      <w:r w:rsidR="002B72B8" w:rsidRPr="00D33454">
        <w:rPr>
          <w:sz w:val="28"/>
          <w:szCs w:val="28"/>
        </w:rPr>
        <w:t xml:space="preserve">и </w:t>
      </w:r>
      <w:r w:rsidR="00CE1D3D" w:rsidRPr="00D33454">
        <w:rPr>
          <w:sz w:val="28"/>
          <w:szCs w:val="28"/>
        </w:rPr>
        <w:t xml:space="preserve">его </w:t>
      </w:r>
      <w:r w:rsidR="002B72B8" w:rsidRPr="00D33454">
        <w:rPr>
          <w:sz w:val="28"/>
          <w:szCs w:val="28"/>
        </w:rPr>
        <w:t>историко-культурный опы</w:t>
      </w:r>
      <w:r w:rsidR="00CE1D3D" w:rsidRPr="00D33454">
        <w:rPr>
          <w:sz w:val="28"/>
          <w:szCs w:val="28"/>
        </w:rPr>
        <w:t>т</w:t>
      </w:r>
      <w:r w:rsidR="002B72B8" w:rsidRPr="00D33454">
        <w:rPr>
          <w:sz w:val="28"/>
          <w:szCs w:val="28"/>
        </w:rPr>
        <w:t xml:space="preserve">, именно поэтому они </w:t>
      </w:r>
      <w:r w:rsidR="008330D7" w:rsidRPr="00D33454">
        <w:rPr>
          <w:sz w:val="28"/>
          <w:szCs w:val="28"/>
        </w:rPr>
        <w:t>несут в своей семантике</w:t>
      </w:r>
      <w:r w:rsidR="002B72B8" w:rsidRPr="00D33454">
        <w:rPr>
          <w:sz w:val="28"/>
          <w:szCs w:val="28"/>
        </w:rPr>
        <w:t xml:space="preserve"> образные и символические значения. </w:t>
      </w:r>
      <w:r w:rsidR="00262CA9" w:rsidRPr="00D33454">
        <w:rPr>
          <w:sz w:val="28"/>
          <w:szCs w:val="28"/>
          <w:lang w:val="kk-KZ"/>
        </w:rPr>
        <w:t>Для того, чтобы выразить сложную абстрактную идею, язык использует образные средства и соотносит ее с более конкретными понятиями. Поэтому языковое обозначение чисел, как и других абстрактных и отвлеченных явлений, всегда метафорично и вследствие этого в</w:t>
      </w:r>
      <w:r w:rsidR="00EC71CE" w:rsidRPr="00D33454">
        <w:rPr>
          <w:sz w:val="28"/>
          <w:szCs w:val="28"/>
          <w:lang w:val="kk-KZ"/>
        </w:rPr>
        <w:t xml:space="preserve"> различных </w:t>
      </w:r>
      <w:r w:rsidR="00262CA9" w:rsidRPr="00D33454">
        <w:rPr>
          <w:sz w:val="28"/>
          <w:szCs w:val="28"/>
          <w:lang w:val="kk-KZ"/>
        </w:rPr>
        <w:t>языках большое количество устойчивых сочетаний с количественными значениями.</w:t>
      </w:r>
      <w:r w:rsidR="00113BEB" w:rsidRPr="00D33454">
        <w:rPr>
          <w:sz w:val="28"/>
          <w:szCs w:val="28"/>
          <w:lang w:val="kk-KZ"/>
        </w:rPr>
        <w:t>Понятие</w:t>
      </w:r>
      <w:r w:rsidR="00CF043D" w:rsidRPr="00D33454">
        <w:rPr>
          <w:sz w:val="28"/>
          <w:szCs w:val="28"/>
        </w:rPr>
        <w:t xml:space="preserve"> «концепт»</w:t>
      </w:r>
      <w:r w:rsidR="00113BEB" w:rsidRPr="00D33454">
        <w:rPr>
          <w:sz w:val="28"/>
          <w:szCs w:val="28"/>
        </w:rPr>
        <w:t xml:space="preserve"> является базовым в</w:t>
      </w:r>
      <w:r w:rsidR="002B22CF" w:rsidRPr="00D33454">
        <w:rPr>
          <w:sz w:val="28"/>
          <w:szCs w:val="28"/>
        </w:rPr>
        <w:t xml:space="preserve"> современной </w:t>
      </w:r>
      <w:proofErr w:type="spellStart"/>
      <w:r w:rsidR="002B22CF" w:rsidRPr="00D33454">
        <w:rPr>
          <w:sz w:val="28"/>
          <w:szCs w:val="28"/>
        </w:rPr>
        <w:t>когнитологии</w:t>
      </w:r>
      <w:proofErr w:type="spellEnd"/>
      <w:r w:rsidR="002B22CF" w:rsidRPr="00D33454">
        <w:rPr>
          <w:sz w:val="28"/>
          <w:szCs w:val="28"/>
        </w:rPr>
        <w:t xml:space="preserve"> и </w:t>
      </w:r>
      <w:proofErr w:type="spellStart"/>
      <w:r w:rsidR="002B22CF" w:rsidRPr="00D33454">
        <w:rPr>
          <w:sz w:val="28"/>
          <w:szCs w:val="28"/>
        </w:rPr>
        <w:t>лингвокультурологии</w:t>
      </w:r>
      <w:proofErr w:type="spellEnd"/>
      <w:r w:rsidR="00113BEB" w:rsidRPr="00D33454">
        <w:rPr>
          <w:sz w:val="28"/>
          <w:szCs w:val="28"/>
        </w:rPr>
        <w:t>. В современной филологической науке существует множество различных определений концепта, сложились разные подходы к изучению этого феномена</w:t>
      </w:r>
      <w:r w:rsidR="00A26A80" w:rsidRPr="00D33454">
        <w:rPr>
          <w:sz w:val="28"/>
          <w:szCs w:val="28"/>
        </w:rPr>
        <w:t xml:space="preserve">. Однако, обобщая различные теории и подходы, общим постулатом является неоспоримая связь языка и культуры. Концепт </w:t>
      </w:r>
      <w:r w:rsidR="00A26A80" w:rsidRPr="00D33454">
        <w:rPr>
          <w:sz w:val="28"/>
          <w:szCs w:val="28"/>
          <w:lang w:val="kk-KZ"/>
        </w:rPr>
        <w:t>– это «понятие, погруженное в культуру» (по Н.Д.Арутюновой и В.Н.Телия)</w:t>
      </w:r>
      <w:r w:rsidR="001E6CCA" w:rsidRPr="00D33454">
        <w:rPr>
          <w:sz w:val="28"/>
          <w:szCs w:val="28"/>
          <w:lang w:val="kk-KZ"/>
        </w:rPr>
        <w:t>.</w:t>
      </w:r>
    </w:p>
    <w:p w14:paraId="69225BC2" w14:textId="77777777" w:rsidR="00852D7E" w:rsidRPr="00D33454" w:rsidRDefault="001E6CCA" w:rsidP="00E26820">
      <w:pPr>
        <w:shd w:val="clear" w:color="auto" w:fill="FFFFFF"/>
        <w:tabs>
          <w:tab w:val="left" w:pos="567"/>
        </w:tabs>
        <w:ind w:firstLine="567"/>
        <w:contextualSpacing/>
        <w:jc w:val="both"/>
        <w:rPr>
          <w:sz w:val="28"/>
          <w:szCs w:val="28"/>
        </w:rPr>
      </w:pPr>
      <w:r w:rsidRPr="00D33454">
        <w:rPr>
          <w:sz w:val="28"/>
          <w:szCs w:val="28"/>
          <w:lang w:val="kk-KZ"/>
        </w:rPr>
        <w:t xml:space="preserve">Лексикографическая трактовка </w:t>
      </w:r>
      <w:r w:rsidR="009D39B4" w:rsidRPr="00D33454">
        <w:rPr>
          <w:sz w:val="28"/>
          <w:szCs w:val="28"/>
          <w:lang w:val="kk-KZ"/>
        </w:rPr>
        <w:t xml:space="preserve">термина </w:t>
      </w:r>
      <w:r w:rsidR="00815765" w:rsidRPr="00D33454">
        <w:rPr>
          <w:sz w:val="28"/>
          <w:szCs w:val="28"/>
          <w:lang w:val="kk-KZ"/>
        </w:rPr>
        <w:t xml:space="preserve">«концепт» </w:t>
      </w:r>
      <w:r w:rsidR="009D39B4" w:rsidRPr="00D33454">
        <w:rPr>
          <w:sz w:val="28"/>
          <w:szCs w:val="28"/>
          <w:lang w:val="kk-KZ"/>
        </w:rPr>
        <w:t xml:space="preserve">была дана </w:t>
      </w:r>
      <w:r w:rsidR="0025064E" w:rsidRPr="00D33454">
        <w:rPr>
          <w:sz w:val="28"/>
          <w:szCs w:val="28"/>
          <w:lang w:val="kk-KZ"/>
        </w:rPr>
        <w:t xml:space="preserve">в </w:t>
      </w:r>
      <w:r w:rsidR="009D39B4" w:rsidRPr="00D33454">
        <w:rPr>
          <w:sz w:val="28"/>
          <w:szCs w:val="28"/>
          <w:lang w:val="kk-KZ"/>
        </w:rPr>
        <w:t xml:space="preserve">«Кратком словаре когнитивных терминов»  в следующей дефиниции: </w:t>
      </w:r>
      <w:r w:rsidR="005C12A5" w:rsidRPr="00D33454">
        <w:rPr>
          <w:sz w:val="28"/>
          <w:szCs w:val="28"/>
          <w:lang w:val="kk-KZ"/>
        </w:rPr>
        <w:t>«</w:t>
      </w:r>
      <w:r w:rsidR="00A43419" w:rsidRPr="00D33454">
        <w:rPr>
          <w:i/>
          <w:iCs/>
          <w:sz w:val="28"/>
          <w:szCs w:val="28"/>
          <w:lang w:val="kk-KZ"/>
        </w:rPr>
        <w:t xml:space="preserve">концепт </w:t>
      </w:r>
      <w:r w:rsidR="00A43419" w:rsidRPr="00D33454">
        <w:rPr>
          <w:i/>
          <w:iCs/>
          <w:sz w:val="28"/>
          <w:szCs w:val="28"/>
        </w:rPr>
        <w:t>– это термин</w:t>
      </w:r>
      <w:r w:rsidR="00A43419" w:rsidRPr="00D33454">
        <w:rPr>
          <w:sz w:val="28"/>
          <w:szCs w:val="28"/>
        </w:rPr>
        <w:t xml:space="preserve">, </w:t>
      </w:r>
      <w:r w:rsidR="005D11BD" w:rsidRPr="00D33454">
        <w:rPr>
          <w:sz w:val="28"/>
          <w:szCs w:val="28"/>
        </w:rPr>
        <w:t xml:space="preserve">служащий объяснению единиц ментальных или психических ресурсов нашего сознания и той информационной </w:t>
      </w:r>
      <w:r w:rsidR="003435B1" w:rsidRPr="00D33454">
        <w:rPr>
          <w:sz w:val="28"/>
          <w:szCs w:val="28"/>
        </w:rPr>
        <w:t xml:space="preserve">структуры, которая отражает знания и опыт человека; оперативная содержательная </w:t>
      </w:r>
      <w:r w:rsidR="0018004F" w:rsidRPr="00D33454">
        <w:rPr>
          <w:sz w:val="28"/>
          <w:szCs w:val="28"/>
        </w:rPr>
        <w:t>единица памяти, ментального лексикона</w:t>
      </w:r>
      <w:r w:rsidR="00984444" w:rsidRPr="00D33454">
        <w:rPr>
          <w:sz w:val="28"/>
          <w:szCs w:val="28"/>
        </w:rPr>
        <w:t>, концептуальной системы языка и мозга (</w:t>
      </w:r>
      <w:r w:rsidR="00984444" w:rsidRPr="00D33454">
        <w:rPr>
          <w:sz w:val="28"/>
          <w:szCs w:val="28"/>
          <w:lang w:val="en-US"/>
        </w:rPr>
        <w:t>lingua</w:t>
      </w:r>
      <w:r w:rsidR="00984444" w:rsidRPr="00D33454">
        <w:rPr>
          <w:sz w:val="28"/>
          <w:szCs w:val="28"/>
        </w:rPr>
        <w:t xml:space="preserve"> </w:t>
      </w:r>
      <w:r w:rsidR="00984444" w:rsidRPr="00D33454">
        <w:rPr>
          <w:sz w:val="28"/>
          <w:szCs w:val="28"/>
          <w:lang w:val="en-US"/>
        </w:rPr>
        <w:t>mentalis</w:t>
      </w:r>
      <w:r w:rsidR="00984444" w:rsidRPr="00D33454">
        <w:rPr>
          <w:sz w:val="28"/>
          <w:szCs w:val="28"/>
        </w:rPr>
        <w:t>)</w:t>
      </w:r>
      <w:r w:rsidR="00C55A53" w:rsidRPr="00D33454">
        <w:rPr>
          <w:sz w:val="28"/>
          <w:szCs w:val="28"/>
        </w:rPr>
        <w:t>, всей картины мира, отраженной в человеческой психике. Понятие “концепт” отвечает представлению о тех смыслах, которыми оперирует человек в процессах мышления и которые отражают содержание опыта и знания, содержание результатов всей человеческой деятельности и процессов познания мира в виде неких “квантов” знания</w:t>
      </w:r>
      <w:r w:rsidR="005C12A5" w:rsidRPr="00D33454">
        <w:rPr>
          <w:sz w:val="28"/>
          <w:szCs w:val="28"/>
          <w:lang w:val="kk-KZ"/>
        </w:rPr>
        <w:t>»</w:t>
      </w:r>
      <w:r w:rsidR="00C55A53" w:rsidRPr="00D33454">
        <w:rPr>
          <w:sz w:val="28"/>
          <w:szCs w:val="28"/>
        </w:rPr>
        <w:t xml:space="preserve"> </w:t>
      </w:r>
      <w:r w:rsidR="002B22CF" w:rsidRPr="00D33454">
        <w:rPr>
          <w:sz w:val="28"/>
          <w:szCs w:val="28"/>
        </w:rPr>
        <w:t>[</w:t>
      </w:r>
      <w:r w:rsidR="001B2667" w:rsidRPr="00D33454">
        <w:rPr>
          <w:sz w:val="28"/>
          <w:szCs w:val="28"/>
          <w:lang w:val="ru-RU"/>
        </w:rPr>
        <w:t>42</w:t>
      </w:r>
      <w:r w:rsidR="002B22CF" w:rsidRPr="00D33454">
        <w:rPr>
          <w:sz w:val="28"/>
          <w:szCs w:val="28"/>
        </w:rPr>
        <w:t xml:space="preserve">]. </w:t>
      </w:r>
    </w:p>
    <w:p w14:paraId="66270BA6" w14:textId="2E8B90FC" w:rsidR="00A1644D" w:rsidRPr="00D33454" w:rsidRDefault="00B8050D" w:rsidP="00E26820">
      <w:pPr>
        <w:shd w:val="clear" w:color="auto" w:fill="FFFFFF"/>
        <w:tabs>
          <w:tab w:val="left" w:pos="567"/>
        </w:tabs>
        <w:ind w:firstLine="567"/>
        <w:contextualSpacing/>
        <w:jc w:val="both"/>
        <w:rPr>
          <w:sz w:val="28"/>
          <w:szCs w:val="28"/>
        </w:rPr>
      </w:pPr>
      <w:r w:rsidRPr="00D33454">
        <w:rPr>
          <w:sz w:val="28"/>
          <w:szCs w:val="28"/>
          <w:lang w:val="kk-KZ"/>
        </w:rPr>
        <w:t xml:space="preserve">В задачи данного исследования </w:t>
      </w:r>
      <w:r w:rsidR="00EF11D5" w:rsidRPr="00D33454">
        <w:rPr>
          <w:sz w:val="28"/>
          <w:szCs w:val="28"/>
          <w:lang w:val="kk-KZ"/>
        </w:rPr>
        <w:t xml:space="preserve">не входит описание всех существующих концепций и подходов по отношению к понятию «концепт». </w:t>
      </w:r>
      <w:r w:rsidR="003D7149" w:rsidRPr="00D33454">
        <w:rPr>
          <w:sz w:val="28"/>
          <w:szCs w:val="28"/>
          <w:lang w:val="kk-KZ"/>
        </w:rPr>
        <w:t>Однако нам очень близка точка зрения Ю.Д.Апресяна, согласно которой теория концепта основана на сл</w:t>
      </w:r>
      <w:r w:rsidR="00C95C93" w:rsidRPr="00D33454">
        <w:rPr>
          <w:sz w:val="28"/>
          <w:szCs w:val="28"/>
          <w:lang w:val="kk-KZ"/>
        </w:rPr>
        <w:t>е</w:t>
      </w:r>
      <w:r w:rsidR="003D7149" w:rsidRPr="00D33454">
        <w:rPr>
          <w:sz w:val="28"/>
          <w:szCs w:val="28"/>
          <w:lang w:val="kk-KZ"/>
        </w:rPr>
        <w:t>дующих положениях:1) каждый естественный</w:t>
      </w:r>
      <w:r w:rsidR="009A0906" w:rsidRPr="00D33454">
        <w:rPr>
          <w:sz w:val="28"/>
          <w:szCs w:val="28"/>
          <w:lang w:val="kk-KZ"/>
        </w:rPr>
        <w:t xml:space="preserve"> </w:t>
      </w:r>
      <w:r w:rsidR="00FE3469" w:rsidRPr="00D33454">
        <w:rPr>
          <w:sz w:val="28"/>
          <w:szCs w:val="28"/>
          <w:lang w:val="kk-KZ"/>
        </w:rPr>
        <w:t xml:space="preserve">язык отражает определенный способ восприятия и организации мира; выражаемые в нем значения складываются в некую единиую систему взглядов, своего рода колективную философию, которая навязывается языком всем носителям; </w:t>
      </w:r>
      <w:r w:rsidR="004E7370" w:rsidRPr="00D33454">
        <w:rPr>
          <w:sz w:val="28"/>
          <w:szCs w:val="28"/>
          <w:lang w:val="kk-KZ"/>
        </w:rPr>
        <w:t xml:space="preserve">             </w:t>
      </w:r>
      <w:r w:rsidR="00FE3469" w:rsidRPr="00D33454">
        <w:rPr>
          <w:sz w:val="28"/>
          <w:szCs w:val="28"/>
          <w:lang w:val="kk-KZ"/>
        </w:rPr>
        <w:t xml:space="preserve">2) свойственный языку способ концептуализации мира отчасти универсален, отчасти национально специфичен; 3) взгляд на мир (способ концептуализации) </w:t>
      </w:r>
      <w:r w:rsidR="00FE3469" w:rsidRPr="00D33454">
        <w:rPr>
          <w:sz w:val="28"/>
          <w:szCs w:val="28"/>
          <w:lang w:val="kk-KZ"/>
        </w:rPr>
        <w:lastRenderedPageBreak/>
        <w:t>«наивен» в том смыле, что он отличается от научной картины мира, но это не примитивные представлени</w:t>
      </w:r>
      <w:r w:rsidR="001605DA" w:rsidRPr="00D33454">
        <w:rPr>
          <w:sz w:val="28"/>
          <w:szCs w:val="28"/>
          <w:lang w:val="kk-KZ"/>
        </w:rPr>
        <w:t xml:space="preserve">и» </w:t>
      </w:r>
      <w:r w:rsidR="00FE3469" w:rsidRPr="00D33454">
        <w:rPr>
          <w:sz w:val="28"/>
          <w:szCs w:val="28"/>
          <w:lang w:val="kk-KZ"/>
        </w:rPr>
        <w:t xml:space="preserve"> </w:t>
      </w:r>
      <w:r w:rsidR="009A0906" w:rsidRPr="00D33454">
        <w:rPr>
          <w:sz w:val="28"/>
          <w:szCs w:val="28"/>
        </w:rPr>
        <w:t>[</w:t>
      </w:r>
      <w:r w:rsidR="001B2667" w:rsidRPr="00D33454">
        <w:rPr>
          <w:sz w:val="28"/>
          <w:szCs w:val="28"/>
          <w:lang w:val="ru-RU"/>
        </w:rPr>
        <w:t>43</w:t>
      </w:r>
      <w:r w:rsidR="009A0906" w:rsidRPr="00D33454">
        <w:rPr>
          <w:sz w:val="28"/>
          <w:szCs w:val="28"/>
        </w:rPr>
        <w:t xml:space="preserve">]. </w:t>
      </w:r>
    </w:p>
    <w:p w14:paraId="02F6C7E9" w14:textId="05013D05" w:rsidR="00604354" w:rsidRPr="00D33454" w:rsidRDefault="00BE181F" w:rsidP="00E26820">
      <w:pPr>
        <w:shd w:val="clear" w:color="auto" w:fill="FFFFFF"/>
        <w:tabs>
          <w:tab w:val="left" w:pos="567"/>
        </w:tabs>
        <w:ind w:firstLine="567"/>
        <w:contextualSpacing/>
        <w:jc w:val="both"/>
        <w:rPr>
          <w:sz w:val="28"/>
          <w:szCs w:val="28"/>
        </w:rPr>
      </w:pPr>
      <w:r w:rsidRPr="00D33454">
        <w:rPr>
          <w:sz w:val="28"/>
          <w:szCs w:val="28"/>
          <w:lang w:val="kk-KZ"/>
        </w:rPr>
        <w:t xml:space="preserve">«Число» как лингвокультурный феномен определяется национально-культурными представлениями и установками, что находит свое отражение в </w:t>
      </w:r>
      <w:r w:rsidR="00CA5DAE" w:rsidRPr="00D33454">
        <w:rPr>
          <w:sz w:val="28"/>
          <w:szCs w:val="28"/>
          <w:lang w:val="kk-KZ"/>
        </w:rPr>
        <w:t xml:space="preserve">концептуальной и </w:t>
      </w:r>
      <w:r w:rsidRPr="00D33454">
        <w:rPr>
          <w:sz w:val="28"/>
          <w:szCs w:val="28"/>
          <w:lang w:val="kk-KZ"/>
        </w:rPr>
        <w:t>языковой картине мира.</w:t>
      </w:r>
      <w:r w:rsidR="002A2E36" w:rsidRPr="00D33454">
        <w:rPr>
          <w:sz w:val="28"/>
          <w:szCs w:val="28"/>
          <w:lang w:val="kk-KZ"/>
        </w:rPr>
        <w:t xml:space="preserve"> Исследователи разводят понятия «концептуальная картина мира» и «языковая картина» считая первое понятие более широким и разветвленным, охватывающем такие различные социальные факторы, как язык, традиции, природа и ландшафт, воспитание, обучение (Г.А.Брутян, П.И.Павеленис, Ю.Н.Караулов, Г.В.Колшанский, В.И.Постовалова, Б.А.Серебренников, В.Н.Телия, Е.С.Кубрякова и др.). </w:t>
      </w:r>
      <w:r w:rsidR="0015732B" w:rsidRPr="00D33454">
        <w:rPr>
          <w:sz w:val="28"/>
          <w:szCs w:val="28"/>
          <w:lang w:val="kk-KZ"/>
        </w:rPr>
        <w:t>Мы, вслед за Е.С.Кубряковой</w:t>
      </w:r>
      <w:r w:rsidR="00AD7F58" w:rsidRPr="00D33454">
        <w:rPr>
          <w:sz w:val="28"/>
          <w:szCs w:val="28"/>
          <w:lang w:val="kk-KZ"/>
        </w:rPr>
        <w:t xml:space="preserve">, считаем, что «картина мира </w:t>
      </w:r>
      <w:r w:rsidR="00AD7F58" w:rsidRPr="00D33454">
        <w:rPr>
          <w:sz w:val="28"/>
          <w:szCs w:val="28"/>
        </w:rPr>
        <w:t xml:space="preserve">– то, каким себе рисует мир человек в своем воображении, – феномен более сложный, </w:t>
      </w:r>
      <w:r w:rsidR="009353C6" w:rsidRPr="00D33454">
        <w:rPr>
          <w:sz w:val="28"/>
          <w:szCs w:val="28"/>
        </w:rPr>
        <w:t>чем языковая картина мира, т.е. та часть концептуального мира человека, которая имеет привязку к языку и преломлена через языковые формы</w:t>
      </w:r>
      <w:r w:rsidR="00AD7F58" w:rsidRPr="00D33454">
        <w:rPr>
          <w:sz w:val="28"/>
          <w:szCs w:val="28"/>
          <w:lang w:val="kk-KZ"/>
        </w:rPr>
        <w:t>»</w:t>
      </w:r>
      <w:r w:rsidR="0015732B" w:rsidRPr="00D33454">
        <w:rPr>
          <w:sz w:val="28"/>
          <w:szCs w:val="28"/>
          <w:lang w:val="kk-KZ"/>
        </w:rPr>
        <w:t xml:space="preserve"> </w:t>
      </w:r>
      <w:r w:rsidR="009353C6" w:rsidRPr="00D33454">
        <w:rPr>
          <w:sz w:val="28"/>
          <w:szCs w:val="28"/>
        </w:rPr>
        <w:t>[</w:t>
      </w:r>
      <w:r w:rsidR="00F16055" w:rsidRPr="00D33454">
        <w:rPr>
          <w:sz w:val="28"/>
          <w:szCs w:val="28"/>
          <w:lang w:val="ru-RU"/>
        </w:rPr>
        <w:t>44</w:t>
      </w:r>
      <w:r w:rsidR="009353C6" w:rsidRPr="00D33454">
        <w:rPr>
          <w:sz w:val="28"/>
          <w:szCs w:val="28"/>
        </w:rPr>
        <w:t>].</w:t>
      </w:r>
    </w:p>
    <w:p w14:paraId="505FD8A3" w14:textId="1B8E9B8C" w:rsidR="0064526A" w:rsidRPr="00D33454" w:rsidRDefault="00CD0AB2" w:rsidP="00E26820">
      <w:pPr>
        <w:shd w:val="clear" w:color="auto" w:fill="FFFFFF"/>
        <w:tabs>
          <w:tab w:val="left" w:pos="567"/>
        </w:tabs>
        <w:ind w:firstLine="567"/>
        <w:contextualSpacing/>
        <w:jc w:val="both"/>
        <w:rPr>
          <w:sz w:val="28"/>
          <w:szCs w:val="28"/>
        </w:rPr>
      </w:pPr>
      <w:r w:rsidRPr="00D33454">
        <w:rPr>
          <w:sz w:val="28"/>
          <w:szCs w:val="28"/>
        </w:rPr>
        <w:t xml:space="preserve">В последние годы в лингвистической науке особо актуальным стал термин </w:t>
      </w:r>
      <w:r w:rsidR="00C1009A" w:rsidRPr="00D33454">
        <w:rPr>
          <w:sz w:val="28"/>
          <w:szCs w:val="28"/>
        </w:rPr>
        <w:t xml:space="preserve">«код культуры», который коррелирует с термином </w:t>
      </w:r>
      <w:r w:rsidRPr="00D33454">
        <w:rPr>
          <w:sz w:val="28"/>
          <w:szCs w:val="28"/>
        </w:rPr>
        <w:t>«культурный код»</w:t>
      </w:r>
      <w:r w:rsidR="00E95432" w:rsidRPr="00D33454">
        <w:rPr>
          <w:sz w:val="28"/>
          <w:szCs w:val="28"/>
        </w:rPr>
        <w:t>, они зачастую используются в различных источниках как синонимы.</w:t>
      </w:r>
    </w:p>
    <w:p w14:paraId="0806B864" w14:textId="63E799F8" w:rsidR="001009B1" w:rsidRPr="00D33454" w:rsidRDefault="0027109C" w:rsidP="00E26820">
      <w:pPr>
        <w:shd w:val="clear" w:color="auto" w:fill="FFFFFF"/>
        <w:tabs>
          <w:tab w:val="left" w:pos="567"/>
        </w:tabs>
        <w:ind w:firstLine="567"/>
        <w:contextualSpacing/>
        <w:jc w:val="both"/>
        <w:rPr>
          <w:sz w:val="28"/>
          <w:szCs w:val="28"/>
        </w:rPr>
      </w:pPr>
      <w:r w:rsidRPr="00D33454">
        <w:rPr>
          <w:sz w:val="28"/>
          <w:szCs w:val="28"/>
        </w:rPr>
        <w:t>Код культуры</w:t>
      </w:r>
      <w:r w:rsidR="001009B1" w:rsidRPr="00D33454">
        <w:rPr>
          <w:sz w:val="28"/>
          <w:szCs w:val="28"/>
        </w:rPr>
        <w:t xml:space="preserve"> – «это семиотическая система</w:t>
      </w:r>
      <w:r w:rsidR="000C701E" w:rsidRPr="00D33454">
        <w:rPr>
          <w:sz w:val="28"/>
          <w:szCs w:val="28"/>
        </w:rPr>
        <w:t xml:space="preserve">, в которой концентрируется </w:t>
      </w:r>
      <w:proofErr w:type="gramStart"/>
      <w:r w:rsidR="000C701E" w:rsidRPr="00D33454">
        <w:rPr>
          <w:sz w:val="28"/>
          <w:szCs w:val="28"/>
        </w:rPr>
        <w:t>набор  национальной</w:t>
      </w:r>
      <w:proofErr w:type="gramEnd"/>
      <w:r w:rsidR="000C701E" w:rsidRPr="00D33454">
        <w:rPr>
          <w:sz w:val="28"/>
          <w:szCs w:val="28"/>
        </w:rPr>
        <w:t xml:space="preserve"> этнокультурной информации. Она кодируется в форме, способной идентифицировать культур</w:t>
      </w:r>
      <w:r w:rsidR="00B9615A" w:rsidRPr="00D33454">
        <w:rPr>
          <w:sz w:val="28"/>
          <w:szCs w:val="28"/>
        </w:rPr>
        <w:t>у через совокупность вторичных знаков и символов, наделенных такими смыслами, которые присутствуют в любом элементе культуры и могут проявляться в предметах материальной и духовной деятельности человека на уровне семиотического пространства</w:t>
      </w:r>
      <w:r w:rsidR="001009B1" w:rsidRPr="00D33454">
        <w:rPr>
          <w:sz w:val="28"/>
          <w:szCs w:val="28"/>
        </w:rPr>
        <w:t>» [</w:t>
      </w:r>
      <w:r w:rsidR="00F16055" w:rsidRPr="00D33454">
        <w:rPr>
          <w:sz w:val="28"/>
          <w:szCs w:val="28"/>
          <w:lang w:val="ru-RU"/>
        </w:rPr>
        <w:t>45</w:t>
      </w:r>
      <w:r w:rsidR="001009B1" w:rsidRPr="00D33454">
        <w:rPr>
          <w:sz w:val="28"/>
          <w:szCs w:val="28"/>
        </w:rPr>
        <w:t>].</w:t>
      </w:r>
    </w:p>
    <w:p w14:paraId="04DC9046" w14:textId="470AAD17" w:rsidR="00604354" w:rsidRPr="00D33454" w:rsidRDefault="00E95432" w:rsidP="00E26820">
      <w:pPr>
        <w:shd w:val="clear" w:color="auto" w:fill="FFFFFF"/>
        <w:tabs>
          <w:tab w:val="left" w:pos="567"/>
        </w:tabs>
        <w:ind w:firstLine="567"/>
        <w:contextualSpacing/>
        <w:jc w:val="both"/>
        <w:rPr>
          <w:sz w:val="28"/>
          <w:szCs w:val="28"/>
        </w:rPr>
      </w:pPr>
      <w:r w:rsidRPr="00D33454">
        <w:rPr>
          <w:sz w:val="28"/>
          <w:szCs w:val="28"/>
        </w:rPr>
        <w:t xml:space="preserve">Культурный код, как правило, рассматривается </w:t>
      </w:r>
      <w:r w:rsidR="00CD0AB2" w:rsidRPr="00D33454">
        <w:rPr>
          <w:sz w:val="28"/>
          <w:szCs w:val="28"/>
        </w:rPr>
        <w:t xml:space="preserve">как система </w:t>
      </w:r>
      <w:r w:rsidR="0027109C" w:rsidRPr="00D33454">
        <w:rPr>
          <w:sz w:val="28"/>
          <w:szCs w:val="28"/>
        </w:rPr>
        <w:t>символов</w:t>
      </w:r>
      <w:r w:rsidR="001009B1" w:rsidRPr="00D33454">
        <w:rPr>
          <w:sz w:val="28"/>
          <w:szCs w:val="28"/>
        </w:rPr>
        <w:t xml:space="preserve"> и</w:t>
      </w:r>
      <w:r w:rsidR="0027109C" w:rsidRPr="00D33454">
        <w:rPr>
          <w:sz w:val="28"/>
          <w:szCs w:val="28"/>
        </w:rPr>
        <w:t xml:space="preserve"> </w:t>
      </w:r>
      <w:r w:rsidR="00CD0AB2" w:rsidRPr="00D33454">
        <w:rPr>
          <w:sz w:val="28"/>
          <w:szCs w:val="28"/>
        </w:rPr>
        <w:t>знаков материального и духовного мира, в котором воплощаются культурные смыслы посредством языка – основным средством выражения значений. Поэтому культурные коды представляют собой вторичные знаковые системы для кодирования культурно обусловленной информации и мировоззренческих устоев определенного этнического сообщества, запечатленных в природе, артефактах</w:t>
      </w:r>
      <w:r w:rsidR="00833F7D" w:rsidRPr="00D33454">
        <w:rPr>
          <w:sz w:val="28"/>
          <w:szCs w:val="28"/>
        </w:rPr>
        <w:t xml:space="preserve"> </w:t>
      </w:r>
      <w:r w:rsidR="001E5A54" w:rsidRPr="00D33454">
        <w:rPr>
          <w:sz w:val="28"/>
          <w:szCs w:val="28"/>
        </w:rPr>
        <w:t xml:space="preserve">явлениях </w:t>
      </w:r>
      <w:r w:rsidR="00833F7D" w:rsidRPr="00D33454">
        <w:rPr>
          <w:sz w:val="28"/>
          <w:szCs w:val="28"/>
        </w:rPr>
        <w:t>и</w:t>
      </w:r>
      <w:r w:rsidR="00CD0AB2" w:rsidRPr="00D33454">
        <w:rPr>
          <w:sz w:val="28"/>
          <w:szCs w:val="28"/>
        </w:rPr>
        <w:t xml:space="preserve"> </w:t>
      </w:r>
      <w:r w:rsidR="00833F7D" w:rsidRPr="00D33454">
        <w:rPr>
          <w:sz w:val="28"/>
          <w:szCs w:val="28"/>
        </w:rPr>
        <w:t>предметах.</w:t>
      </w:r>
    </w:p>
    <w:p w14:paraId="1C978CE5" w14:textId="7F9F17B4" w:rsidR="00400000" w:rsidRPr="00D33454" w:rsidRDefault="00531B56" w:rsidP="00E26820">
      <w:pPr>
        <w:shd w:val="clear" w:color="auto" w:fill="FFFFFF"/>
        <w:tabs>
          <w:tab w:val="left" w:pos="567"/>
        </w:tabs>
        <w:ind w:firstLine="567"/>
        <w:contextualSpacing/>
        <w:jc w:val="both"/>
        <w:rPr>
          <w:sz w:val="28"/>
          <w:szCs w:val="28"/>
        </w:rPr>
      </w:pPr>
      <w:r w:rsidRPr="00D33454">
        <w:rPr>
          <w:sz w:val="28"/>
          <w:szCs w:val="28"/>
        </w:rPr>
        <w:t xml:space="preserve">О культурных кодах, </w:t>
      </w:r>
      <w:proofErr w:type="gramStart"/>
      <w:r w:rsidRPr="00D33454">
        <w:rPr>
          <w:sz w:val="28"/>
          <w:szCs w:val="28"/>
        </w:rPr>
        <w:t>формирующих  архетипические</w:t>
      </w:r>
      <w:proofErr w:type="gramEnd"/>
      <w:r w:rsidRPr="00D33454">
        <w:rPr>
          <w:sz w:val="28"/>
          <w:szCs w:val="28"/>
        </w:rPr>
        <w:t xml:space="preserve"> представления </w:t>
      </w:r>
      <w:r w:rsidR="002A7FD5" w:rsidRPr="00D33454">
        <w:rPr>
          <w:sz w:val="28"/>
          <w:szCs w:val="28"/>
        </w:rPr>
        <w:t>и транслирующих историко-культурную информацию о национальном мировидении</w:t>
      </w:r>
      <w:r w:rsidR="00DA0781" w:rsidRPr="00D33454">
        <w:rPr>
          <w:sz w:val="28"/>
          <w:szCs w:val="28"/>
        </w:rPr>
        <w:t>,</w:t>
      </w:r>
      <w:r w:rsidR="002A7FD5" w:rsidRPr="00D33454">
        <w:rPr>
          <w:sz w:val="28"/>
          <w:szCs w:val="28"/>
        </w:rPr>
        <w:t xml:space="preserve"> </w:t>
      </w:r>
      <w:proofErr w:type="spellStart"/>
      <w:r w:rsidR="002A7FD5" w:rsidRPr="00D33454">
        <w:rPr>
          <w:sz w:val="28"/>
          <w:szCs w:val="28"/>
        </w:rPr>
        <w:t>Т.В.Цивьян</w:t>
      </w:r>
      <w:proofErr w:type="spellEnd"/>
      <w:r w:rsidR="002A7FD5" w:rsidRPr="00D33454">
        <w:rPr>
          <w:sz w:val="28"/>
          <w:szCs w:val="28"/>
        </w:rPr>
        <w:t xml:space="preserve"> пишет следующее: «Разные фр</w:t>
      </w:r>
      <w:r w:rsidR="006007CA" w:rsidRPr="00D33454">
        <w:rPr>
          <w:sz w:val="28"/>
          <w:szCs w:val="28"/>
        </w:rPr>
        <w:t>аг</w:t>
      </w:r>
      <w:r w:rsidR="002A7FD5" w:rsidRPr="00D33454">
        <w:rPr>
          <w:sz w:val="28"/>
          <w:szCs w:val="28"/>
        </w:rPr>
        <w:t>менты</w:t>
      </w:r>
      <w:r w:rsidR="006007CA" w:rsidRPr="00D33454">
        <w:rPr>
          <w:sz w:val="28"/>
          <w:szCs w:val="28"/>
        </w:rPr>
        <w:t xml:space="preserve">, персонажи, объекты мира могут служить основой различных кодов, так формируется астральный, </w:t>
      </w:r>
      <w:proofErr w:type="spellStart"/>
      <w:r w:rsidR="006007CA" w:rsidRPr="00D33454">
        <w:rPr>
          <w:sz w:val="28"/>
          <w:szCs w:val="28"/>
        </w:rPr>
        <w:t>вегативный</w:t>
      </w:r>
      <w:proofErr w:type="spellEnd"/>
      <w:r w:rsidR="006007CA" w:rsidRPr="00D33454">
        <w:rPr>
          <w:sz w:val="28"/>
          <w:szCs w:val="28"/>
        </w:rPr>
        <w:t>, зооморфный, антропоморфный, гастрономический, цветовой, числовой, музыкальный и т.д.</w:t>
      </w:r>
      <w:r w:rsidR="00DA0781" w:rsidRPr="00D33454">
        <w:rPr>
          <w:sz w:val="28"/>
          <w:szCs w:val="28"/>
        </w:rPr>
        <w:t xml:space="preserve"> коды</w:t>
      </w:r>
      <w:r w:rsidR="00D66839" w:rsidRPr="00D33454">
        <w:rPr>
          <w:sz w:val="28"/>
          <w:szCs w:val="28"/>
        </w:rPr>
        <w:t>. Сосуществование в модели мира разных кодов, каждый из которых имеет свою, определенную область действия, подразумевает иерархическую классификацию</w:t>
      </w:r>
      <w:r w:rsidR="002A7FD5" w:rsidRPr="00D33454">
        <w:rPr>
          <w:sz w:val="28"/>
          <w:szCs w:val="28"/>
        </w:rPr>
        <w:t>»</w:t>
      </w:r>
      <w:r w:rsidR="00DA0781" w:rsidRPr="00D33454">
        <w:rPr>
          <w:sz w:val="28"/>
          <w:szCs w:val="28"/>
        </w:rPr>
        <w:t xml:space="preserve"> [</w:t>
      </w:r>
      <w:r w:rsidR="00F16055" w:rsidRPr="00D33454">
        <w:rPr>
          <w:sz w:val="28"/>
          <w:szCs w:val="28"/>
          <w:lang w:val="ru-RU"/>
        </w:rPr>
        <w:t>46</w:t>
      </w:r>
      <w:r w:rsidR="00DA0781" w:rsidRPr="00D33454">
        <w:rPr>
          <w:sz w:val="28"/>
          <w:szCs w:val="28"/>
        </w:rPr>
        <w:t xml:space="preserve">]. </w:t>
      </w:r>
    </w:p>
    <w:p w14:paraId="7D050142" w14:textId="155D581E" w:rsidR="00531B56" w:rsidRPr="00D33454" w:rsidRDefault="007213C5" w:rsidP="00E26820">
      <w:pPr>
        <w:shd w:val="clear" w:color="auto" w:fill="FFFFFF"/>
        <w:tabs>
          <w:tab w:val="left" w:pos="567"/>
        </w:tabs>
        <w:ind w:firstLine="567"/>
        <w:contextualSpacing/>
        <w:jc w:val="both"/>
        <w:rPr>
          <w:sz w:val="28"/>
          <w:szCs w:val="28"/>
        </w:rPr>
      </w:pPr>
      <w:r w:rsidRPr="00D33454">
        <w:rPr>
          <w:sz w:val="28"/>
          <w:szCs w:val="28"/>
        </w:rPr>
        <w:t xml:space="preserve">В </w:t>
      </w:r>
      <w:proofErr w:type="spellStart"/>
      <w:r w:rsidRPr="00D33454">
        <w:rPr>
          <w:sz w:val="28"/>
          <w:szCs w:val="28"/>
        </w:rPr>
        <w:t>лингвокультурологии</w:t>
      </w:r>
      <w:proofErr w:type="spellEnd"/>
      <w:r w:rsidR="001776AC" w:rsidRPr="00D33454">
        <w:rPr>
          <w:sz w:val="28"/>
          <w:szCs w:val="28"/>
        </w:rPr>
        <w:t xml:space="preserve"> </w:t>
      </w:r>
      <w:r w:rsidR="00835505" w:rsidRPr="00D33454">
        <w:rPr>
          <w:sz w:val="28"/>
          <w:szCs w:val="28"/>
        </w:rPr>
        <w:t>понятие культурного кода было</w:t>
      </w:r>
      <w:r w:rsidR="007B615A" w:rsidRPr="00D33454">
        <w:rPr>
          <w:sz w:val="28"/>
          <w:szCs w:val="28"/>
        </w:rPr>
        <w:t xml:space="preserve"> введено</w:t>
      </w:r>
      <w:r w:rsidR="006A1073" w:rsidRPr="00D33454">
        <w:rPr>
          <w:sz w:val="28"/>
          <w:szCs w:val="28"/>
        </w:rPr>
        <w:t xml:space="preserve"> автором </w:t>
      </w:r>
      <w:proofErr w:type="spellStart"/>
      <w:r w:rsidR="006A1073" w:rsidRPr="00D33454">
        <w:rPr>
          <w:sz w:val="28"/>
          <w:szCs w:val="28"/>
        </w:rPr>
        <w:t>лингвокультурологической</w:t>
      </w:r>
      <w:proofErr w:type="spellEnd"/>
      <w:r w:rsidR="006A1073" w:rsidRPr="00D33454">
        <w:rPr>
          <w:sz w:val="28"/>
          <w:szCs w:val="28"/>
        </w:rPr>
        <w:t xml:space="preserve"> парадигмы исследования в лексике и фразеологии</w:t>
      </w:r>
      <w:r w:rsidR="007B615A" w:rsidRPr="00D33454">
        <w:rPr>
          <w:sz w:val="28"/>
          <w:szCs w:val="28"/>
        </w:rPr>
        <w:t xml:space="preserve"> </w:t>
      </w:r>
      <w:proofErr w:type="spellStart"/>
      <w:r w:rsidR="007B615A" w:rsidRPr="00D33454">
        <w:rPr>
          <w:sz w:val="28"/>
          <w:szCs w:val="28"/>
        </w:rPr>
        <w:t>В.Н.Телия</w:t>
      </w:r>
      <w:proofErr w:type="spellEnd"/>
      <w:r w:rsidR="001E5A54" w:rsidRPr="00D33454">
        <w:rPr>
          <w:sz w:val="28"/>
          <w:szCs w:val="28"/>
        </w:rPr>
        <w:t xml:space="preserve">, которая определяет код культуры как «таксономический субстрат ее текстов. Этот субстрат представляет собой совокупность окультуренных представлений о картине мира того или иного социума – о входящих в нее природных объектах, артефактах, явлениях, выделяемых в ней действиях и </w:t>
      </w:r>
      <w:r w:rsidR="001E5A54" w:rsidRPr="00D33454">
        <w:rPr>
          <w:sz w:val="28"/>
          <w:szCs w:val="28"/>
        </w:rPr>
        <w:lastRenderedPageBreak/>
        <w:t xml:space="preserve">событиях, </w:t>
      </w:r>
      <w:proofErr w:type="spellStart"/>
      <w:r w:rsidR="001E5A54" w:rsidRPr="00D33454">
        <w:rPr>
          <w:sz w:val="28"/>
          <w:szCs w:val="28"/>
        </w:rPr>
        <w:t>ментофактах</w:t>
      </w:r>
      <w:proofErr w:type="spellEnd"/>
      <w:r w:rsidR="001E5A54" w:rsidRPr="00D33454">
        <w:rPr>
          <w:sz w:val="28"/>
          <w:szCs w:val="28"/>
        </w:rPr>
        <w:t xml:space="preserve"> и присущих этим сущностям их пространственно-временных или качественно-количественных измерениях» </w:t>
      </w:r>
      <w:r w:rsidR="001776AC" w:rsidRPr="00D33454">
        <w:rPr>
          <w:sz w:val="28"/>
          <w:szCs w:val="28"/>
        </w:rPr>
        <w:t>[</w:t>
      </w:r>
      <w:r w:rsidR="00F16055" w:rsidRPr="00D33454">
        <w:rPr>
          <w:sz w:val="28"/>
          <w:szCs w:val="28"/>
          <w:lang w:val="ru-RU"/>
        </w:rPr>
        <w:t>47</w:t>
      </w:r>
      <w:r w:rsidR="001776AC" w:rsidRPr="00D33454">
        <w:rPr>
          <w:sz w:val="28"/>
          <w:szCs w:val="28"/>
        </w:rPr>
        <w:t>]</w:t>
      </w:r>
      <w:r w:rsidR="001E5A54" w:rsidRPr="00D33454">
        <w:rPr>
          <w:sz w:val="28"/>
          <w:szCs w:val="28"/>
        </w:rPr>
        <w:t xml:space="preserve">. </w:t>
      </w:r>
      <w:r w:rsidR="00206F3F" w:rsidRPr="00D33454">
        <w:rPr>
          <w:sz w:val="28"/>
          <w:szCs w:val="28"/>
        </w:rPr>
        <w:t>Данный тезис активно развивается в исследованиях</w:t>
      </w:r>
      <w:r w:rsidR="006A1073" w:rsidRPr="00D33454">
        <w:rPr>
          <w:sz w:val="28"/>
          <w:szCs w:val="28"/>
        </w:rPr>
        <w:t xml:space="preserve"> ее учениками</w:t>
      </w:r>
      <w:r w:rsidR="00EB0D45" w:rsidRPr="00D33454">
        <w:rPr>
          <w:sz w:val="28"/>
          <w:szCs w:val="28"/>
        </w:rPr>
        <w:t>. Так,</w:t>
      </w:r>
      <w:r w:rsidR="006A1073" w:rsidRPr="00D33454">
        <w:rPr>
          <w:sz w:val="28"/>
          <w:szCs w:val="28"/>
        </w:rPr>
        <w:t xml:space="preserve"> </w:t>
      </w:r>
      <w:proofErr w:type="spellStart"/>
      <w:r w:rsidR="006A1073" w:rsidRPr="00D33454">
        <w:rPr>
          <w:sz w:val="28"/>
          <w:szCs w:val="28"/>
        </w:rPr>
        <w:t>В.</w:t>
      </w:r>
      <w:r w:rsidR="00EB0D45" w:rsidRPr="00D33454">
        <w:rPr>
          <w:sz w:val="28"/>
          <w:szCs w:val="28"/>
        </w:rPr>
        <w:t>В.</w:t>
      </w:r>
      <w:r w:rsidR="006A1073" w:rsidRPr="00D33454">
        <w:rPr>
          <w:sz w:val="28"/>
          <w:szCs w:val="28"/>
        </w:rPr>
        <w:t>Красных</w:t>
      </w:r>
      <w:proofErr w:type="spellEnd"/>
      <w:r w:rsidR="00EB0D45" w:rsidRPr="00D33454">
        <w:rPr>
          <w:sz w:val="28"/>
          <w:szCs w:val="28"/>
        </w:rPr>
        <w:t xml:space="preserve"> </w:t>
      </w:r>
      <w:r w:rsidR="004E5C86" w:rsidRPr="00D33454">
        <w:rPr>
          <w:sz w:val="28"/>
          <w:szCs w:val="28"/>
        </w:rPr>
        <w:t xml:space="preserve">выделяет и описывает базовые коды культуры, в которых зафиксированы «наивные» представления о мироздании: соматический (телесный), пространственный, временной, предметный, </w:t>
      </w:r>
      <w:proofErr w:type="spellStart"/>
      <w:r w:rsidR="004E5C86" w:rsidRPr="00D33454">
        <w:rPr>
          <w:sz w:val="28"/>
          <w:szCs w:val="28"/>
        </w:rPr>
        <w:t>биоморфный</w:t>
      </w:r>
      <w:proofErr w:type="spellEnd"/>
      <w:r w:rsidR="004E5C86" w:rsidRPr="00D33454">
        <w:rPr>
          <w:sz w:val="28"/>
          <w:szCs w:val="28"/>
        </w:rPr>
        <w:t xml:space="preserve"> и духовный</w:t>
      </w:r>
      <w:r w:rsidR="006A1073" w:rsidRPr="00D33454">
        <w:rPr>
          <w:sz w:val="28"/>
          <w:szCs w:val="28"/>
        </w:rPr>
        <w:t xml:space="preserve"> [</w:t>
      </w:r>
      <w:r w:rsidR="00F0106B" w:rsidRPr="00D33454">
        <w:rPr>
          <w:sz w:val="28"/>
          <w:szCs w:val="28"/>
          <w:lang w:val="ru-RU"/>
        </w:rPr>
        <w:t>48</w:t>
      </w:r>
      <w:r w:rsidR="006A1073" w:rsidRPr="00D33454">
        <w:rPr>
          <w:sz w:val="28"/>
          <w:szCs w:val="28"/>
        </w:rPr>
        <w:t>]</w:t>
      </w:r>
      <w:r w:rsidR="004E5C86" w:rsidRPr="00D33454">
        <w:rPr>
          <w:sz w:val="28"/>
          <w:szCs w:val="28"/>
        </w:rPr>
        <w:t xml:space="preserve">. </w:t>
      </w:r>
      <w:proofErr w:type="spellStart"/>
      <w:r w:rsidR="006A1073" w:rsidRPr="00D33454">
        <w:rPr>
          <w:sz w:val="28"/>
          <w:szCs w:val="28"/>
        </w:rPr>
        <w:t>Д.Гудков</w:t>
      </w:r>
      <w:proofErr w:type="spellEnd"/>
      <w:r w:rsidR="006A1073" w:rsidRPr="00D33454">
        <w:rPr>
          <w:sz w:val="28"/>
          <w:szCs w:val="28"/>
        </w:rPr>
        <w:t xml:space="preserve">, </w:t>
      </w:r>
      <w:proofErr w:type="spellStart"/>
      <w:r w:rsidR="006A1073" w:rsidRPr="00D33454">
        <w:rPr>
          <w:sz w:val="28"/>
          <w:szCs w:val="28"/>
        </w:rPr>
        <w:t>М.Ковшов</w:t>
      </w:r>
      <w:r w:rsidR="004E5C86" w:rsidRPr="00D33454">
        <w:rPr>
          <w:sz w:val="28"/>
          <w:szCs w:val="28"/>
        </w:rPr>
        <w:t>а</w:t>
      </w:r>
      <w:proofErr w:type="spellEnd"/>
      <w:r w:rsidR="004E5C86" w:rsidRPr="00D33454">
        <w:rPr>
          <w:sz w:val="28"/>
          <w:szCs w:val="28"/>
        </w:rPr>
        <w:t xml:space="preserve"> </w:t>
      </w:r>
      <w:r w:rsidR="008E3452" w:rsidRPr="00D33454">
        <w:rPr>
          <w:sz w:val="28"/>
          <w:szCs w:val="28"/>
        </w:rPr>
        <w:t xml:space="preserve">рассматривают соматический код </w:t>
      </w:r>
      <w:proofErr w:type="gramStart"/>
      <w:r w:rsidR="008E3452" w:rsidRPr="00D33454">
        <w:rPr>
          <w:sz w:val="28"/>
          <w:szCs w:val="28"/>
        </w:rPr>
        <w:t>культуры  и</w:t>
      </w:r>
      <w:proofErr w:type="gramEnd"/>
      <w:r w:rsidR="008E3452" w:rsidRPr="00D33454">
        <w:rPr>
          <w:sz w:val="28"/>
          <w:szCs w:val="28"/>
        </w:rPr>
        <w:t xml:space="preserve"> символьные функции различных частей тела</w:t>
      </w:r>
      <w:r w:rsidR="006A1073" w:rsidRPr="00D33454">
        <w:rPr>
          <w:sz w:val="28"/>
          <w:szCs w:val="28"/>
        </w:rPr>
        <w:t xml:space="preserve"> [</w:t>
      </w:r>
      <w:r w:rsidR="00F0106B" w:rsidRPr="00D33454">
        <w:rPr>
          <w:sz w:val="28"/>
          <w:szCs w:val="28"/>
          <w:lang w:val="ru-RU"/>
        </w:rPr>
        <w:t>49</w:t>
      </w:r>
      <w:r w:rsidR="006A1073" w:rsidRPr="00D33454">
        <w:rPr>
          <w:sz w:val="28"/>
          <w:szCs w:val="28"/>
        </w:rPr>
        <w:t>].</w:t>
      </w:r>
    </w:p>
    <w:p w14:paraId="440E3989" w14:textId="390A36F6" w:rsidR="00C82BC4" w:rsidRPr="00D33454" w:rsidRDefault="00CD0AB2" w:rsidP="00E26820">
      <w:pPr>
        <w:shd w:val="clear" w:color="auto" w:fill="FFFFFF"/>
        <w:tabs>
          <w:tab w:val="left" w:pos="567"/>
        </w:tabs>
        <w:ind w:firstLine="567"/>
        <w:contextualSpacing/>
        <w:jc w:val="both"/>
        <w:rPr>
          <w:sz w:val="28"/>
          <w:szCs w:val="28"/>
        </w:rPr>
      </w:pPr>
      <w:r w:rsidRPr="00D33454">
        <w:rPr>
          <w:sz w:val="28"/>
          <w:szCs w:val="28"/>
        </w:rPr>
        <w:t xml:space="preserve">Исследователи предлагают различные дефиниции термина «культурный код», акцентируя свое внимание на знаковой природе культурного пространства. </w:t>
      </w:r>
      <w:r w:rsidR="00EB0D45" w:rsidRPr="00D33454">
        <w:rPr>
          <w:sz w:val="28"/>
          <w:szCs w:val="28"/>
        </w:rPr>
        <w:t>Наиболее часто цитируемой является точка зрения</w:t>
      </w:r>
      <w:r w:rsidR="002B74AA" w:rsidRPr="00D33454">
        <w:rPr>
          <w:sz w:val="28"/>
          <w:szCs w:val="28"/>
          <w:lang w:val="ru-RU"/>
        </w:rPr>
        <w:t xml:space="preserve"> </w:t>
      </w:r>
      <w:proofErr w:type="spellStart"/>
      <w:r w:rsidRPr="00D33454">
        <w:rPr>
          <w:sz w:val="28"/>
          <w:szCs w:val="28"/>
        </w:rPr>
        <w:t>В.В.Красных</w:t>
      </w:r>
      <w:proofErr w:type="spellEnd"/>
      <w:r w:rsidRPr="00D33454">
        <w:rPr>
          <w:sz w:val="28"/>
          <w:szCs w:val="28"/>
        </w:rPr>
        <w:t xml:space="preserve">, </w:t>
      </w:r>
      <w:r w:rsidR="002B74AA" w:rsidRPr="00D33454">
        <w:rPr>
          <w:sz w:val="28"/>
          <w:szCs w:val="28"/>
          <w:lang w:val="ru-RU"/>
        </w:rPr>
        <w:t>согласно которой</w:t>
      </w:r>
      <w:r w:rsidR="007F3B60" w:rsidRPr="00D33454">
        <w:rPr>
          <w:sz w:val="28"/>
          <w:szCs w:val="28"/>
        </w:rPr>
        <w:t xml:space="preserve"> «</w:t>
      </w:r>
      <w:r w:rsidRPr="00D33454">
        <w:rPr>
          <w:sz w:val="28"/>
          <w:szCs w:val="28"/>
        </w:rPr>
        <w:t>код культуры</w:t>
      </w:r>
      <w:r w:rsidR="007F3B60" w:rsidRPr="00D33454">
        <w:rPr>
          <w:sz w:val="28"/>
          <w:szCs w:val="28"/>
        </w:rPr>
        <w:t xml:space="preserve"> есть </w:t>
      </w:r>
      <w:r w:rsidRPr="00D33454">
        <w:rPr>
          <w:sz w:val="28"/>
          <w:szCs w:val="28"/>
        </w:rPr>
        <w:t>“сетк</w:t>
      </w:r>
      <w:r w:rsidR="007F3B60" w:rsidRPr="00D33454">
        <w:rPr>
          <w:sz w:val="28"/>
          <w:szCs w:val="28"/>
        </w:rPr>
        <w:t>а</w:t>
      </w:r>
      <w:r w:rsidRPr="00D33454">
        <w:rPr>
          <w:sz w:val="28"/>
          <w:szCs w:val="28"/>
        </w:rPr>
        <w:t xml:space="preserve">”, которую культура “набрасывает” на окружающий мир, </w:t>
      </w:r>
      <w:r w:rsidR="007F3B60" w:rsidRPr="00D33454">
        <w:rPr>
          <w:sz w:val="28"/>
          <w:szCs w:val="28"/>
        </w:rPr>
        <w:t xml:space="preserve">членит, </w:t>
      </w:r>
      <w:proofErr w:type="spellStart"/>
      <w:r w:rsidR="007F3B60" w:rsidRPr="00D33454">
        <w:rPr>
          <w:sz w:val="28"/>
          <w:szCs w:val="28"/>
        </w:rPr>
        <w:t>категоризует</w:t>
      </w:r>
      <w:proofErr w:type="spellEnd"/>
      <w:r w:rsidR="007F3B60" w:rsidRPr="00D33454">
        <w:rPr>
          <w:sz w:val="28"/>
          <w:szCs w:val="28"/>
        </w:rPr>
        <w:t>, структурирует и оценивает его</w:t>
      </w:r>
      <w:r w:rsidR="004567B1" w:rsidRPr="00D33454">
        <w:rPr>
          <w:sz w:val="28"/>
          <w:szCs w:val="28"/>
          <w:lang w:val="ru-RU"/>
        </w:rPr>
        <w:t xml:space="preserve">. Коды культуры соотносятся с древнейшими архетипическими представлениями человека. Собственно говоря, коды культуры эти представления и </w:t>
      </w:r>
      <w:r w:rsidR="004567B1" w:rsidRPr="00D33454">
        <w:rPr>
          <w:sz w:val="28"/>
          <w:szCs w:val="28"/>
        </w:rPr>
        <w:t>“</w:t>
      </w:r>
      <w:r w:rsidR="004567B1" w:rsidRPr="00D33454">
        <w:rPr>
          <w:sz w:val="28"/>
          <w:szCs w:val="28"/>
          <w:lang w:val="ru-RU"/>
        </w:rPr>
        <w:t>кодируют</w:t>
      </w:r>
      <w:r w:rsidR="004567B1" w:rsidRPr="00D33454">
        <w:rPr>
          <w:sz w:val="28"/>
          <w:szCs w:val="28"/>
        </w:rPr>
        <w:t>”</w:t>
      </w:r>
      <w:r w:rsidRPr="00D33454">
        <w:rPr>
          <w:sz w:val="28"/>
          <w:szCs w:val="28"/>
        </w:rPr>
        <w:t>»</w:t>
      </w:r>
      <w:r w:rsidR="007F3B60" w:rsidRPr="00D33454">
        <w:rPr>
          <w:sz w:val="28"/>
          <w:szCs w:val="28"/>
        </w:rPr>
        <w:t xml:space="preserve"> [</w:t>
      </w:r>
      <w:r w:rsidR="00F0106B" w:rsidRPr="00D33454">
        <w:rPr>
          <w:sz w:val="28"/>
          <w:szCs w:val="28"/>
          <w:lang w:val="ru-RU"/>
        </w:rPr>
        <w:t>50</w:t>
      </w:r>
      <w:r w:rsidR="007F3B60" w:rsidRPr="00D33454">
        <w:rPr>
          <w:sz w:val="28"/>
          <w:szCs w:val="28"/>
        </w:rPr>
        <w:t>].</w:t>
      </w:r>
    </w:p>
    <w:p w14:paraId="70C220A5" w14:textId="57EB60D2" w:rsidR="003D45C5" w:rsidRPr="00D33454" w:rsidRDefault="000272E4" w:rsidP="00E26820">
      <w:pPr>
        <w:ind w:firstLine="567"/>
        <w:jc w:val="both"/>
        <w:rPr>
          <w:bCs/>
          <w:sz w:val="28"/>
          <w:szCs w:val="28"/>
          <w:lang w:val="kk-KZ"/>
        </w:rPr>
      </w:pPr>
      <w:r w:rsidRPr="00D33454">
        <w:rPr>
          <w:bCs/>
          <w:sz w:val="28"/>
          <w:szCs w:val="28"/>
          <w:lang w:val="kk-KZ"/>
        </w:rPr>
        <w:t>Способ организации культурного кода представлен на рисунке 1.</w:t>
      </w:r>
    </w:p>
    <w:p w14:paraId="626B5F03" w14:textId="77777777" w:rsidR="009009AC" w:rsidRPr="00D33454" w:rsidRDefault="009009AC" w:rsidP="000272E4">
      <w:pPr>
        <w:jc w:val="both"/>
        <w:rPr>
          <w:bCs/>
          <w:sz w:val="28"/>
          <w:szCs w:val="28"/>
          <w:lang w:val="kk-KZ"/>
        </w:rPr>
      </w:pPr>
    </w:p>
    <w:p w14:paraId="4C28E6B5" w14:textId="77777777" w:rsidR="00845263" w:rsidRPr="00D33454" w:rsidRDefault="009009AC" w:rsidP="00C82BC4">
      <w:pPr>
        <w:rPr>
          <w:b/>
          <w:lang w:val="kk-KZ"/>
        </w:rPr>
      </w:pPr>
      <w:r w:rsidRPr="00D33454">
        <w:rPr>
          <w:noProof/>
        </w:rPr>
        <mc:AlternateContent>
          <mc:Choice Requires="wps">
            <w:drawing>
              <wp:anchor distT="0" distB="0" distL="114300" distR="114300" simplePos="0" relativeHeight="251717632" behindDoc="0" locked="0" layoutInCell="1" allowOverlap="1" wp14:anchorId="1BDA819C" wp14:editId="28AB1052">
                <wp:simplePos x="0" y="0"/>
                <wp:positionH relativeFrom="column">
                  <wp:posOffset>2300374</wp:posOffset>
                </wp:positionH>
                <wp:positionV relativeFrom="paragraph">
                  <wp:posOffset>86707</wp:posOffset>
                </wp:positionV>
                <wp:extent cx="3533775" cy="3385416"/>
                <wp:effectExtent l="0" t="0" r="9525" b="18415"/>
                <wp:wrapNone/>
                <wp:docPr id="43" name="Двойные фигурные скобки 1"/>
                <wp:cNvGraphicFramePr/>
                <a:graphic xmlns:a="http://schemas.openxmlformats.org/drawingml/2006/main">
                  <a:graphicData uri="http://schemas.microsoft.com/office/word/2010/wordprocessingShape">
                    <wps:wsp>
                      <wps:cNvSpPr/>
                      <wps:spPr>
                        <a:xfrm>
                          <a:off x="0" y="0"/>
                          <a:ext cx="3533775" cy="3385416"/>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8F7C1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1" o:spid="_x0000_s1026" type="#_x0000_t186" style="position:absolute;margin-left:181.15pt;margin-top:6.85pt;width:278.25pt;height:26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" strokecolor="black [3200]" strokeweight=".5pt">
                <v:stroke joinstyle="miter"/>
              </v:shape>
            </w:pict>
          </mc:Fallback>
        </mc:AlternateContent>
      </w:r>
      <w:r w:rsidRPr="00D33454">
        <w:rPr>
          <w:b/>
          <w:lang w:val="kk-KZ"/>
        </w:rPr>
        <w:t xml:space="preserve"> </w:t>
      </w:r>
    </w:p>
    <w:p w14:paraId="582787D1" w14:textId="77777777" w:rsidR="00845263" w:rsidRPr="00D33454" w:rsidRDefault="00845263" w:rsidP="00845263">
      <w:pPr>
        <w:rPr>
          <w:lang w:val="kk-KZ"/>
        </w:rPr>
      </w:pPr>
      <w:r w:rsidRPr="00D33454">
        <w:rPr>
          <w:noProof/>
        </w:rPr>
        <mc:AlternateContent>
          <mc:Choice Requires="wps">
            <w:drawing>
              <wp:anchor distT="0" distB="0" distL="114300" distR="114300" simplePos="0" relativeHeight="251721728" behindDoc="0" locked="0" layoutInCell="1" allowOverlap="1" wp14:anchorId="459DDAAD" wp14:editId="53DB043A">
                <wp:simplePos x="0" y="0"/>
                <wp:positionH relativeFrom="column">
                  <wp:posOffset>3815715</wp:posOffset>
                </wp:positionH>
                <wp:positionV relativeFrom="paragraph">
                  <wp:posOffset>2842895</wp:posOffset>
                </wp:positionV>
                <wp:extent cx="438150" cy="1123950"/>
                <wp:effectExtent l="57150" t="38100" r="38100" b="95250"/>
                <wp:wrapNone/>
                <wp:docPr id="38" name="Стрелка вверх 38"/>
                <wp:cNvGraphicFramePr/>
                <a:graphic xmlns:a="http://schemas.openxmlformats.org/drawingml/2006/main">
                  <a:graphicData uri="http://schemas.microsoft.com/office/word/2010/wordprocessingShape">
                    <wps:wsp>
                      <wps:cNvSpPr/>
                      <wps:spPr>
                        <a:xfrm>
                          <a:off x="0" y="0"/>
                          <a:ext cx="438150" cy="1123950"/>
                        </a:xfrm>
                        <a:prstGeom prst="up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C9910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8" o:spid="_x0000_s1026" type="#_x0000_t68" style="position:absolute;margin-left:300.45pt;margin-top:223.85pt;width:34.5pt;height:88.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" adj="4210" fillcolor="#555 [2160]" strokecolor="black [3200]" strokeweight=".5pt">
                <v:fill color2="#313131 [2608]" rotate="t" colors="0 #9b9b9b;.5 #8e8e8e;1 #797979" focus="100%" type="gradient">
                  <o:fill v:ext="view" type="gradientUnscaled"/>
                </v:fill>
              </v:shape>
            </w:pict>
          </mc:Fallback>
        </mc:AlternateContent>
      </w:r>
      <w:r w:rsidRPr="00D33454">
        <w:rPr>
          <w:noProof/>
        </w:rPr>
        <mc:AlternateContent>
          <mc:Choice Requires="wps">
            <w:drawing>
              <wp:anchor distT="0" distB="0" distL="114300" distR="114300" simplePos="0" relativeHeight="251720704" behindDoc="0" locked="0" layoutInCell="1" allowOverlap="1" wp14:anchorId="143DF5B2" wp14:editId="2807723A">
                <wp:simplePos x="0" y="0"/>
                <wp:positionH relativeFrom="column">
                  <wp:posOffset>3863340</wp:posOffset>
                </wp:positionH>
                <wp:positionV relativeFrom="paragraph">
                  <wp:posOffset>1185545</wp:posOffset>
                </wp:positionV>
                <wp:extent cx="485775" cy="923925"/>
                <wp:effectExtent l="19050" t="19050" r="47625" b="28575"/>
                <wp:wrapNone/>
                <wp:docPr id="40" name="Стрелка вверх 40"/>
                <wp:cNvGraphicFramePr/>
                <a:graphic xmlns:a="http://schemas.openxmlformats.org/drawingml/2006/main">
                  <a:graphicData uri="http://schemas.microsoft.com/office/word/2010/wordprocessingShape">
                    <wps:wsp>
                      <wps:cNvSpPr/>
                      <wps:spPr>
                        <a:xfrm>
                          <a:off x="0" y="0"/>
                          <a:ext cx="485775" cy="92392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132570" id="Стрелка вверх 40" o:spid="_x0000_s1026" type="#_x0000_t68" style="position:absolute;margin-left:304.2pt;margin-top:93.35pt;width:38.25pt;height:72.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" adj="5678" fillcolor="white [3201]" strokecolor="black [3200]" strokeweight="1pt"/>
            </w:pict>
          </mc:Fallback>
        </mc:AlternateContent>
      </w:r>
      <w:r w:rsidRPr="00D33454">
        <w:rPr>
          <w:noProof/>
        </w:rPr>
        <mc:AlternateContent>
          <mc:Choice Requires="wps">
            <w:drawing>
              <wp:anchor distT="0" distB="0" distL="114300" distR="114300" simplePos="0" relativeHeight="251719680" behindDoc="0" locked="0" layoutInCell="1" allowOverlap="1" wp14:anchorId="40B5D644" wp14:editId="1AE9B537">
                <wp:simplePos x="0" y="0"/>
                <wp:positionH relativeFrom="column">
                  <wp:posOffset>2853690</wp:posOffset>
                </wp:positionH>
                <wp:positionV relativeFrom="paragraph">
                  <wp:posOffset>1957070</wp:posOffset>
                </wp:positionV>
                <wp:extent cx="2476500" cy="1028700"/>
                <wp:effectExtent l="0" t="0" r="19050" b="19050"/>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2476500" cy="10287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8ED0FD" id="Скругленный прямоугольник 41" o:spid="_x0000_s1026" style="position:absolute;margin-left:224.7pt;margin-top:154.1pt;width:195pt;height:81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18656" behindDoc="0" locked="0" layoutInCell="1" allowOverlap="1" wp14:anchorId="12D9AF89" wp14:editId="442FE938">
                <wp:simplePos x="0" y="0"/>
                <wp:positionH relativeFrom="column">
                  <wp:posOffset>2853690</wp:posOffset>
                </wp:positionH>
                <wp:positionV relativeFrom="paragraph">
                  <wp:posOffset>366395</wp:posOffset>
                </wp:positionV>
                <wp:extent cx="2419350" cy="981075"/>
                <wp:effectExtent l="0" t="0" r="19050" b="2857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2419350" cy="9810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BCF056" id="Скругленный прямоугольник 42" o:spid="_x0000_s1026" style="position:absolute;margin-left:224.7pt;margin-top:28.85pt;width:190.5pt;height:77.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" fillcolor="white [3201]" strokecolor="black [3200]" strokeweight="1pt">
                <v:stroke joinstyle="miter"/>
              </v:roundrect>
            </w:pict>
          </mc:Fallback>
        </mc:AlternateContent>
      </w:r>
      <w:r w:rsidRPr="00D33454">
        <w:rPr>
          <w:lang w:val="kk-KZ"/>
        </w:rPr>
        <w:t xml:space="preserve"> </w:t>
      </w:r>
    </w:p>
    <w:p w14:paraId="7F924380" w14:textId="77777777" w:rsidR="00845263" w:rsidRPr="00D33454" w:rsidRDefault="00845263" w:rsidP="00845263">
      <w:pPr>
        <w:rPr>
          <w:lang w:val="kk-KZ"/>
        </w:rPr>
      </w:pPr>
    </w:p>
    <w:p w14:paraId="293478E4" w14:textId="77777777" w:rsidR="00845263" w:rsidRPr="00D33454" w:rsidRDefault="00845263" w:rsidP="00845263">
      <w:pPr>
        <w:rPr>
          <w:lang w:val="kk-KZ"/>
        </w:rPr>
      </w:pPr>
      <w:r w:rsidRPr="00D33454">
        <w:rPr>
          <w:noProof/>
          <w:lang w:val="kk-KZ"/>
        </w:rPr>
        <mc:AlternateContent>
          <mc:Choice Requires="wps">
            <w:drawing>
              <wp:anchor distT="0" distB="0" distL="114300" distR="114300" simplePos="0" relativeHeight="251723776" behindDoc="0" locked="0" layoutInCell="1" allowOverlap="1" wp14:anchorId="7D12E9FF" wp14:editId="59A7E7FA">
                <wp:simplePos x="0" y="0"/>
                <wp:positionH relativeFrom="column">
                  <wp:posOffset>3020695</wp:posOffset>
                </wp:positionH>
                <wp:positionV relativeFrom="paragraph">
                  <wp:posOffset>120015</wp:posOffset>
                </wp:positionV>
                <wp:extent cx="2000250" cy="566420"/>
                <wp:effectExtent l="0" t="0" r="19050" b="17780"/>
                <wp:wrapSquare wrapText="bothSides"/>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66420"/>
                        </a:xfrm>
                        <a:prstGeom prst="rect">
                          <a:avLst/>
                        </a:prstGeom>
                        <a:solidFill>
                          <a:schemeClr val="bg1"/>
                        </a:solidFill>
                        <a:ln w="9525">
                          <a:solidFill>
                            <a:schemeClr val="bg1"/>
                          </a:solidFill>
                          <a:miter lim="800000"/>
                          <a:headEnd/>
                          <a:tailEnd/>
                        </a:ln>
                      </wps:spPr>
                      <wps:txbx>
                        <w:txbxContent>
                          <w:p w14:paraId="352B7073" w14:textId="77777777" w:rsidR="00845263" w:rsidRPr="00DE5F72" w:rsidRDefault="00845263" w:rsidP="00FA2458">
                            <w:pPr>
                              <w:jc w:val="center"/>
                              <w:rPr>
                                <w:b/>
                                <w:sz w:val="18"/>
                                <w:lang w:val="en-US"/>
                              </w:rPr>
                            </w:pPr>
                            <w:r w:rsidRPr="00DE5F72">
                              <w:rPr>
                                <w:b/>
                                <w:sz w:val="18"/>
                              </w:rPr>
                              <w:t>ПОВЕРХНОСТНЫЙ УРОВЕНЬ</w:t>
                            </w:r>
                            <w:r w:rsidRPr="00DE5F72">
                              <w:rPr>
                                <w:b/>
                                <w:sz w:val="18"/>
                                <w:lang w:val="en-US"/>
                              </w:rPr>
                              <w:t>:</w:t>
                            </w:r>
                          </w:p>
                          <w:p w14:paraId="5E85CEE8" w14:textId="77777777" w:rsidR="00845263" w:rsidRPr="00DE5F72" w:rsidRDefault="00845263" w:rsidP="00FA2458">
                            <w:pPr>
                              <w:jc w:val="center"/>
                              <w:rPr>
                                <w:b/>
                                <w:sz w:val="18"/>
                                <w:lang w:val="kk-KZ"/>
                              </w:rPr>
                            </w:pPr>
                            <w:r w:rsidRPr="00DE5F72">
                              <w:rPr>
                                <w:b/>
                                <w:sz w:val="18"/>
                                <w:lang w:val="kk-KZ"/>
                              </w:rPr>
                              <w:t>Семантика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2E9FF" id="_x0000_t202" coordsize="21600,21600" o:spt="202" path="m,l,21600r21600,l21600,xe">
                <v:stroke joinstyle="miter"/>
                <v:path gradientshapeok="t" o:connecttype="rect"/>
              </v:shapetype>
              <v:shape id="Надпись 2" o:spid="_x0000_s1026" type="#_x0000_t202" style="position:absolute;margin-left:237.85pt;margin-top:9.45pt;width:157.5pt;height:44.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" fillcolor="white [3212]" strokecolor="white [3212]">
                <v:textbox>
                  <w:txbxContent>
                    <w:p w14:paraId="352B7073" w14:textId="77777777" w:rsidR="00845263" w:rsidRPr="00DE5F72" w:rsidRDefault="00845263" w:rsidP="00FA2458">
                      <w:pPr>
                        <w:jc w:val="center"/>
                        <w:rPr>
                          <w:b/>
                          <w:sz w:val="18"/>
                          <w:lang w:val="en-US"/>
                        </w:rPr>
                      </w:pPr>
                      <w:r w:rsidRPr="00DE5F72">
                        <w:rPr>
                          <w:b/>
                          <w:sz w:val="18"/>
                        </w:rPr>
                        <w:t>ПОВЕРХНОСТНЫЙ УРОВЕНЬ</w:t>
                      </w:r>
                      <w:r w:rsidRPr="00DE5F72">
                        <w:rPr>
                          <w:b/>
                          <w:sz w:val="18"/>
                          <w:lang w:val="en-US"/>
                        </w:rPr>
                        <w:t>:</w:t>
                      </w:r>
                    </w:p>
                    <w:p w14:paraId="5E85CEE8" w14:textId="77777777" w:rsidR="00845263" w:rsidRPr="00DE5F72" w:rsidRDefault="00845263" w:rsidP="00FA2458">
                      <w:pPr>
                        <w:jc w:val="center"/>
                        <w:rPr>
                          <w:b/>
                          <w:sz w:val="18"/>
                          <w:lang w:val="kk-KZ"/>
                        </w:rPr>
                      </w:pPr>
                      <w:r w:rsidRPr="00DE5F72">
                        <w:rPr>
                          <w:b/>
                          <w:sz w:val="18"/>
                          <w:lang w:val="kk-KZ"/>
                        </w:rPr>
                        <w:t>Семантика</w:t>
                      </w:r>
                    </w:p>
                  </w:txbxContent>
                </v:textbox>
                <w10:wrap type="square"/>
              </v:shape>
            </w:pict>
          </mc:Fallback>
        </mc:AlternateContent>
      </w:r>
    </w:p>
    <w:p w14:paraId="5D0E922D" w14:textId="77777777" w:rsidR="00845263" w:rsidRPr="00D33454" w:rsidRDefault="00845263" w:rsidP="00845263">
      <w:pPr>
        <w:rPr>
          <w:lang w:val="ru-RU"/>
        </w:rPr>
      </w:pPr>
    </w:p>
    <w:p w14:paraId="130AAFE7" w14:textId="77777777" w:rsidR="00845263" w:rsidRPr="00D33454" w:rsidRDefault="00845263" w:rsidP="00845263">
      <w:pPr>
        <w:rPr>
          <w:lang w:val="kk-KZ"/>
        </w:rPr>
      </w:pPr>
    </w:p>
    <w:p w14:paraId="1C0AE572" w14:textId="77777777" w:rsidR="00845263" w:rsidRPr="00D33454" w:rsidRDefault="00845263" w:rsidP="00845263">
      <w:pPr>
        <w:rPr>
          <w:b/>
          <w:lang w:val="kk-KZ"/>
        </w:rPr>
      </w:pPr>
      <w:r w:rsidRPr="00D33454">
        <w:rPr>
          <w:b/>
          <w:lang w:val="kk-KZ"/>
        </w:rPr>
        <w:t>Система символов и знаков</w:t>
      </w:r>
    </w:p>
    <w:p w14:paraId="6911068D" w14:textId="77777777" w:rsidR="00845263" w:rsidRPr="00D33454" w:rsidRDefault="00845263" w:rsidP="00845263">
      <w:pPr>
        <w:rPr>
          <w:b/>
          <w:lang w:val="kk-KZ"/>
        </w:rPr>
      </w:pPr>
    </w:p>
    <w:p w14:paraId="4D353BA5" w14:textId="77777777" w:rsidR="00845263" w:rsidRPr="00D33454" w:rsidRDefault="00845263" w:rsidP="00845263">
      <w:pPr>
        <w:rPr>
          <w:b/>
          <w:lang w:val="kk-KZ"/>
        </w:rPr>
      </w:pPr>
    </w:p>
    <w:p w14:paraId="0E3DFC6A" w14:textId="77777777" w:rsidR="00845263" w:rsidRPr="00D33454" w:rsidRDefault="00845263" w:rsidP="00845263">
      <w:pPr>
        <w:rPr>
          <w:b/>
          <w:lang w:val="kk-KZ"/>
        </w:rPr>
      </w:pPr>
    </w:p>
    <w:p w14:paraId="7B092F51" w14:textId="77777777" w:rsidR="00845263" w:rsidRPr="00D33454" w:rsidRDefault="00845263" w:rsidP="00A45379">
      <w:pPr>
        <w:shd w:val="clear" w:color="auto" w:fill="FFFFFF"/>
        <w:tabs>
          <w:tab w:val="left" w:pos="567"/>
        </w:tabs>
        <w:contextualSpacing/>
        <w:jc w:val="both"/>
        <w:rPr>
          <w:sz w:val="28"/>
          <w:szCs w:val="28"/>
        </w:rPr>
      </w:pPr>
    </w:p>
    <w:p w14:paraId="2A693B33" w14:textId="77777777" w:rsidR="00845263" w:rsidRPr="00D33454" w:rsidRDefault="00845263" w:rsidP="00A45379">
      <w:pPr>
        <w:shd w:val="clear" w:color="auto" w:fill="FFFFFF"/>
        <w:tabs>
          <w:tab w:val="left" w:pos="567"/>
        </w:tabs>
        <w:contextualSpacing/>
        <w:jc w:val="both"/>
        <w:rPr>
          <w:sz w:val="28"/>
          <w:szCs w:val="28"/>
        </w:rPr>
      </w:pPr>
    </w:p>
    <w:p w14:paraId="2210E846" w14:textId="77777777" w:rsidR="00845263" w:rsidRPr="00D33454" w:rsidRDefault="00845263" w:rsidP="00A45379">
      <w:pPr>
        <w:shd w:val="clear" w:color="auto" w:fill="FFFFFF"/>
        <w:tabs>
          <w:tab w:val="left" w:pos="567"/>
        </w:tabs>
        <w:contextualSpacing/>
        <w:jc w:val="both"/>
        <w:rPr>
          <w:sz w:val="28"/>
          <w:szCs w:val="28"/>
        </w:rPr>
      </w:pPr>
      <w:r w:rsidRPr="00D33454">
        <w:rPr>
          <w:b/>
          <w:noProof/>
          <w:lang w:val="kk-KZ"/>
        </w:rPr>
        <mc:AlternateContent>
          <mc:Choice Requires="wps">
            <w:drawing>
              <wp:anchor distT="0" distB="0" distL="114300" distR="114300" simplePos="0" relativeHeight="251729920" behindDoc="0" locked="0" layoutInCell="1" allowOverlap="1" wp14:anchorId="197B43E7" wp14:editId="28E8C5D8">
                <wp:simplePos x="0" y="0"/>
                <wp:positionH relativeFrom="column">
                  <wp:posOffset>3159356</wp:posOffset>
                </wp:positionH>
                <wp:positionV relativeFrom="paragraph">
                  <wp:posOffset>120246</wp:posOffset>
                </wp:positionV>
                <wp:extent cx="1933575" cy="692727"/>
                <wp:effectExtent l="0" t="0" r="9525" b="1905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92727"/>
                        </a:xfrm>
                        <a:prstGeom prst="rect">
                          <a:avLst/>
                        </a:prstGeom>
                        <a:solidFill>
                          <a:srgbClr val="FFFFFF"/>
                        </a:solidFill>
                        <a:ln w="9525">
                          <a:solidFill>
                            <a:schemeClr val="bg1"/>
                          </a:solidFill>
                          <a:miter lim="800000"/>
                          <a:headEnd/>
                          <a:tailEnd/>
                        </a:ln>
                      </wps:spPr>
                      <wps:txbx>
                        <w:txbxContent>
                          <w:p w14:paraId="40BFA65F" w14:textId="77777777" w:rsidR="00FA2458" w:rsidRDefault="00845263" w:rsidP="00FA2458">
                            <w:pPr>
                              <w:jc w:val="center"/>
                              <w:rPr>
                                <w:b/>
                                <w:sz w:val="18"/>
                                <w:szCs w:val="20"/>
                                <w:lang w:val="en-US"/>
                              </w:rPr>
                            </w:pPr>
                            <w:r w:rsidRPr="00672CA3">
                              <w:rPr>
                                <w:b/>
                                <w:sz w:val="18"/>
                                <w:szCs w:val="20"/>
                                <w:lang w:val="kk-KZ"/>
                              </w:rPr>
                              <w:t>ГЛУБИННЫЙ УРОВЕНЬ</w:t>
                            </w:r>
                            <w:r w:rsidRPr="00672CA3">
                              <w:rPr>
                                <w:b/>
                                <w:sz w:val="18"/>
                                <w:szCs w:val="20"/>
                                <w:lang w:val="en-US"/>
                              </w:rPr>
                              <w:t>:</w:t>
                            </w:r>
                          </w:p>
                          <w:p w14:paraId="135E60D5" w14:textId="77777777" w:rsidR="00845263" w:rsidRPr="00672CA3" w:rsidRDefault="00845263" w:rsidP="00FA2458">
                            <w:pPr>
                              <w:jc w:val="center"/>
                              <w:rPr>
                                <w:b/>
                                <w:sz w:val="18"/>
                                <w:szCs w:val="20"/>
                                <w:lang w:val="kk-KZ"/>
                              </w:rPr>
                            </w:pPr>
                            <w:r w:rsidRPr="00672CA3">
                              <w:rPr>
                                <w:b/>
                                <w:sz w:val="18"/>
                                <w:szCs w:val="20"/>
                                <w:lang w:val="kk-KZ"/>
                              </w:rPr>
                              <w:t>Образ</w:t>
                            </w:r>
                          </w:p>
                          <w:p w14:paraId="26B58873" w14:textId="77777777" w:rsidR="00845263" w:rsidRPr="00672CA3" w:rsidRDefault="00845263" w:rsidP="00FA2458">
                            <w:pPr>
                              <w:jc w:val="center"/>
                              <w:rPr>
                                <w:b/>
                                <w:sz w:val="18"/>
                                <w:szCs w:val="20"/>
                                <w:lang w:val="kk-KZ"/>
                              </w:rPr>
                            </w:pPr>
                            <w:r w:rsidRPr="00672CA3">
                              <w:rPr>
                                <w:b/>
                                <w:sz w:val="18"/>
                                <w:szCs w:val="20"/>
                                <w:lang w:val="kk-KZ"/>
                              </w:rPr>
                              <w:t>КОНЦЕПТУАЛЬНОЕ ОСНОВАНИЕ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B43E7" id="_x0000_s1027" type="#_x0000_t202" style="position:absolute;left:0;text-align:left;margin-left:248.75pt;margin-top:9.45pt;width:152.25pt;height:54.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" strokecolor="white [3212]">
                <v:textbox>
                  <w:txbxContent>
                    <w:p w14:paraId="40BFA65F" w14:textId="77777777" w:rsidR="00FA2458" w:rsidRDefault="00845263" w:rsidP="00FA2458">
                      <w:pPr>
                        <w:jc w:val="center"/>
                        <w:rPr>
                          <w:b/>
                          <w:sz w:val="18"/>
                          <w:szCs w:val="20"/>
                          <w:lang w:val="en-US"/>
                        </w:rPr>
                      </w:pPr>
                      <w:r w:rsidRPr="00672CA3">
                        <w:rPr>
                          <w:b/>
                          <w:sz w:val="18"/>
                          <w:szCs w:val="20"/>
                          <w:lang w:val="kk-KZ"/>
                        </w:rPr>
                        <w:t>ГЛУБИННЫЙ УРОВЕНЬ</w:t>
                      </w:r>
                      <w:r w:rsidRPr="00672CA3">
                        <w:rPr>
                          <w:b/>
                          <w:sz w:val="18"/>
                          <w:szCs w:val="20"/>
                          <w:lang w:val="en-US"/>
                        </w:rPr>
                        <w:t>:</w:t>
                      </w:r>
                    </w:p>
                    <w:p w14:paraId="135E60D5" w14:textId="77777777" w:rsidR="00845263" w:rsidRPr="00672CA3" w:rsidRDefault="00845263" w:rsidP="00FA2458">
                      <w:pPr>
                        <w:jc w:val="center"/>
                        <w:rPr>
                          <w:b/>
                          <w:sz w:val="18"/>
                          <w:szCs w:val="20"/>
                          <w:lang w:val="kk-KZ"/>
                        </w:rPr>
                      </w:pPr>
                      <w:r w:rsidRPr="00672CA3">
                        <w:rPr>
                          <w:b/>
                          <w:sz w:val="18"/>
                          <w:szCs w:val="20"/>
                          <w:lang w:val="kk-KZ"/>
                        </w:rPr>
                        <w:t>Образ</w:t>
                      </w:r>
                    </w:p>
                    <w:p w14:paraId="26B58873" w14:textId="77777777" w:rsidR="00845263" w:rsidRPr="00672CA3" w:rsidRDefault="00845263" w:rsidP="00FA2458">
                      <w:pPr>
                        <w:jc w:val="center"/>
                        <w:rPr>
                          <w:b/>
                          <w:sz w:val="18"/>
                          <w:szCs w:val="20"/>
                          <w:lang w:val="kk-KZ"/>
                        </w:rPr>
                      </w:pPr>
                      <w:r w:rsidRPr="00672CA3">
                        <w:rPr>
                          <w:b/>
                          <w:sz w:val="18"/>
                          <w:szCs w:val="20"/>
                          <w:lang w:val="kk-KZ"/>
                        </w:rPr>
                        <w:t>КОНЦЕПТУАЛЬНОЕ ОСНОВАНИЕ</w:t>
                      </w:r>
                    </w:p>
                  </w:txbxContent>
                </v:textbox>
              </v:shape>
            </w:pict>
          </mc:Fallback>
        </mc:AlternateContent>
      </w:r>
    </w:p>
    <w:p w14:paraId="7DAB899C" w14:textId="77777777" w:rsidR="00845263" w:rsidRPr="00D33454" w:rsidRDefault="00845263" w:rsidP="00A45379">
      <w:pPr>
        <w:shd w:val="clear" w:color="auto" w:fill="FFFFFF"/>
        <w:tabs>
          <w:tab w:val="left" w:pos="567"/>
        </w:tabs>
        <w:contextualSpacing/>
        <w:jc w:val="both"/>
        <w:rPr>
          <w:sz w:val="28"/>
          <w:szCs w:val="28"/>
        </w:rPr>
      </w:pPr>
    </w:p>
    <w:p w14:paraId="38CB311D" w14:textId="77777777" w:rsidR="00845263" w:rsidRPr="00D33454" w:rsidRDefault="00845263" w:rsidP="00A45379">
      <w:pPr>
        <w:shd w:val="clear" w:color="auto" w:fill="FFFFFF"/>
        <w:tabs>
          <w:tab w:val="left" w:pos="567"/>
        </w:tabs>
        <w:contextualSpacing/>
        <w:jc w:val="both"/>
        <w:rPr>
          <w:sz w:val="28"/>
          <w:szCs w:val="28"/>
        </w:rPr>
      </w:pPr>
    </w:p>
    <w:p w14:paraId="662800B9" w14:textId="77777777" w:rsidR="00845263" w:rsidRPr="00D33454" w:rsidRDefault="00845263" w:rsidP="00A45379">
      <w:pPr>
        <w:shd w:val="clear" w:color="auto" w:fill="FFFFFF"/>
        <w:tabs>
          <w:tab w:val="left" w:pos="567"/>
        </w:tabs>
        <w:contextualSpacing/>
        <w:jc w:val="both"/>
        <w:rPr>
          <w:sz w:val="28"/>
          <w:szCs w:val="28"/>
        </w:rPr>
      </w:pPr>
    </w:p>
    <w:p w14:paraId="27B09539" w14:textId="77777777" w:rsidR="00845263" w:rsidRPr="00D33454" w:rsidRDefault="00845263" w:rsidP="00845263">
      <w:pPr>
        <w:rPr>
          <w:b/>
          <w:lang w:val="kk-KZ"/>
        </w:rPr>
      </w:pPr>
      <w:r w:rsidRPr="00D33454">
        <w:rPr>
          <w:b/>
          <w:lang w:val="kk-KZ"/>
        </w:rPr>
        <w:t xml:space="preserve">   </w:t>
      </w:r>
    </w:p>
    <w:p w14:paraId="3C596148" w14:textId="77777777" w:rsidR="00845263" w:rsidRPr="00D33454" w:rsidRDefault="00845263" w:rsidP="00845263">
      <w:pPr>
        <w:rPr>
          <w:b/>
          <w:lang w:val="kk-KZ"/>
        </w:rPr>
      </w:pPr>
    </w:p>
    <w:p w14:paraId="4BF5DC20" w14:textId="77777777" w:rsidR="00845263" w:rsidRPr="00D33454" w:rsidRDefault="00845263" w:rsidP="00845263">
      <w:pPr>
        <w:rPr>
          <w:b/>
          <w:lang w:val="kk-KZ"/>
        </w:rPr>
      </w:pPr>
      <w:r w:rsidRPr="00D33454">
        <w:rPr>
          <w:b/>
          <w:lang w:val="kk-KZ"/>
        </w:rPr>
        <w:t xml:space="preserve"> Межсемиотическая транспозиция </w:t>
      </w:r>
    </w:p>
    <w:p w14:paraId="320A90B7" w14:textId="77777777" w:rsidR="00845263" w:rsidRPr="00D33454" w:rsidRDefault="00845263" w:rsidP="00A45379">
      <w:pPr>
        <w:shd w:val="clear" w:color="auto" w:fill="FFFFFF"/>
        <w:tabs>
          <w:tab w:val="left" w:pos="567"/>
        </w:tabs>
        <w:contextualSpacing/>
        <w:jc w:val="both"/>
        <w:rPr>
          <w:sz w:val="28"/>
          <w:szCs w:val="28"/>
        </w:rPr>
      </w:pPr>
    </w:p>
    <w:p w14:paraId="5A5E9532" w14:textId="77777777" w:rsidR="00845263" w:rsidRPr="00D33454" w:rsidRDefault="000272E4" w:rsidP="00A45379">
      <w:pPr>
        <w:shd w:val="clear" w:color="auto" w:fill="FFFFFF"/>
        <w:tabs>
          <w:tab w:val="left" w:pos="567"/>
        </w:tabs>
        <w:contextualSpacing/>
        <w:jc w:val="both"/>
        <w:rPr>
          <w:sz w:val="28"/>
          <w:szCs w:val="28"/>
        </w:rPr>
      </w:pPr>
      <w:r w:rsidRPr="00D33454">
        <w:rPr>
          <w:noProof/>
        </w:rPr>
        <mc:AlternateContent>
          <mc:Choice Requires="wps">
            <w:drawing>
              <wp:anchor distT="0" distB="0" distL="114300" distR="114300" simplePos="0" relativeHeight="251722752" behindDoc="0" locked="0" layoutInCell="1" allowOverlap="1" wp14:anchorId="04FAA98B" wp14:editId="1F46E435">
                <wp:simplePos x="0" y="0"/>
                <wp:positionH relativeFrom="column">
                  <wp:posOffset>757901</wp:posOffset>
                </wp:positionH>
                <wp:positionV relativeFrom="paragraph">
                  <wp:posOffset>46932</wp:posOffset>
                </wp:positionV>
                <wp:extent cx="4972050" cy="673562"/>
                <wp:effectExtent l="0" t="0" r="19050" b="12700"/>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4972050" cy="67356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B58CB1" id="Скругленный прямоугольник 39" o:spid="_x0000_s1026" style="position:absolute;margin-left:59.7pt;margin-top:3.7pt;width:391.5pt;height:53.0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" fillcolor="white [3201]" strokecolor="black [3200]" strokeweight="1pt">
                <v:stroke joinstyle="miter"/>
              </v:roundrect>
            </w:pict>
          </mc:Fallback>
        </mc:AlternateContent>
      </w:r>
      <w:r w:rsidRPr="00D33454">
        <w:rPr>
          <w:b/>
          <w:noProof/>
          <w:lang w:val="kk-KZ"/>
        </w:rPr>
        <mc:AlternateContent>
          <mc:Choice Requires="wps">
            <w:drawing>
              <wp:anchor distT="0" distB="0" distL="114300" distR="114300" simplePos="0" relativeHeight="251727872" behindDoc="0" locked="0" layoutInCell="1" allowOverlap="1" wp14:anchorId="7DAD8D42" wp14:editId="06110C2D">
                <wp:simplePos x="0" y="0"/>
                <wp:positionH relativeFrom="column">
                  <wp:posOffset>1182774</wp:posOffset>
                </wp:positionH>
                <wp:positionV relativeFrom="paragraph">
                  <wp:posOffset>167006</wp:posOffset>
                </wp:positionV>
                <wp:extent cx="3870960" cy="554182"/>
                <wp:effectExtent l="0" t="0" r="15240" b="17780"/>
                <wp:wrapNone/>
                <wp:docPr id="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554182"/>
                        </a:xfrm>
                        <a:prstGeom prst="rect">
                          <a:avLst/>
                        </a:prstGeom>
                        <a:solidFill>
                          <a:srgbClr val="FFFFFF"/>
                        </a:solidFill>
                        <a:ln w="9525">
                          <a:solidFill>
                            <a:schemeClr val="bg1"/>
                          </a:solidFill>
                          <a:miter lim="800000"/>
                          <a:headEnd/>
                          <a:tailEnd/>
                        </a:ln>
                      </wps:spPr>
                      <wps:txbx>
                        <w:txbxContent>
                          <w:p w14:paraId="4896C7D4" w14:textId="77777777" w:rsidR="00845263" w:rsidRPr="00FA3B0C" w:rsidRDefault="00845263" w:rsidP="00845263">
                            <w:pPr>
                              <w:jc w:val="center"/>
                              <w:rPr>
                                <w:sz w:val="28"/>
                              </w:rPr>
                            </w:pPr>
                            <w:r w:rsidRPr="00FA3B0C">
                              <w:rPr>
                                <w:sz w:val="28"/>
                              </w:rPr>
                              <w:t>КУЛЬТУРА</w:t>
                            </w:r>
                          </w:p>
                          <w:p w14:paraId="5B7CE7D5" w14:textId="77777777" w:rsidR="00845263" w:rsidRPr="00845263" w:rsidRDefault="00845263" w:rsidP="00905C38">
                            <w:pPr>
                              <w:jc w:val="center"/>
                              <w:rPr>
                                <w:sz w:val="28"/>
                                <w:lang w:val="ru-RU"/>
                              </w:rPr>
                            </w:pPr>
                            <w:r>
                              <w:rPr>
                                <w:sz w:val="28"/>
                                <w:lang w:val="ru-RU"/>
                              </w:rPr>
                              <w:t>к</w:t>
                            </w:r>
                            <w:r w:rsidRPr="00FA3B0C">
                              <w:rPr>
                                <w:sz w:val="28"/>
                              </w:rPr>
                              <w:t xml:space="preserve">ак </w:t>
                            </w:r>
                            <w:r>
                              <w:rPr>
                                <w:sz w:val="28"/>
                                <w:lang w:val="ru-RU"/>
                              </w:rPr>
                              <w:t>семиотическая система</w:t>
                            </w:r>
                          </w:p>
                          <w:p w14:paraId="61D6ABB8" w14:textId="77777777" w:rsidR="00845263" w:rsidRPr="00FA3B0C" w:rsidRDefault="00845263" w:rsidP="00845263">
                            <w:pPr>
                              <w:rPr>
                                <w:sz w:val="28"/>
                              </w:rPr>
                            </w:pPr>
                            <w:r w:rsidRPr="00FA3B0C">
                              <w:rPr>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D8D42" id="_x0000_s1028" type="#_x0000_t202" style="position:absolute;left:0;text-align:left;margin-left:93.15pt;margin-top:13.15pt;width:304.8pt;height:4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" strokecolor="white [3212]">
                <v:textbox>
                  <w:txbxContent>
                    <w:p w14:paraId="4896C7D4" w14:textId="77777777" w:rsidR="00845263" w:rsidRPr="00FA3B0C" w:rsidRDefault="00845263" w:rsidP="00845263">
                      <w:pPr>
                        <w:jc w:val="center"/>
                        <w:rPr>
                          <w:sz w:val="28"/>
                        </w:rPr>
                      </w:pPr>
                      <w:r w:rsidRPr="00FA3B0C">
                        <w:rPr>
                          <w:sz w:val="28"/>
                        </w:rPr>
                        <w:t>КУЛЬТУРА</w:t>
                      </w:r>
                    </w:p>
                    <w:p w14:paraId="5B7CE7D5" w14:textId="77777777" w:rsidR="00845263" w:rsidRPr="00845263" w:rsidRDefault="00845263" w:rsidP="00905C38">
                      <w:pPr>
                        <w:jc w:val="center"/>
                        <w:rPr>
                          <w:sz w:val="28"/>
                          <w:lang w:val="ru-RU"/>
                        </w:rPr>
                      </w:pPr>
                      <w:r>
                        <w:rPr>
                          <w:sz w:val="28"/>
                          <w:lang w:val="ru-RU"/>
                        </w:rPr>
                        <w:t>к</w:t>
                      </w:r>
                      <w:r w:rsidRPr="00FA3B0C">
                        <w:rPr>
                          <w:sz w:val="28"/>
                        </w:rPr>
                        <w:t xml:space="preserve">ак </w:t>
                      </w:r>
                      <w:r>
                        <w:rPr>
                          <w:sz w:val="28"/>
                          <w:lang w:val="ru-RU"/>
                        </w:rPr>
                        <w:t>семиотическая система</w:t>
                      </w:r>
                    </w:p>
                    <w:p w14:paraId="61D6ABB8" w14:textId="77777777" w:rsidR="00845263" w:rsidRPr="00FA3B0C" w:rsidRDefault="00845263" w:rsidP="00845263">
                      <w:pPr>
                        <w:rPr>
                          <w:sz w:val="28"/>
                        </w:rPr>
                      </w:pPr>
                      <w:r w:rsidRPr="00FA3B0C">
                        <w:rPr>
                          <w:sz w:val="28"/>
                        </w:rPr>
                        <w:t xml:space="preserve">                                        </w:t>
                      </w:r>
                    </w:p>
                  </w:txbxContent>
                </v:textbox>
              </v:shape>
            </w:pict>
          </mc:Fallback>
        </mc:AlternateContent>
      </w:r>
    </w:p>
    <w:p w14:paraId="798E7B66" w14:textId="77777777" w:rsidR="00845263" w:rsidRPr="00D33454" w:rsidRDefault="00845263" w:rsidP="00A45379">
      <w:pPr>
        <w:shd w:val="clear" w:color="auto" w:fill="FFFFFF"/>
        <w:tabs>
          <w:tab w:val="left" w:pos="567"/>
        </w:tabs>
        <w:contextualSpacing/>
        <w:jc w:val="both"/>
        <w:rPr>
          <w:sz w:val="28"/>
          <w:szCs w:val="28"/>
        </w:rPr>
      </w:pPr>
    </w:p>
    <w:p w14:paraId="6A20E8E5" w14:textId="77777777" w:rsidR="00845263" w:rsidRPr="00D33454" w:rsidRDefault="00845263" w:rsidP="00A45379">
      <w:pPr>
        <w:shd w:val="clear" w:color="auto" w:fill="FFFFFF"/>
        <w:tabs>
          <w:tab w:val="left" w:pos="567"/>
        </w:tabs>
        <w:contextualSpacing/>
        <w:jc w:val="both"/>
        <w:rPr>
          <w:sz w:val="28"/>
          <w:szCs w:val="28"/>
        </w:rPr>
      </w:pPr>
    </w:p>
    <w:p w14:paraId="0B938850" w14:textId="77777777" w:rsidR="00566539" w:rsidRPr="00D33454" w:rsidRDefault="006A1073" w:rsidP="006A1073">
      <w:pPr>
        <w:contextualSpacing/>
        <w:jc w:val="both"/>
        <w:rPr>
          <w:sz w:val="28"/>
          <w:szCs w:val="28"/>
          <w:lang w:val="kk-KZ"/>
        </w:rPr>
      </w:pPr>
      <w:r w:rsidRPr="00D33454">
        <w:rPr>
          <w:sz w:val="28"/>
          <w:szCs w:val="28"/>
          <w:lang w:val="kk-KZ"/>
        </w:rPr>
        <w:t xml:space="preserve">    </w:t>
      </w:r>
    </w:p>
    <w:p w14:paraId="1A3D0CCB" w14:textId="77777777" w:rsidR="00E26820" w:rsidRPr="00D33454" w:rsidRDefault="00E26820" w:rsidP="00C82BC4">
      <w:pPr>
        <w:contextualSpacing/>
        <w:jc w:val="center"/>
        <w:rPr>
          <w:sz w:val="28"/>
          <w:szCs w:val="28"/>
          <w:lang w:val="kk-KZ"/>
        </w:rPr>
      </w:pPr>
    </w:p>
    <w:p w14:paraId="35E126DA" w14:textId="3CD3890A" w:rsidR="000272E4" w:rsidRPr="00D33454" w:rsidRDefault="000272E4" w:rsidP="00C82BC4">
      <w:pPr>
        <w:contextualSpacing/>
        <w:jc w:val="center"/>
        <w:rPr>
          <w:sz w:val="28"/>
          <w:szCs w:val="28"/>
          <w:lang w:val="ru-RU"/>
        </w:rPr>
      </w:pPr>
      <w:r w:rsidRPr="00D33454">
        <w:rPr>
          <w:sz w:val="28"/>
          <w:szCs w:val="28"/>
          <w:lang w:val="kk-KZ"/>
        </w:rPr>
        <w:t xml:space="preserve">Рисунок 1 </w:t>
      </w:r>
      <w:r w:rsidRPr="00D33454">
        <w:rPr>
          <w:sz w:val="28"/>
          <w:szCs w:val="28"/>
        </w:rPr>
        <w:t>–</w:t>
      </w:r>
      <w:r w:rsidRPr="00D33454">
        <w:rPr>
          <w:sz w:val="28"/>
          <w:szCs w:val="28"/>
          <w:lang w:val="ru-RU"/>
        </w:rPr>
        <w:t xml:space="preserve"> Способ организации культурного кода</w:t>
      </w:r>
    </w:p>
    <w:p w14:paraId="199C3F1B" w14:textId="77777777" w:rsidR="00C82BC4" w:rsidRPr="00D33454" w:rsidRDefault="00C82BC4" w:rsidP="00C82BC4">
      <w:pPr>
        <w:contextualSpacing/>
        <w:jc w:val="center"/>
        <w:rPr>
          <w:sz w:val="28"/>
          <w:szCs w:val="28"/>
          <w:lang w:val="ru-RU"/>
        </w:rPr>
      </w:pPr>
    </w:p>
    <w:p w14:paraId="1A2DB458" w14:textId="67D555D4" w:rsidR="00F0106B" w:rsidRPr="00D33454" w:rsidRDefault="00CA5DAE" w:rsidP="00E26820">
      <w:pPr>
        <w:ind w:firstLine="567"/>
        <w:contextualSpacing/>
        <w:jc w:val="both"/>
        <w:rPr>
          <w:b/>
          <w:bCs/>
          <w:sz w:val="28"/>
          <w:szCs w:val="28"/>
        </w:rPr>
      </w:pPr>
      <w:r w:rsidRPr="00D33454">
        <w:rPr>
          <w:sz w:val="28"/>
          <w:szCs w:val="28"/>
          <w:lang w:val="kk-KZ"/>
        </w:rPr>
        <w:lastRenderedPageBreak/>
        <w:t>В нашей работе числа рассматриваются как элементы</w:t>
      </w:r>
      <w:r w:rsidR="00161448" w:rsidRPr="00D33454">
        <w:rPr>
          <w:sz w:val="28"/>
          <w:szCs w:val="28"/>
          <w:lang w:val="kk-KZ"/>
        </w:rPr>
        <w:t xml:space="preserve"> особого</w:t>
      </w:r>
      <w:r w:rsidRPr="00D33454">
        <w:rPr>
          <w:sz w:val="28"/>
          <w:szCs w:val="28"/>
          <w:lang w:val="kk-KZ"/>
        </w:rPr>
        <w:t xml:space="preserve"> культурного кода, с</w:t>
      </w:r>
      <w:r w:rsidR="0027109C" w:rsidRPr="00D33454">
        <w:rPr>
          <w:sz w:val="28"/>
          <w:szCs w:val="28"/>
          <w:lang w:val="kk-KZ"/>
        </w:rPr>
        <w:t>вязанного с представлениями человека о числах</w:t>
      </w:r>
      <w:r w:rsidRPr="00D33454">
        <w:rPr>
          <w:sz w:val="28"/>
          <w:szCs w:val="28"/>
          <w:lang w:val="kk-KZ"/>
        </w:rPr>
        <w:t>.</w:t>
      </w:r>
      <w:r w:rsidR="006A1073" w:rsidRPr="00D33454">
        <w:rPr>
          <w:sz w:val="28"/>
          <w:szCs w:val="28"/>
          <w:lang w:val="kk-KZ"/>
        </w:rPr>
        <w:t xml:space="preserve"> Под числовым</w:t>
      </w:r>
      <w:r w:rsidR="0027109C" w:rsidRPr="00D33454">
        <w:rPr>
          <w:sz w:val="28"/>
          <w:szCs w:val="28"/>
          <w:lang w:val="kk-KZ"/>
        </w:rPr>
        <w:t>, либо нумерологическим</w:t>
      </w:r>
      <w:r w:rsidR="006A1073" w:rsidRPr="00D33454">
        <w:rPr>
          <w:sz w:val="28"/>
          <w:szCs w:val="28"/>
          <w:lang w:val="kk-KZ"/>
        </w:rPr>
        <w:t xml:space="preserve"> кодом мы понимаем </w:t>
      </w:r>
      <w:r w:rsidR="006A1073" w:rsidRPr="00D33454">
        <w:rPr>
          <w:sz w:val="28"/>
          <w:szCs w:val="28"/>
        </w:rPr>
        <w:t>культурный концепт, в котором, с одной стороны, фиксируются количественные показатели, а с другой – они обрастают образно-символическими значениями, активно участвующими в коммуникации.</w:t>
      </w:r>
    </w:p>
    <w:p w14:paraId="666C5D06" w14:textId="77777777" w:rsidR="00EA37DF" w:rsidRPr="00D33454" w:rsidRDefault="00E65768" w:rsidP="00E26820">
      <w:pPr>
        <w:shd w:val="clear" w:color="auto" w:fill="FFFFFF"/>
        <w:tabs>
          <w:tab w:val="left" w:pos="567"/>
        </w:tabs>
        <w:ind w:firstLine="567"/>
        <w:contextualSpacing/>
        <w:jc w:val="both"/>
        <w:rPr>
          <w:sz w:val="28"/>
          <w:szCs w:val="28"/>
          <w:lang w:val="kk-KZ"/>
        </w:rPr>
      </w:pPr>
      <w:r w:rsidRPr="00D33454">
        <w:rPr>
          <w:sz w:val="28"/>
          <w:szCs w:val="28"/>
          <w:lang w:val="kk-KZ"/>
        </w:rPr>
        <w:t xml:space="preserve">Таким образом, </w:t>
      </w:r>
      <w:r w:rsidR="003879EE" w:rsidRPr="00D33454">
        <w:rPr>
          <w:sz w:val="28"/>
          <w:szCs w:val="28"/>
          <w:lang w:val="kk-KZ"/>
        </w:rPr>
        <w:t xml:space="preserve">числовой код </w:t>
      </w:r>
      <w:r w:rsidRPr="00D33454">
        <w:rPr>
          <w:sz w:val="28"/>
          <w:szCs w:val="28"/>
          <w:lang w:val="kk-KZ"/>
        </w:rPr>
        <w:t xml:space="preserve">как уникальный </w:t>
      </w:r>
      <w:r w:rsidR="00EA37DF" w:rsidRPr="00D33454">
        <w:rPr>
          <w:sz w:val="28"/>
          <w:szCs w:val="28"/>
          <w:lang w:val="kk-KZ"/>
        </w:rPr>
        <w:t xml:space="preserve">культурный концепт </w:t>
      </w:r>
      <w:r w:rsidRPr="00D33454">
        <w:rPr>
          <w:sz w:val="28"/>
          <w:szCs w:val="28"/>
          <w:lang w:val="kk-KZ"/>
        </w:rPr>
        <w:t>представляет собой базовую семантико-грамматическую категорию «количество».</w:t>
      </w:r>
      <w:r w:rsidR="00EA37DF" w:rsidRPr="00D33454">
        <w:rPr>
          <w:sz w:val="28"/>
          <w:szCs w:val="28"/>
          <w:lang w:val="kk-KZ"/>
        </w:rPr>
        <w:t xml:space="preserve"> Счетные системы являются закрепленными в языковой практике устойчивыми лексическими структурами, основанными на использовании грамматического класса числительных. Счет заключается в оценке количества предметов и лежит в основе различных измерени</w:t>
      </w:r>
      <w:r w:rsidR="007D5EB4" w:rsidRPr="00D33454">
        <w:rPr>
          <w:sz w:val="28"/>
          <w:szCs w:val="28"/>
          <w:lang w:val="kk-KZ"/>
        </w:rPr>
        <w:t>й.</w:t>
      </w:r>
    </w:p>
    <w:p w14:paraId="0E3CA206" w14:textId="77777777" w:rsidR="00E26820" w:rsidRPr="00D33454" w:rsidRDefault="00E26820" w:rsidP="00E26820">
      <w:pPr>
        <w:shd w:val="clear" w:color="auto" w:fill="FFFFFF"/>
        <w:tabs>
          <w:tab w:val="left" w:pos="567"/>
        </w:tabs>
        <w:ind w:firstLine="567"/>
        <w:contextualSpacing/>
        <w:jc w:val="both"/>
        <w:rPr>
          <w:sz w:val="28"/>
          <w:szCs w:val="28"/>
          <w:lang w:val="kk-KZ"/>
        </w:rPr>
      </w:pPr>
    </w:p>
    <w:p w14:paraId="66398CD7" w14:textId="77777777" w:rsidR="008E4E54" w:rsidRPr="00D33454" w:rsidRDefault="00144765" w:rsidP="00E26820">
      <w:pPr>
        <w:pStyle w:val="a3"/>
        <w:numPr>
          <w:ilvl w:val="1"/>
          <w:numId w:val="18"/>
        </w:numPr>
        <w:shd w:val="clear" w:color="auto" w:fill="FFFFFF"/>
        <w:tabs>
          <w:tab w:val="left" w:pos="567"/>
          <w:tab w:val="left" w:pos="1134"/>
        </w:tabs>
        <w:spacing w:after="0" w:line="240" w:lineRule="auto"/>
        <w:ind w:left="0" w:firstLine="567"/>
        <w:jc w:val="both"/>
        <w:rPr>
          <w:rFonts w:ascii="Times New Roman" w:hAnsi="Times New Roman"/>
          <w:b/>
          <w:bCs/>
          <w:i/>
          <w:iCs/>
          <w:sz w:val="28"/>
          <w:szCs w:val="28"/>
          <w:lang w:val="kk-KZ"/>
        </w:rPr>
      </w:pPr>
      <w:bookmarkStart w:id="2" w:name="_Hlk125700594"/>
      <w:r w:rsidRPr="00D33454">
        <w:rPr>
          <w:rFonts w:ascii="Times New Roman" w:hAnsi="Times New Roman"/>
          <w:b/>
          <w:bCs/>
          <w:sz w:val="28"/>
          <w:szCs w:val="28"/>
          <w:lang w:val="kk-KZ"/>
        </w:rPr>
        <w:t>Числовая</w:t>
      </w:r>
      <w:r w:rsidR="006771BF" w:rsidRPr="00D33454">
        <w:rPr>
          <w:rFonts w:ascii="Times New Roman" w:hAnsi="Times New Roman"/>
          <w:b/>
          <w:bCs/>
          <w:sz w:val="28"/>
          <w:szCs w:val="28"/>
          <w:lang w:val="kk-KZ"/>
        </w:rPr>
        <w:t xml:space="preserve"> с</w:t>
      </w:r>
      <w:r w:rsidR="00687E26" w:rsidRPr="00D33454">
        <w:rPr>
          <w:rFonts w:ascii="Times New Roman" w:hAnsi="Times New Roman"/>
          <w:b/>
          <w:bCs/>
          <w:sz w:val="28"/>
          <w:szCs w:val="28"/>
          <w:lang w:val="kk-KZ"/>
        </w:rPr>
        <w:t xml:space="preserve">имволика </w:t>
      </w:r>
      <w:r w:rsidR="006771BF" w:rsidRPr="00D33454">
        <w:rPr>
          <w:rFonts w:ascii="Times New Roman" w:hAnsi="Times New Roman"/>
          <w:b/>
          <w:bCs/>
          <w:sz w:val="28"/>
          <w:szCs w:val="28"/>
          <w:lang w:val="kk-KZ"/>
        </w:rPr>
        <w:t>в миф</w:t>
      </w:r>
      <w:r w:rsidR="00645668" w:rsidRPr="00D33454">
        <w:rPr>
          <w:rFonts w:ascii="Times New Roman" w:hAnsi="Times New Roman"/>
          <w:b/>
          <w:bCs/>
          <w:sz w:val="28"/>
          <w:szCs w:val="28"/>
          <w:lang w:val="kk-KZ"/>
        </w:rPr>
        <w:t>о</w:t>
      </w:r>
      <w:r w:rsidR="00A03560" w:rsidRPr="00D33454">
        <w:rPr>
          <w:rFonts w:ascii="Times New Roman" w:hAnsi="Times New Roman"/>
          <w:b/>
          <w:bCs/>
          <w:sz w:val="28"/>
          <w:szCs w:val="28"/>
          <w:lang w:val="kk-KZ"/>
        </w:rPr>
        <w:t>поэтической традиции</w:t>
      </w:r>
      <w:r w:rsidR="00447E01" w:rsidRPr="00D33454">
        <w:rPr>
          <w:rFonts w:ascii="Times New Roman" w:hAnsi="Times New Roman"/>
          <w:b/>
          <w:bCs/>
          <w:sz w:val="28"/>
          <w:szCs w:val="28"/>
          <w:lang w:val="kk-KZ"/>
        </w:rPr>
        <w:t xml:space="preserve"> и религиозных источниках</w:t>
      </w:r>
    </w:p>
    <w:p w14:paraId="48DCEFE4" w14:textId="4720705C" w:rsidR="00543BD8" w:rsidRPr="00D33454" w:rsidRDefault="00645668" w:rsidP="00E26820">
      <w:pPr>
        <w:shd w:val="clear" w:color="auto" w:fill="FFFFFF"/>
        <w:tabs>
          <w:tab w:val="left" w:pos="567"/>
        </w:tabs>
        <w:ind w:firstLine="567"/>
        <w:contextualSpacing/>
        <w:jc w:val="both"/>
        <w:rPr>
          <w:sz w:val="28"/>
          <w:szCs w:val="28"/>
        </w:rPr>
      </w:pPr>
      <w:r w:rsidRPr="00D33454">
        <w:rPr>
          <w:sz w:val="28"/>
          <w:szCs w:val="28"/>
        </w:rPr>
        <w:t>Мифология – «это исторически первая форма коллективного сознания народа, целостная картина мира, в которой элементы религиозного, практического, научного, художественного познания еще не различны и не обособлены друг от друга» [</w:t>
      </w:r>
      <w:r w:rsidR="00AA1400" w:rsidRPr="00D33454">
        <w:rPr>
          <w:sz w:val="28"/>
          <w:szCs w:val="28"/>
          <w:lang w:val="ru-RU"/>
        </w:rPr>
        <w:t>51</w:t>
      </w:r>
      <w:r w:rsidRPr="00D33454">
        <w:rPr>
          <w:sz w:val="28"/>
          <w:szCs w:val="28"/>
        </w:rPr>
        <w:t xml:space="preserve">]. Именно из </w:t>
      </w:r>
      <w:proofErr w:type="spellStart"/>
      <w:r w:rsidRPr="00D33454">
        <w:rPr>
          <w:sz w:val="28"/>
          <w:szCs w:val="28"/>
        </w:rPr>
        <w:t>мифо</w:t>
      </w:r>
      <w:proofErr w:type="spellEnd"/>
      <w:r w:rsidR="00A03560" w:rsidRPr="00D33454">
        <w:rPr>
          <w:sz w:val="28"/>
          <w:szCs w:val="28"/>
          <w:lang w:val="ru-RU"/>
        </w:rPr>
        <w:t>поэтических</w:t>
      </w:r>
      <w:r w:rsidR="007E6589" w:rsidRPr="00D33454">
        <w:rPr>
          <w:sz w:val="28"/>
          <w:szCs w:val="28"/>
        </w:rPr>
        <w:t xml:space="preserve"> представлений</w:t>
      </w:r>
      <w:r w:rsidRPr="00D33454">
        <w:rPr>
          <w:sz w:val="28"/>
          <w:szCs w:val="28"/>
        </w:rPr>
        <w:t xml:space="preserve"> развивалась культура цивилизации, из которой сложились семиотически различные формы общественного сознания. </w:t>
      </w:r>
      <w:proofErr w:type="spellStart"/>
      <w:r w:rsidR="00135675" w:rsidRPr="00D33454">
        <w:rPr>
          <w:sz w:val="28"/>
          <w:szCs w:val="28"/>
        </w:rPr>
        <w:t>Мифо</w:t>
      </w:r>
      <w:proofErr w:type="spellEnd"/>
      <w:r w:rsidR="00A03560" w:rsidRPr="00D33454">
        <w:rPr>
          <w:sz w:val="28"/>
          <w:szCs w:val="28"/>
          <w:lang w:val="ru-RU"/>
        </w:rPr>
        <w:t>поэтическая</w:t>
      </w:r>
      <w:r w:rsidR="00135675" w:rsidRPr="00D33454">
        <w:rPr>
          <w:sz w:val="28"/>
          <w:szCs w:val="28"/>
        </w:rPr>
        <w:t xml:space="preserve"> картина древнего мира является удивительным и ценным наследием, составляющим интегральную часть когнитивного опыта человечества. </w:t>
      </w:r>
    </w:p>
    <w:p w14:paraId="5EEBEB39" w14:textId="5ABE764B" w:rsidR="00DD6A9C" w:rsidRPr="00D33454" w:rsidRDefault="00DD6A9C" w:rsidP="00E26820">
      <w:pPr>
        <w:shd w:val="clear" w:color="auto" w:fill="FFFFFF"/>
        <w:tabs>
          <w:tab w:val="left" w:pos="567"/>
        </w:tabs>
        <w:ind w:firstLine="567"/>
        <w:contextualSpacing/>
        <w:jc w:val="both"/>
        <w:rPr>
          <w:sz w:val="28"/>
          <w:szCs w:val="28"/>
        </w:rPr>
      </w:pPr>
      <w:r w:rsidRPr="00D33454">
        <w:rPr>
          <w:sz w:val="28"/>
          <w:szCs w:val="28"/>
          <w:lang w:val="kk-KZ"/>
        </w:rPr>
        <w:t>Древние народы придавали числам сакральную силу, приписывали им скрытый смысл и магическую возможность влияния на все окружающее: считалось, что числа использовались богами для управления миром.</w:t>
      </w:r>
      <w:r w:rsidRPr="00D33454">
        <w:rPr>
          <w:sz w:val="28"/>
          <w:szCs w:val="28"/>
          <w:lang w:val="ru-RU"/>
        </w:rPr>
        <w:t xml:space="preserve"> </w:t>
      </w:r>
      <w:r w:rsidR="00135675" w:rsidRPr="00D33454">
        <w:rPr>
          <w:sz w:val="28"/>
          <w:szCs w:val="28"/>
        </w:rPr>
        <w:t xml:space="preserve">Сакральная природа числовых обозначений находит свое отражение в мифологии, религии, фольклоре и литературе определенного этноса. </w:t>
      </w:r>
      <w:r w:rsidR="007643DF" w:rsidRPr="00D33454">
        <w:rPr>
          <w:sz w:val="28"/>
          <w:szCs w:val="28"/>
          <w:lang w:val="ru-RU"/>
        </w:rPr>
        <w:t>«Жанры фольклора, такие</w:t>
      </w:r>
      <w:r w:rsidR="007B261F" w:rsidRPr="00D33454">
        <w:rPr>
          <w:sz w:val="28"/>
          <w:szCs w:val="28"/>
          <w:lang w:val="ru-RU"/>
        </w:rPr>
        <w:t>, как сказки, обрядовые песни, заклинания, проклятия, заговоры, мифы, синкретическ</w:t>
      </w:r>
      <w:r w:rsidR="000A475C" w:rsidRPr="00D33454">
        <w:rPr>
          <w:sz w:val="28"/>
          <w:szCs w:val="28"/>
          <w:lang w:val="ru-RU"/>
        </w:rPr>
        <w:t>и</w:t>
      </w:r>
      <w:r w:rsidR="007B261F" w:rsidRPr="00D33454">
        <w:rPr>
          <w:sz w:val="28"/>
          <w:szCs w:val="28"/>
          <w:lang w:val="ru-RU"/>
        </w:rPr>
        <w:t xml:space="preserve"> сохраняют в своей структуре следы древних обрядов, ритуалов, культов, магии, субстраты архаических религиозных понятий</w:t>
      </w:r>
      <w:r w:rsidR="007643DF" w:rsidRPr="00D33454">
        <w:rPr>
          <w:sz w:val="28"/>
          <w:szCs w:val="28"/>
          <w:lang w:val="ru-RU"/>
        </w:rPr>
        <w:t>»</w:t>
      </w:r>
      <w:r w:rsidRPr="00D33454">
        <w:rPr>
          <w:sz w:val="28"/>
          <w:szCs w:val="28"/>
          <w:lang w:val="ru-RU"/>
        </w:rPr>
        <w:t xml:space="preserve"> </w:t>
      </w:r>
      <w:r w:rsidRPr="00D33454">
        <w:rPr>
          <w:sz w:val="28"/>
          <w:szCs w:val="28"/>
        </w:rPr>
        <w:t>[</w:t>
      </w:r>
      <w:r w:rsidRPr="00D33454">
        <w:rPr>
          <w:sz w:val="28"/>
          <w:szCs w:val="28"/>
          <w:lang w:val="ru-RU"/>
        </w:rPr>
        <w:t>52</w:t>
      </w:r>
      <w:r w:rsidRPr="00D33454">
        <w:rPr>
          <w:sz w:val="28"/>
          <w:szCs w:val="28"/>
        </w:rPr>
        <w:t>].</w:t>
      </w:r>
    </w:p>
    <w:p w14:paraId="1BABCB0B" w14:textId="41F03097" w:rsidR="00217C1A" w:rsidRPr="00D33454" w:rsidRDefault="00135675" w:rsidP="00E26820">
      <w:pPr>
        <w:ind w:firstLine="567"/>
        <w:contextualSpacing/>
        <w:jc w:val="both"/>
        <w:rPr>
          <w:sz w:val="28"/>
          <w:szCs w:val="28"/>
        </w:rPr>
      </w:pPr>
      <w:r w:rsidRPr="00D33454">
        <w:rPr>
          <w:sz w:val="28"/>
          <w:szCs w:val="28"/>
          <w:lang w:val="kk-KZ"/>
        </w:rPr>
        <w:t>Число знаменует божественный порядок, является магическим ключом к пониманию космической гармонии. В мифо</w:t>
      </w:r>
      <w:r w:rsidR="006D12C4" w:rsidRPr="00D33454">
        <w:rPr>
          <w:sz w:val="28"/>
          <w:szCs w:val="28"/>
          <w:lang w:val="kk-KZ"/>
        </w:rPr>
        <w:t>поэтической</w:t>
      </w:r>
      <w:r w:rsidRPr="00D33454">
        <w:rPr>
          <w:sz w:val="28"/>
          <w:szCs w:val="28"/>
          <w:lang w:val="kk-KZ"/>
        </w:rPr>
        <w:t xml:space="preserve"> картине мира с помощью чисел передавалась качественно-количественная сторона явлений. </w:t>
      </w:r>
      <w:r w:rsidR="00761D1A" w:rsidRPr="00D33454">
        <w:rPr>
          <w:sz w:val="28"/>
          <w:szCs w:val="28"/>
          <w:lang w:val="kk-KZ"/>
        </w:rPr>
        <w:t>С</w:t>
      </w:r>
      <w:proofErr w:type="spellStart"/>
      <w:r w:rsidR="00761D1A" w:rsidRPr="00D33454">
        <w:rPr>
          <w:sz w:val="28"/>
          <w:szCs w:val="28"/>
        </w:rPr>
        <w:t>уеверия</w:t>
      </w:r>
      <w:proofErr w:type="spellEnd"/>
      <w:r w:rsidR="00761D1A" w:rsidRPr="00D33454">
        <w:rPr>
          <w:sz w:val="28"/>
          <w:szCs w:val="28"/>
        </w:rPr>
        <w:t>, связанные с числами, основаны на традиционной символике чисел</w:t>
      </w:r>
      <w:r w:rsidRPr="00D33454">
        <w:rPr>
          <w:sz w:val="28"/>
          <w:szCs w:val="28"/>
          <w:lang w:val="kk-KZ"/>
        </w:rPr>
        <w:t xml:space="preserve"> (напри</w:t>
      </w:r>
      <w:r w:rsidRPr="00D33454">
        <w:rPr>
          <w:sz w:val="28"/>
          <w:szCs w:val="28"/>
          <w:lang w:val="kk-KZ"/>
        </w:rPr>
        <w:softHyphen/>
        <w:t>мер, «священная» семерка, «несчастливое» число 13).</w:t>
      </w:r>
    </w:p>
    <w:p w14:paraId="2899169A" w14:textId="77777777" w:rsidR="00721DE8" w:rsidRPr="00D33454" w:rsidRDefault="00721DE8" w:rsidP="00E26820">
      <w:pPr>
        <w:ind w:firstLine="567"/>
        <w:contextualSpacing/>
        <w:jc w:val="both"/>
        <w:rPr>
          <w:sz w:val="28"/>
          <w:szCs w:val="28"/>
        </w:rPr>
      </w:pPr>
      <w:r w:rsidRPr="00D33454">
        <w:rPr>
          <w:sz w:val="28"/>
          <w:szCs w:val="28"/>
          <w:lang w:val="kk-KZ"/>
        </w:rPr>
        <w:t>Число как абстрактное понятие связано с древнейшими мифо</w:t>
      </w:r>
      <w:r w:rsidR="003D62AF" w:rsidRPr="00D33454">
        <w:rPr>
          <w:sz w:val="28"/>
          <w:szCs w:val="28"/>
          <w:lang w:val="kk-KZ"/>
        </w:rPr>
        <w:t>логическими</w:t>
      </w:r>
      <w:r w:rsidRPr="00D33454">
        <w:rPr>
          <w:sz w:val="28"/>
          <w:szCs w:val="28"/>
          <w:lang w:val="kk-KZ"/>
        </w:rPr>
        <w:t xml:space="preserve"> представлениями и имеет качественно-количественную характеристику. В </w:t>
      </w:r>
      <w:r w:rsidR="00836B77" w:rsidRPr="00D33454">
        <w:rPr>
          <w:sz w:val="28"/>
          <w:szCs w:val="28"/>
          <w:lang w:val="kk-KZ"/>
        </w:rPr>
        <w:t xml:space="preserve">ранних </w:t>
      </w:r>
      <w:r w:rsidRPr="00D33454">
        <w:rPr>
          <w:sz w:val="28"/>
          <w:szCs w:val="28"/>
          <w:lang w:val="kk-KZ"/>
        </w:rPr>
        <w:t>мифопоэтичес</w:t>
      </w:r>
      <w:r w:rsidR="000B060C" w:rsidRPr="00D33454">
        <w:rPr>
          <w:sz w:val="28"/>
          <w:szCs w:val="28"/>
          <w:lang w:val="kk-KZ"/>
        </w:rPr>
        <w:t>к</w:t>
      </w:r>
      <w:r w:rsidR="00836B77" w:rsidRPr="00D33454">
        <w:rPr>
          <w:sz w:val="28"/>
          <w:szCs w:val="28"/>
          <w:lang w:val="kk-KZ"/>
        </w:rPr>
        <w:t>их</w:t>
      </w:r>
      <w:r w:rsidRPr="00D33454">
        <w:rPr>
          <w:sz w:val="28"/>
          <w:szCs w:val="28"/>
          <w:lang w:val="kk-KZ"/>
        </w:rPr>
        <w:t xml:space="preserve"> традици</w:t>
      </w:r>
      <w:r w:rsidR="00836B77" w:rsidRPr="00D33454">
        <w:rPr>
          <w:sz w:val="28"/>
          <w:szCs w:val="28"/>
          <w:lang w:val="kk-KZ"/>
        </w:rPr>
        <w:t>ях</w:t>
      </w:r>
      <w:r w:rsidRPr="00D33454">
        <w:rPr>
          <w:sz w:val="28"/>
          <w:szCs w:val="28"/>
          <w:lang w:val="kk-KZ"/>
        </w:rPr>
        <w:t xml:space="preserve"> числам придавал</w:t>
      </w:r>
      <w:r w:rsidR="00836B77" w:rsidRPr="00D33454">
        <w:rPr>
          <w:sz w:val="28"/>
          <w:szCs w:val="28"/>
          <w:lang w:val="kk-KZ"/>
        </w:rPr>
        <w:t>ос</w:t>
      </w:r>
      <w:r w:rsidRPr="00D33454">
        <w:rPr>
          <w:sz w:val="28"/>
          <w:szCs w:val="28"/>
          <w:lang w:val="kk-KZ"/>
        </w:rPr>
        <w:t>ь сакральн</w:t>
      </w:r>
      <w:r w:rsidR="00836B77" w:rsidRPr="00D33454">
        <w:rPr>
          <w:sz w:val="28"/>
          <w:szCs w:val="28"/>
          <w:lang w:val="kk-KZ"/>
        </w:rPr>
        <w:t>о</w:t>
      </w:r>
      <w:r w:rsidRPr="00D33454">
        <w:rPr>
          <w:sz w:val="28"/>
          <w:szCs w:val="28"/>
          <w:lang w:val="kk-KZ"/>
        </w:rPr>
        <w:t>е значени</w:t>
      </w:r>
      <w:r w:rsidR="00836B77" w:rsidRPr="00D33454">
        <w:rPr>
          <w:sz w:val="28"/>
          <w:szCs w:val="28"/>
          <w:lang w:val="kk-KZ"/>
        </w:rPr>
        <w:t>е</w:t>
      </w:r>
      <w:r w:rsidRPr="00D33454">
        <w:rPr>
          <w:sz w:val="28"/>
          <w:szCs w:val="28"/>
          <w:lang w:val="kk-KZ"/>
        </w:rPr>
        <w:t xml:space="preserve">, что обусловлена их синтагматикой, т.е  сочетанием чисел с языковыми единицами. </w:t>
      </w:r>
    </w:p>
    <w:p w14:paraId="1404CEDD" w14:textId="3986F919" w:rsidR="006771BF" w:rsidRPr="00D33454" w:rsidRDefault="006771BF" w:rsidP="00E26820">
      <w:pPr>
        <w:ind w:firstLine="567"/>
        <w:contextualSpacing/>
        <w:jc w:val="both"/>
        <w:rPr>
          <w:sz w:val="28"/>
          <w:szCs w:val="28"/>
          <w:lang w:val="ru-RU"/>
        </w:rPr>
      </w:pPr>
      <w:r w:rsidRPr="00D33454">
        <w:rPr>
          <w:sz w:val="28"/>
          <w:szCs w:val="28"/>
        </w:rPr>
        <w:t>Описание</w:t>
      </w:r>
      <w:r w:rsidRPr="00D33454">
        <w:rPr>
          <w:sz w:val="28"/>
          <w:szCs w:val="28"/>
          <w:lang w:val="kk-KZ"/>
        </w:rPr>
        <w:t xml:space="preserve"> с</w:t>
      </w:r>
      <w:r w:rsidR="000B060C" w:rsidRPr="00D33454">
        <w:rPr>
          <w:sz w:val="28"/>
          <w:szCs w:val="28"/>
          <w:lang w:val="kk-KZ"/>
        </w:rPr>
        <w:t>имволики</w:t>
      </w:r>
      <w:r w:rsidRPr="00D33454">
        <w:rPr>
          <w:sz w:val="28"/>
          <w:szCs w:val="28"/>
          <w:lang w:val="kk-KZ"/>
        </w:rPr>
        <w:t xml:space="preserve"> числа в мифопоэтической традиции наиболее полно </w:t>
      </w:r>
      <w:proofErr w:type="gramStart"/>
      <w:r w:rsidRPr="00D33454">
        <w:rPr>
          <w:sz w:val="28"/>
          <w:szCs w:val="28"/>
          <w:lang w:val="kk-KZ"/>
        </w:rPr>
        <w:t>раскрыто  В.Н.Топоровым</w:t>
      </w:r>
      <w:proofErr w:type="gramEnd"/>
      <w:r w:rsidRPr="00D33454">
        <w:rPr>
          <w:sz w:val="28"/>
          <w:szCs w:val="28"/>
          <w:lang w:val="kk-KZ"/>
        </w:rPr>
        <w:t xml:space="preserve"> в энциклопедии </w:t>
      </w:r>
      <w:r w:rsidRPr="00D33454">
        <w:rPr>
          <w:sz w:val="28"/>
          <w:szCs w:val="28"/>
        </w:rPr>
        <w:t>«Мифы народов мира»: «</w:t>
      </w:r>
      <w:r w:rsidRPr="00D33454">
        <w:rPr>
          <w:b/>
          <w:sz w:val="28"/>
          <w:szCs w:val="28"/>
        </w:rPr>
        <w:t>числа</w:t>
      </w:r>
      <w:r w:rsidRPr="00D33454">
        <w:rPr>
          <w:sz w:val="28"/>
          <w:szCs w:val="28"/>
          <w:shd w:val="clear" w:color="auto" w:fill="FFFFFF"/>
        </w:rPr>
        <w:t xml:space="preserve"> в мифопоэтических системах, один из наиболее известных классов знаков, ориентированный на качественно-количественную оценку; элементы особого </w:t>
      </w:r>
      <w:r w:rsidRPr="00D33454">
        <w:rPr>
          <w:sz w:val="28"/>
          <w:szCs w:val="28"/>
          <w:shd w:val="clear" w:color="auto" w:fill="FFFFFF"/>
        </w:rPr>
        <w:lastRenderedPageBreak/>
        <w:t xml:space="preserve">числового кода, с помощью которого описываются мир, человек и сама система </w:t>
      </w:r>
      <w:proofErr w:type="spellStart"/>
      <w:r w:rsidRPr="00D33454">
        <w:rPr>
          <w:sz w:val="28"/>
          <w:szCs w:val="28"/>
          <w:shd w:val="clear" w:color="auto" w:fill="FFFFFF"/>
        </w:rPr>
        <w:t>метаописания</w:t>
      </w:r>
      <w:proofErr w:type="spellEnd"/>
      <w:r w:rsidRPr="00D33454">
        <w:rPr>
          <w:sz w:val="28"/>
          <w:szCs w:val="28"/>
          <w:shd w:val="clear" w:color="auto" w:fill="FFFFFF"/>
        </w:rPr>
        <w:t xml:space="preserve">. Мифопоэтические основы числа, счёта и числовых моделей, более полно обнаруживаются в тех архаичных культурах, в которых: 1) число выступает уже самостоятельно, вне непременной связи с объектами; 2) сама система не является дефектной; 3) числа же ещё не полностью </w:t>
      </w:r>
      <w:proofErr w:type="spellStart"/>
      <w:r w:rsidRPr="00D33454">
        <w:rPr>
          <w:sz w:val="28"/>
          <w:szCs w:val="28"/>
          <w:shd w:val="clear" w:color="auto" w:fill="FFFFFF"/>
        </w:rPr>
        <w:t>десемантизированы</w:t>
      </w:r>
      <w:proofErr w:type="spellEnd"/>
      <w:r w:rsidRPr="00D33454">
        <w:rPr>
          <w:sz w:val="28"/>
          <w:szCs w:val="28"/>
          <w:shd w:val="clear" w:color="auto" w:fill="FFFFFF"/>
        </w:rPr>
        <w:t xml:space="preserve"> (как в культурах современного типа, утративших понимание неоднородности членов числового ряда)</w:t>
      </w:r>
      <w:r w:rsidR="00C84ACF" w:rsidRPr="00D33454">
        <w:rPr>
          <w:sz w:val="28"/>
          <w:szCs w:val="28"/>
          <w:shd w:val="clear" w:color="auto" w:fill="FFFFFF"/>
        </w:rPr>
        <w:t xml:space="preserve">. В архаичных традициях числа могли использоваться в ситуациях, которым придавалось сакральное, </w:t>
      </w:r>
      <w:r w:rsidR="00C84ACF" w:rsidRPr="00D33454">
        <w:rPr>
          <w:sz w:val="28"/>
          <w:szCs w:val="28"/>
        </w:rPr>
        <w:t>“</w:t>
      </w:r>
      <w:proofErr w:type="spellStart"/>
      <w:r w:rsidR="00C84ACF" w:rsidRPr="00D33454">
        <w:rPr>
          <w:sz w:val="28"/>
          <w:szCs w:val="28"/>
          <w:shd w:val="clear" w:color="auto" w:fill="FFFFFF"/>
        </w:rPr>
        <w:t>космизирующее</w:t>
      </w:r>
      <w:proofErr w:type="spellEnd"/>
      <w:r w:rsidR="00C84ACF" w:rsidRPr="00D33454">
        <w:rPr>
          <w:sz w:val="28"/>
          <w:szCs w:val="28"/>
        </w:rPr>
        <w:t>”</w:t>
      </w:r>
      <w:r w:rsidR="00C84ACF" w:rsidRPr="00D33454">
        <w:rPr>
          <w:sz w:val="28"/>
          <w:szCs w:val="28"/>
          <w:shd w:val="clear" w:color="auto" w:fill="FFFFFF"/>
        </w:rPr>
        <w:t xml:space="preserve"> значение. Тем самым </w:t>
      </w:r>
      <w:proofErr w:type="spellStart"/>
      <w:r w:rsidR="00C84ACF" w:rsidRPr="00D33454">
        <w:rPr>
          <w:sz w:val="28"/>
          <w:szCs w:val="28"/>
          <w:shd w:val="clear" w:color="auto" w:fill="FFFFFF"/>
        </w:rPr>
        <w:t>чи</w:t>
      </w:r>
      <w:proofErr w:type="spellEnd"/>
      <w:r w:rsidR="00C84ACF" w:rsidRPr="00D33454">
        <w:rPr>
          <w:sz w:val="28"/>
          <w:szCs w:val="28"/>
          <w:shd w:val="clear" w:color="auto" w:fill="FFFFFF"/>
          <w:lang w:val="en-US"/>
        </w:rPr>
        <w:t>c</w:t>
      </w:r>
      <w:r w:rsidR="00C84ACF" w:rsidRPr="00D33454">
        <w:rPr>
          <w:sz w:val="28"/>
          <w:szCs w:val="28"/>
          <w:shd w:val="clear" w:color="auto" w:fill="FFFFFF"/>
        </w:rPr>
        <w:t>ла становились образом мира</w:t>
      </w:r>
      <w:r w:rsidR="00D565AE" w:rsidRPr="00D33454">
        <w:rPr>
          <w:sz w:val="28"/>
          <w:szCs w:val="28"/>
          <w:shd w:val="clear" w:color="auto" w:fill="FFFFFF"/>
          <w:lang w:val="ru-RU"/>
        </w:rPr>
        <w:t xml:space="preserve"> (</w:t>
      </w:r>
      <w:proofErr w:type="spellStart"/>
      <w:r w:rsidR="00D565AE" w:rsidRPr="00D33454">
        <w:rPr>
          <w:sz w:val="28"/>
          <w:szCs w:val="28"/>
        </w:rPr>
        <w:t>imago</w:t>
      </w:r>
      <w:proofErr w:type="spellEnd"/>
      <w:r w:rsidR="00D565AE" w:rsidRPr="00D33454">
        <w:rPr>
          <w:sz w:val="28"/>
          <w:szCs w:val="28"/>
        </w:rPr>
        <w:t xml:space="preserve"> </w:t>
      </w:r>
      <w:proofErr w:type="spellStart"/>
      <w:r w:rsidR="00D565AE" w:rsidRPr="00D33454">
        <w:rPr>
          <w:sz w:val="28"/>
          <w:szCs w:val="28"/>
        </w:rPr>
        <w:t>mund</w:t>
      </w:r>
      <w:proofErr w:type="spellEnd"/>
      <w:r w:rsidR="00D565AE" w:rsidRPr="00D33454">
        <w:rPr>
          <w:sz w:val="28"/>
          <w:szCs w:val="28"/>
          <w:lang w:val="kk-KZ"/>
        </w:rPr>
        <w:t>і</w:t>
      </w:r>
      <w:r w:rsidR="00D565AE" w:rsidRPr="00D33454">
        <w:rPr>
          <w:sz w:val="28"/>
          <w:szCs w:val="28"/>
          <w:shd w:val="clear" w:color="auto" w:fill="FFFFFF"/>
          <w:lang w:val="ru-RU"/>
        </w:rPr>
        <w:t>)</w:t>
      </w:r>
      <w:r w:rsidR="00C84ACF" w:rsidRPr="00D33454">
        <w:rPr>
          <w:sz w:val="28"/>
          <w:szCs w:val="28"/>
          <w:shd w:val="clear" w:color="auto" w:fill="FFFFFF"/>
        </w:rPr>
        <w:t xml:space="preserve"> и отсюда </w:t>
      </w:r>
      <w:r w:rsidR="00BC558D" w:rsidRPr="00D33454">
        <w:rPr>
          <w:sz w:val="28"/>
          <w:szCs w:val="28"/>
        </w:rPr>
        <w:t>–</w:t>
      </w:r>
      <w:r w:rsidR="00C84ACF" w:rsidRPr="00D33454">
        <w:rPr>
          <w:sz w:val="28"/>
          <w:szCs w:val="28"/>
          <w:shd w:val="clear" w:color="auto" w:fill="FFFFFF"/>
        </w:rPr>
        <w:t xml:space="preserve"> средством для его периодического восстановления в циклической схеме развития для преодоления деструктивных хаотических тенденций</w:t>
      </w:r>
      <w:r w:rsidR="00C84ACF" w:rsidRPr="00D33454">
        <w:rPr>
          <w:sz w:val="28"/>
          <w:szCs w:val="28"/>
          <w:shd w:val="clear" w:color="auto" w:fill="FFFFFF"/>
          <w:lang w:val="kk-KZ"/>
        </w:rPr>
        <w:t>»</w:t>
      </w:r>
      <w:r w:rsidR="00C84ACF" w:rsidRPr="00D33454">
        <w:rPr>
          <w:shd w:val="clear" w:color="auto" w:fill="FFFFFF"/>
        </w:rPr>
        <w:t xml:space="preserve"> </w:t>
      </w:r>
      <w:r w:rsidRPr="00D33454">
        <w:rPr>
          <w:sz w:val="28"/>
          <w:szCs w:val="28"/>
        </w:rPr>
        <w:t>[</w:t>
      </w:r>
      <w:r w:rsidR="00543BD8" w:rsidRPr="00D33454">
        <w:rPr>
          <w:sz w:val="28"/>
          <w:szCs w:val="28"/>
          <w:lang w:val="ru-RU"/>
        </w:rPr>
        <w:t>5</w:t>
      </w:r>
      <w:r w:rsidR="00E747D9" w:rsidRPr="00D33454">
        <w:rPr>
          <w:sz w:val="28"/>
          <w:szCs w:val="28"/>
          <w:lang w:val="ru-RU"/>
        </w:rPr>
        <w:t>3</w:t>
      </w:r>
      <w:r w:rsidRPr="00D33454">
        <w:rPr>
          <w:sz w:val="28"/>
          <w:szCs w:val="28"/>
        </w:rPr>
        <w:t>].</w:t>
      </w:r>
      <w:r w:rsidR="00C3245E" w:rsidRPr="00D33454">
        <w:rPr>
          <w:sz w:val="28"/>
          <w:szCs w:val="28"/>
          <w:lang w:val="ru-RU"/>
        </w:rPr>
        <w:t xml:space="preserve"> Следовательно, семантика и символика сакральных чисел соотносится с образом мира (</w:t>
      </w:r>
      <w:proofErr w:type="spellStart"/>
      <w:r w:rsidR="00C3245E" w:rsidRPr="00D33454">
        <w:rPr>
          <w:sz w:val="28"/>
          <w:szCs w:val="28"/>
        </w:rPr>
        <w:t>imago</w:t>
      </w:r>
      <w:proofErr w:type="spellEnd"/>
      <w:r w:rsidR="00C3245E" w:rsidRPr="00D33454">
        <w:rPr>
          <w:sz w:val="28"/>
          <w:szCs w:val="28"/>
        </w:rPr>
        <w:t xml:space="preserve"> </w:t>
      </w:r>
      <w:proofErr w:type="spellStart"/>
      <w:r w:rsidR="00C3245E" w:rsidRPr="00D33454">
        <w:rPr>
          <w:sz w:val="28"/>
          <w:szCs w:val="28"/>
        </w:rPr>
        <w:t>mund</w:t>
      </w:r>
      <w:proofErr w:type="spellEnd"/>
      <w:r w:rsidR="00C3245E" w:rsidRPr="00D33454">
        <w:rPr>
          <w:sz w:val="28"/>
          <w:szCs w:val="28"/>
          <w:lang w:val="kk-KZ"/>
        </w:rPr>
        <w:t>і</w:t>
      </w:r>
      <w:r w:rsidR="00C3245E" w:rsidRPr="00D33454">
        <w:rPr>
          <w:sz w:val="28"/>
          <w:szCs w:val="28"/>
          <w:shd w:val="clear" w:color="auto" w:fill="FFFFFF"/>
          <w:lang w:val="ru-RU"/>
        </w:rPr>
        <w:t>)</w:t>
      </w:r>
      <w:r w:rsidR="00330B0E" w:rsidRPr="00D33454">
        <w:rPr>
          <w:sz w:val="28"/>
          <w:szCs w:val="28"/>
          <w:shd w:val="clear" w:color="auto" w:fill="FFFFFF"/>
          <w:lang w:val="ru-RU"/>
        </w:rPr>
        <w:t>, мозаично созданным опреде</w:t>
      </w:r>
      <w:r w:rsidR="00725A9C">
        <w:rPr>
          <w:sz w:val="28"/>
          <w:szCs w:val="28"/>
          <w:shd w:val="clear" w:color="auto" w:fill="FFFFFF"/>
          <w:lang w:val="ru-RU"/>
        </w:rPr>
        <w:t>ле</w:t>
      </w:r>
      <w:r w:rsidR="00330B0E" w:rsidRPr="00D33454">
        <w:rPr>
          <w:sz w:val="28"/>
          <w:szCs w:val="28"/>
          <w:shd w:val="clear" w:color="auto" w:fill="FFFFFF"/>
          <w:lang w:val="ru-RU"/>
        </w:rPr>
        <w:t>нным народом в процессе его исторического развития, формирования мировоззренческих устоев, а также культурных традиций.</w:t>
      </w:r>
    </w:p>
    <w:p w14:paraId="1780C19D" w14:textId="712A4D63" w:rsidR="00191050" w:rsidRPr="00D33454" w:rsidRDefault="00191050" w:rsidP="00DF7FEB">
      <w:pPr>
        <w:ind w:firstLine="567"/>
        <w:contextualSpacing/>
        <w:jc w:val="both"/>
        <w:rPr>
          <w:sz w:val="28"/>
          <w:szCs w:val="28"/>
        </w:rPr>
      </w:pPr>
      <w:r w:rsidRPr="00D33454">
        <w:rPr>
          <w:sz w:val="28"/>
          <w:szCs w:val="28"/>
        </w:rPr>
        <w:t>По мнению В.И. Постоваловой, «в истории культуры существуют две концепции числа, рассматривающие его в “чистом виде”. Первая концепция – «семантическая», свойственная архаическому мифопоэтическому и религиозно-мистическому сознанию (Пифагор, Платон, Плотин, неоплатоники).  Она исходит из онтологического понимания числа как некой самостоятельной, объективной индивидуальности (субстанции). Согласно данной концепции, числа неоднородны. Вторая концепция числа – “</w:t>
      </w:r>
      <w:proofErr w:type="spellStart"/>
      <w:r w:rsidRPr="00D33454">
        <w:rPr>
          <w:sz w:val="28"/>
          <w:szCs w:val="28"/>
        </w:rPr>
        <w:t>десемантизованная</w:t>
      </w:r>
      <w:proofErr w:type="spellEnd"/>
      <w:r w:rsidRPr="00D33454">
        <w:rPr>
          <w:sz w:val="28"/>
          <w:szCs w:val="28"/>
        </w:rPr>
        <w:t>”, характерная в целом для современного секуляризованного сознания, исходит из понимания чисел как абстрактных, однородных элементах счета» [</w:t>
      </w:r>
      <w:r w:rsidR="005F24FE" w:rsidRPr="00D33454">
        <w:rPr>
          <w:sz w:val="28"/>
          <w:szCs w:val="28"/>
          <w:lang w:val="ru-RU"/>
        </w:rPr>
        <w:t>5</w:t>
      </w:r>
      <w:r w:rsidR="00E747D9" w:rsidRPr="00D33454">
        <w:rPr>
          <w:sz w:val="28"/>
          <w:szCs w:val="28"/>
          <w:lang w:val="ru-RU"/>
        </w:rPr>
        <w:t>4</w:t>
      </w:r>
      <w:r w:rsidRPr="00D33454">
        <w:rPr>
          <w:sz w:val="28"/>
          <w:szCs w:val="28"/>
        </w:rPr>
        <w:t>].</w:t>
      </w:r>
    </w:p>
    <w:p w14:paraId="419068E5" w14:textId="77777777" w:rsidR="00135675" w:rsidRPr="00D33454" w:rsidRDefault="00C41008" w:rsidP="00DF7FEB">
      <w:pPr>
        <w:shd w:val="clear" w:color="auto" w:fill="FFFFFF"/>
        <w:tabs>
          <w:tab w:val="left" w:pos="567"/>
        </w:tabs>
        <w:ind w:firstLine="567"/>
        <w:contextualSpacing/>
        <w:jc w:val="both"/>
        <w:rPr>
          <w:sz w:val="28"/>
          <w:szCs w:val="28"/>
          <w:lang w:val="kk-KZ"/>
        </w:rPr>
      </w:pPr>
      <w:r w:rsidRPr="00D33454">
        <w:rPr>
          <w:sz w:val="28"/>
          <w:szCs w:val="28"/>
        </w:rPr>
        <w:t xml:space="preserve">Числа – это объективные свойства вещей, это означает, что они являются тайной сущностью всех вещей. Создаются только имена чисел и их символы. Для древних, как и для многих современных людей, склонных к мистике, числа имели значения, выходящие за рамки их математических характеристик. </w:t>
      </w:r>
      <w:r w:rsidR="00C82BC4" w:rsidRPr="00D33454">
        <w:rPr>
          <w:sz w:val="28"/>
          <w:szCs w:val="28"/>
          <w:lang w:val="ru-RU"/>
        </w:rPr>
        <w:t xml:space="preserve">Мистика чисел </w:t>
      </w:r>
      <w:r w:rsidR="00836B77" w:rsidRPr="00D33454">
        <w:rPr>
          <w:sz w:val="28"/>
          <w:szCs w:val="28"/>
          <w:lang w:val="ru-RU"/>
        </w:rPr>
        <w:t xml:space="preserve">наиболее полно представлена </w:t>
      </w:r>
      <w:r w:rsidR="00C82BC4" w:rsidRPr="00D33454">
        <w:rPr>
          <w:sz w:val="28"/>
          <w:szCs w:val="28"/>
          <w:lang w:val="ru-RU"/>
        </w:rPr>
        <w:t>в нумерологии,</w:t>
      </w:r>
      <w:r w:rsidR="00836B77" w:rsidRPr="00D33454">
        <w:rPr>
          <w:sz w:val="28"/>
          <w:szCs w:val="28"/>
          <w:lang w:val="ru-RU"/>
        </w:rPr>
        <w:t xml:space="preserve"> которая была разработана пифагорейской школой.</w:t>
      </w:r>
      <w:r w:rsidR="001446B5" w:rsidRPr="00D33454">
        <w:rPr>
          <w:sz w:val="28"/>
          <w:szCs w:val="28"/>
          <w:lang w:val="ru-RU"/>
        </w:rPr>
        <w:t xml:space="preserve"> </w:t>
      </w:r>
      <w:r w:rsidR="006C2DB2" w:rsidRPr="00D33454">
        <w:rPr>
          <w:sz w:val="28"/>
          <w:szCs w:val="28"/>
        </w:rPr>
        <w:t>Согласно древним мистическим учениям, самостоятельным символическим значением в ряду сакрально значимых чисел наделяются числа первой «</w:t>
      </w:r>
      <w:proofErr w:type="spellStart"/>
      <w:r w:rsidR="006C2DB2" w:rsidRPr="00D33454">
        <w:rPr>
          <w:sz w:val="28"/>
          <w:szCs w:val="28"/>
        </w:rPr>
        <w:t>десятицы</w:t>
      </w:r>
      <w:proofErr w:type="spellEnd"/>
      <w:r w:rsidR="006C2DB2" w:rsidRPr="00D33454">
        <w:rPr>
          <w:sz w:val="28"/>
          <w:szCs w:val="28"/>
        </w:rPr>
        <w:t>». Мистико-символическое значение других чисел определяется путем применения</w:t>
      </w:r>
      <w:r w:rsidR="006C2DB2" w:rsidRPr="00D33454">
        <w:rPr>
          <w:sz w:val="28"/>
          <w:szCs w:val="28"/>
          <w:lang w:val="kk-KZ"/>
        </w:rPr>
        <w:t xml:space="preserve"> к числам десятицы, к которым сводятся эти другие числа. Так, число </w:t>
      </w:r>
      <w:r w:rsidR="006C2DB2" w:rsidRPr="00D33454">
        <w:rPr>
          <w:i/>
          <w:iCs/>
          <w:sz w:val="28"/>
          <w:szCs w:val="28"/>
          <w:lang w:val="kk-KZ"/>
        </w:rPr>
        <w:t xml:space="preserve">двенадцать </w:t>
      </w:r>
      <w:r w:rsidR="006C2DB2" w:rsidRPr="00D33454">
        <w:rPr>
          <w:sz w:val="28"/>
          <w:szCs w:val="28"/>
          <w:lang w:val="kk-KZ"/>
        </w:rPr>
        <w:t xml:space="preserve">рассматривается как сумма сакрально отмеченных чисел </w:t>
      </w:r>
      <w:r w:rsidR="006C2DB2" w:rsidRPr="00D33454">
        <w:rPr>
          <w:i/>
          <w:iCs/>
          <w:sz w:val="28"/>
          <w:szCs w:val="28"/>
          <w:lang w:val="kk-KZ"/>
        </w:rPr>
        <w:t>четыре</w:t>
      </w:r>
      <w:r w:rsidR="006C2DB2" w:rsidRPr="00D33454">
        <w:rPr>
          <w:sz w:val="28"/>
          <w:szCs w:val="28"/>
          <w:lang w:val="kk-KZ"/>
        </w:rPr>
        <w:t xml:space="preserve"> и </w:t>
      </w:r>
      <w:r w:rsidR="006C2DB2" w:rsidRPr="00D33454">
        <w:rPr>
          <w:i/>
          <w:iCs/>
          <w:sz w:val="28"/>
          <w:szCs w:val="28"/>
          <w:lang w:val="kk-KZ"/>
        </w:rPr>
        <w:t>восемь</w:t>
      </w:r>
      <w:r w:rsidR="006C2DB2" w:rsidRPr="00D33454">
        <w:rPr>
          <w:sz w:val="28"/>
          <w:szCs w:val="28"/>
          <w:lang w:val="kk-KZ"/>
        </w:rPr>
        <w:t xml:space="preserve">. </w:t>
      </w:r>
    </w:p>
    <w:p w14:paraId="5C14F042" w14:textId="7EE7D17D" w:rsidR="006771BF" w:rsidRPr="00D33454" w:rsidRDefault="0076396F" w:rsidP="00E26820">
      <w:pPr>
        <w:ind w:firstLine="567"/>
        <w:contextualSpacing/>
        <w:jc w:val="both"/>
        <w:rPr>
          <w:sz w:val="28"/>
          <w:szCs w:val="28"/>
        </w:rPr>
      </w:pPr>
      <w:r w:rsidRPr="00D33454">
        <w:rPr>
          <w:sz w:val="28"/>
          <w:szCs w:val="28"/>
        </w:rPr>
        <w:t>Т</w:t>
      </w:r>
      <w:r w:rsidR="006771BF" w:rsidRPr="00D33454">
        <w:rPr>
          <w:sz w:val="28"/>
          <w:szCs w:val="28"/>
        </w:rPr>
        <w:t xml:space="preserve">роичность мифических божеств и существ прослеживается во всех архаичных картинах мира. Троичная символика находит свое яркое отражение в мифопоэтической картине древнего мира. Сакральная природа понятия </w:t>
      </w:r>
      <w:r w:rsidR="006771BF" w:rsidRPr="00D33454">
        <w:rPr>
          <w:i/>
          <w:sz w:val="28"/>
          <w:szCs w:val="28"/>
        </w:rPr>
        <w:t>третий</w:t>
      </w:r>
      <w:r w:rsidR="006771BF" w:rsidRPr="00D33454">
        <w:rPr>
          <w:sz w:val="28"/>
          <w:szCs w:val="28"/>
        </w:rPr>
        <w:t xml:space="preserve"> находит отражение в мифе о царе </w:t>
      </w:r>
      <w:proofErr w:type="spellStart"/>
      <w:r w:rsidR="006771BF" w:rsidRPr="00D33454">
        <w:rPr>
          <w:sz w:val="28"/>
          <w:szCs w:val="28"/>
        </w:rPr>
        <w:t>Колаксае</w:t>
      </w:r>
      <w:proofErr w:type="spellEnd"/>
      <w:r w:rsidR="006771BF" w:rsidRPr="00D33454">
        <w:rPr>
          <w:sz w:val="28"/>
          <w:szCs w:val="28"/>
        </w:rPr>
        <w:t xml:space="preserve"> («Солнце-царе»), имеющем многочисленные параллели в славяно-русской устно-поэтической традиции: у </w:t>
      </w:r>
      <w:proofErr w:type="spellStart"/>
      <w:r w:rsidR="006771BF" w:rsidRPr="00D33454">
        <w:rPr>
          <w:sz w:val="28"/>
          <w:szCs w:val="28"/>
        </w:rPr>
        <w:t>Таргитая</w:t>
      </w:r>
      <w:proofErr w:type="spellEnd"/>
      <w:r w:rsidR="006771BF" w:rsidRPr="00D33454">
        <w:rPr>
          <w:sz w:val="28"/>
          <w:szCs w:val="28"/>
        </w:rPr>
        <w:t xml:space="preserve">, первого человека на земле Среднего </w:t>
      </w:r>
      <w:proofErr w:type="spellStart"/>
      <w:r w:rsidR="006771BF" w:rsidRPr="00D33454">
        <w:rPr>
          <w:sz w:val="28"/>
          <w:szCs w:val="28"/>
        </w:rPr>
        <w:t>Преднепровья</w:t>
      </w:r>
      <w:proofErr w:type="spellEnd"/>
      <w:r w:rsidR="006771BF" w:rsidRPr="00D33454">
        <w:rPr>
          <w:sz w:val="28"/>
          <w:szCs w:val="28"/>
        </w:rPr>
        <w:t xml:space="preserve">, который был сыном Зевса и Земли  (по другой версии – сыном Зевса и дочери Днепра) было три сына: </w:t>
      </w:r>
      <w:proofErr w:type="spellStart"/>
      <w:r w:rsidR="006771BF" w:rsidRPr="00D33454">
        <w:rPr>
          <w:sz w:val="28"/>
          <w:szCs w:val="28"/>
        </w:rPr>
        <w:t>Липоксай</w:t>
      </w:r>
      <w:proofErr w:type="spellEnd"/>
      <w:r w:rsidR="006771BF" w:rsidRPr="00D33454">
        <w:rPr>
          <w:sz w:val="28"/>
          <w:szCs w:val="28"/>
        </w:rPr>
        <w:t xml:space="preserve"> («Гора-царь»), </w:t>
      </w:r>
      <w:proofErr w:type="spellStart"/>
      <w:r w:rsidR="006771BF" w:rsidRPr="00D33454">
        <w:rPr>
          <w:sz w:val="28"/>
          <w:szCs w:val="28"/>
        </w:rPr>
        <w:t>Арпоксай</w:t>
      </w:r>
      <w:proofErr w:type="spellEnd"/>
      <w:r w:rsidR="006771BF" w:rsidRPr="00D33454">
        <w:rPr>
          <w:sz w:val="28"/>
          <w:szCs w:val="28"/>
        </w:rPr>
        <w:t xml:space="preserve"> («Голубь-царь») и </w:t>
      </w:r>
      <w:proofErr w:type="spellStart"/>
      <w:r w:rsidR="006771BF" w:rsidRPr="00D33454">
        <w:rPr>
          <w:sz w:val="28"/>
          <w:szCs w:val="28"/>
        </w:rPr>
        <w:t>Колаксай</w:t>
      </w:r>
      <w:proofErr w:type="spellEnd"/>
      <w:r w:rsidR="006771BF" w:rsidRPr="00D33454">
        <w:rPr>
          <w:sz w:val="28"/>
          <w:szCs w:val="28"/>
        </w:rPr>
        <w:t xml:space="preserve"> </w:t>
      </w:r>
      <w:r w:rsidR="006771BF" w:rsidRPr="00D33454">
        <w:rPr>
          <w:sz w:val="28"/>
          <w:szCs w:val="28"/>
        </w:rPr>
        <w:lastRenderedPageBreak/>
        <w:t>(«Солнце-царь»), символизировавших земной, подземно-подводный и небесный миры [</w:t>
      </w:r>
      <w:r w:rsidR="005F24FE" w:rsidRPr="00D33454">
        <w:rPr>
          <w:sz w:val="28"/>
          <w:szCs w:val="28"/>
          <w:lang w:val="ru-RU"/>
        </w:rPr>
        <w:t>5</w:t>
      </w:r>
      <w:r w:rsidR="00E747D9" w:rsidRPr="00D33454">
        <w:rPr>
          <w:sz w:val="28"/>
          <w:szCs w:val="28"/>
          <w:lang w:val="ru-RU"/>
        </w:rPr>
        <w:t>5</w:t>
      </w:r>
      <w:r w:rsidR="006771BF" w:rsidRPr="00D33454">
        <w:rPr>
          <w:sz w:val="28"/>
          <w:szCs w:val="28"/>
        </w:rPr>
        <w:t xml:space="preserve">]. </w:t>
      </w:r>
    </w:p>
    <w:p w14:paraId="2A51F05D" w14:textId="4527DC8A" w:rsidR="006771BF" w:rsidRPr="00D33454" w:rsidRDefault="006771BF" w:rsidP="00E26820">
      <w:pPr>
        <w:ind w:firstLine="567"/>
        <w:jc w:val="both"/>
        <w:rPr>
          <w:sz w:val="28"/>
          <w:szCs w:val="28"/>
        </w:rPr>
      </w:pPr>
      <w:r w:rsidRPr="00D33454">
        <w:rPr>
          <w:sz w:val="28"/>
          <w:szCs w:val="28"/>
        </w:rPr>
        <w:t xml:space="preserve">По наблюдению исследователей, «… во всех архаичных картинах мира нашла отражение троичная классификационная система, объединившая мифических божеств и героев. Известна древнеиранская верховная божественная триада: </w:t>
      </w:r>
      <w:proofErr w:type="spellStart"/>
      <w:r w:rsidRPr="00D33454">
        <w:rPr>
          <w:sz w:val="28"/>
          <w:szCs w:val="28"/>
        </w:rPr>
        <w:t>Воху</w:t>
      </w:r>
      <w:proofErr w:type="spellEnd"/>
      <w:r w:rsidRPr="00D33454">
        <w:rPr>
          <w:sz w:val="28"/>
          <w:szCs w:val="28"/>
        </w:rPr>
        <w:t xml:space="preserve"> Манна (“благая мысль”), </w:t>
      </w:r>
      <w:proofErr w:type="spellStart"/>
      <w:r w:rsidRPr="00D33454">
        <w:rPr>
          <w:sz w:val="28"/>
          <w:szCs w:val="28"/>
        </w:rPr>
        <w:t>Арматай</w:t>
      </w:r>
      <w:proofErr w:type="spellEnd"/>
      <w:r w:rsidRPr="00D33454">
        <w:rPr>
          <w:sz w:val="28"/>
          <w:szCs w:val="28"/>
        </w:rPr>
        <w:t xml:space="preserve"> (“благая мысль”) и Аша </w:t>
      </w:r>
      <w:proofErr w:type="spellStart"/>
      <w:r w:rsidRPr="00D33454">
        <w:rPr>
          <w:sz w:val="28"/>
          <w:szCs w:val="28"/>
        </w:rPr>
        <w:t>Вахишта</w:t>
      </w:r>
      <w:proofErr w:type="spellEnd"/>
      <w:r w:rsidRPr="00D33454">
        <w:rPr>
          <w:sz w:val="28"/>
          <w:szCs w:val="28"/>
        </w:rPr>
        <w:t xml:space="preserve"> (“истина”), имеющая параллель в древнеиндийской мифологии. В мифах Древнего Китая это “</w:t>
      </w:r>
      <w:proofErr w:type="spellStart"/>
      <w:r w:rsidRPr="00D33454">
        <w:rPr>
          <w:sz w:val="28"/>
          <w:szCs w:val="28"/>
        </w:rPr>
        <w:t>сань-хуан</w:t>
      </w:r>
      <w:proofErr w:type="spellEnd"/>
      <w:r w:rsidRPr="00D33454">
        <w:rPr>
          <w:sz w:val="28"/>
          <w:szCs w:val="28"/>
        </w:rPr>
        <w:t xml:space="preserve">”: три мифические государя </w:t>
      </w:r>
      <w:proofErr w:type="spellStart"/>
      <w:r w:rsidRPr="00D33454">
        <w:rPr>
          <w:sz w:val="28"/>
          <w:szCs w:val="28"/>
        </w:rPr>
        <w:t>Фуси</w:t>
      </w:r>
      <w:proofErr w:type="spellEnd"/>
      <w:r w:rsidRPr="00D33454">
        <w:rPr>
          <w:sz w:val="28"/>
          <w:szCs w:val="28"/>
        </w:rPr>
        <w:t>, Суй-</w:t>
      </w:r>
      <w:proofErr w:type="spellStart"/>
      <w:r w:rsidRPr="00D33454">
        <w:rPr>
          <w:sz w:val="28"/>
          <w:szCs w:val="28"/>
        </w:rPr>
        <w:t>жень</w:t>
      </w:r>
      <w:proofErr w:type="spellEnd"/>
      <w:r w:rsidRPr="00D33454">
        <w:rPr>
          <w:sz w:val="28"/>
          <w:szCs w:val="28"/>
        </w:rPr>
        <w:t xml:space="preserve"> и Шэн-</w:t>
      </w:r>
      <w:proofErr w:type="spellStart"/>
      <w:r w:rsidRPr="00D33454">
        <w:rPr>
          <w:sz w:val="28"/>
          <w:szCs w:val="28"/>
        </w:rPr>
        <w:t>нунь</w:t>
      </w:r>
      <w:proofErr w:type="spellEnd"/>
      <w:r w:rsidRPr="00D33454">
        <w:rPr>
          <w:sz w:val="28"/>
          <w:szCs w:val="28"/>
        </w:rPr>
        <w:t>, ставшие устойчивым мифологическим нарративом, в котором отразился нравственный идеал героя-творца и деятеля» [</w:t>
      </w:r>
      <w:proofErr w:type="gramStart"/>
      <w:r w:rsidR="005F24FE" w:rsidRPr="00D33454">
        <w:rPr>
          <w:sz w:val="28"/>
          <w:szCs w:val="28"/>
        </w:rPr>
        <w:t>5</w:t>
      </w:r>
      <w:r w:rsidR="006E3169" w:rsidRPr="00D33454">
        <w:rPr>
          <w:sz w:val="28"/>
          <w:szCs w:val="28"/>
        </w:rPr>
        <w:t>5</w:t>
      </w:r>
      <w:r w:rsidR="00F23D9C" w:rsidRPr="00D33454">
        <w:rPr>
          <w:sz w:val="28"/>
          <w:szCs w:val="28"/>
          <w:lang w:val="ru-RU"/>
        </w:rPr>
        <w:t>,с.</w:t>
      </w:r>
      <w:proofErr w:type="gramEnd"/>
      <w:r w:rsidRPr="00D33454">
        <w:rPr>
          <w:sz w:val="28"/>
          <w:szCs w:val="28"/>
        </w:rPr>
        <w:t xml:space="preserve"> 243].</w:t>
      </w:r>
    </w:p>
    <w:p w14:paraId="247EF834" w14:textId="17539468" w:rsidR="00447E01" w:rsidRPr="00D33454" w:rsidRDefault="00F52CE4" w:rsidP="00E26820">
      <w:pPr>
        <w:ind w:firstLine="567"/>
        <w:jc w:val="both"/>
        <w:rPr>
          <w:sz w:val="28"/>
          <w:szCs w:val="28"/>
          <w:lang w:val="ru-RU"/>
        </w:rPr>
      </w:pPr>
      <w:r w:rsidRPr="00D33454">
        <w:rPr>
          <w:sz w:val="28"/>
          <w:szCs w:val="28"/>
        </w:rPr>
        <w:t xml:space="preserve">У тюркоязычных народов, принявших ислам, лунный календарь действовал до последних двух веков, следовательно, лунная астрология, </w:t>
      </w:r>
      <w:proofErr w:type="spellStart"/>
      <w:r w:rsidRPr="00D33454">
        <w:rPr>
          <w:sz w:val="28"/>
          <w:szCs w:val="28"/>
        </w:rPr>
        <w:t>лунарные</w:t>
      </w:r>
      <w:proofErr w:type="spellEnd"/>
      <w:r w:rsidRPr="00D33454">
        <w:rPr>
          <w:sz w:val="28"/>
          <w:szCs w:val="28"/>
        </w:rPr>
        <w:t xml:space="preserve"> мифы, числовая символика, </w:t>
      </w:r>
      <w:r w:rsidR="0096701A" w:rsidRPr="00D33454">
        <w:rPr>
          <w:sz w:val="28"/>
          <w:szCs w:val="28"/>
        </w:rPr>
        <w:t>календарные праздники, исчисляемые по ночному светилу</w:t>
      </w:r>
      <w:r w:rsidR="00A224E1" w:rsidRPr="00D33454">
        <w:rPr>
          <w:sz w:val="28"/>
          <w:szCs w:val="28"/>
        </w:rPr>
        <w:t>, со</w:t>
      </w:r>
      <w:r w:rsidR="005506C5" w:rsidRPr="00D33454">
        <w:rPr>
          <w:sz w:val="28"/>
          <w:szCs w:val="28"/>
        </w:rPr>
        <w:t>относились с ним.</w:t>
      </w:r>
      <w:r w:rsidR="00F258E4" w:rsidRPr="00D33454">
        <w:rPr>
          <w:sz w:val="28"/>
          <w:szCs w:val="28"/>
        </w:rPr>
        <w:t xml:space="preserve"> </w:t>
      </w:r>
      <w:r w:rsidR="005506C5" w:rsidRPr="00D33454">
        <w:rPr>
          <w:sz w:val="28"/>
          <w:szCs w:val="28"/>
        </w:rPr>
        <w:t xml:space="preserve"> </w:t>
      </w:r>
      <w:r w:rsidR="007564EF" w:rsidRPr="00D33454">
        <w:rPr>
          <w:sz w:val="28"/>
          <w:szCs w:val="28"/>
        </w:rPr>
        <w:t>«Синкретизм древнейшей архаической культуры дал себя знать в сакрально-символических образах</w:t>
      </w:r>
      <w:r w:rsidR="007564EF" w:rsidRPr="00D33454">
        <w:rPr>
          <w:sz w:val="28"/>
          <w:szCs w:val="28"/>
          <w:lang w:val="ru-RU"/>
        </w:rPr>
        <w:t xml:space="preserve"> Тенгри, Умай, </w:t>
      </w:r>
      <w:proofErr w:type="spellStart"/>
      <w:r w:rsidR="007564EF" w:rsidRPr="00D33454">
        <w:rPr>
          <w:sz w:val="28"/>
          <w:szCs w:val="28"/>
          <w:lang w:val="ru-RU"/>
        </w:rPr>
        <w:t>Жер</w:t>
      </w:r>
      <w:proofErr w:type="spellEnd"/>
      <w:r w:rsidR="007564EF" w:rsidRPr="00D33454">
        <w:rPr>
          <w:sz w:val="28"/>
          <w:szCs w:val="28"/>
          <w:lang w:val="ru-RU"/>
        </w:rPr>
        <w:t xml:space="preserve">-Су, </w:t>
      </w:r>
      <w:proofErr w:type="spellStart"/>
      <w:r w:rsidR="007564EF" w:rsidRPr="00D33454">
        <w:rPr>
          <w:sz w:val="28"/>
          <w:szCs w:val="28"/>
          <w:lang w:val="ru-RU"/>
        </w:rPr>
        <w:t>Отукен</w:t>
      </w:r>
      <w:proofErr w:type="spellEnd"/>
      <w:r w:rsidR="007564EF" w:rsidRPr="00D33454">
        <w:rPr>
          <w:sz w:val="28"/>
          <w:szCs w:val="28"/>
          <w:lang w:val="ru-RU"/>
        </w:rPr>
        <w:t xml:space="preserve">, которые воплотили в восприятии авторов текстов уходящее в глубь истории духовное единство предков тюркоязычных племен и народов» </w:t>
      </w:r>
      <w:r w:rsidR="007564EF" w:rsidRPr="00D33454">
        <w:rPr>
          <w:sz w:val="28"/>
          <w:szCs w:val="28"/>
        </w:rPr>
        <w:t>[</w:t>
      </w:r>
      <w:proofErr w:type="gramStart"/>
      <w:r w:rsidR="007564EF" w:rsidRPr="00D33454">
        <w:rPr>
          <w:sz w:val="28"/>
          <w:szCs w:val="28"/>
          <w:lang w:val="ru-RU"/>
        </w:rPr>
        <w:t>52</w:t>
      </w:r>
      <w:r w:rsidR="00F23D9C" w:rsidRPr="00D33454">
        <w:rPr>
          <w:sz w:val="28"/>
          <w:szCs w:val="28"/>
          <w:lang w:val="ru-RU"/>
        </w:rPr>
        <w:t>,с.</w:t>
      </w:r>
      <w:proofErr w:type="gramEnd"/>
      <w:r w:rsidR="007564EF" w:rsidRPr="00D33454">
        <w:rPr>
          <w:sz w:val="28"/>
          <w:szCs w:val="28"/>
        </w:rPr>
        <w:t xml:space="preserve"> </w:t>
      </w:r>
      <w:r w:rsidR="007564EF" w:rsidRPr="00D33454">
        <w:rPr>
          <w:sz w:val="28"/>
          <w:szCs w:val="28"/>
          <w:lang w:val="ru-RU"/>
        </w:rPr>
        <w:t>92</w:t>
      </w:r>
      <w:r w:rsidR="007564EF" w:rsidRPr="00D33454">
        <w:rPr>
          <w:sz w:val="28"/>
          <w:szCs w:val="28"/>
        </w:rPr>
        <w:t>–</w:t>
      </w:r>
      <w:r w:rsidR="007564EF" w:rsidRPr="00D33454">
        <w:rPr>
          <w:sz w:val="28"/>
          <w:szCs w:val="28"/>
          <w:lang w:val="ru-RU"/>
        </w:rPr>
        <w:t>93</w:t>
      </w:r>
      <w:r w:rsidR="007564EF" w:rsidRPr="00D33454">
        <w:rPr>
          <w:sz w:val="28"/>
          <w:szCs w:val="28"/>
        </w:rPr>
        <w:t>].</w:t>
      </w:r>
      <w:r w:rsidR="008D7FC1" w:rsidRPr="00D33454">
        <w:rPr>
          <w:sz w:val="28"/>
          <w:szCs w:val="28"/>
          <w:lang w:val="ru-RU"/>
        </w:rPr>
        <w:t xml:space="preserve"> </w:t>
      </w:r>
      <w:r w:rsidR="00F258E4" w:rsidRPr="00D33454">
        <w:rPr>
          <w:sz w:val="28"/>
          <w:szCs w:val="28"/>
          <w:lang w:val="ru-RU"/>
        </w:rPr>
        <w:t xml:space="preserve"> Сохранение реликтов и пережитков шаманизма, тенгрианства, особенно в фольклорно</w:t>
      </w:r>
      <w:r w:rsidR="00AC2BA5" w:rsidRPr="00D33454">
        <w:rPr>
          <w:sz w:val="28"/>
          <w:szCs w:val="28"/>
          <w:lang w:val="ru-RU"/>
        </w:rPr>
        <w:t xml:space="preserve">м </w:t>
      </w:r>
      <w:r w:rsidR="00F258E4" w:rsidRPr="00D33454">
        <w:rPr>
          <w:sz w:val="28"/>
          <w:szCs w:val="28"/>
          <w:lang w:val="ru-RU"/>
        </w:rPr>
        <w:t>мифопоэтическо</w:t>
      </w:r>
      <w:r w:rsidR="00AC2BA5" w:rsidRPr="00D33454">
        <w:rPr>
          <w:sz w:val="28"/>
          <w:szCs w:val="28"/>
          <w:lang w:val="ru-RU"/>
        </w:rPr>
        <w:t>м</w:t>
      </w:r>
      <w:r w:rsidR="00F258E4" w:rsidRPr="00D33454">
        <w:rPr>
          <w:sz w:val="28"/>
          <w:szCs w:val="28"/>
          <w:lang w:val="ru-RU"/>
        </w:rPr>
        <w:t xml:space="preserve"> м</w:t>
      </w:r>
      <w:r w:rsidR="00AC2BA5" w:rsidRPr="00D33454">
        <w:rPr>
          <w:sz w:val="28"/>
          <w:szCs w:val="28"/>
          <w:lang w:val="ru-RU"/>
        </w:rPr>
        <w:t>ировоззрении</w:t>
      </w:r>
      <w:r w:rsidR="00F258E4" w:rsidRPr="00D33454">
        <w:rPr>
          <w:sz w:val="28"/>
          <w:szCs w:val="28"/>
          <w:lang w:val="ru-RU"/>
        </w:rPr>
        <w:t>, целительской практик</w:t>
      </w:r>
      <w:r w:rsidR="00AC2BA5" w:rsidRPr="00D33454">
        <w:rPr>
          <w:sz w:val="28"/>
          <w:szCs w:val="28"/>
          <w:lang w:val="ru-RU"/>
        </w:rPr>
        <w:t>е</w:t>
      </w:r>
      <w:r w:rsidR="00F258E4" w:rsidRPr="00D33454">
        <w:rPr>
          <w:sz w:val="28"/>
          <w:szCs w:val="28"/>
          <w:lang w:val="ru-RU"/>
        </w:rPr>
        <w:t xml:space="preserve"> знахарей, гадателей и прорицателей, </w:t>
      </w:r>
      <w:r w:rsidR="00AC2BA5" w:rsidRPr="00D33454">
        <w:rPr>
          <w:sz w:val="28"/>
          <w:szCs w:val="28"/>
          <w:lang w:val="ru-RU"/>
        </w:rPr>
        <w:t xml:space="preserve">календарных праздниках, </w:t>
      </w:r>
      <w:r w:rsidR="00F258E4" w:rsidRPr="00D33454">
        <w:rPr>
          <w:sz w:val="28"/>
          <w:szCs w:val="28"/>
          <w:lang w:val="ru-RU"/>
        </w:rPr>
        <w:t>некоторых погребальных, свадебных ритуал</w:t>
      </w:r>
      <w:r w:rsidR="00AC2BA5" w:rsidRPr="00D33454">
        <w:rPr>
          <w:sz w:val="28"/>
          <w:szCs w:val="28"/>
          <w:lang w:val="ru-RU"/>
        </w:rPr>
        <w:t>ах</w:t>
      </w:r>
      <w:r w:rsidR="00F258E4" w:rsidRPr="00D33454">
        <w:rPr>
          <w:sz w:val="28"/>
          <w:szCs w:val="28"/>
          <w:lang w:val="ru-RU"/>
        </w:rPr>
        <w:t xml:space="preserve">, а также известных в народе обрядов </w:t>
      </w:r>
      <w:r w:rsidR="00AC2BA5" w:rsidRPr="00D33454">
        <w:rPr>
          <w:sz w:val="28"/>
          <w:szCs w:val="28"/>
          <w:lang w:val="kk-KZ"/>
        </w:rPr>
        <w:t>тұсау кесу, қырқынан шығару, мүшел жастан шығу, постепенно привели к двойственной интерпретации ислама в смешении с народными религиями.</w:t>
      </w:r>
    </w:p>
    <w:p w14:paraId="3604A341" w14:textId="77777777" w:rsidR="00447E01" w:rsidRPr="00D33454" w:rsidRDefault="007564EF" w:rsidP="00E26820">
      <w:pPr>
        <w:ind w:firstLine="567"/>
        <w:contextualSpacing/>
        <w:jc w:val="both"/>
        <w:rPr>
          <w:sz w:val="28"/>
          <w:szCs w:val="28"/>
          <w:lang w:val="ru-RU"/>
        </w:rPr>
      </w:pPr>
      <w:r w:rsidRPr="00D33454">
        <w:rPr>
          <w:sz w:val="28"/>
          <w:szCs w:val="28"/>
          <w:lang w:val="kk-KZ"/>
        </w:rPr>
        <w:t>Числа в тюркской космогонии соотносятся с ключевыми ценностями каждого народа и культом космического божества Тэнре, которому поклонялись тюрки и монголы Великой Степи</w:t>
      </w:r>
      <w:r w:rsidRPr="00D33454">
        <w:rPr>
          <w:sz w:val="28"/>
          <w:szCs w:val="28"/>
        </w:rPr>
        <w:t xml:space="preserve">.  </w:t>
      </w:r>
      <w:r w:rsidR="00455663" w:rsidRPr="00D33454">
        <w:rPr>
          <w:sz w:val="28"/>
          <w:szCs w:val="28"/>
          <w:lang w:val="kk-KZ"/>
        </w:rPr>
        <w:t xml:space="preserve">В истории и культуре тюркских народов число </w:t>
      </w:r>
      <w:r w:rsidR="00455663" w:rsidRPr="00D33454">
        <w:rPr>
          <w:i/>
          <w:iCs/>
          <w:sz w:val="28"/>
          <w:szCs w:val="28"/>
          <w:lang w:val="kk-KZ"/>
        </w:rPr>
        <w:t>семь</w:t>
      </w:r>
      <w:r w:rsidR="00455663" w:rsidRPr="00D33454">
        <w:rPr>
          <w:i/>
          <w:iCs/>
          <w:sz w:val="28"/>
          <w:szCs w:val="28"/>
        </w:rPr>
        <w:t xml:space="preserve"> </w:t>
      </w:r>
      <w:r w:rsidR="00455663" w:rsidRPr="00D33454">
        <w:rPr>
          <w:sz w:val="28"/>
          <w:szCs w:val="28"/>
        </w:rPr>
        <w:t>–</w:t>
      </w:r>
      <w:r w:rsidR="00455663" w:rsidRPr="00D33454">
        <w:rPr>
          <w:sz w:val="28"/>
          <w:szCs w:val="28"/>
          <w:lang w:val="kk-KZ"/>
        </w:rPr>
        <w:t xml:space="preserve"> одно из </w:t>
      </w:r>
      <w:r w:rsidR="00455663" w:rsidRPr="00D33454">
        <w:rPr>
          <w:sz w:val="28"/>
          <w:szCs w:val="28"/>
        </w:rPr>
        <w:t xml:space="preserve">сакральных, что связано с мифологией и астрономией. </w:t>
      </w:r>
      <w:r w:rsidR="00135675" w:rsidRPr="00D33454">
        <w:rPr>
          <w:sz w:val="28"/>
          <w:szCs w:val="28"/>
        </w:rPr>
        <w:t xml:space="preserve">Чите </w:t>
      </w:r>
      <w:proofErr w:type="spellStart"/>
      <w:r w:rsidR="00135675" w:rsidRPr="00D33454">
        <w:rPr>
          <w:sz w:val="28"/>
          <w:szCs w:val="28"/>
        </w:rPr>
        <w:t>хыс</w:t>
      </w:r>
      <w:proofErr w:type="spellEnd"/>
      <w:r w:rsidR="00135675" w:rsidRPr="00D33454">
        <w:rPr>
          <w:sz w:val="28"/>
          <w:szCs w:val="28"/>
        </w:rPr>
        <w:t xml:space="preserve"> </w:t>
      </w:r>
      <w:r w:rsidR="002265C7" w:rsidRPr="00D33454">
        <w:rPr>
          <w:sz w:val="28"/>
          <w:szCs w:val="28"/>
        </w:rPr>
        <w:t>–</w:t>
      </w:r>
      <w:r w:rsidR="00135675" w:rsidRPr="00D33454">
        <w:rPr>
          <w:sz w:val="28"/>
          <w:szCs w:val="28"/>
        </w:rPr>
        <w:t xml:space="preserve"> Семь девушек называется гора у хакасов, с которой связан миф о всемирном потопе, </w:t>
      </w:r>
      <w:proofErr w:type="spellStart"/>
      <w:r w:rsidR="00135675" w:rsidRPr="00D33454">
        <w:rPr>
          <w:sz w:val="28"/>
          <w:szCs w:val="28"/>
        </w:rPr>
        <w:t>Жидегэн</w:t>
      </w:r>
      <w:proofErr w:type="spellEnd"/>
      <w:r w:rsidR="00135675" w:rsidRPr="00D33454">
        <w:rPr>
          <w:sz w:val="28"/>
          <w:szCs w:val="28"/>
        </w:rPr>
        <w:t xml:space="preserve"> </w:t>
      </w:r>
      <w:proofErr w:type="spellStart"/>
      <w:r w:rsidR="00135675" w:rsidRPr="00D33454">
        <w:rPr>
          <w:sz w:val="28"/>
          <w:szCs w:val="28"/>
        </w:rPr>
        <w:t>чишмэ</w:t>
      </w:r>
      <w:proofErr w:type="spellEnd"/>
      <w:r w:rsidR="00135675" w:rsidRPr="00D33454">
        <w:rPr>
          <w:sz w:val="28"/>
          <w:szCs w:val="28"/>
        </w:rPr>
        <w:t>"</w:t>
      </w:r>
      <w:r w:rsidR="008C6B92" w:rsidRPr="00D33454">
        <w:rPr>
          <w:sz w:val="28"/>
          <w:szCs w:val="28"/>
        </w:rPr>
        <w:t>–</w:t>
      </w:r>
      <w:r w:rsidR="00135675" w:rsidRPr="00D33454">
        <w:rPr>
          <w:sz w:val="28"/>
          <w:szCs w:val="28"/>
        </w:rPr>
        <w:t xml:space="preserve"> «Семь родников», которые воспеваются в фольклоре казанских татар. Семь братьев-праведников (один из которых </w:t>
      </w:r>
      <w:r w:rsidR="002265C7" w:rsidRPr="00D33454">
        <w:rPr>
          <w:sz w:val="28"/>
          <w:szCs w:val="28"/>
        </w:rPr>
        <w:t xml:space="preserve">– </w:t>
      </w:r>
      <w:proofErr w:type="spellStart"/>
      <w:r w:rsidR="00135675" w:rsidRPr="00D33454">
        <w:rPr>
          <w:sz w:val="28"/>
          <w:szCs w:val="28"/>
        </w:rPr>
        <w:t>Ульгень</w:t>
      </w:r>
      <w:proofErr w:type="spellEnd"/>
      <w:r w:rsidR="00135675" w:rsidRPr="00D33454">
        <w:rPr>
          <w:sz w:val="28"/>
          <w:szCs w:val="28"/>
        </w:rPr>
        <w:t>), спасшихся от Всемирного потопа, есть у тюрков-алтайцев.</w:t>
      </w:r>
    </w:p>
    <w:p w14:paraId="6AF7CF93" w14:textId="77777777" w:rsidR="00007B2C" w:rsidRPr="00D33454" w:rsidRDefault="008F16B0" w:rsidP="00007B2C">
      <w:pPr>
        <w:ind w:firstLine="567"/>
        <w:contextualSpacing/>
        <w:jc w:val="both"/>
        <w:rPr>
          <w:sz w:val="28"/>
          <w:szCs w:val="28"/>
        </w:rPr>
      </w:pPr>
      <w:r w:rsidRPr="00D33454">
        <w:rPr>
          <w:sz w:val="28"/>
          <w:szCs w:val="28"/>
        </w:rPr>
        <w:t xml:space="preserve">В средние века существовало представление о мироздании, согласно которому центром является земля, далее идет девятый слой – космос, </w:t>
      </w:r>
      <w:proofErr w:type="spellStart"/>
      <w:r w:rsidRPr="00D33454">
        <w:rPr>
          <w:i/>
          <w:sz w:val="28"/>
          <w:szCs w:val="28"/>
        </w:rPr>
        <w:t>тоғыз</w:t>
      </w:r>
      <w:proofErr w:type="spellEnd"/>
      <w:r w:rsidRPr="00D33454">
        <w:rPr>
          <w:i/>
          <w:sz w:val="28"/>
          <w:szCs w:val="28"/>
        </w:rPr>
        <w:t xml:space="preserve"> </w:t>
      </w:r>
      <w:proofErr w:type="spellStart"/>
      <w:r w:rsidRPr="00D33454">
        <w:rPr>
          <w:i/>
          <w:sz w:val="28"/>
          <w:szCs w:val="28"/>
        </w:rPr>
        <w:t>қат</w:t>
      </w:r>
      <w:proofErr w:type="spellEnd"/>
      <w:r w:rsidRPr="00D33454">
        <w:rPr>
          <w:i/>
          <w:sz w:val="28"/>
          <w:szCs w:val="28"/>
        </w:rPr>
        <w:t xml:space="preserve"> </w:t>
      </w:r>
      <w:proofErr w:type="spellStart"/>
      <w:r w:rsidRPr="00D33454">
        <w:rPr>
          <w:i/>
          <w:sz w:val="28"/>
          <w:szCs w:val="28"/>
        </w:rPr>
        <w:t>көк</w:t>
      </w:r>
      <w:proofErr w:type="spellEnd"/>
      <w:r w:rsidRPr="00D33454">
        <w:rPr>
          <w:i/>
          <w:sz w:val="28"/>
          <w:szCs w:val="28"/>
        </w:rPr>
        <w:t xml:space="preserve">. </w:t>
      </w:r>
      <w:r w:rsidRPr="00D33454">
        <w:rPr>
          <w:sz w:val="28"/>
          <w:szCs w:val="28"/>
        </w:rPr>
        <w:t xml:space="preserve">Сочетания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ғалам</w:t>
      </w:r>
      <w:proofErr w:type="spellEnd"/>
      <w:r w:rsidRPr="00D33454">
        <w:rPr>
          <w:i/>
          <w:sz w:val="28"/>
          <w:szCs w:val="28"/>
        </w:rPr>
        <w:t xml:space="preserve">,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дүние</w:t>
      </w:r>
      <w:proofErr w:type="spellEnd"/>
      <w:r w:rsidRPr="00D33454">
        <w:rPr>
          <w:i/>
          <w:sz w:val="28"/>
          <w:szCs w:val="28"/>
        </w:rPr>
        <w:t xml:space="preserve">,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жұрт</w:t>
      </w:r>
      <w:proofErr w:type="spellEnd"/>
      <w:r w:rsidRPr="00D33454">
        <w:rPr>
          <w:sz w:val="28"/>
          <w:szCs w:val="28"/>
        </w:rPr>
        <w:t xml:space="preserve"> в современном </w:t>
      </w:r>
      <w:proofErr w:type="gramStart"/>
      <w:r w:rsidRPr="00D33454">
        <w:rPr>
          <w:sz w:val="28"/>
          <w:szCs w:val="28"/>
        </w:rPr>
        <w:t>казахском  языке</w:t>
      </w:r>
      <w:proofErr w:type="gramEnd"/>
      <w:r w:rsidRPr="00D33454">
        <w:rPr>
          <w:sz w:val="28"/>
          <w:szCs w:val="28"/>
        </w:rPr>
        <w:t xml:space="preserve"> используется в значении «весь мир», в котором мы не ощущаем наличия количественной семантики, однако в нем отражено древнее мифологическое представление о семи представлениях света: юг, север, восток, запад, небо – верхний мир, земля – средний мир, под землей – нижний мир. Это древнее представление об устройстве мира нашло отражение в фольклорных текстах, в частности, в сказках. </w:t>
      </w:r>
      <w:r w:rsidR="00007B2C" w:rsidRPr="00D33454">
        <w:rPr>
          <w:sz w:val="28"/>
          <w:szCs w:val="28"/>
          <w:lang w:val="kk-KZ"/>
        </w:rPr>
        <w:t xml:space="preserve">Мотив фразеологизма </w:t>
      </w:r>
      <w:r w:rsidR="00007B2C" w:rsidRPr="00D33454">
        <w:rPr>
          <w:i/>
          <w:sz w:val="28"/>
          <w:szCs w:val="28"/>
          <w:lang w:val="kk-KZ"/>
        </w:rPr>
        <w:t>жеті ғалам</w:t>
      </w:r>
      <w:r w:rsidR="00007B2C" w:rsidRPr="00D33454">
        <w:rPr>
          <w:sz w:val="28"/>
          <w:szCs w:val="28"/>
          <w:lang w:val="kk-KZ"/>
        </w:rPr>
        <w:t xml:space="preserve"> </w:t>
      </w:r>
      <w:r w:rsidR="00007B2C" w:rsidRPr="00D33454">
        <w:rPr>
          <w:sz w:val="28"/>
          <w:szCs w:val="28"/>
        </w:rPr>
        <w:t xml:space="preserve">в значении </w:t>
      </w:r>
      <w:r w:rsidR="00007B2C" w:rsidRPr="00D33454">
        <w:rPr>
          <w:i/>
          <w:sz w:val="28"/>
          <w:szCs w:val="28"/>
        </w:rPr>
        <w:t>вселенная</w:t>
      </w:r>
      <w:r w:rsidR="00007B2C" w:rsidRPr="00D33454">
        <w:rPr>
          <w:sz w:val="28"/>
          <w:szCs w:val="28"/>
        </w:rPr>
        <w:t xml:space="preserve"> </w:t>
      </w:r>
      <w:r w:rsidR="00007B2C" w:rsidRPr="00D33454">
        <w:rPr>
          <w:sz w:val="28"/>
          <w:szCs w:val="28"/>
          <w:lang w:val="kk-KZ"/>
        </w:rPr>
        <w:t>в казахском языке обусловлен мировосприятием народ</w:t>
      </w:r>
      <w:r w:rsidR="00E747D9" w:rsidRPr="00D33454">
        <w:rPr>
          <w:sz w:val="28"/>
          <w:szCs w:val="28"/>
          <w:lang w:val="kk-KZ"/>
        </w:rPr>
        <w:t>а</w:t>
      </w:r>
      <w:r w:rsidR="00007B2C" w:rsidRPr="00D33454">
        <w:rPr>
          <w:sz w:val="28"/>
          <w:szCs w:val="28"/>
          <w:lang w:val="kk-KZ"/>
        </w:rPr>
        <w:t xml:space="preserve">, который делил окружающий мир на семь частей: восток, запад, юг, север, небо (верхний мир), земля (средний мир), подземный мир (нижняя часть вселенной). </w:t>
      </w:r>
      <w:r w:rsidR="00007B2C" w:rsidRPr="00D33454">
        <w:rPr>
          <w:sz w:val="28"/>
          <w:szCs w:val="28"/>
        </w:rPr>
        <w:t xml:space="preserve">Фразеологизм </w:t>
      </w:r>
      <w:proofErr w:type="spellStart"/>
      <w:r w:rsidR="00007B2C" w:rsidRPr="00D33454">
        <w:rPr>
          <w:i/>
          <w:sz w:val="28"/>
          <w:szCs w:val="28"/>
        </w:rPr>
        <w:t>жеті</w:t>
      </w:r>
      <w:proofErr w:type="spellEnd"/>
      <w:r w:rsidR="00007B2C" w:rsidRPr="00D33454">
        <w:rPr>
          <w:i/>
          <w:sz w:val="28"/>
          <w:szCs w:val="28"/>
        </w:rPr>
        <w:t xml:space="preserve"> </w:t>
      </w:r>
      <w:proofErr w:type="spellStart"/>
      <w:r w:rsidR="00007B2C" w:rsidRPr="00D33454">
        <w:rPr>
          <w:i/>
          <w:sz w:val="28"/>
          <w:szCs w:val="28"/>
        </w:rPr>
        <w:t>қат</w:t>
      </w:r>
      <w:proofErr w:type="spellEnd"/>
      <w:r w:rsidR="00007B2C" w:rsidRPr="00D33454">
        <w:rPr>
          <w:i/>
          <w:sz w:val="28"/>
          <w:szCs w:val="28"/>
        </w:rPr>
        <w:t xml:space="preserve"> </w:t>
      </w:r>
      <w:proofErr w:type="spellStart"/>
      <w:r w:rsidR="00007B2C" w:rsidRPr="00D33454">
        <w:rPr>
          <w:i/>
          <w:sz w:val="28"/>
          <w:szCs w:val="28"/>
        </w:rPr>
        <w:t>көк</w:t>
      </w:r>
      <w:proofErr w:type="spellEnd"/>
      <w:r w:rsidR="00007B2C" w:rsidRPr="00D33454">
        <w:rPr>
          <w:i/>
          <w:sz w:val="28"/>
          <w:szCs w:val="28"/>
        </w:rPr>
        <w:t xml:space="preserve">, </w:t>
      </w:r>
      <w:proofErr w:type="spellStart"/>
      <w:r w:rsidR="00007B2C" w:rsidRPr="00D33454">
        <w:rPr>
          <w:i/>
          <w:sz w:val="28"/>
          <w:szCs w:val="28"/>
        </w:rPr>
        <w:t>тоғыз</w:t>
      </w:r>
      <w:proofErr w:type="spellEnd"/>
      <w:r w:rsidR="00007B2C" w:rsidRPr="00D33454">
        <w:rPr>
          <w:i/>
          <w:sz w:val="28"/>
          <w:szCs w:val="28"/>
        </w:rPr>
        <w:t xml:space="preserve"> </w:t>
      </w:r>
      <w:proofErr w:type="spellStart"/>
      <w:r w:rsidR="00007B2C" w:rsidRPr="00D33454">
        <w:rPr>
          <w:i/>
          <w:sz w:val="28"/>
          <w:szCs w:val="28"/>
        </w:rPr>
        <w:t>қат</w:t>
      </w:r>
      <w:proofErr w:type="spellEnd"/>
      <w:r w:rsidR="00007B2C" w:rsidRPr="00D33454">
        <w:rPr>
          <w:i/>
          <w:sz w:val="28"/>
          <w:szCs w:val="28"/>
        </w:rPr>
        <w:t xml:space="preserve"> </w:t>
      </w:r>
      <w:proofErr w:type="spellStart"/>
      <w:r w:rsidR="00007B2C" w:rsidRPr="00D33454">
        <w:rPr>
          <w:i/>
          <w:sz w:val="28"/>
          <w:szCs w:val="28"/>
        </w:rPr>
        <w:t>көк</w:t>
      </w:r>
      <w:proofErr w:type="spellEnd"/>
      <w:r w:rsidR="00007B2C" w:rsidRPr="00D33454">
        <w:rPr>
          <w:i/>
          <w:sz w:val="28"/>
          <w:szCs w:val="28"/>
        </w:rPr>
        <w:t xml:space="preserve"> </w:t>
      </w:r>
      <w:r w:rsidR="00007B2C" w:rsidRPr="00D33454">
        <w:rPr>
          <w:sz w:val="28"/>
          <w:szCs w:val="28"/>
        </w:rPr>
        <w:t xml:space="preserve">в современном казахском языке используется в </w:t>
      </w:r>
      <w:r w:rsidR="00007B2C" w:rsidRPr="00D33454">
        <w:rPr>
          <w:sz w:val="28"/>
          <w:szCs w:val="28"/>
        </w:rPr>
        <w:lastRenderedPageBreak/>
        <w:t xml:space="preserve">значении «необычайно высокое, бескрайнее небо». В данном случае сочетание </w:t>
      </w:r>
      <w:proofErr w:type="spellStart"/>
      <w:r w:rsidR="00007B2C" w:rsidRPr="00D33454">
        <w:rPr>
          <w:i/>
          <w:sz w:val="28"/>
          <w:szCs w:val="28"/>
        </w:rPr>
        <w:t>жеті</w:t>
      </w:r>
      <w:proofErr w:type="spellEnd"/>
      <w:r w:rsidR="00007B2C" w:rsidRPr="00D33454">
        <w:rPr>
          <w:i/>
          <w:sz w:val="28"/>
          <w:szCs w:val="28"/>
        </w:rPr>
        <w:t xml:space="preserve"> </w:t>
      </w:r>
      <w:proofErr w:type="spellStart"/>
      <w:r w:rsidR="00007B2C" w:rsidRPr="00D33454">
        <w:rPr>
          <w:i/>
          <w:sz w:val="28"/>
          <w:szCs w:val="28"/>
        </w:rPr>
        <w:t>қат</w:t>
      </w:r>
      <w:proofErr w:type="spellEnd"/>
      <w:r w:rsidR="00007B2C" w:rsidRPr="00D33454">
        <w:rPr>
          <w:i/>
          <w:sz w:val="28"/>
          <w:szCs w:val="28"/>
        </w:rPr>
        <w:t xml:space="preserve"> </w:t>
      </w:r>
      <w:proofErr w:type="spellStart"/>
      <w:r w:rsidR="00007B2C" w:rsidRPr="00D33454">
        <w:rPr>
          <w:i/>
          <w:sz w:val="28"/>
          <w:szCs w:val="28"/>
        </w:rPr>
        <w:t>көк</w:t>
      </w:r>
      <w:proofErr w:type="spellEnd"/>
      <w:r w:rsidR="00007B2C" w:rsidRPr="00D33454">
        <w:rPr>
          <w:i/>
          <w:sz w:val="28"/>
          <w:szCs w:val="28"/>
        </w:rPr>
        <w:t xml:space="preserve"> – </w:t>
      </w:r>
      <w:r w:rsidR="00007B2C" w:rsidRPr="00D33454">
        <w:rPr>
          <w:sz w:val="28"/>
          <w:szCs w:val="28"/>
        </w:rPr>
        <w:t xml:space="preserve">это термин, который использовали древние восточные астрономы, имея в виду «семь планет»: Луна, Меркурий, Венера, Солнце, Марс, Юпитер, Сатурн, каждый из которых по представлениям астрономов, являл собой отдельный слой </w:t>
      </w:r>
      <w:r w:rsidR="00007B2C" w:rsidRPr="00D33454">
        <w:rPr>
          <w:i/>
          <w:sz w:val="28"/>
          <w:szCs w:val="28"/>
        </w:rPr>
        <w:t>(</w:t>
      </w:r>
      <w:proofErr w:type="spellStart"/>
      <w:r w:rsidR="00007B2C" w:rsidRPr="00D33454">
        <w:rPr>
          <w:i/>
          <w:sz w:val="28"/>
          <w:szCs w:val="28"/>
        </w:rPr>
        <w:t>қат</w:t>
      </w:r>
      <w:proofErr w:type="spellEnd"/>
      <w:r w:rsidR="00007B2C" w:rsidRPr="00D33454">
        <w:rPr>
          <w:i/>
          <w:sz w:val="28"/>
          <w:szCs w:val="28"/>
        </w:rPr>
        <w:t>=</w:t>
      </w:r>
      <w:proofErr w:type="spellStart"/>
      <w:r w:rsidR="00007B2C" w:rsidRPr="00D33454">
        <w:rPr>
          <w:i/>
          <w:sz w:val="28"/>
          <w:szCs w:val="28"/>
        </w:rPr>
        <w:t>қабат</w:t>
      </w:r>
      <w:proofErr w:type="spellEnd"/>
      <w:r w:rsidR="00007B2C" w:rsidRPr="00D33454">
        <w:rPr>
          <w:sz w:val="28"/>
          <w:szCs w:val="28"/>
        </w:rPr>
        <w:t>) пространства. Такое представление восходит к космологической системе сирийско-греческого мыслителя Ди</w:t>
      </w:r>
      <w:r w:rsidR="00E747D9" w:rsidRPr="00D33454">
        <w:rPr>
          <w:sz w:val="28"/>
          <w:szCs w:val="28"/>
          <w:lang w:val="ru-RU"/>
        </w:rPr>
        <w:t>но</w:t>
      </w:r>
      <w:r w:rsidR="00007B2C" w:rsidRPr="00D33454">
        <w:rPr>
          <w:sz w:val="28"/>
          <w:szCs w:val="28"/>
        </w:rPr>
        <w:t>сия (</w:t>
      </w:r>
      <w:r w:rsidR="00007B2C" w:rsidRPr="00D33454">
        <w:rPr>
          <w:sz w:val="28"/>
          <w:szCs w:val="28"/>
          <w:lang w:val="en-US"/>
        </w:rPr>
        <w:t>IV</w:t>
      </w:r>
      <w:r w:rsidR="00007B2C" w:rsidRPr="00D33454">
        <w:rPr>
          <w:i/>
          <w:sz w:val="28"/>
          <w:szCs w:val="28"/>
        </w:rPr>
        <w:t>–</w:t>
      </w:r>
      <w:r w:rsidR="00007B2C" w:rsidRPr="00D33454">
        <w:rPr>
          <w:sz w:val="28"/>
          <w:szCs w:val="28"/>
          <w:lang w:val="en-US"/>
        </w:rPr>
        <w:t>V</w:t>
      </w:r>
      <w:r w:rsidR="00007B2C" w:rsidRPr="00D33454">
        <w:rPr>
          <w:sz w:val="28"/>
          <w:szCs w:val="28"/>
        </w:rPr>
        <w:t xml:space="preserve"> вв.). </w:t>
      </w:r>
      <w:r w:rsidRPr="00D33454">
        <w:rPr>
          <w:sz w:val="28"/>
          <w:szCs w:val="28"/>
        </w:rPr>
        <w:t xml:space="preserve">Указанная мифологическая модель вселенной отражена </w:t>
      </w:r>
      <w:r w:rsidR="00E747D9" w:rsidRPr="00D33454">
        <w:rPr>
          <w:sz w:val="28"/>
          <w:szCs w:val="28"/>
          <w:lang w:val="ru-RU"/>
        </w:rPr>
        <w:t>в</w:t>
      </w:r>
      <w:r w:rsidRPr="00D33454">
        <w:rPr>
          <w:sz w:val="28"/>
          <w:szCs w:val="28"/>
        </w:rPr>
        <w:t xml:space="preserve"> сочетания</w:t>
      </w:r>
      <w:r w:rsidR="00E747D9" w:rsidRPr="00D33454">
        <w:rPr>
          <w:sz w:val="28"/>
          <w:szCs w:val="28"/>
          <w:lang w:val="ru-RU"/>
        </w:rPr>
        <w:t>х</w:t>
      </w:r>
      <w:r w:rsidRPr="00D33454">
        <w:rPr>
          <w:sz w:val="28"/>
          <w:szCs w:val="28"/>
        </w:rPr>
        <w:t xml:space="preserve"> </w:t>
      </w:r>
      <w:r w:rsidRPr="00D33454">
        <w:rPr>
          <w:i/>
          <w:sz w:val="28"/>
          <w:szCs w:val="28"/>
        </w:rPr>
        <w:t>древо жизни, древо шамана</w:t>
      </w:r>
      <w:r w:rsidRPr="00D33454">
        <w:rPr>
          <w:sz w:val="28"/>
          <w:szCs w:val="28"/>
        </w:rPr>
        <w:t>, характерные для многих народов.</w:t>
      </w:r>
    </w:p>
    <w:p w14:paraId="3FE327DF" w14:textId="5616090F" w:rsidR="008F16B0" w:rsidRPr="00D33454" w:rsidRDefault="008F16B0" w:rsidP="00007B2C">
      <w:pPr>
        <w:ind w:firstLine="567"/>
        <w:contextualSpacing/>
        <w:jc w:val="both"/>
        <w:rPr>
          <w:sz w:val="28"/>
          <w:szCs w:val="28"/>
        </w:rPr>
      </w:pPr>
      <w:r w:rsidRPr="00D33454">
        <w:rPr>
          <w:sz w:val="28"/>
          <w:szCs w:val="28"/>
        </w:rPr>
        <w:t xml:space="preserve">В сочетании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мүше</w:t>
      </w:r>
      <w:proofErr w:type="spellEnd"/>
      <w:r w:rsidRPr="00D33454">
        <w:rPr>
          <w:i/>
          <w:sz w:val="28"/>
          <w:szCs w:val="28"/>
        </w:rPr>
        <w:t xml:space="preserve"> </w:t>
      </w:r>
      <w:r w:rsidRPr="00D33454">
        <w:rPr>
          <w:sz w:val="28"/>
          <w:szCs w:val="28"/>
        </w:rPr>
        <w:t xml:space="preserve">уже прослеживается количественное значение, ибо в произведениях восточных поэтов это сочетание выражает значение «части тела человека», где в число семи частей тела человека входят: голова, ноги, две руки, грудь, живот. Иногда этот список выглядит несколько иначе: голова, две руки, две ноги, грудь, спина, левый бок, правый бок. В современном казахском языке сочетание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мүше</w:t>
      </w:r>
      <w:proofErr w:type="spellEnd"/>
      <w:r w:rsidRPr="00D33454">
        <w:rPr>
          <w:sz w:val="28"/>
          <w:szCs w:val="28"/>
        </w:rPr>
        <w:t xml:space="preserve"> используется скорее для характеристики общего телосложения человека. </w:t>
      </w:r>
      <w:proofErr w:type="spellStart"/>
      <w:r w:rsidRPr="00D33454">
        <w:rPr>
          <w:sz w:val="28"/>
          <w:szCs w:val="28"/>
        </w:rPr>
        <w:t>Н.Уалиев</w:t>
      </w:r>
      <w:proofErr w:type="spellEnd"/>
      <w:r w:rsidRPr="00D33454">
        <w:rPr>
          <w:sz w:val="28"/>
          <w:szCs w:val="28"/>
        </w:rPr>
        <w:t xml:space="preserve"> отмечает, что данное сочетание отмечено в литературных памятниках </w:t>
      </w:r>
      <w:r w:rsidRPr="00D33454">
        <w:rPr>
          <w:sz w:val="28"/>
          <w:szCs w:val="28"/>
          <w:lang w:val="en-US"/>
        </w:rPr>
        <w:t>XII</w:t>
      </w:r>
      <w:r w:rsidRPr="00D33454">
        <w:rPr>
          <w:sz w:val="28"/>
          <w:szCs w:val="28"/>
        </w:rPr>
        <w:t xml:space="preserve"> в. [</w:t>
      </w:r>
      <w:proofErr w:type="gramStart"/>
      <w:r w:rsidR="002D19FF" w:rsidRPr="00D33454">
        <w:rPr>
          <w:sz w:val="28"/>
          <w:szCs w:val="28"/>
          <w:lang w:val="ru-RU"/>
        </w:rPr>
        <w:t>10</w:t>
      </w:r>
      <w:r w:rsidR="00F23D9C" w:rsidRPr="00D33454">
        <w:rPr>
          <w:sz w:val="28"/>
          <w:szCs w:val="28"/>
          <w:lang w:val="ru-RU"/>
        </w:rPr>
        <w:t>,с.</w:t>
      </w:r>
      <w:proofErr w:type="gramEnd"/>
      <w:r w:rsidRPr="00D33454">
        <w:rPr>
          <w:sz w:val="28"/>
          <w:szCs w:val="28"/>
        </w:rPr>
        <w:t xml:space="preserve"> 108].</w:t>
      </w:r>
    </w:p>
    <w:p w14:paraId="087D7E64" w14:textId="0B9405B0" w:rsidR="00DF7FEB" w:rsidRPr="00D33454" w:rsidRDefault="00DF7FEB" w:rsidP="00DF7FEB">
      <w:pPr>
        <w:ind w:firstLine="567"/>
        <w:contextualSpacing/>
        <w:jc w:val="both"/>
        <w:rPr>
          <w:sz w:val="28"/>
          <w:szCs w:val="28"/>
        </w:rPr>
      </w:pPr>
      <w:r w:rsidRPr="00D33454">
        <w:rPr>
          <w:sz w:val="28"/>
          <w:szCs w:val="28"/>
        </w:rPr>
        <w:t xml:space="preserve">«Магическое значение цифре </w:t>
      </w:r>
      <w:r w:rsidRPr="00D33454">
        <w:rPr>
          <w:i/>
          <w:sz w:val="28"/>
          <w:szCs w:val="28"/>
        </w:rPr>
        <w:t>семь</w:t>
      </w:r>
      <w:r w:rsidRPr="00D33454">
        <w:rPr>
          <w:sz w:val="28"/>
          <w:szCs w:val="28"/>
        </w:rPr>
        <w:t xml:space="preserve"> присваивалось еще в древнейших цивилизациях, в библейских сказаниях, в различных культурах мира. </w:t>
      </w:r>
      <w:r w:rsidR="00E747D9" w:rsidRPr="00D33454">
        <w:rPr>
          <w:sz w:val="28"/>
          <w:szCs w:val="28"/>
          <w:lang w:val="ru-RU"/>
        </w:rPr>
        <w:t>Цифра</w:t>
      </w:r>
      <w:r w:rsidRPr="00D33454">
        <w:rPr>
          <w:sz w:val="28"/>
          <w:szCs w:val="28"/>
        </w:rPr>
        <w:t xml:space="preserve"> </w:t>
      </w:r>
      <w:r w:rsidRPr="00D33454">
        <w:rPr>
          <w:i/>
          <w:iCs/>
          <w:sz w:val="28"/>
          <w:szCs w:val="28"/>
        </w:rPr>
        <w:t xml:space="preserve">семь </w:t>
      </w:r>
      <w:r w:rsidRPr="00D33454">
        <w:rPr>
          <w:sz w:val="28"/>
          <w:szCs w:val="28"/>
        </w:rPr>
        <w:t xml:space="preserve">считается магической во многих древних цивилизациях, и в разных этнических культурах она выражает множество смыслов. Единство значений </w:t>
      </w:r>
      <w:r w:rsidRPr="00D33454">
        <w:rPr>
          <w:i/>
          <w:sz w:val="28"/>
          <w:szCs w:val="28"/>
        </w:rPr>
        <w:t>семерки</w:t>
      </w:r>
      <w:r w:rsidRPr="00D33454">
        <w:rPr>
          <w:sz w:val="28"/>
          <w:szCs w:val="28"/>
        </w:rPr>
        <w:t xml:space="preserve"> в древних и в более поздних цивилизациях объясняется космическими (лунными) изменениями, влияющими на ритм времени. В разных частях света человек нево</w:t>
      </w:r>
      <w:r w:rsidR="00E747D9" w:rsidRPr="00D33454">
        <w:rPr>
          <w:sz w:val="28"/>
          <w:szCs w:val="28"/>
          <w:lang w:val="ru-RU"/>
        </w:rPr>
        <w:t>о</w:t>
      </w:r>
      <w:proofErr w:type="spellStart"/>
      <w:r w:rsidRPr="00D33454">
        <w:rPr>
          <w:sz w:val="28"/>
          <w:szCs w:val="28"/>
        </w:rPr>
        <w:t>руженным</w:t>
      </w:r>
      <w:proofErr w:type="spellEnd"/>
      <w:r w:rsidRPr="00D33454">
        <w:rPr>
          <w:sz w:val="28"/>
          <w:szCs w:val="28"/>
        </w:rPr>
        <w:t xml:space="preserve"> глазом мог наблюдать за самым крупным небесным телом, за семью фазами его изменений в течение лунного месяца (ориентировочно 28 дней, поскольку в период новолуния Луну нельзя видеть в течение одного или двух дней). Возможно, лунные изменения, лунный календарь времени, а также следование традициям предков в понимании окружающего мира и есть причина частого употребления древними тюрками «семерки» (17,70,700). Сакральность </w:t>
      </w:r>
      <w:r w:rsidRPr="00D33454">
        <w:rPr>
          <w:i/>
          <w:sz w:val="28"/>
          <w:szCs w:val="28"/>
        </w:rPr>
        <w:t>семерки</w:t>
      </w:r>
      <w:r w:rsidRPr="00D33454">
        <w:rPr>
          <w:sz w:val="28"/>
          <w:szCs w:val="28"/>
        </w:rPr>
        <w:t xml:space="preserve"> в мировидении тюрков «дошла» сквозь века и сохранилась в культуре, традиции тюркских народов, в том числе в этнокультуре казахского народа» [</w:t>
      </w:r>
      <w:r w:rsidR="00F23D9C" w:rsidRPr="00D33454">
        <w:rPr>
          <w:sz w:val="28"/>
          <w:szCs w:val="28"/>
          <w:lang w:val="ru-RU"/>
        </w:rPr>
        <w:t>56,57</w:t>
      </w:r>
      <w:r w:rsidRPr="00D33454">
        <w:rPr>
          <w:sz w:val="28"/>
          <w:szCs w:val="28"/>
        </w:rPr>
        <w:t>].</w:t>
      </w:r>
    </w:p>
    <w:p w14:paraId="516676C7" w14:textId="01306A83" w:rsidR="00A43E97" w:rsidRPr="00D33454" w:rsidRDefault="00A43E97" w:rsidP="00A43E97">
      <w:pPr>
        <w:contextualSpacing/>
        <w:jc w:val="both"/>
        <w:rPr>
          <w:sz w:val="28"/>
          <w:szCs w:val="28"/>
          <w:lang w:val="ru-RU"/>
        </w:rPr>
      </w:pPr>
      <w:r w:rsidRPr="00D33454">
        <w:rPr>
          <w:sz w:val="28"/>
          <w:szCs w:val="28"/>
          <w:lang w:val="kk-KZ"/>
        </w:rPr>
        <w:t xml:space="preserve">        Особое отношение тюркских народов к числу </w:t>
      </w:r>
      <w:r w:rsidRPr="00D33454">
        <w:rPr>
          <w:i/>
          <w:iCs/>
          <w:sz w:val="28"/>
          <w:szCs w:val="28"/>
          <w:lang w:val="kk-KZ"/>
        </w:rPr>
        <w:t>семь</w:t>
      </w:r>
      <w:r w:rsidRPr="00D33454">
        <w:rPr>
          <w:sz w:val="28"/>
          <w:szCs w:val="28"/>
          <w:lang w:val="kk-KZ"/>
        </w:rPr>
        <w:t xml:space="preserve">  связывают с мифологическими представлениями. «В древние времена люди пытались изобразить свое понимание мира в нескольких кругах, ограниченных точкой в самом центре. В то время как точка, расположенная в центре этого круга, является вехой, соответствующей указанным объектам, окружающие ее круги – это вехи на пути к этой вехи (препятствия, ограждения, стены, траншеи и т. д.), т.е. точка посередине </w:t>
      </w:r>
      <w:r w:rsidRPr="00D33454">
        <w:rPr>
          <w:sz w:val="28"/>
          <w:szCs w:val="28"/>
        </w:rPr>
        <w:t>–</w:t>
      </w:r>
      <w:r w:rsidRPr="00D33454">
        <w:rPr>
          <w:sz w:val="28"/>
          <w:szCs w:val="28"/>
          <w:lang w:val="ru-RU"/>
        </w:rPr>
        <w:t xml:space="preserve"> </w:t>
      </w:r>
      <w:r w:rsidRPr="00D33454">
        <w:rPr>
          <w:sz w:val="28"/>
          <w:szCs w:val="28"/>
          <w:lang w:val="kk-KZ"/>
        </w:rPr>
        <w:t xml:space="preserve">идеал, цель любого действия» </w:t>
      </w:r>
      <w:r w:rsidRPr="00D33454">
        <w:rPr>
          <w:sz w:val="28"/>
          <w:szCs w:val="28"/>
          <w:lang w:val="ru-RU"/>
        </w:rPr>
        <w:t>(</w:t>
      </w:r>
      <w:r w:rsidRPr="00D33454">
        <w:rPr>
          <w:i/>
          <w:iCs/>
          <w:sz w:val="28"/>
          <w:szCs w:val="28"/>
          <w:lang w:val="ru-RU"/>
        </w:rPr>
        <w:t xml:space="preserve">перевод наш </w:t>
      </w:r>
      <w:r w:rsidRPr="00D33454">
        <w:rPr>
          <w:i/>
          <w:iCs/>
          <w:sz w:val="28"/>
          <w:szCs w:val="28"/>
        </w:rPr>
        <w:t>–</w:t>
      </w:r>
      <w:r w:rsidRPr="00D33454">
        <w:rPr>
          <w:i/>
          <w:iCs/>
          <w:sz w:val="28"/>
          <w:szCs w:val="28"/>
          <w:lang w:val="ru-RU"/>
        </w:rPr>
        <w:t xml:space="preserve"> Ж.Б</w:t>
      </w:r>
      <w:r w:rsidRPr="00D33454">
        <w:rPr>
          <w:sz w:val="28"/>
          <w:szCs w:val="28"/>
          <w:lang w:val="ru-RU"/>
        </w:rPr>
        <w:t xml:space="preserve">.) </w:t>
      </w:r>
      <w:r w:rsidRPr="00D33454">
        <w:rPr>
          <w:sz w:val="28"/>
          <w:szCs w:val="28"/>
        </w:rPr>
        <w:t>[</w:t>
      </w:r>
      <w:r w:rsidR="00632CCD" w:rsidRPr="00D33454">
        <w:rPr>
          <w:sz w:val="28"/>
          <w:szCs w:val="28"/>
          <w:lang w:val="ru-RU"/>
        </w:rPr>
        <w:t>13</w:t>
      </w:r>
      <w:r w:rsidR="00F23D9C" w:rsidRPr="00D33454">
        <w:rPr>
          <w:sz w:val="28"/>
          <w:szCs w:val="28"/>
          <w:lang w:val="ru-RU"/>
        </w:rPr>
        <w:t>,с. 4</w:t>
      </w:r>
      <w:r w:rsidRPr="00D33454">
        <w:rPr>
          <w:sz w:val="28"/>
          <w:szCs w:val="28"/>
        </w:rPr>
        <w:t>]</w:t>
      </w:r>
      <w:r w:rsidRPr="00D33454">
        <w:rPr>
          <w:sz w:val="28"/>
          <w:szCs w:val="28"/>
          <w:lang w:val="ru-RU"/>
        </w:rPr>
        <w:t>. Именно данная точка в центре этого круга на тюркском языке называется «</w:t>
      </w:r>
      <w:proofErr w:type="spellStart"/>
      <w:r w:rsidRPr="00D33454">
        <w:rPr>
          <w:sz w:val="28"/>
          <w:szCs w:val="28"/>
          <w:lang w:val="ru-RU"/>
        </w:rPr>
        <w:t>нгенгт</w:t>
      </w:r>
      <w:proofErr w:type="spellEnd"/>
      <w:r w:rsidRPr="00D33454">
        <w:rPr>
          <w:sz w:val="28"/>
          <w:szCs w:val="28"/>
          <w:lang w:val="ru-RU"/>
        </w:rPr>
        <w:t>". Со временем это слово претерпело следующие изменения «</w:t>
      </w:r>
      <w:proofErr w:type="spellStart"/>
      <w:r w:rsidRPr="00D33454">
        <w:rPr>
          <w:sz w:val="28"/>
          <w:szCs w:val="28"/>
          <w:lang w:val="ru-RU"/>
        </w:rPr>
        <w:t>нгенгт</w:t>
      </w:r>
      <w:proofErr w:type="spellEnd"/>
      <w:proofErr w:type="gramStart"/>
      <w:r w:rsidRPr="00D33454">
        <w:rPr>
          <w:sz w:val="28"/>
          <w:szCs w:val="28"/>
          <w:lang w:val="ru-RU"/>
        </w:rPr>
        <w:t>» &gt;</w:t>
      </w:r>
      <w:proofErr w:type="gramEnd"/>
      <w:r w:rsidRPr="00D33454">
        <w:rPr>
          <w:sz w:val="28"/>
          <w:szCs w:val="28"/>
          <w:lang w:val="ru-RU"/>
        </w:rPr>
        <w:t xml:space="preserve"> «</w:t>
      </w:r>
      <w:proofErr w:type="spellStart"/>
      <w:r w:rsidRPr="00D33454">
        <w:rPr>
          <w:sz w:val="28"/>
          <w:szCs w:val="28"/>
          <w:lang w:val="ru-RU"/>
        </w:rPr>
        <w:t>йенгт</w:t>
      </w:r>
      <w:proofErr w:type="spellEnd"/>
      <w:r w:rsidRPr="00D33454">
        <w:rPr>
          <w:sz w:val="28"/>
          <w:szCs w:val="28"/>
          <w:lang w:val="ru-RU"/>
        </w:rPr>
        <w:t>» &gt; «</w:t>
      </w:r>
      <w:proofErr w:type="spellStart"/>
      <w:r w:rsidRPr="00D33454">
        <w:rPr>
          <w:sz w:val="28"/>
          <w:szCs w:val="28"/>
          <w:lang w:val="ru-RU"/>
        </w:rPr>
        <w:t>йент</w:t>
      </w:r>
      <w:proofErr w:type="spellEnd"/>
      <w:r w:rsidRPr="00D33454">
        <w:rPr>
          <w:sz w:val="28"/>
          <w:szCs w:val="28"/>
          <w:lang w:val="ru-RU"/>
        </w:rPr>
        <w:t>» &gt; «</w:t>
      </w:r>
      <w:proofErr w:type="spellStart"/>
      <w:r w:rsidRPr="00D33454">
        <w:rPr>
          <w:sz w:val="28"/>
          <w:szCs w:val="28"/>
          <w:lang w:val="ru-RU"/>
        </w:rPr>
        <w:t>йет</w:t>
      </w:r>
      <w:proofErr w:type="spellEnd"/>
      <w:r w:rsidRPr="00D33454">
        <w:rPr>
          <w:sz w:val="28"/>
          <w:szCs w:val="28"/>
          <w:lang w:val="ru-RU"/>
        </w:rPr>
        <w:t>» &gt; «</w:t>
      </w:r>
      <w:proofErr w:type="spellStart"/>
      <w:r w:rsidRPr="00D33454">
        <w:rPr>
          <w:sz w:val="28"/>
          <w:szCs w:val="28"/>
          <w:lang w:val="ru-RU"/>
        </w:rPr>
        <w:t>жет</w:t>
      </w:r>
      <w:proofErr w:type="spellEnd"/>
      <w:r w:rsidRPr="00D33454">
        <w:rPr>
          <w:sz w:val="28"/>
          <w:szCs w:val="28"/>
          <w:lang w:val="ru-RU"/>
        </w:rPr>
        <w:t>», т.е. это глагол, обозначающий действие «достичь», дотронуться до центра мироздания.</w:t>
      </w:r>
    </w:p>
    <w:p w14:paraId="62E78FD3" w14:textId="651F0DAB" w:rsidR="00D831F1" w:rsidRPr="00D33454" w:rsidRDefault="00D831F1" w:rsidP="00D831F1">
      <w:pPr>
        <w:contextualSpacing/>
        <w:jc w:val="both"/>
        <w:rPr>
          <w:sz w:val="28"/>
          <w:szCs w:val="28"/>
          <w:lang w:val="kk-KZ"/>
        </w:rPr>
      </w:pPr>
      <w:r w:rsidRPr="00D33454">
        <w:rPr>
          <w:sz w:val="28"/>
          <w:szCs w:val="28"/>
          <w:lang w:val="ru-RU"/>
        </w:rPr>
        <w:t xml:space="preserve">        Согласно интерпретации </w:t>
      </w:r>
      <w:proofErr w:type="spellStart"/>
      <w:r w:rsidRPr="00D33454">
        <w:rPr>
          <w:sz w:val="28"/>
          <w:szCs w:val="28"/>
          <w:lang w:val="ru-RU"/>
        </w:rPr>
        <w:t>К.С.Дусипбаевой</w:t>
      </w:r>
      <w:proofErr w:type="spellEnd"/>
      <w:r w:rsidRPr="00D33454">
        <w:rPr>
          <w:sz w:val="28"/>
          <w:szCs w:val="28"/>
          <w:lang w:val="ru-RU"/>
        </w:rPr>
        <w:t xml:space="preserve">, сакральность числа </w:t>
      </w:r>
      <w:r w:rsidRPr="00D33454">
        <w:rPr>
          <w:i/>
          <w:iCs/>
          <w:sz w:val="28"/>
          <w:szCs w:val="28"/>
          <w:lang w:val="ru-RU"/>
        </w:rPr>
        <w:t xml:space="preserve">семь </w:t>
      </w:r>
      <w:r w:rsidRPr="00D33454">
        <w:rPr>
          <w:sz w:val="28"/>
          <w:szCs w:val="28"/>
          <w:lang w:val="ru-RU"/>
        </w:rPr>
        <w:t>в верованиях</w:t>
      </w:r>
      <w:r w:rsidR="002E7570" w:rsidRPr="00D33454">
        <w:rPr>
          <w:sz w:val="28"/>
          <w:szCs w:val="28"/>
          <w:lang w:val="ru-RU"/>
        </w:rPr>
        <w:t xml:space="preserve"> </w:t>
      </w:r>
      <w:r w:rsidRPr="00D33454">
        <w:rPr>
          <w:sz w:val="28"/>
          <w:szCs w:val="28"/>
          <w:lang w:val="ru-RU"/>
        </w:rPr>
        <w:t xml:space="preserve">тюркских народов связана с деревом </w:t>
      </w:r>
      <w:proofErr w:type="spellStart"/>
      <w:r w:rsidRPr="00D33454">
        <w:rPr>
          <w:sz w:val="28"/>
          <w:szCs w:val="28"/>
          <w:lang w:val="ru-RU"/>
        </w:rPr>
        <w:t>байтерек</w:t>
      </w:r>
      <w:proofErr w:type="spellEnd"/>
      <w:r w:rsidRPr="00D33454">
        <w:rPr>
          <w:sz w:val="28"/>
          <w:szCs w:val="28"/>
          <w:lang w:val="ru-RU"/>
        </w:rPr>
        <w:t xml:space="preserve">, которое в </w:t>
      </w:r>
      <w:r w:rsidRPr="00D33454">
        <w:rPr>
          <w:sz w:val="28"/>
          <w:szCs w:val="28"/>
          <w:lang w:val="ru-RU"/>
        </w:rPr>
        <w:lastRenderedPageBreak/>
        <w:t xml:space="preserve">вертикальном положении </w:t>
      </w:r>
      <w:r w:rsidR="00585B7B" w:rsidRPr="00D33454">
        <w:rPr>
          <w:sz w:val="28"/>
          <w:szCs w:val="28"/>
          <w:lang w:val="ru-RU"/>
        </w:rPr>
        <w:t>можно было поделить</w:t>
      </w:r>
      <w:r w:rsidRPr="00D33454">
        <w:rPr>
          <w:sz w:val="28"/>
          <w:szCs w:val="28"/>
          <w:lang w:val="ru-RU"/>
        </w:rPr>
        <w:t xml:space="preserve"> на три части; в горизонтальном </w:t>
      </w:r>
      <w:r w:rsidRPr="00D33454">
        <w:rPr>
          <w:sz w:val="28"/>
          <w:szCs w:val="28"/>
        </w:rPr>
        <w:t>–</w:t>
      </w:r>
      <w:r w:rsidRPr="00D33454">
        <w:rPr>
          <w:sz w:val="28"/>
          <w:szCs w:val="28"/>
          <w:lang w:val="kk-KZ"/>
        </w:rPr>
        <w:t xml:space="preserve"> на четыре, что вкупе приравнивается семи </w:t>
      </w:r>
      <w:r w:rsidRPr="00D33454">
        <w:rPr>
          <w:sz w:val="28"/>
          <w:szCs w:val="28"/>
        </w:rPr>
        <w:t>[</w:t>
      </w:r>
      <w:proofErr w:type="gramStart"/>
      <w:r w:rsidR="00077927" w:rsidRPr="00D33454">
        <w:rPr>
          <w:sz w:val="28"/>
          <w:szCs w:val="28"/>
          <w:lang w:val="ru-RU"/>
        </w:rPr>
        <w:t>14</w:t>
      </w:r>
      <w:r w:rsidR="00F23D9C" w:rsidRPr="00D33454">
        <w:rPr>
          <w:sz w:val="28"/>
          <w:szCs w:val="28"/>
          <w:lang w:val="ru-RU"/>
        </w:rPr>
        <w:t>,с.</w:t>
      </w:r>
      <w:proofErr w:type="gramEnd"/>
      <w:r w:rsidRPr="00D33454">
        <w:rPr>
          <w:sz w:val="28"/>
          <w:szCs w:val="28"/>
          <w:lang w:val="ru-RU"/>
        </w:rPr>
        <w:t xml:space="preserve"> 19</w:t>
      </w:r>
      <w:r w:rsidRPr="00D33454">
        <w:rPr>
          <w:sz w:val="28"/>
          <w:szCs w:val="28"/>
        </w:rPr>
        <w:t>]</w:t>
      </w:r>
      <w:r w:rsidRPr="00D33454">
        <w:rPr>
          <w:sz w:val="28"/>
          <w:szCs w:val="28"/>
          <w:lang w:val="ru-RU"/>
        </w:rPr>
        <w:t xml:space="preserve">. Такое понимание сакральности числа </w:t>
      </w:r>
      <w:r w:rsidRPr="00D33454">
        <w:rPr>
          <w:i/>
          <w:iCs/>
          <w:sz w:val="28"/>
          <w:szCs w:val="28"/>
          <w:lang w:val="ru-RU"/>
        </w:rPr>
        <w:t xml:space="preserve">семь </w:t>
      </w:r>
      <w:r w:rsidRPr="00D33454">
        <w:rPr>
          <w:sz w:val="28"/>
          <w:szCs w:val="28"/>
          <w:lang w:val="ru-RU"/>
        </w:rPr>
        <w:t xml:space="preserve">находит свое отражение в памятниках </w:t>
      </w:r>
      <w:proofErr w:type="spellStart"/>
      <w:r w:rsidRPr="00D33454">
        <w:rPr>
          <w:sz w:val="28"/>
          <w:szCs w:val="28"/>
          <w:lang w:val="ru-RU"/>
        </w:rPr>
        <w:t>Култегин</w:t>
      </w:r>
      <w:proofErr w:type="spellEnd"/>
      <w:r w:rsidRPr="00D33454">
        <w:rPr>
          <w:sz w:val="28"/>
          <w:szCs w:val="28"/>
          <w:lang w:val="ru-RU"/>
        </w:rPr>
        <w:t>.</w:t>
      </w:r>
    </w:p>
    <w:p w14:paraId="68858231" w14:textId="77777777" w:rsidR="00DB2B48" w:rsidRPr="00D33454" w:rsidRDefault="006366A7" w:rsidP="006F7AA8">
      <w:pPr>
        <w:ind w:firstLine="567"/>
        <w:contextualSpacing/>
        <w:jc w:val="both"/>
        <w:rPr>
          <w:sz w:val="28"/>
          <w:szCs w:val="28"/>
          <w:lang w:val="ru-RU"/>
        </w:rPr>
      </w:pPr>
      <w:r w:rsidRPr="00D33454">
        <w:rPr>
          <w:sz w:val="28"/>
          <w:szCs w:val="28"/>
          <w:lang w:val="kk-KZ"/>
        </w:rPr>
        <w:t xml:space="preserve">В казахском и других тюркских языках многие сочетания с компонентом </w:t>
      </w:r>
      <w:r w:rsidRPr="00D33454">
        <w:rPr>
          <w:i/>
          <w:iCs/>
          <w:sz w:val="28"/>
          <w:szCs w:val="28"/>
        </w:rPr>
        <w:t>семь</w:t>
      </w:r>
      <w:r w:rsidRPr="00D33454">
        <w:rPr>
          <w:sz w:val="28"/>
          <w:szCs w:val="28"/>
        </w:rPr>
        <w:t xml:space="preserve"> стали устойчивыми, т.е. фразеологизмами, выражающими не </w:t>
      </w:r>
      <w:proofErr w:type="gramStart"/>
      <w:r w:rsidRPr="00D33454">
        <w:rPr>
          <w:sz w:val="28"/>
          <w:szCs w:val="28"/>
        </w:rPr>
        <w:t>только  количественную</w:t>
      </w:r>
      <w:proofErr w:type="gramEnd"/>
      <w:r w:rsidRPr="00D33454">
        <w:rPr>
          <w:sz w:val="28"/>
          <w:szCs w:val="28"/>
        </w:rPr>
        <w:t xml:space="preserve"> семантику,  но </w:t>
      </w:r>
      <w:r w:rsidR="00D831F1" w:rsidRPr="00D33454">
        <w:rPr>
          <w:sz w:val="28"/>
          <w:szCs w:val="28"/>
          <w:lang w:val="ru-RU"/>
        </w:rPr>
        <w:t xml:space="preserve">и </w:t>
      </w:r>
      <w:r w:rsidRPr="00D33454">
        <w:rPr>
          <w:sz w:val="28"/>
          <w:szCs w:val="28"/>
        </w:rPr>
        <w:t>культурно обусловленные ценности. Так, н</w:t>
      </w:r>
      <w:r w:rsidRPr="00D33454">
        <w:rPr>
          <w:sz w:val="28"/>
          <w:szCs w:val="28"/>
          <w:lang w:val="kk-KZ"/>
        </w:rPr>
        <w:t xml:space="preserve">азвание небесных светил в казахском языке отождествлены с </w:t>
      </w:r>
      <w:r w:rsidR="00873F1A" w:rsidRPr="00D33454">
        <w:rPr>
          <w:sz w:val="28"/>
          <w:szCs w:val="28"/>
          <w:lang w:val="kk-KZ"/>
        </w:rPr>
        <w:t xml:space="preserve">числом </w:t>
      </w:r>
      <w:r w:rsidRPr="00D33454">
        <w:rPr>
          <w:i/>
          <w:iCs/>
          <w:sz w:val="28"/>
          <w:szCs w:val="28"/>
          <w:lang w:val="kk-KZ"/>
        </w:rPr>
        <w:t xml:space="preserve">семь </w:t>
      </w:r>
      <w:r w:rsidRPr="00D33454">
        <w:rPr>
          <w:sz w:val="28"/>
          <w:szCs w:val="28"/>
          <w:lang w:val="kk-KZ"/>
        </w:rPr>
        <w:t xml:space="preserve">как, например, </w:t>
      </w:r>
      <w:r w:rsidRPr="00D33454">
        <w:rPr>
          <w:i/>
          <w:sz w:val="28"/>
          <w:szCs w:val="28"/>
          <w:lang w:val="kk-KZ"/>
        </w:rPr>
        <w:t>Жеті қарақшы</w:t>
      </w:r>
      <w:r w:rsidRPr="00D33454">
        <w:rPr>
          <w:sz w:val="28"/>
          <w:szCs w:val="28"/>
          <w:lang w:val="kk-KZ"/>
        </w:rPr>
        <w:t xml:space="preserve"> </w:t>
      </w:r>
      <w:r w:rsidRPr="00D33454">
        <w:rPr>
          <w:sz w:val="28"/>
          <w:szCs w:val="28"/>
        </w:rPr>
        <w:t>(</w:t>
      </w:r>
      <w:r w:rsidRPr="00D33454">
        <w:rPr>
          <w:sz w:val="28"/>
          <w:szCs w:val="28"/>
          <w:lang w:val="kk-KZ"/>
        </w:rPr>
        <w:t xml:space="preserve">в древнетюркском </w:t>
      </w:r>
      <w:r w:rsidRPr="00D33454">
        <w:rPr>
          <w:i/>
          <w:sz w:val="28"/>
          <w:szCs w:val="28"/>
          <w:lang w:val="kk-KZ"/>
        </w:rPr>
        <w:t>Жетіген</w:t>
      </w:r>
      <w:r w:rsidRPr="00D33454">
        <w:rPr>
          <w:sz w:val="28"/>
          <w:szCs w:val="28"/>
        </w:rPr>
        <w:t>)</w:t>
      </w:r>
      <w:r w:rsidRPr="00D33454">
        <w:rPr>
          <w:sz w:val="28"/>
          <w:szCs w:val="28"/>
          <w:lang w:val="kk-KZ"/>
        </w:rPr>
        <w:t xml:space="preserve">. </w:t>
      </w:r>
      <w:r w:rsidR="00DB2B48" w:rsidRPr="00D33454">
        <w:rPr>
          <w:sz w:val="28"/>
          <w:szCs w:val="28"/>
          <w:lang w:val="ru-RU"/>
        </w:rPr>
        <w:t>Древние тюрки</w:t>
      </w:r>
      <w:r w:rsidR="00DB2B48" w:rsidRPr="00D33454">
        <w:rPr>
          <w:sz w:val="28"/>
          <w:szCs w:val="28"/>
        </w:rPr>
        <w:t xml:space="preserve"> </w:t>
      </w:r>
      <w:r w:rsidR="00DB2B48" w:rsidRPr="00D33454">
        <w:rPr>
          <w:sz w:val="28"/>
          <w:szCs w:val="28"/>
          <w:lang w:val="ru-RU"/>
        </w:rPr>
        <w:t xml:space="preserve">определяли время и пространство с помощью небесных тел, что сложилось в результате их повседневных потребностей. </w:t>
      </w:r>
      <w:r w:rsidR="00DB2B48" w:rsidRPr="00D33454">
        <w:rPr>
          <w:sz w:val="28"/>
          <w:szCs w:val="28"/>
        </w:rPr>
        <w:t>Например, глядя на расположение звезд, он</w:t>
      </w:r>
      <w:r w:rsidR="00DB2B48" w:rsidRPr="00D33454">
        <w:rPr>
          <w:sz w:val="28"/>
          <w:szCs w:val="28"/>
          <w:lang w:val="ru-RU"/>
        </w:rPr>
        <w:t xml:space="preserve">и </w:t>
      </w:r>
      <w:proofErr w:type="gramStart"/>
      <w:r w:rsidR="00DB2B48" w:rsidRPr="00D33454">
        <w:rPr>
          <w:sz w:val="28"/>
          <w:szCs w:val="28"/>
          <w:lang w:val="ru-RU"/>
        </w:rPr>
        <w:t xml:space="preserve">могли </w:t>
      </w:r>
      <w:r w:rsidR="00DB2B48" w:rsidRPr="00D33454">
        <w:rPr>
          <w:sz w:val="28"/>
          <w:szCs w:val="28"/>
        </w:rPr>
        <w:t xml:space="preserve"> </w:t>
      </w:r>
      <w:proofErr w:type="spellStart"/>
      <w:r w:rsidR="00DB2B48" w:rsidRPr="00D33454">
        <w:rPr>
          <w:sz w:val="28"/>
          <w:szCs w:val="28"/>
        </w:rPr>
        <w:t>предсказ</w:t>
      </w:r>
      <w:r w:rsidR="00110756" w:rsidRPr="00D33454">
        <w:rPr>
          <w:sz w:val="28"/>
          <w:szCs w:val="28"/>
          <w:lang w:val="ru-RU"/>
        </w:rPr>
        <w:t>ывать</w:t>
      </w:r>
      <w:proofErr w:type="spellEnd"/>
      <w:proofErr w:type="gramEnd"/>
      <w:r w:rsidR="00DB2B48" w:rsidRPr="00D33454">
        <w:rPr>
          <w:sz w:val="28"/>
          <w:szCs w:val="28"/>
        </w:rPr>
        <w:t xml:space="preserve"> погоду. Глядя на</w:t>
      </w:r>
      <w:r w:rsidR="00DB2B48" w:rsidRPr="00D33454">
        <w:rPr>
          <w:sz w:val="28"/>
          <w:szCs w:val="28"/>
          <w:lang w:val="ru-RU"/>
        </w:rPr>
        <w:t xml:space="preserve"> </w:t>
      </w:r>
      <w:r w:rsidR="00DB2B48" w:rsidRPr="00D33454">
        <w:rPr>
          <w:i/>
          <w:iCs/>
          <w:sz w:val="28"/>
          <w:szCs w:val="28"/>
          <w:lang w:val="ru-RU"/>
        </w:rPr>
        <w:t>Большую медведицу</w:t>
      </w:r>
      <w:r w:rsidR="00DB2B48" w:rsidRPr="00D33454">
        <w:rPr>
          <w:sz w:val="28"/>
          <w:szCs w:val="28"/>
        </w:rPr>
        <w:t xml:space="preserve">, </w:t>
      </w:r>
      <w:r w:rsidR="00DB2B48" w:rsidRPr="00D33454">
        <w:rPr>
          <w:sz w:val="28"/>
          <w:szCs w:val="28"/>
          <w:lang w:val="ru-RU"/>
        </w:rPr>
        <w:t xml:space="preserve">которая в казахском языке называется </w:t>
      </w:r>
      <w:proofErr w:type="gramStart"/>
      <w:r w:rsidR="00DB2B48" w:rsidRPr="00D33454">
        <w:rPr>
          <w:sz w:val="28"/>
          <w:szCs w:val="28"/>
          <w:lang w:val="ru-RU"/>
        </w:rPr>
        <w:t>по  количеству</w:t>
      </w:r>
      <w:proofErr w:type="gramEnd"/>
      <w:r w:rsidR="00DB2B48" w:rsidRPr="00D33454">
        <w:rPr>
          <w:sz w:val="28"/>
          <w:szCs w:val="28"/>
          <w:lang w:val="ru-RU"/>
        </w:rPr>
        <w:t xml:space="preserve"> звезд в созвездии </w:t>
      </w:r>
      <w:r w:rsidR="00DB2B48" w:rsidRPr="00D33454">
        <w:rPr>
          <w:i/>
          <w:sz w:val="28"/>
          <w:szCs w:val="28"/>
          <w:lang w:val="kk-KZ"/>
        </w:rPr>
        <w:t>Жеті қарақшы</w:t>
      </w:r>
      <w:r w:rsidR="00360F6B" w:rsidRPr="00D33454">
        <w:rPr>
          <w:iCs/>
          <w:sz w:val="28"/>
          <w:szCs w:val="28"/>
          <w:lang w:val="kk-KZ"/>
        </w:rPr>
        <w:t xml:space="preserve"> (букв.: семь разбойников, либо семь смотрителей)</w:t>
      </w:r>
      <w:r w:rsidR="00DB2B48" w:rsidRPr="00D33454">
        <w:rPr>
          <w:sz w:val="28"/>
          <w:szCs w:val="28"/>
          <w:lang w:val="kk-KZ"/>
        </w:rPr>
        <w:t xml:space="preserve">, </w:t>
      </w:r>
      <w:r w:rsidR="00DB2B48" w:rsidRPr="00D33454">
        <w:rPr>
          <w:sz w:val="28"/>
          <w:szCs w:val="28"/>
        </w:rPr>
        <w:t xml:space="preserve">кочевники находили дорогу. </w:t>
      </w:r>
      <w:r w:rsidR="00360F6B" w:rsidRPr="00D33454">
        <w:rPr>
          <w:sz w:val="28"/>
          <w:szCs w:val="28"/>
          <w:lang w:val="ru-RU"/>
        </w:rPr>
        <w:t xml:space="preserve">По-видимому, это определило сакральность числа </w:t>
      </w:r>
      <w:r w:rsidR="00360F6B" w:rsidRPr="00D33454">
        <w:rPr>
          <w:i/>
          <w:iCs/>
          <w:sz w:val="28"/>
          <w:szCs w:val="28"/>
          <w:lang w:val="ru-RU"/>
        </w:rPr>
        <w:t>семь</w:t>
      </w:r>
      <w:r w:rsidR="00360F6B" w:rsidRPr="00D33454">
        <w:rPr>
          <w:sz w:val="28"/>
          <w:szCs w:val="28"/>
          <w:lang w:val="ru-RU"/>
        </w:rPr>
        <w:t xml:space="preserve"> у тюркских народов, которые поклонялись</w:t>
      </w:r>
      <w:r w:rsidR="00110756" w:rsidRPr="00D33454">
        <w:rPr>
          <w:sz w:val="28"/>
          <w:szCs w:val="28"/>
          <w:lang w:val="ru-RU"/>
        </w:rPr>
        <w:t xml:space="preserve"> культу</w:t>
      </w:r>
      <w:r w:rsidR="00360F6B" w:rsidRPr="00D33454">
        <w:rPr>
          <w:sz w:val="28"/>
          <w:szCs w:val="28"/>
          <w:lang w:val="ru-RU"/>
        </w:rPr>
        <w:t xml:space="preserve"> Тенгри </w:t>
      </w:r>
      <w:r w:rsidR="00360F6B" w:rsidRPr="00D33454">
        <w:rPr>
          <w:sz w:val="28"/>
          <w:szCs w:val="28"/>
        </w:rPr>
        <w:t>–</w:t>
      </w:r>
      <w:r w:rsidR="00360F6B" w:rsidRPr="00D33454">
        <w:rPr>
          <w:sz w:val="28"/>
          <w:szCs w:val="28"/>
          <w:lang w:val="ru-RU"/>
        </w:rPr>
        <w:t xml:space="preserve"> небесному духу, верховному божеству неба.</w:t>
      </w:r>
    </w:p>
    <w:p w14:paraId="64E08B42" w14:textId="1CB0D091" w:rsidR="006F7AA8" w:rsidRPr="00D33454" w:rsidRDefault="006366A7" w:rsidP="00E26820">
      <w:pPr>
        <w:ind w:firstLine="567"/>
        <w:jc w:val="both"/>
        <w:rPr>
          <w:sz w:val="28"/>
          <w:szCs w:val="28"/>
        </w:rPr>
      </w:pPr>
      <w:r w:rsidRPr="00D33454">
        <w:rPr>
          <w:sz w:val="28"/>
          <w:szCs w:val="28"/>
          <w:lang w:val="kk-KZ"/>
        </w:rPr>
        <w:t xml:space="preserve">В традиционной культуре казахского народа всегда была и остается актуальной проблема преемственности поколений и очень важно, чтобы каждый казах знал и почитал своих предков до седьмого колена </w:t>
      </w:r>
      <w:r w:rsidRPr="00D33454">
        <w:rPr>
          <w:sz w:val="28"/>
          <w:szCs w:val="28"/>
        </w:rPr>
        <w:t>–</w:t>
      </w:r>
      <w:r w:rsidRPr="00D33454">
        <w:rPr>
          <w:sz w:val="28"/>
          <w:szCs w:val="28"/>
          <w:lang w:val="kk-KZ"/>
        </w:rPr>
        <w:t xml:space="preserve"> </w:t>
      </w:r>
      <w:r w:rsidRPr="00D33454">
        <w:rPr>
          <w:i/>
          <w:sz w:val="28"/>
          <w:szCs w:val="28"/>
          <w:lang w:val="kk-KZ"/>
        </w:rPr>
        <w:t>Жеті ата</w:t>
      </w:r>
      <w:r w:rsidRPr="00D33454">
        <w:rPr>
          <w:sz w:val="28"/>
          <w:szCs w:val="28"/>
          <w:lang w:val="kk-KZ"/>
        </w:rPr>
        <w:t xml:space="preserve"> в следующей последовательности: </w:t>
      </w:r>
      <w:r w:rsidRPr="00D33454">
        <w:rPr>
          <w:i/>
          <w:sz w:val="28"/>
          <w:szCs w:val="28"/>
          <w:lang w:val="kk-KZ"/>
        </w:rPr>
        <w:t>бала, әке, ата, арғы ата, баба, түп ата, тек ата</w:t>
      </w:r>
      <w:r w:rsidRPr="00D33454">
        <w:rPr>
          <w:sz w:val="28"/>
          <w:szCs w:val="28"/>
          <w:lang w:val="kk-KZ"/>
        </w:rPr>
        <w:t xml:space="preserve">. </w:t>
      </w:r>
      <w:r w:rsidR="006F7AA8" w:rsidRPr="00D33454">
        <w:rPr>
          <w:sz w:val="28"/>
          <w:szCs w:val="28"/>
          <w:lang w:val="kk-KZ"/>
        </w:rPr>
        <w:t xml:space="preserve">Фразеологизм </w:t>
      </w:r>
      <w:r w:rsidR="006F7AA8" w:rsidRPr="00D33454">
        <w:rPr>
          <w:i/>
          <w:sz w:val="28"/>
          <w:szCs w:val="28"/>
          <w:lang w:val="kk-KZ"/>
        </w:rPr>
        <w:t>Жеті жұрт</w:t>
      </w:r>
      <w:r w:rsidR="006F7AA8" w:rsidRPr="00D33454">
        <w:rPr>
          <w:sz w:val="28"/>
          <w:szCs w:val="28"/>
          <w:lang w:val="kk-KZ"/>
        </w:rPr>
        <w:t xml:space="preserve"> в значении </w:t>
      </w:r>
      <w:r w:rsidR="006F7AA8" w:rsidRPr="00D33454">
        <w:rPr>
          <w:sz w:val="28"/>
          <w:szCs w:val="28"/>
        </w:rPr>
        <w:t>«</w:t>
      </w:r>
      <w:r w:rsidR="006F7AA8" w:rsidRPr="00D33454">
        <w:rPr>
          <w:sz w:val="28"/>
          <w:szCs w:val="28"/>
          <w:lang w:val="kk-KZ"/>
        </w:rPr>
        <w:t>народы» отождествляет святые земли предков тюрков.</w:t>
      </w:r>
      <w:r w:rsidR="00AB5872" w:rsidRPr="00D33454">
        <w:rPr>
          <w:sz w:val="28"/>
          <w:szCs w:val="28"/>
          <w:lang w:val="kk-KZ"/>
        </w:rPr>
        <w:t xml:space="preserve"> По древнему поверью народы, проживавшие на территории Азии, считали себя потомками </w:t>
      </w:r>
      <w:r w:rsidR="00585B7B" w:rsidRPr="00D33454">
        <w:rPr>
          <w:sz w:val="28"/>
          <w:szCs w:val="28"/>
          <w:lang w:val="kk-KZ"/>
        </w:rPr>
        <w:t>семи созидательных божеств</w:t>
      </w:r>
      <w:r w:rsidR="00F8513D" w:rsidRPr="00D33454">
        <w:rPr>
          <w:sz w:val="28"/>
          <w:szCs w:val="28"/>
          <w:lang w:val="kk-KZ"/>
        </w:rPr>
        <w:t xml:space="preserve">, от </w:t>
      </w:r>
      <w:r w:rsidR="00585B7B" w:rsidRPr="00D33454">
        <w:rPr>
          <w:sz w:val="28"/>
          <w:szCs w:val="28"/>
          <w:lang w:val="kk-KZ"/>
        </w:rPr>
        <w:t xml:space="preserve">одного из которых был </w:t>
      </w:r>
      <w:r w:rsidR="00F566FC" w:rsidRPr="00D33454">
        <w:rPr>
          <w:sz w:val="28"/>
          <w:szCs w:val="28"/>
          <w:lang w:val="kk-KZ"/>
        </w:rPr>
        <w:t>создан</w:t>
      </w:r>
      <w:r w:rsidR="00585B7B" w:rsidRPr="00D33454">
        <w:rPr>
          <w:sz w:val="28"/>
          <w:szCs w:val="28"/>
          <w:lang w:val="kk-KZ"/>
        </w:rPr>
        <w:t xml:space="preserve"> народ. В книге С.Кондыбай «Арғықазақ мифологиясы» приводится </w:t>
      </w:r>
      <w:r w:rsidR="00D406CE" w:rsidRPr="00D33454">
        <w:rPr>
          <w:sz w:val="28"/>
          <w:szCs w:val="28"/>
          <w:lang w:val="kk-KZ"/>
        </w:rPr>
        <w:t xml:space="preserve">следующая </w:t>
      </w:r>
      <w:r w:rsidR="00585B7B" w:rsidRPr="00D33454">
        <w:rPr>
          <w:sz w:val="28"/>
          <w:szCs w:val="28"/>
          <w:lang w:val="kk-KZ"/>
        </w:rPr>
        <w:t xml:space="preserve">цитата Е.Турсынова о семи родословной кереев: «смутные представления о происхождении ворона </w:t>
      </w:r>
      <w:r w:rsidR="008907E1" w:rsidRPr="00D33454">
        <w:rPr>
          <w:sz w:val="28"/>
          <w:szCs w:val="28"/>
          <w:lang w:val="kk-KZ"/>
        </w:rPr>
        <w:t xml:space="preserve">сохранилось в генеологической легенде кереитов, приведенной в сочинении Рашидаддина, по этой легенде керейты произошли </w:t>
      </w:r>
      <w:r w:rsidR="00F8513D" w:rsidRPr="00D33454">
        <w:rPr>
          <w:sz w:val="28"/>
          <w:szCs w:val="28"/>
          <w:lang w:val="kk-KZ"/>
        </w:rPr>
        <w:t xml:space="preserve">от семи сыновей некоего государя, которые были прозваны так из-за смуглого цвета кожи. Нетрудно заметить, что легенда о кереитах и алтайское поверье </w:t>
      </w:r>
      <w:r w:rsidR="00F566FC" w:rsidRPr="00D33454">
        <w:rPr>
          <w:sz w:val="28"/>
          <w:szCs w:val="28"/>
          <w:lang w:val="kk-KZ"/>
        </w:rPr>
        <w:t xml:space="preserve">происходят из одного источника; и в том и в другом случае властитель </w:t>
      </w:r>
      <w:r w:rsidR="00C47A6C" w:rsidRPr="00D33454">
        <w:rPr>
          <w:sz w:val="28"/>
          <w:szCs w:val="28"/>
          <w:lang w:val="kk-KZ"/>
        </w:rPr>
        <w:t xml:space="preserve">имеет семь сыновей (только в алиайском поверье это владыка мира </w:t>
      </w:r>
      <w:r w:rsidR="00C47A6C" w:rsidRPr="00D33454">
        <w:rPr>
          <w:sz w:val="28"/>
          <w:szCs w:val="28"/>
        </w:rPr>
        <w:t xml:space="preserve">мертвых </w:t>
      </w:r>
      <w:proofErr w:type="spellStart"/>
      <w:r w:rsidR="00C47A6C" w:rsidRPr="00D33454">
        <w:rPr>
          <w:sz w:val="28"/>
          <w:szCs w:val="28"/>
        </w:rPr>
        <w:t>ерлик</w:t>
      </w:r>
      <w:proofErr w:type="spellEnd"/>
      <w:r w:rsidR="00C47A6C" w:rsidRPr="00D33454">
        <w:rPr>
          <w:sz w:val="28"/>
          <w:szCs w:val="28"/>
        </w:rPr>
        <w:t xml:space="preserve">, а в </w:t>
      </w:r>
      <w:proofErr w:type="spellStart"/>
      <w:r w:rsidR="00C47A6C" w:rsidRPr="00D33454">
        <w:rPr>
          <w:sz w:val="28"/>
          <w:szCs w:val="28"/>
        </w:rPr>
        <w:t>кереитской</w:t>
      </w:r>
      <w:proofErr w:type="spellEnd"/>
      <w:r w:rsidR="00C47A6C" w:rsidRPr="00D33454">
        <w:rPr>
          <w:sz w:val="28"/>
          <w:szCs w:val="28"/>
        </w:rPr>
        <w:t xml:space="preserve"> легенде – земной государь)</w:t>
      </w:r>
      <w:r w:rsidR="00585B7B" w:rsidRPr="00D33454">
        <w:rPr>
          <w:sz w:val="28"/>
          <w:szCs w:val="28"/>
        </w:rPr>
        <w:t>»  [</w:t>
      </w:r>
      <w:r w:rsidR="00632CCD" w:rsidRPr="00D33454">
        <w:rPr>
          <w:sz w:val="28"/>
          <w:szCs w:val="28"/>
        </w:rPr>
        <w:t>12</w:t>
      </w:r>
      <w:r w:rsidR="00F23D9C" w:rsidRPr="00D33454">
        <w:rPr>
          <w:sz w:val="28"/>
          <w:szCs w:val="28"/>
          <w:lang w:val="ru-RU"/>
        </w:rPr>
        <w:t>,с.</w:t>
      </w:r>
      <w:r w:rsidR="00F8513D" w:rsidRPr="00D33454">
        <w:rPr>
          <w:sz w:val="28"/>
          <w:szCs w:val="28"/>
        </w:rPr>
        <w:t xml:space="preserve"> 238</w:t>
      </w:r>
      <w:r w:rsidR="00585B7B" w:rsidRPr="00D33454">
        <w:rPr>
          <w:sz w:val="28"/>
          <w:szCs w:val="28"/>
        </w:rPr>
        <w:t>].</w:t>
      </w:r>
    </w:p>
    <w:p w14:paraId="154B4DAD" w14:textId="77777777" w:rsidR="008E4E54" w:rsidRPr="00D33454" w:rsidRDefault="008E4E54" w:rsidP="00E26820">
      <w:pPr>
        <w:ind w:firstLine="567"/>
        <w:jc w:val="both"/>
        <w:rPr>
          <w:sz w:val="28"/>
          <w:szCs w:val="28"/>
        </w:rPr>
      </w:pPr>
      <w:r w:rsidRPr="00D33454">
        <w:rPr>
          <w:sz w:val="28"/>
          <w:szCs w:val="28"/>
        </w:rPr>
        <w:t xml:space="preserve">Различные культы и табу в мифологии, связанные с сакральным характером числа </w:t>
      </w:r>
      <w:r w:rsidRPr="00E4345D">
        <w:rPr>
          <w:i/>
          <w:iCs/>
          <w:sz w:val="28"/>
          <w:szCs w:val="28"/>
        </w:rPr>
        <w:t>семь</w:t>
      </w:r>
      <w:r w:rsidRPr="00D33454">
        <w:rPr>
          <w:sz w:val="28"/>
          <w:szCs w:val="28"/>
        </w:rPr>
        <w:t xml:space="preserve">, сохранились в фольклоре, обычаях и суевериях наших предков. Ср.: </w:t>
      </w:r>
      <w:proofErr w:type="spellStart"/>
      <w:r w:rsidRPr="00E4345D">
        <w:rPr>
          <w:i/>
          <w:iCs/>
          <w:sz w:val="28"/>
          <w:szCs w:val="28"/>
        </w:rPr>
        <w:t>жеті</w:t>
      </w:r>
      <w:proofErr w:type="spellEnd"/>
      <w:r w:rsidRPr="00E4345D">
        <w:rPr>
          <w:i/>
          <w:iCs/>
          <w:sz w:val="28"/>
          <w:szCs w:val="28"/>
        </w:rPr>
        <w:t xml:space="preserve"> </w:t>
      </w:r>
      <w:proofErr w:type="spellStart"/>
      <w:r w:rsidRPr="00E4345D">
        <w:rPr>
          <w:i/>
          <w:iCs/>
          <w:sz w:val="28"/>
          <w:szCs w:val="28"/>
        </w:rPr>
        <w:t>басты</w:t>
      </w:r>
      <w:proofErr w:type="spellEnd"/>
      <w:r w:rsidRPr="00E4345D">
        <w:rPr>
          <w:i/>
          <w:iCs/>
          <w:sz w:val="28"/>
          <w:szCs w:val="28"/>
        </w:rPr>
        <w:t xml:space="preserve"> </w:t>
      </w:r>
      <w:proofErr w:type="spellStart"/>
      <w:r w:rsidRPr="00E4345D">
        <w:rPr>
          <w:i/>
          <w:iCs/>
          <w:sz w:val="28"/>
          <w:szCs w:val="28"/>
        </w:rPr>
        <w:t>дәу</w:t>
      </w:r>
      <w:proofErr w:type="spellEnd"/>
      <w:r w:rsidRPr="00D33454">
        <w:rPr>
          <w:sz w:val="28"/>
          <w:szCs w:val="28"/>
        </w:rPr>
        <w:t xml:space="preserve"> (букв.: </w:t>
      </w:r>
      <w:proofErr w:type="spellStart"/>
      <w:r w:rsidRPr="00D33454">
        <w:rPr>
          <w:sz w:val="28"/>
          <w:szCs w:val="28"/>
        </w:rPr>
        <w:t>семиголовый</w:t>
      </w:r>
      <w:proofErr w:type="spellEnd"/>
      <w:r w:rsidRPr="00D33454">
        <w:rPr>
          <w:sz w:val="28"/>
          <w:szCs w:val="28"/>
        </w:rPr>
        <w:t xml:space="preserve"> великан); </w:t>
      </w:r>
      <w:proofErr w:type="spellStart"/>
      <w:r w:rsidRPr="00E4345D">
        <w:rPr>
          <w:i/>
          <w:iCs/>
          <w:sz w:val="28"/>
          <w:szCs w:val="28"/>
        </w:rPr>
        <w:t>жеті</w:t>
      </w:r>
      <w:proofErr w:type="spellEnd"/>
      <w:r w:rsidRPr="00E4345D">
        <w:rPr>
          <w:i/>
          <w:iCs/>
          <w:sz w:val="28"/>
          <w:szCs w:val="28"/>
        </w:rPr>
        <w:t xml:space="preserve"> </w:t>
      </w:r>
      <w:proofErr w:type="spellStart"/>
      <w:r w:rsidRPr="00E4345D">
        <w:rPr>
          <w:i/>
          <w:iCs/>
          <w:sz w:val="28"/>
          <w:szCs w:val="28"/>
        </w:rPr>
        <w:t>басты</w:t>
      </w:r>
      <w:proofErr w:type="spellEnd"/>
      <w:r w:rsidRPr="00E4345D">
        <w:rPr>
          <w:i/>
          <w:iCs/>
          <w:sz w:val="28"/>
          <w:szCs w:val="28"/>
        </w:rPr>
        <w:t xml:space="preserve"> </w:t>
      </w:r>
      <w:proofErr w:type="spellStart"/>
      <w:r w:rsidRPr="00E4345D">
        <w:rPr>
          <w:i/>
          <w:iCs/>
          <w:sz w:val="28"/>
          <w:szCs w:val="28"/>
        </w:rPr>
        <w:t>жалмауыз</w:t>
      </w:r>
      <w:proofErr w:type="spellEnd"/>
      <w:r w:rsidRPr="00D33454">
        <w:rPr>
          <w:sz w:val="28"/>
          <w:szCs w:val="28"/>
        </w:rPr>
        <w:t xml:space="preserve"> (букв.: </w:t>
      </w:r>
      <w:proofErr w:type="spellStart"/>
      <w:r w:rsidRPr="00D33454">
        <w:rPr>
          <w:sz w:val="28"/>
          <w:szCs w:val="28"/>
        </w:rPr>
        <w:t>семиголовое</w:t>
      </w:r>
      <w:proofErr w:type="spellEnd"/>
      <w:r w:rsidRPr="00D33454">
        <w:rPr>
          <w:sz w:val="28"/>
          <w:szCs w:val="28"/>
        </w:rPr>
        <w:t xml:space="preserve"> чудовище); </w:t>
      </w:r>
      <w:proofErr w:type="spellStart"/>
      <w:r w:rsidRPr="00E4345D">
        <w:rPr>
          <w:i/>
          <w:iCs/>
          <w:sz w:val="28"/>
          <w:szCs w:val="28"/>
        </w:rPr>
        <w:t>жеті</w:t>
      </w:r>
      <w:proofErr w:type="spellEnd"/>
      <w:r w:rsidRPr="00E4345D">
        <w:rPr>
          <w:i/>
          <w:iCs/>
          <w:sz w:val="28"/>
          <w:szCs w:val="28"/>
        </w:rPr>
        <w:t xml:space="preserve"> </w:t>
      </w:r>
      <w:proofErr w:type="spellStart"/>
      <w:r w:rsidRPr="00E4345D">
        <w:rPr>
          <w:i/>
          <w:iCs/>
          <w:sz w:val="28"/>
          <w:szCs w:val="28"/>
        </w:rPr>
        <w:t>басты</w:t>
      </w:r>
      <w:proofErr w:type="spellEnd"/>
      <w:r w:rsidRPr="00E4345D">
        <w:rPr>
          <w:i/>
          <w:iCs/>
          <w:sz w:val="28"/>
          <w:szCs w:val="28"/>
        </w:rPr>
        <w:t xml:space="preserve"> </w:t>
      </w:r>
      <w:proofErr w:type="spellStart"/>
      <w:r w:rsidRPr="00E4345D">
        <w:rPr>
          <w:i/>
          <w:iCs/>
          <w:sz w:val="28"/>
          <w:szCs w:val="28"/>
        </w:rPr>
        <w:t>айдаһар</w:t>
      </w:r>
      <w:proofErr w:type="spellEnd"/>
      <w:r w:rsidRPr="00D33454">
        <w:rPr>
          <w:sz w:val="28"/>
          <w:szCs w:val="28"/>
        </w:rPr>
        <w:t xml:space="preserve"> (букв.: </w:t>
      </w:r>
      <w:proofErr w:type="spellStart"/>
      <w:r w:rsidRPr="00D33454">
        <w:rPr>
          <w:sz w:val="28"/>
          <w:szCs w:val="28"/>
        </w:rPr>
        <w:t>семиголовый</w:t>
      </w:r>
      <w:proofErr w:type="spellEnd"/>
      <w:r w:rsidRPr="00D33454">
        <w:rPr>
          <w:sz w:val="28"/>
          <w:szCs w:val="28"/>
        </w:rPr>
        <w:t xml:space="preserve"> дракон) и др. </w:t>
      </w:r>
    </w:p>
    <w:p w14:paraId="04EFB281" w14:textId="463DF935" w:rsidR="00D24FDC" w:rsidRPr="00D33454" w:rsidRDefault="008E4E54" w:rsidP="00E26820">
      <w:pPr>
        <w:ind w:firstLine="567"/>
        <w:jc w:val="both"/>
        <w:rPr>
          <w:sz w:val="28"/>
          <w:szCs w:val="28"/>
          <w:lang w:val="ru-RU"/>
        </w:rPr>
      </w:pPr>
      <w:r w:rsidRPr="00D33454">
        <w:rPr>
          <w:sz w:val="28"/>
          <w:szCs w:val="28"/>
        </w:rPr>
        <w:t xml:space="preserve">Во многих культурах число </w:t>
      </w:r>
      <w:r w:rsidRPr="00E4345D">
        <w:rPr>
          <w:i/>
          <w:iCs/>
          <w:sz w:val="28"/>
          <w:szCs w:val="28"/>
        </w:rPr>
        <w:t>семь</w:t>
      </w:r>
      <w:r w:rsidRPr="00D33454">
        <w:rPr>
          <w:sz w:val="28"/>
          <w:szCs w:val="28"/>
        </w:rPr>
        <w:t xml:space="preserve"> </w:t>
      </w:r>
      <w:r w:rsidR="002169A2" w:rsidRPr="00D33454">
        <w:rPr>
          <w:sz w:val="28"/>
          <w:szCs w:val="28"/>
        </w:rPr>
        <w:t>обладает магической силой</w:t>
      </w:r>
      <w:r w:rsidR="001C6B33" w:rsidRPr="00D33454">
        <w:rPr>
          <w:sz w:val="28"/>
          <w:szCs w:val="28"/>
        </w:rPr>
        <w:t>, взаимосвяз</w:t>
      </w:r>
      <w:r w:rsidR="005676CC" w:rsidRPr="00D33454">
        <w:rPr>
          <w:sz w:val="28"/>
          <w:szCs w:val="28"/>
        </w:rPr>
        <w:t>анной</w:t>
      </w:r>
      <w:r w:rsidR="001C6B33" w:rsidRPr="00D33454">
        <w:rPr>
          <w:sz w:val="28"/>
          <w:szCs w:val="28"/>
        </w:rPr>
        <w:t xml:space="preserve"> с фазами и циклами Луны,</w:t>
      </w:r>
      <w:r w:rsidR="001C6B33" w:rsidRPr="00D33454">
        <w:rPr>
          <w:sz w:val="28"/>
          <w:szCs w:val="28"/>
          <w:lang w:val="ru-RU"/>
        </w:rPr>
        <w:t xml:space="preserve"> т.е. числом дней лунной фазы</w:t>
      </w:r>
      <w:r w:rsidR="005676CC" w:rsidRPr="00D33454">
        <w:rPr>
          <w:sz w:val="28"/>
          <w:szCs w:val="28"/>
          <w:lang w:val="ru-RU"/>
        </w:rPr>
        <w:t xml:space="preserve">, поэтому сакрализация числа </w:t>
      </w:r>
      <w:r w:rsidR="005676CC" w:rsidRPr="00D33454">
        <w:rPr>
          <w:i/>
          <w:iCs/>
          <w:sz w:val="28"/>
          <w:szCs w:val="28"/>
          <w:lang w:val="ru-RU"/>
        </w:rPr>
        <w:t>семь</w:t>
      </w:r>
      <w:r w:rsidR="005676CC" w:rsidRPr="00D33454">
        <w:rPr>
          <w:sz w:val="28"/>
          <w:szCs w:val="28"/>
          <w:lang w:val="ru-RU"/>
        </w:rPr>
        <w:t xml:space="preserve"> </w:t>
      </w:r>
      <w:r w:rsidR="005676CC" w:rsidRPr="00D33454">
        <w:rPr>
          <w:sz w:val="28"/>
          <w:szCs w:val="28"/>
        </w:rPr>
        <w:t>–</w:t>
      </w:r>
      <w:r w:rsidR="005676CC" w:rsidRPr="00D33454">
        <w:rPr>
          <w:sz w:val="28"/>
          <w:szCs w:val="28"/>
          <w:lang w:val="ru-RU"/>
        </w:rPr>
        <w:t xml:space="preserve"> естественный феномен. </w:t>
      </w:r>
      <w:r w:rsidR="007A5096" w:rsidRPr="00D33454">
        <w:rPr>
          <w:sz w:val="28"/>
          <w:szCs w:val="28"/>
          <w:lang w:val="ru-RU"/>
        </w:rPr>
        <w:t xml:space="preserve">О числовых моделях в архаичных текстах </w:t>
      </w:r>
      <w:proofErr w:type="spellStart"/>
      <w:r w:rsidR="007A5096" w:rsidRPr="00D33454">
        <w:rPr>
          <w:sz w:val="28"/>
          <w:szCs w:val="28"/>
          <w:lang w:val="ru-RU"/>
        </w:rPr>
        <w:t>В.Н.Топоров</w:t>
      </w:r>
      <w:proofErr w:type="spellEnd"/>
      <w:r w:rsidR="007A5096" w:rsidRPr="00D33454">
        <w:rPr>
          <w:sz w:val="28"/>
          <w:szCs w:val="28"/>
          <w:lang w:val="ru-RU"/>
        </w:rPr>
        <w:t xml:space="preserve"> пишет: «</w:t>
      </w:r>
      <w:r w:rsidR="009375EF" w:rsidRPr="00D33454">
        <w:rPr>
          <w:sz w:val="28"/>
          <w:szCs w:val="28"/>
          <w:lang w:val="ru-RU"/>
        </w:rPr>
        <w:t xml:space="preserve">Семь </w:t>
      </w:r>
      <w:r w:rsidR="009375EF" w:rsidRPr="00D33454">
        <w:rPr>
          <w:sz w:val="28"/>
          <w:szCs w:val="28"/>
        </w:rPr>
        <w:t>–</w:t>
      </w:r>
      <w:r w:rsidR="009375EF" w:rsidRPr="00D33454">
        <w:rPr>
          <w:sz w:val="28"/>
          <w:szCs w:val="28"/>
          <w:lang w:val="ru-RU"/>
        </w:rPr>
        <w:t xml:space="preserve"> число Вселенной, макрокосма, означает полноту и совокупность. Содержа в себе тройку как символ Неба и души и четверку как символ </w:t>
      </w:r>
      <w:r w:rsidR="00E81EF8" w:rsidRPr="00D33454">
        <w:rPr>
          <w:sz w:val="28"/>
          <w:szCs w:val="28"/>
          <w:lang w:val="ru-RU"/>
        </w:rPr>
        <w:t>Земли и тела, семь является первым числом охватывающим и духовное, и временное. Сумма «четыре</w:t>
      </w:r>
      <w:r w:rsidR="007A5096" w:rsidRPr="00D33454">
        <w:rPr>
          <w:sz w:val="28"/>
          <w:szCs w:val="28"/>
          <w:lang w:val="ru-RU"/>
        </w:rPr>
        <w:t>»</w:t>
      </w:r>
      <w:r w:rsidR="009375EF" w:rsidRPr="00D33454">
        <w:rPr>
          <w:sz w:val="28"/>
          <w:szCs w:val="28"/>
          <w:lang w:val="ru-RU"/>
        </w:rPr>
        <w:t xml:space="preserve"> </w:t>
      </w:r>
      <w:r w:rsidR="00E81EF8" w:rsidRPr="00D33454">
        <w:rPr>
          <w:sz w:val="28"/>
          <w:szCs w:val="28"/>
          <w:lang w:val="ru-RU"/>
        </w:rPr>
        <w:t>и «три»</w:t>
      </w:r>
      <w:r w:rsidR="00DA7586" w:rsidRPr="00D33454">
        <w:rPr>
          <w:sz w:val="28"/>
          <w:szCs w:val="28"/>
          <w:lang w:val="ru-RU"/>
        </w:rPr>
        <w:t xml:space="preserve"> дает </w:t>
      </w:r>
      <w:r w:rsidR="00DA7586" w:rsidRPr="00D33454">
        <w:rPr>
          <w:sz w:val="28"/>
          <w:szCs w:val="28"/>
          <w:lang w:val="ru-RU"/>
        </w:rPr>
        <w:lastRenderedPageBreak/>
        <w:t>«магическую семерку», «сумму мира», самое устойчивое число-символ. «Три», умноженное на «четыре», дает число «двенадцать»</w:t>
      </w:r>
      <w:r w:rsidR="006B5D76" w:rsidRPr="00D33454">
        <w:rPr>
          <w:sz w:val="28"/>
          <w:szCs w:val="28"/>
          <w:lang w:val="ru-RU"/>
        </w:rPr>
        <w:t xml:space="preserve"> </w:t>
      </w:r>
      <w:r w:rsidR="006B5D76" w:rsidRPr="00D33454">
        <w:rPr>
          <w:sz w:val="28"/>
          <w:szCs w:val="28"/>
        </w:rPr>
        <w:t>–</w:t>
      </w:r>
      <w:r w:rsidR="006B5D76" w:rsidRPr="00D33454">
        <w:rPr>
          <w:sz w:val="28"/>
          <w:szCs w:val="28"/>
          <w:lang w:val="ru-RU"/>
        </w:rPr>
        <w:t xml:space="preserve"> идеальное, совершенное, круглое число семи солнц, клятвенных формул, при гиперболизации действий богатырей»</w:t>
      </w:r>
      <w:r w:rsidR="006B5D76" w:rsidRPr="00D33454">
        <w:rPr>
          <w:sz w:val="28"/>
          <w:szCs w:val="28"/>
        </w:rPr>
        <w:t xml:space="preserve"> [</w:t>
      </w:r>
      <w:r w:rsidR="006B5D76" w:rsidRPr="00D33454">
        <w:rPr>
          <w:sz w:val="28"/>
          <w:szCs w:val="28"/>
          <w:lang w:val="ru-RU"/>
        </w:rPr>
        <w:t>5</w:t>
      </w:r>
      <w:r w:rsidR="00E341DF" w:rsidRPr="00D33454">
        <w:rPr>
          <w:sz w:val="28"/>
          <w:szCs w:val="28"/>
          <w:lang w:val="ru-RU"/>
        </w:rPr>
        <w:t>8</w:t>
      </w:r>
      <w:r w:rsidR="006B5D76" w:rsidRPr="00D33454">
        <w:rPr>
          <w:sz w:val="28"/>
          <w:szCs w:val="28"/>
        </w:rPr>
        <w:t>].</w:t>
      </w:r>
    </w:p>
    <w:p w14:paraId="7A9FAB5E" w14:textId="3FD1F7B2" w:rsidR="008074E5" w:rsidRPr="00D33454" w:rsidRDefault="005676CC" w:rsidP="008E4E54">
      <w:pPr>
        <w:shd w:val="clear" w:color="auto" w:fill="FFFFFF"/>
        <w:tabs>
          <w:tab w:val="left" w:pos="567"/>
        </w:tabs>
        <w:ind w:firstLine="567"/>
        <w:contextualSpacing/>
        <w:jc w:val="both"/>
        <w:rPr>
          <w:sz w:val="28"/>
          <w:szCs w:val="28"/>
          <w:lang w:val="ru-RU"/>
        </w:rPr>
      </w:pPr>
      <w:r w:rsidRPr="00D33454">
        <w:rPr>
          <w:sz w:val="28"/>
          <w:szCs w:val="28"/>
          <w:lang w:val="ru-RU"/>
        </w:rPr>
        <w:t xml:space="preserve">Символика числа </w:t>
      </w:r>
      <w:r w:rsidRPr="00D33454">
        <w:rPr>
          <w:i/>
          <w:iCs/>
          <w:sz w:val="28"/>
          <w:szCs w:val="28"/>
          <w:lang w:val="ru-RU"/>
        </w:rPr>
        <w:t>семь</w:t>
      </w:r>
      <w:r w:rsidRPr="00D33454">
        <w:rPr>
          <w:sz w:val="28"/>
          <w:szCs w:val="28"/>
          <w:lang w:val="ru-RU"/>
        </w:rPr>
        <w:t xml:space="preserve"> </w:t>
      </w:r>
      <w:r w:rsidR="008074E5" w:rsidRPr="00D33454">
        <w:rPr>
          <w:sz w:val="28"/>
          <w:szCs w:val="28"/>
          <w:lang w:val="ru-RU"/>
        </w:rPr>
        <w:t xml:space="preserve">определяется гармонией </w:t>
      </w:r>
      <w:r w:rsidR="008074E5" w:rsidRPr="00D33454">
        <w:rPr>
          <w:sz w:val="28"/>
          <w:szCs w:val="28"/>
        </w:rPr>
        <w:t>–</w:t>
      </w:r>
      <w:r w:rsidR="008074E5" w:rsidRPr="00D33454">
        <w:rPr>
          <w:sz w:val="28"/>
          <w:szCs w:val="28"/>
          <w:lang w:val="ru-RU"/>
        </w:rPr>
        <w:t xml:space="preserve"> совершенным порядком, полным периодом или циклом, безопасностью и покоем: </w:t>
      </w:r>
      <w:r w:rsidR="008074E5" w:rsidRPr="00D33454">
        <w:rPr>
          <w:i/>
          <w:iCs/>
          <w:sz w:val="28"/>
          <w:szCs w:val="28"/>
          <w:lang w:val="ru-RU"/>
        </w:rPr>
        <w:t>семь небес</w:t>
      </w:r>
      <w:r w:rsidR="009F45D0" w:rsidRPr="00D33454">
        <w:rPr>
          <w:i/>
          <w:iCs/>
          <w:sz w:val="28"/>
          <w:szCs w:val="28"/>
          <w:lang w:val="ru-RU"/>
        </w:rPr>
        <w:t>;</w:t>
      </w:r>
      <w:r w:rsidR="008074E5" w:rsidRPr="00D33454">
        <w:rPr>
          <w:i/>
          <w:iCs/>
          <w:sz w:val="28"/>
          <w:szCs w:val="28"/>
          <w:lang w:val="ru-RU"/>
        </w:rPr>
        <w:t xml:space="preserve"> семь областей ада; семь планет; семь мировых сфер; семь ветвей Мирового Древа; семь координат Вселенной</w:t>
      </w:r>
      <w:r w:rsidR="006352D2" w:rsidRPr="00D33454">
        <w:rPr>
          <w:i/>
          <w:iCs/>
          <w:sz w:val="28"/>
          <w:szCs w:val="28"/>
          <w:lang w:val="ru-RU"/>
        </w:rPr>
        <w:t>;</w:t>
      </w:r>
      <w:r w:rsidR="008074E5" w:rsidRPr="00D33454">
        <w:rPr>
          <w:i/>
          <w:iCs/>
          <w:sz w:val="28"/>
          <w:szCs w:val="28"/>
          <w:lang w:val="ru-RU"/>
        </w:rPr>
        <w:t xml:space="preserve"> семь звезд Большой Медведицы</w:t>
      </w:r>
      <w:r w:rsidR="006352D2" w:rsidRPr="00D33454">
        <w:rPr>
          <w:i/>
          <w:iCs/>
          <w:sz w:val="28"/>
          <w:szCs w:val="28"/>
          <w:lang w:val="ru-RU"/>
        </w:rPr>
        <w:t>;</w:t>
      </w:r>
      <w:r w:rsidR="008074E5" w:rsidRPr="00D33454">
        <w:rPr>
          <w:i/>
          <w:iCs/>
          <w:sz w:val="28"/>
          <w:szCs w:val="28"/>
          <w:lang w:val="ru-RU"/>
        </w:rPr>
        <w:t xml:space="preserve"> семь лучей солнца</w:t>
      </w:r>
      <w:r w:rsidR="006352D2" w:rsidRPr="00D33454">
        <w:rPr>
          <w:i/>
          <w:iCs/>
          <w:sz w:val="28"/>
          <w:szCs w:val="28"/>
          <w:lang w:val="ru-RU"/>
        </w:rPr>
        <w:t>;</w:t>
      </w:r>
      <w:r w:rsidR="008074E5" w:rsidRPr="00D33454">
        <w:rPr>
          <w:i/>
          <w:iCs/>
          <w:sz w:val="28"/>
          <w:szCs w:val="28"/>
          <w:lang w:val="ru-RU"/>
        </w:rPr>
        <w:t xml:space="preserve"> семь столпов мудрости; семь цветов радуги; семь дней недели; семь тонов в музыке; семь чудес света</w:t>
      </w:r>
      <w:r w:rsidR="008074E5" w:rsidRPr="00D33454">
        <w:rPr>
          <w:sz w:val="28"/>
          <w:szCs w:val="28"/>
          <w:lang w:val="ru-RU"/>
        </w:rPr>
        <w:t xml:space="preserve"> и др. </w:t>
      </w:r>
    </w:p>
    <w:p w14:paraId="5A7E314E" w14:textId="2F135C68" w:rsidR="008E4E54" w:rsidRPr="00D33454" w:rsidRDefault="007A5096" w:rsidP="001B451B">
      <w:pPr>
        <w:ind w:firstLine="567"/>
        <w:contextualSpacing/>
        <w:jc w:val="both"/>
        <w:rPr>
          <w:sz w:val="28"/>
          <w:szCs w:val="28"/>
          <w:lang w:val="ru-RU"/>
        </w:rPr>
      </w:pPr>
      <w:r w:rsidRPr="00D33454">
        <w:rPr>
          <w:sz w:val="28"/>
          <w:szCs w:val="28"/>
          <w:lang w:val="ru-RU"/>
        </w:rPr>
        <w:t>С</w:t>
      </w:r>
      <w:r w:rsidR="008E4E54" w:rsidRPr="00D33454">
        <w:rPr>
          <w:sz w:val="28"/>
          <w:szCs w:val="28"/>
          <w:lang w:val="ru-RU"/>
        </w:rPr>
        <w:t>имволическ</w:t>
      </w:r>
      <w:r w:rsidRPr="00D33454">
        <w:rPr>
          <w:sz w:val="28"/>
          <w:szCs w:val="28"/>
          <w:lang w:val="ru-RU"/>
        </w:rPr>
        <w:t>ая</w:t>
      </w:r>
      <w:r w:rsidR="008E4E54" w:rsidRPr="00D33454">
        <w:rPr>
          <w:sz w:val="28"/>
          <w:szCs w:val="28"/>
          <w:lang w:val="ru-RU"/>
        </w:rPr>
        <w:t xml:space="preserve"> природ</w:t>
      </w:r>
      <w:r w:rsidRPr="00D33454">
        <w:rPr>
          <w:sz w:val="28"/>
          <w:szCs w:val="28"/>
          <w:lang w:val="ru-RU"/>
        </w:rPr>
        <w:t>а</w:t>
      </w:r>
      <w:r w:rsidR="008E4E54" w:rsidRPr="00D33454">
        <w:rPr>
          <w:sz w:val="28"/>
          <w:szCs w:val="28"/>
          <w:lang w:val="ru-RU"/>
        </w:rPr>
        <w:t xml:space="preserve"> числа </w:t>
      </w:r>
      <w:r w:rsidR="008E4E54" w:rsidRPr="00D33454">
        <w:rPr>
          <w:i/>
          <w:iCs/>
          <w:sz w:val="28"/>
          <w:szCs w:val="28"/>
          <w:lang w:val="ru-RU"/>
        </w:rPr>
        <w:t>семь</w:t>
      </w:r>
      <w:r w:rsidR="008E4E54" w:rsidRPr="00D33454">
        <w:rPr>
          <w:sz w:val="28"/>
          <w:szCs w:val="28"/>
          <w:lang w:val="ru-RU"/>
        </w:rPr>
        <w:t xml:space="preserve"> в монгольском языке</w:t>
      </w:r>
      <w:r w:rsidRPr="00D33454">
        <w:rPr>
          <w:sz w:val="28"/>
          <w:szCs w:val="28"/>
          <w:lang w:val="ru-RU"/>
        </w:rPr>
        <w:t xml:space="preserve"> связана с тем, что </w:t>
      </w:r>
      <w:r w:rsidR="008E4E54" w:rsidRPr="00D33454">
        <w:rPr>
          <w:sz w:val="28"/>
          <w:szCs w:val="28"/>
          <w:lang w:val="ru-RU"/>
        </w:rPr>
        <w:t>«</w:t>
      </w:r>
      <w:r w:rsidR="00B20231" w:rsidRPr="00D33454">
        <w:rPr>
          <w:sz w:val="28"/>
          <w:szCs w:val="28"/>
          <w:lang w:val="ru-RU"/>
        </w:rPr>
        <w:t>наибольшее</w:t>
      </w:r>
      <w:r w:rsidR="001B451B" w:rsidRPr="00D33454">
        <w:rPr>
          <w:sz w:val="28"/>
          <w:szCs w:val="28"/>
          <w:lang w:val="ru-RU"/>
        </w:rPr>
        <w:t xml:space="preserve"> употребление в тексте в эпосе “</w:t>
      </w:r>
      <w:proofErr w:type="spellStart"/>
      <w:r w:rsidR="001B451B" w:rsidRPr="00D33454">
        <w:rPr>
          <w:sz w:val="28"/>
          <w:szCs w:val="28"/>
          <w:lang w:val="ru-RU"/>
        </w:rPr>
        <w:t>Джангар</w:t>
      </w:r>
      <w:proofErr w:type="spellEnd"/>
      <w:r w:rsidR="001B451B" w:rsidRPr="00D33454">
        <w:rPr>
          <w:sz w:val="28"/>
          <w:szCs w:val="28"/>
          <w:lang w:val="ru-RU"/>
        </w:rPr>
        <w:t xml:space="preserve">” падает на магическую семерку. Число </w:t>
      </w:r>
      <w:r w:rsidR="001B451B" w:rsidRPr="00D33454">
        <w:rPr>
          <w:i/>
          <w:iCs/>
          <w:sz w:val="28"/>
          <w:szCs w:val="28"/>
          <w:lang w:val="ru-RU"/>
        </w:rPr>
        <w:t>семь</w:t>
      </w:r>
      <w:r w:rsidR="001B451B" w:rsidRPr="00D33454">
        <w:rPr>
          <w:sz w:val="28"/>
          <w:szCs w:val="28"/>
          <w:lang w:val="ru-RU"/>
        </w:rPr>
        <w:t xml:space="preserve"> имеет мистическое</w:t>
      </w:r>
      <w:r w:rsidR="00917889" w:rsidRPr="00D33454">
        <w:rPr>
          <w:sz w:val="28"/>
          <w:szCs w:val="28"/>
          <w:lang w:val="ru-RU"/>
        </w:rPr>
        <w:t xml:space="preserve"> сакральное значение при описании Нижнего мира </w:t>
      </w:r>
      <w:r w:rsidR="00081396" w:rsidRPr="00D33454">
        <w:rPr>
          <w:sz w:val="28"/>
          <w:szCs w:val="28"/>
        </w:rPr>
        <w:t>–</w:t>
      </w:r>
      <w:r w:rsidR="00081396" w:rsidRPr="00D33454">
        <w:rPr>
          <w:sz w:val="28"/>
          <w:szCs w:val="28"/>
          <w:lang w:val="ru-RU"/>
        </w:rPr>
        <w:t xml:space="preserve"> семи стран преисподней, семи адов, сияния семи солнц, при описании обрядных действий, обряда присяга семи </w:t>
      </w:r>
      <w:proofErr w:type="gramStart"/>
      <w:r w:rsidR="00081396" w:rsidRPr="00D33454">
        <w:rPr>
          <w:sz w:val="28"/>
          <w:szCs w:val="28"/>
          <w:lang w:val="ru-RU"/>
        </w:rPr>
        <w:t>солнц,  клятвенных</w:t>
      </w:r>
      <w:proofErr w:type="gramEnd"/>
      <w:r w:rsidR="00081396" w:rsidRPr="00D33454">
        <w:rPr>
          <w:sz w:val="28"/>
          <w:szCs w:val="28"/>
          <w:lang w:val="ru-RU"/>
        </w:rPr>
        <w:t xml:space="preserve"> формул, при гиперболизации действий богатырей</w:t>
      </w:r>
      <w:r w:rsidR="008E4E54" w:rsidRPr="00D33454">
        <w:rPr>
          <w:sz w:val="28"/>
          <w:szCs w:val="28"/>
          <w:lang w:val="ru-RU"/>
        </w:rPr>
        <w:t>»</w:t>
      </w:r>
      <w:r w:rsidR="008E4E54" w:rsidRPr="00D33454">
        <w:rPr>
          <w:sz w:val="28"/>
          <w:szCs w:val="28"/>
        </w:rPr>
        <w:t xml:space="preserve"> [</w:t>
      </w:r>
      <w:r w:rsidR="008E4E54" w:rsidRPr="00D33454">
        <w:rPr>
          <w:sz w:val="28"/>
          <w:szCs w:val="28"/>
          <w:lang w:val="ru-RU"/>
        </w:rPr>
        <w:t>5</w:t>
      </w:r>
      <w:r w:rsidR="005D2953" w:rsidRPr="00D33454">
        <w:rPr>
          <w:sz w:val="28"/>
          <w:szCs w:val="28"/>
          <w:lang w:val="ru-RU"/>
        </w:rPr>
        <w:t>9</w:t>
      </w:r>
      <w:r w:rsidR="008E4E54" w:rsidRPr="00D33454">
        <w:rPr>
          <w:sz w:val="28"/>
          <w:szCs w:val="28"/>
        </w:rPr>
        <w:t>].</w:t>
      </w:r>
    </w:p>
    <w:p w14:paraId="3636566D" w14:textId="77777777" w:rsidR="008E4E54" w:rsidRPr="00D33454" w:rsidRDefault="00FC6E85" w:rsidP="008E4E54">
      <w:pPr>
        <w:ind w:firstLine="567"/>
        <w:contextualSpacing/>
        <w:jc w:val="both"/>
        <w:rPr>
          <w:sz w:val="28"/>
          <w:szCs w:val="28"/>
        </w:rPr>
      </w:pPr>
      <w:r w:rsidRPr="00D33454">
        <w:rPr>
          <w:sz w:val="28"/>
          <w:szCs w:val="28"/>
          <w:shd w:val="clear" w:color="auto" w:fill="FFFFFF"/>
        </w:rPr>
        <w:t xml:space="preserve">Описание символики сакрального числа </w:t>
      </w:r>
      <w:r w:rsidRPr="00D33454">
        <w:rPr>
          <w:i/>
          <w:iCs/>
          <w:sz w:val="28"/>
          <w:szCs w:val="28"/>
          <w:shd w:val="clear" w:color="auto" w:fill="FFFFFF"/>
        </w:rPr>
        <w:t>семь</w:t>
      </w:r>
      <w:r w:rsidRPr="00D33454">
        <w:rPr>
          <w:sz w:val="28"/>
          <w:szCs w:val="28"/>
          <w:shd w:val="clear" w:color="auto" w:fill="FFFFFF"/>
        </w:rPr>
        <w:t xml:space="preserve">, которое имеет особое значение в национальном мировоззрении казахского народа и связано, в первую очередь, с религиозными верованиями, народной философией и </w:t>
      </w:r>
      <w:proofErr w:type="spellStart"/>
      <w:r w:rsidRPr="00D33454">
        <w:rPr>
          <w:sz w:val="28"/>
          <w:szCs w:val="28"/>
          <w:shd w:val="clear" w:color="auto" w:fill="FFFFFF"/>
        </w:rPr>
        <w:t>мифопоэтикой</w:t>
      </w:r>
      <w:proofErr w:type="spellEnd"/>
      <w:r w:rsidRPr="00D33454">
        <w:rPr>
          <w:sz w:val="28"/>
          <w:szCs w:val="28"/>
          <w:shd w:val="clear" w:color="auto" w:fill="FFFFFF"/>
        </w:rPr>
        <w:t xml:space="preserve"> космоса, было изложен</w:t>
      </w:r>
      <w:r w:rsidR="002A2A5E" w:rsidRPr="00D33454">
        <w:rPr>
          <w:sz w:val="28"/>
          <w:szCs w:val="28"/>
          <w:shd w:val="clear" w:color="auto" w:fill="FFFFFF"/>
          <w:lang w:val="ru-RU"/>
        </w:rPr>
        <w:t>о</w:t>
      </w:r>
      <w:r w:rsidRPr="00D33454">
        <w:rPr>
          <w:sz w:val="28"/>
          <w:szCs w:val="28"/>
          <w:shd w:val="clear" w:color="auto" w:fill="FFFFFF"/>
        </w:rPr>
        <w:t xml:space="preserve"> в докладе «Символика числа </w:t>
      </w:r>
      <w:r w:rsidRPr="00D33454">
        <w:rPr>
          <w:i/>
          <w:iCs/>
          <w:sz w:val="28"/>
          <w:szCs w:val="28"/>
          <w:shd w:val="clear" w:color="auto" w:fill="FFFFFF"/>
        </w:rPr>
        <w:t>семь</w:t>
      </w:r>
      <w:r w:rsidRPr="00D33454">
        <w:rPr>
          <w:sz w:val="28"/>
          <w:szCs w:val="28"/>
          <w:shd w:val="clear" w:color="auto" w:fill="FFFFFF"/>
        </w:rPr>
        <w:t xml:space="preserve"> в межкультурной коммуникации» на международной конференции «Русский язык и культура в зеркале перевода» </w:t>
      </w:r>
      <w:r w:rsidRPr="00D33454">
        <w:rPr>
          <w:sz w:val="28"/>
          <w:szCs w:val="28"/>
        </w:rPr>
        <w:t>[</w:t>
      </w:r>
      <w:r w:rsidR="005D2953" w:rsidRPr="00D33454">
        <w:rPr>
          <w:sz w:val="28"/>
          <w:szCs w:val="28"/>
          <w:lang w:val="ru-RU"/>
        </w:rPr>
        <w:t>60</w:t>
      </w:r>
      <w:r w:rsidRPr="00D33454">
        <w:rPr>
          <w:sz w:val="28"/>
          <w:szCs w:val="28"/>
        </w:rPr>
        <w:t>].</w:t>
      </w:r>
      <w:r w:rsidRPr="00D33454">
        <w:rPr>
          <w:sz w:val="28"/>
          <w:szCs w:val="28"/>
          <w:lang w:val="ru-RU"/>
        </w:rPr>
        <w:t xml:space="preserve"> Кроме того, в нашей </w:t>
      </w:r>
      <w:r w:rsidRPr="00D33454">
        <w:rPr>
          <w:sz w:val="28"/>
          <w:szCs w:val="28"/>
        </w:rPr>
        <w:t>статье «Сакральная семантика в мифопоэтической картине мира» [</w:t>
      </w:r>
      <w:r w:rsidR="005D2953" w:rsidRPr="00D33454">
        <w:rPr>
          <w:sz w:val="28"/>
          <w:szCs w:val="28"/>
          <w:lang w:val="ru-RU"/>
        </w:rPr>
        <w:t>61</w:t>
      </w:r>
      <w:r w:rsidRPr="00D33454">
        <w:rPr>
          <w:sz w:val="28"/>
          <w:szCs w:val="28"/>
        </w:rPr>
        <w:t>], опубликованной в рамках настоящего исследования, рассматривается сакральная природа числа на материале мифологических и религиозных текстов</w:t>
      </w:r>
      <w:r w:rsidRPr="00D33454">
        <w:rPr>
          <w:sz w:val="20"/>
          <w:szCs w:val="20"/>
        </w:rPr>
        <w:t xml:space="preserve">, </w:t>
      </w:r>
      <w:r w:rsidRPr="00D33454">
        <w:rPr>
          <w:sz w:val="28"/>
          <w:szCs w:val="28"/>
        </w:rPr>
        <w:t>а также</w:t>
      </w:r>
      <w:r w:rsidRPr="00D33454">
        <w:rPr>
          <w:sz w:val="20"/>
          <w:szCs w:val="20"/>
        </w:rPr>
        <w:t xml:space="preserve"> </w:t>
      </w:r>
      <w:proofErr w:type="spellStart"/>
      <w:r w:rsidRPr="00D33454">
        <w:rPr>
          <w:sz w:val="28"/>
          <w:szCs w:val="28"/>
        </w:rPr>
        <w:t>описыва</w:t>
      </w:r>
      <w:proofErr w:type="spellEnd"/>
      <w:r w:rsidR="009F45D0" w:rsidRPr="00D33454">
        <w:rPr>
          <w:sz w:val="28"/>
          <w:szCs w:val="28"/>
          <w:lang w:val="ru-RU"/>
        </w:rPr>
        <w:t>е</w:t>
      </w:r>
      <w:proofErr w:type="spellStart"/>
      <w:r w:rsidRPr="00D33454">
        <w:rPr>
          <w:sz w:val="28"/>
          <w:szCs w:val="28"/>
        </w:rPr>
        <w:t>тся</w:t>
      </w:r>
      <w:proofErr w:type="spellEnd"/>
      <w:r w:rsidRPr="00D33454">
        <w:rPr>
          <w:sz w:val="28"/>
          <w:szCs w:val="28"/>
        </w:rPr>
        <w:t xml:space="preserve"> символика сакральных чисел в различных архаичных картинах мира. Прослеживается каким образом архаичные представления отражаются в современном художественном сознании и служат основанием для построения новых мифопоэтических концепций и образов. Описываются символическое значение и сокровенный смысл сакрально значимых чисел в мифолого-религиозной картине мира.</w:t>
      </w:r>
    </w:p>
    <w:p w14:paraId="5D9E6C50" w14:textId="77777777" w:rsidR="00741BB7" w:rsidRPr="00D33454" w:rsidRDefault="00380722" w:rsidP="00741BB7">
      <w:pPr>
        <w:ind w:firstLine="567"/>
        <w:contextualSpacing/>
        <w:jc w:val="both"/>
        <w:rPr>
          <w:sz w:val="28"/>
          <w:szCs w:val="28"/>
          <w:lang w:val="ru-RU"/>
        </w:rPr>
      </w:pPr>
      <w:r w:rsidRPr="00D33454">
        <w:rPr>
          <w:sz w:val="28"/>
          <w:szCs w:val="28"/>
          <w:lang w:val="ru-RU"/>
        </w:rPr>
        <w:t xml:space="preserve">Если </w:t>
      </w:r>
      <w:r w:rsidR="00DD5444" w:rsidRPr="00D33454">
        <w:rPr>
          <w:sz w:val="28"/>
          <w:szCs w:val="28"/>
          <w:lang w:val="ru-RU"/>
        </w:rPr>
        <w:t xml:space="preserve">мифопоэтическая картина мира </w:t>
      </w:r>
      <w:r w:rsidRPr="00D33454">
        <w:rPr>
          <w:sz w:val="28"/>
          <w:szCs w:val="28"/>
          <w:lang w:val="ru-RU"/>
        </w:rPr>
        <w:t>казахского народа восходит к древнетюркской мифологии, а христианская религия связана с библейскими сюжетами, то миф</w:t>
      </w:r>
      <w:r w:rsidR="00DD5444" w:rsidRPr="00D33454">
        <w:rPr>
          <w:sz w:val="28"/>
          <w:szCs w:val="28"/>
          <w:lang w:val="ru-RU"/>
        </w:rPr>
        <w:t>ические представления</w:t>
      </w:r>
      <w:r w:rsidRPr="00D33454">
        <w:rPr>
          <w:sz w:val="28"/>
          <w:szCs w:val="28"/>
          <w:lang w:val="ru-RU"/>
        </w:rPr>
        <w:t xml:space="preserve"> </w:t>
      </w:r>
      <w:r w:rsidR="007628D0" w:rsidRPr="00D33454">
        <w:rPr>
          <w:sz w:val="28"/>
          <w:szCs w:val="28"/>
          <w:lang w:val="ru-RU"/>
        </w:rPr>
        <w:t>англосаксов связаны с древнескандинавской, а именно с древнегерманской мифологи</w:t>
      </w:r>
      <w:r w:rsidR="00741BB7" w:rsidRPr="00D33454">
        <w:rPr>
          <w:sz w:val="28"/>
          <w:szCs w:val="28"/>
          <w:lang w:val="ru-RU"/>
        </w:rPr>
        <w:t>ей</w:t>
      </w:r>
      <w:r w:rsidR="007628D0" w:rsidRPr="00D33454">
        <w:rPr>
          <w:sz w:val="28"/>
          <w:szCs w:val="28"/>
          <w:lang w:val="ru-RU"/>
        </w:rPr>
        <w:t xml:space="preserve">. </w:t>
      </w:r>
      <w:r w:rsidR="00741BB7" w:rsidRPr="00D33454">
        <w:rPr>
          <w:sz w:val="28"/>
          <w:szCs w:val="28"/>
          <w:lang w:val="ru-RU"/>
        </w:rPr>
        <w:t xml:space="preserve">В поэтическом сборнике древнеисландских песен о богах и героях скандинавской мифологии «Старшая Эдда» описываются судьбы богов и героев, их речи и поступки. В произведении средневекового исландского писателя </w:t>
      </w:r>
      <w:proofErr w:type="spellStart"/>
      <w:r w:rsidR="00741BB7" w:rsidRPr="00D33454">
        <w:rPr>
          <w:sz w:val="28"/>
          <w:szCs w:val="28"/>
          <w:lang w:val="ru-RU"/>
        </w:rPr>
        <w:t>Снорри</w:t>
      </w:r>
      <w:proofErr w:type="spellEnd"/>
      <w:r w:rsidR="00741BB7" w:rsidRPr="00D33454">
        <w:rPr>
          <w:sz w:val="28"/>
          <w:szCs w:val="28"/>
          <w:lang w:val="ru-RU"/>
        </w:rPr>
        <w:t xml:space="preserve"> </w:t>
      </w:r>
      <w:proofErr w:type="spellStart"/>
      <w:r w:rsidR="00741BB7" w:rsidRPr="00D33454">
        <w:rPr>
          <w:sz w:val="28"/>
          <w:szCs w:val="28"/>
          <w:lang w:val="ru-RU"/>
        </w:rPr>
        <w:t>Стурлусон</w:t>
      </w:r>
      <w:proofErr w:type="spellEnd"/>
      <w:r w:rsidR="00741BB7" w:rsidRPr="00D33454">
        <w:rPr>
          <w:sz w:val="28"/>
          <w:szCs w:val="28"/>
          <w:lang w:val="ru-RU"/>
        </w:rPr>
        <w:t xml:space="preserve"> «Младшая Эдда» поэтические мифы воссоздаются в виде диалога между шведским королем </w:t>
      </w:r>
      <w:proofErr w:type="spellStart"/>
      <w:r w:rsidR="00741BB7" w:rsidRPr="00D33454">
        <w:rPr>
          <w:sz w:val="28"/>
          <w:szCs w:val="28"/>
          <w:lang w:val="ru-RU"/>
        </w:rPr>
        <w:t>Гюльи</w:t>
      </w:r>
      <w:proofErr w:type="spellEnd"/>
      <w:r w:rsidR="00741BB7" w:rsidRPr="00D33454">
        <w:rPr>
          <w:sz w:val="28"/>
          <w:szCs w:val="28"/>
          <w:lang w:val="ru-RU"/>
        </w:rPr>
        <w:t xml:space="preserve"> и верховным богом Одином. Кроме того,</w:t>
      </w:r>
      <w:r w:rsidR="00A15C80" w:rsidRPr="00D33454">
        <w:rPr>
          <w:sz w:val="28"/>
          <w:szCs w:val="28"/>
          <w:lang w:val="ru-RU"/>
        </w:rPr>
        <w:t xml:space="preserve"> </w:t>
      </w:r>
      <w:proofErr w:type="gramStart"/>
      <w:r w:rsidR="00A15C80" w:rsidRPr="00D33454">
        <w:rPr>
          <w:sz w:val="28"/>
          <w:szCs w:val="28"/>
          <w:lang w:val="ru-RU"/>
        </w:rPr>
        <w:t xml:space="preserve">сюжеты </w:t>
      </w:r>
      <w:r w:rsidR="00741BB7" w:rsidRPr="00D33454">
        <w:rPr>
          <w:sz w:val="28"/>
          <w:szCs w:val="28"/>
          <w:lang w:val="ru-RU"/>
        </w:rPr>
        <w:t xml:space="preserve"> героически</w:t>
      </w:r>
      <w:r w:rsidR="00A15C80" w:rsidRPr="00D33454">
        <w:rPr>
          <w:sz w:val="28"/>
          <w:szCs w:val="28"/>
          <w:lang w:val="ru-RU"/>
        </w:rPr>
        <w:t>х</w:t>
      </w:r>
      <w:proofErr w:type="gramEnd"/>
      <w:r w:rsidR="00741BB7" w:rsidRPr="00D33454">
        <w:rPr>
          <w:sz w:val="28"/>
          <w:szCs w:val="28"/>
          <w:lang w:val="ru-RU"/>
        </w:rPr>
        <w:t xml:space="preserve"> эпос</w:t>
      </w:r>
      <w:r w:rsidR="00A15C80" w:rsidRPr="00D33454">
        <w:rPr>
          <w:sz w:val="28"/>
          <w:szCs w:val="28"/>
          <w:lang w:val="ru-RU"/>
        </w:rPr>
        <w:t>ов</w:t>
      </w:r>
      <w:r w:rsidR="00741BB7" w:rsidRPr="00D33454">
        <w:rPr>
          <w:sz w:val="28"/>
          <w:szCs w:val="28"/>
          <w:lang w:val="ru-RU"/>
        </w:rPr>
        <w:t xml:space="preserve"> англосаксов «Беовульф», «Битва при </w:t>
      </w:r>
      <w:proofErr w:type="spellStart"/>
      <w:r w:rsidR="00741BB7" w:rsidRPr="00D33454">
        <w:rPr>
          <w:sz w:val="28"/>
          <w:szCs w:val="28"/>
          <w:lang w:val="ru-RU"/>
        </w:rPr>
        <w:t>Фиксбурге</w:t>
      </w:r>
      <w:proofErr w:type="spellEnd"/>
      <w:r w:rsidR="00741BB7" w:rsidRPr="00D33454">
        <w:rPr>
          <w:sz w:val="28"/>
          <w:szCs w:val="28"/>
          <w:lang w:val="ru-RU"/>
        </w:rPr>
        <w:t>», «</w:t>
      </w:r>
      <w:proofErr w:type="spellStart"/>
      <w:r w:rsidR="00741BB7" w:rsidRPr="00D33454">
        <w:rPr>
          <w:sz w:val="28"/>
          <w:szCs w:val="28"/>
          <w:lang w:val="ru-RU"/>
        </w:rPr>
        <w:t>Видсид</w:t>
      </w:r>
      <w:proofErr w:type="spellEnd"/>
      <w:r w:rsidR="00741BB7" w:rsidRPr="00D33454">
        <w:rPr>
          <w:sz w:val="28"/>
          <w:szCs w:val="28"/>
          <w:lang w:val="ru-RU"/>
        </w:rPr>
        <w:t xml:space="preserve">», «Жалобы </w:t>
      </w:r>
      <w:proofErr w:type="spellStart"/>
      <w:r w:rsidR="00741BB7" w:rsidRPr="00D33454">
        <w:rPr>
          <w:sz w:val="28"/>
          <w:szCs w:val="28"/>
          <w:lang w:val="ru-RU"/>
        </w:rPr>
        <w:t>Деора</w:t>
      </w:r>
      <w:proofErr w:type="spellEnd"/>
      <w:r w:rsidR="00741BB7" w:rsidRPr="00D33454">
        <w:rPr>
          <w:sz w:val="28"/>
          <w:szCs w:val="28"/>
          <w:lang w:val="ru-RU"/>
        </w:rPr>
        <w:t xml:space="preserve">», «Песнь о </w:t>
      </w:r>
      <w:proofErr w:type="spellStart"/>
      <w:r w:rsidR="00741BB7" w:rsidRPr="00D33454">
        <w:rPr>
          <w:sz w:val="28"/>
          <w:szCs w:val="28"/>
          <w:lang w:val="ru-RU"/>
        </w:rPr>
        <w:t>Хильдебранде</w:t>
      </w:r>
      <w:proofErr w:type="spellEnd"/>
      <w:r w:rsidR="00741BB7" w:rsidRPr="00D33454">
        <w:rPr>
          <w:sz w:val="28"/>
          <w:szCs w:val="28"/>
          <w:lang w:val="ru-RU"/>
        </w:rPr>
        <w:t>», «</w:t>
      </w:r>
      <w:proofErr w:type="spellStart"/>
      <w:r w:rsidR="00741BB7" w:rsidRPr="00D33454">
        <w:rPr>
          <w:sz w:val="28"/>
          <w:szCs w:val="28"/>
          <w:lang w:val="ru-RU"/>
        </w:rPr>
        <w:t>Вальтарий</w:t>
      </w:r>
      <w:proofErr w:type="spellEnd"/>
      <w:r w:rsidR="00741BB7" w:rsidRPr="00D33454">
        <w:rPr>
          <w:sz w:val="28"/>
          <w:szCs w:val="28"/>
          <w:lang w:val="ru-RU"/>
        </w:rPr>
        <w:t>», «Песнь о Нибелунгах»</w:t>
      </w:r>
      <w:r w:rsidR="00A15C80" w:rsidRPr="00D33454">
        <w:rPr>
          <w:sz w:val="28"/>
          <w:szCs w:val="28"/>
          <w:lang w:val="ru-RU"/>
        </w:rPr>
        <w:t xml:space="preserve"> также </w:t>
      </w:r>
      <w:r w:rsidR="00F656F7" w:rsidRPr="00D33454">
        <w:rPr>
          <w:sz w:val="28"/>
          <w:szCs w:val="28"/>
          <w:lang w:val="ru-RU"/>
        </w:rPr>
        <w:t>отсылают к мифам.</w:t>
      </w:r>
    </w:p>
    <w:p w14:paraId="21AE154D" w14:textId="528E3860" w:rsidR="007628D0" w:rsidRPr="00D33454" w:rsidRDefault="007628D0" w:rsidP="00081396">
      <w:pPr>
        <w:ind w:firstLine="567"/>
        <w:contextualSpacing/>
        <w:jc w:val="both"/>
        <w:rPr>
          <w:sz w:val="28"/>
          <w:szCs w:val="28"/>
          <w:lang w:val="ru-RU"/>
        </w:rPr>
      </w:pPr>
      <w:r w:rsidRPr="00D33454">
        <w:rPr>
          <w:sz w:val="28"/>
          <w:szCs w:val="28"/>
          <w:lang w:val="ru-RU"/>
        </w:rPr>
        <w:lastRenderedPageBreak/>
        <w:t>В двухтомной энциклопедии «Мифы народов мира»</w:t>
      </w:r>
      <w:r w:rsidR="008A5108" w:rsidRPr="00D33454">
        <w:rPr>
          <w:sz w:val="28"/>
          <w:szCs w:val="28"/>
          <w:lang w:val="ru-RU"/>
        </w:rPr>
        <w:t xml:space="preserve"> под редакцией </w:t>
      </w:r>
      <w:proofErr w:type="spellStart"/>
      <w:r w:rsidR="008A5108" w:rsidRPr="00D33454">
        <w:rPr>
          <w:sz w:val="28"/>
          <w:szCs w:val="28"/>
          <w:lang w:val="ru-RU"/>
        </w:rPr>
        <w:t>С.А.Токарева</w:t>
      </w:r>
      <w:proofErr w:type="spellEnd"/>
      <w:r w:rsidR="00975391" w:rsidRPr="00D33454">
        <w:rPr>
          <w:sz w:val="28"/>
          <w:szCs w:val="28"/>
          <w:lang w:val="ru-RU"/>
        </w:rPr>
        <w:t xml:space="preserve">  о германской мифологии пишется таким образом: «</w:t>
      </w:r>
      <w:r w:rsidR="00841FB9" w:rsidRPr="00D33454">
        <w:rPr>
          <w:sz w:val="28"/>
          <w:szCs w:val="28"/>
          <w:lang w:val="ru-RU"/>
        </w:rPr>
        <w:t xml:space="preserve">Сведения по мифологии древних </w:t>
      </w:r>
      <w:r w:rsidR="00DD5444" w:rsidRPr="00D33454">
        <w:rPr>
          <w:sz w:val="28"/>
          <w:szCs w:val="28"/>
          <w:lang w:val="ru-RU"/>
        </w:rPr>
        <w:t>германцев к</w:t>
      </w:r>
      <w:r w:rsidR="0046414F" w:rsidRPr="00D33454">
        <w:rPr>
          <w:sz w:val="28"/>
          <w:szCs w:val="28"/>
          <w:lang w:val="ru-RU"/>
        </w:rPr>
        <w:t xml:space="preserve">райне отрывочны ввиду сравнительно ранней и глубокой христианизации западногерманских племен; по скандинавской мифологии мы располагаем несравненно более полными литературными источниками вследствие </w:t>
      </w:r>
      <w:r w:rsidR="00A14267" w:rsidRPr="00D33454">
        <w:rPr>
          <w:sz w:val="28"/>
          <w:szCs w:val="28"/>
          <w:lang w:val="ru-RU"/>
        </w:rPr>
        <w:t xml:space="preserve">более поздней христианизации Скандинавии, а также бережного сохранения дохристианской культурной традиции в Исландии вплоть до т.н. исландского возрождения </w:t>
      </w:r>
      <w:r w:rsidR="00A14267" w:rsidRPr="00D33454">
        <w:rPr>
          <w:sz w:val="28"/>
          <w:szCs w:val="28"/>
          <w:lang w:val="en-US"/>
        </w:rPr>
        <w:t>XIII</w:t>
      </w:r>
      <w:r w:rsidR="00975391" w:rsidRPr="00D33454">
        <w:rPr>
          <w:sz w:val="28"/>
          <w:szCs w:val="28"/>
          <w:lang w:val="ru-RU"/>
        </w:rPr>
        <w:t>»</w:t>
      </w:r>
      <w:r w:rsidR="00A14267" w:rsidRPr="00D33454">
        <w:rPr>
          <w:sz w:val="28"/>
          <w:szCs w:val="28"/>
          <w:lang w:val="ru-RU"/>
        </w:rPr>
        <w:t xml:space="preserve"> </w:t>
      </w:r>
      <w:r w:rsidR="00A14267" w:rsidRPr="00D33454">
        <w:rPr>
          <w:sz w:val="28"/>
          <w:szCs w:val="28"/>
        </w:rPr>
        <w:t>[</w:t>
      </w:r>
      <w:r w:rsidR="009F45D0" w:rsidRPr="00D33454">
        <w:rPr>
          <w:sz w:val="28"/>
          <w:szCs w:val="28"/>
          <w:lang w:val="ru-RU"/>
        </w:rPr>
        <w:t>62</w:t>
      </w:r>
      <w:r w:rsidR="00A14267" w:rsidRPr="00D33454">
        <w:rPr>
          <w:sz w:val="28"/>
          <w:szCs w:val="28"/>
        </w:rPr>
        <w:t>]</w:t>
      </w:r>
      <w:r w:rsidR="00081396" w:rsidRPr="00D33454">
        <w:rPr>
          <w:sz w:val="28"/>
          <w:szCs w:val="28"/>
          <w:lang w:val="ru-RU"/>
        </w:rPr>
        <w:t>.</w:t>
      </w:r>
    </w:p>
    <w:p w14:paraId="2E73F574" w14:textId="77777777" w:rsidR="00677039" w:rsidRPr="00D33454" w:rsidRDefault="00677039" w:rsidP="0067747B">
      <w:pPr>
        <w:shd w:val="clear" w:color="auto" w:fill="FFFFFF"/>
        <w:tabs>
          <w:tab w:val="left" w:pos="567"/>
        </w:tabs>
        <w:ind w:firstLine="567"/>
        <w:contextualSpacing/>
        <w:jc w:val="both"/>
        <w:rPr>
          <w:sz w:val="28"/>
          <w:szCs w:val="28"/>
        </w:rPr>
      </w:pPr>
      <w:r w:rsidRPr="00D33454">
        <w:rPr>
          <w:sz w:val="28"/>
          <w:szCs w:val="28"/>
        </w:rPr>
        <w:t>Средневековая символика чисел возникла из двух источников. Первый источник – это античность, особенно древнегреческая культура, где исследованию значения чисел уделялось особое внимание, а мистицизм чисел был связан с развитием математики. Пифагорейцами была разработана целая космология</w:t>
      </w:r>
      <w:r w:rsidR="002C163E" w:rsidRPr="00D33454">
        <w:rPr>
          <w:sz w:val="28"/>
          <w:szCs w:val="28"/>
        </w:rPr>
        <w:t xml:space="preserve">, </w:t>
      </w:r>
      <w:r w:rsidRPr="00D33454">
        <w:rPr>
          <w:sz w:val="28"/>
          <w:szCs w:val="28"/>
        </w:rPr>
        <w:t>основан</w:t>
      </w:r>
      <w:r w:rsidR="002C163E" w:rsidRPr="00D33454">
        <w:rPr>
          <w:sz w:val="28"/>
          <w:szCs w:val="28"/>
        </w:rPr>
        <w:t>ная</w:t>
      </w:r>
      <w:r w:rsidRPr="00D33454">
        <w:rPr>
          <w:sz w:val="28"/>
          <w:szCs w:val="28"/>
        </w:rPr>
        <w:t xml:space="preserve"> на связи между малыми числами, в частности, на соотношениях длин струн, которые лежат в основе музыкальных интервалов. </w:t>
      </w:r>
      <w:r w:rsidR="002C163E" w:rsidRPr="00D33454">
        <w:rPr>
          <w:sz w:val="28"/>
          <w:szCs w:val="28"/>
        </w:rPr>
        <w:t>Е</w:t>
      </w:r>
      <w:r w:rsidRPr="00D33454">
        <w:rPr>
          <w:sz w:val="28"/>
          <w:szCs w:val="28"/>
        </w:rPr>
        <w:t>вреи</w:t>
      </w:r>
      <w:r w:rsidR="0056630F" w:rsidRPr="00D33454">
        <w:rPr>
          <w:sz w:val="28"/>
          <w:szCs w:val="28"/>
          <w:lang w:val="ru-RU"/>
        </w:rPr>
        <w:t xml:space="preserve"> </w:t>
      </w:r>
      <w:r w:rsidRPr="00D33454">
        <w:rPr>
          <w:sz w:val="28"/>
          <w:szCs w:val="28"/>
        </w:rPr>
        <w:t xml:space="preserve">и греки использовали свой алфавит как письменную числовую систему, в результате чего слова приобрели числовые значения. Вторым важным источником концепции символического значения для Европы стал Ближний Восток и особенно Библия, которая стала основой для взглядов учителей христианства, адаптировав их к древним толкованиям. </w:t>
      </w:r>
    </w:p>
    <w:p w14:paraId="319C2BBF" w14:textId="77777777" w:rsidR="005A270F" w:rsidRPr="00D33454" w:rsidRDefault="005A270F" w:rsidP="005A270F">
      <w:pPr>
        <w:shd w:val="clear" w:color="auto" w:fill="FFFFFF"/>
        <w:tabs>
          <w:tab w:val="left" w:pos="567"/>
        </w:tabs>
        <w:ind w:firstLine="567"/>
        <w:contextualSpacing/>
        <w:jc w:val="both"/>
        <w:rPr>
          <w:sz w:val="28"/>
          <w:szCs w:val="28"/>
        </w:rPr>
      </w:pPr>
      <w:r w:rsidRPr="00D33454">
        <w:rPr>
          <w:sz w:val="28"/>
          <w:szCs w:val="28"/>
          <w:lang w:val="kk-KZ"/>
        </w:rPr>
        <w:t xml:space="preserve">В мировой науке имеются труды, посвященные исследованию средневековой символики чисел. К примеру, это труды А.Шиммель «Mystery of numbers» (Oxford,1994)  </w:t>
      </w:r>
      <w:r w:rsidRPr="00D33454">
        <w:rPr>
          <w:sz w:val="28"/>
          <w:szCs w:val="28"/>
        </w:rPr>
        <w:t>[</w:t>
      </w:r>
      <w:r w:rsidR="005C1BB2" w:rsidRPr="00D33454">
        <w:rPr>
          <w:sz w:val="28"/>
          <w:szCs w:val="28"/>
          <w:lang w:val="kk-KZ"/>
        </w:rPr>
        <w:t>6</w:t>
      </w:r>
      <w:r w:rsidR="0056630F" w:rsidRPr="00D33454">
        <w:rPr>
          <w:sz w:val="28"/>
          <w:szCs w:val="28"/>
          <w:lang w:val="kk-KZ"/>
        </w:rPr>
        <w:t>3</w:t>
      </w:r>
      <w:r w:rsidRPr="00D33454">
        <w:rPr>
          <w:sz w:val="28"/>
          <w:szCs w:val="28"/>
        </w:rPr>
        <w:t>],</w:t>
      </w:r>
      <w:r w:rsidRPr="00D33454">
        <w:rPr>
          <w:sz w:val="28"/>
          <w:szCs w:val="28"/>
          <w:lang w:val="kk-KZ"/>
        </w:rPr>
        <w:t xml:space="preserve"> В.Хоппера «Medieval number symb</w:t>
      </w:r>
      <w:proofErr w:type="spellStart"/>
      <w:r w:rsidRPr="00D33454">
        <w:rPr>
          <w:sz w:val="28"/>
          <w:szCs w:val="28"/>
        </w:rPr>
        <w:t>olism</w:t>
      </w:r>
      <w:proofErr w:type="spellEnd"/>
      <w:r w:rsidRPr="00D33454">
        <w:rPr>
          <w:sz w:val="28"/>
          <w:szCs w:val="28"/>
        </w:rPr>
        <w:t xml:space="preserve">: </w:t>
      </w:r>
      <w:proofErr w:type="spellStart"/>
      <w:r w:rsidRPr="00D33454">
        <w:rPr>
          <w:sz w:val="28"/>
          <w:szCs w:val="28"/>
        </w:rPr>
        <w:t>Its</w:t>
      </w:r>
      <w:proofErr w:type="spellEnd"/>
      <w:r w:rsidRPr="00D33454">
        <w:rPr>
          <w:sz w:val="28"/>
          <w:szCs w:val="28"/>
        </w:rPr>
        <w:t xml:space="preserve"> </w:t>
      </w:r>
      <w:proofErr w:type="spellStart"/>
      <w:r w:rsidRPr="00D33454">
        <w:rPr>
          <w:sz w:val="28"/>
          <w:szCs w:val="28"/>
        </w:rPr>
        <w:t>sourses</w:t>
      </w:r>
      <w:proofErr w:type="spellEnd"/>
      <w:r w:rsidRPr="00D33454">
        <w:rPr>
          <w:sz w:val="28"/>
          <w:szCs w:val="28"/>
        </w:rPr>
        <w:t xml:space="preserve">, </w:t>
      </w:r>
      <w:proofErr w:type="spellStart"/>
      <w:r w:rsidRPr="00D33454">
        <w:rPr>
          <w:sz w:val="28"/>
          <w:szCs w:val="28"/>
        </w:rPr>
        <w:t>meaning</w:t>
      </w:r>
      <w:proofErr w:type="spellEnd"/>
      <w:r w:rsidRPr="00D33454">
        <w:rPr>
          <w:sz w:val="28"/>
          <w:szCs w:val="28"/>
        </w:rPr>
        <w:t xml:space="preserve">, </w:t>
      </w:r>
      <w:proofErr w:type="spellStart"/>
      <w:r w:rsidRPr="00D33454">
        <w:rPr>
          <w:sz w:val="28"/>
          <w:szCs w:val="28"/>
        </w:rPr>
        <w:t>and</w:t>
      </w:r>
      <w:proofErr w:type="spellEnd"/>
      <w:r w:rsidRPr="00D33454">
        <w:rPr>
          <w:sz w:val="28"/>
          <w:szCs w:val="28"/>
        </w:rPr>
        <w:t xml:space="preserve"> </w:t>
      </w:r>
      <w:proofErr w:type="spellStart"/>
      <w:r w:rsidRPr="00D33454">
        <w:rPr>
          <w:sz w:val="28"/>
          <w:szCs w:val="28"/>
        </w:rPr>
        <w:t>influence</w:t>
      </w:r>
      <w:proofErr w:type="spellEnd"/>
      <w:r w:rsidRPr="00D33454">
        <w:rPr>
          <w:sz w:val="28"/>
          <w:szCs w:val="28"/>
        </w:rPr>
        <w:t xml:space="preserve"> </w:t>
      </w:r>
      <w:proofErr w:type="spellStart"/>
      <w:r w:rsidRPr="00D33454">
        <w:rPr>
          <w:sz w:val="28"/>
          <w:szCs w:val="28"/>
        </w:rPr>
        <w:t>on</w:t>
      </w:r>
      <w:proofErr w:type="spellEnd"/>
      <w:r w:rsidRPr="00D33454">
        <w:rPr>
          <w:sz w:val="28"/>
          <w:szCs w:val="28"/>
        </w:rPr>
        <w:t xml:space="preserve"> </w:t>
      </w:r>
      <w:proofErr w:type="spellStart"/>
      <w:r w:rsidRPr="00D33454">
        <w:rPr>
          <w:sz w:val="28"/>
          <w:szCs w:val="28"/>
        </w:rPr>
        <w:t>thought</w:t>
      </w:r>
      <w:proofErr w:type="spellEnd"/>
      <w:r w:rsidRPr="00D33454">
        <w:rPr>
          <w:sz w:val="28"/>
          <w:szCs w:val="28"/>
        </w:rPr>
        <w:t xml:space="preserve"> </w:t>
      </w:r>
      <w:proofErr w:type="spellStart"/>
      <w:r w:rsidRPr="00D33454">
        <w:rPr>
          <w:sz w:val="28"/>
          <w:szCs w:val="28"/>
        </w:rPr>
        <w:t>and</w:t>
      </w:r>
      <w:proofErr w:type="spellEnd"/>
      <w:r w:rsidRPr="00D33454">
        <w:rPr>
          <w:sz w:val="28"/>
          <w:szCs w:val="28"/>
        </w:rPr>
        <w:t xml:space="preserve"> </w:t>
      </w:r>
      <w:proofErr w:type="spellStart"/>
      <w:r w:rsidRPr="00D33454">
        <w:rPr>
          <w:sz w:val="28"/>
          <w:szCs w:val="28"/>
        </w:rPr>
        <w:t>expression</w:t>
      </w:r>
      <w:proofErr w:type="spellEnd"/>
      <w:r w:rsidRPr="00D33454">
        <w:rPr>
          <w:sz w:val="28"/>
          <w:szCs w:val="28"/>
          <w:lang w:val="kk-KZ"/>
        </w:rPr>
        <w:t>»</w:t>
      </w:r>
      <w:r w:rsidRPr="00D33454">
        <w:rPr>
          <w:sz w:val="28"/>
          <w:szCs w:val="28"/>
        </w:rPr>
        <w:t xml:space="preserve"> </w:t>
      </w:r>
      <w:r w:rsidRPr="00D33454">
        <w:rPr>
          <w:sz w:val="28"/>
          <w:szCs w:val="28"/>
          <w:lang w:val="kk-KZ"/>
        </w:rPr>
        <w:t>(</w:t>
      </w:r>
      <w:r w:rsidRPr="00D33454">
        <w:rPr>
          <w:sz w:val="28"/>
          <w:szCs w:val="28"/>
        </w:rPr>
        <w:t>New York</w:t>
      </w:r>
      <w:r w:rsidRPr="00D33454">
        <w:rPr>
          <w:sz w:val="28"/>
          <w:szCs w:val="28"/>
          <w:lang w:val="kk-KZ"/>
        </w:rPr>
        <w:t>,</w:t>
      </w:r>
      <w:r w:rsidRPr="00D33454">
        <w:rPr>
          <w:sz w:val="28"/>
          <w:szCs w:val="28"/>
        </w:rPr>
        <w:t xml:space="preserve"> 2011</w:t>
      </w:r>
      <w:r w:rsidRPr="00D33454">
        <w:rPr>
          <w:sz w:val="28"/>
          <w:szCs w:val="28"/>
          <w:lang w:val="kk-KZ"/>
        </w:rPr>
        <w:t xml:space="preserve">)  </w:t>
      </w:r>
      <w:r w:rsidRPr="00D33454">
        <w:rPr>
          <w:sz w:val="28"/>
          <w:szCs w:val="28"/>
        </w:rPr>
        <w:t>[</w:t>
      </w:r>
      <w:r w:rsidRPr="00D33454">
        <w:rPr>
          <w:sz w:val="28"/>
          <w:szCs w:val="28"/>
          <w:lang w:val="kk-KZ"/>
        </w:rPr>
        <w:t>6</w:t>
      </w:r>
      <w:r w:rsidR="0056630F" w:rsidRPr="00D33454">
        <w:rPr>
          <w:sz w:val="28"/>
          <w:szCs w:val="28"/>
          <w:lang w:val="kk-KZ"/>
        </w:rPr>
        <w:t>4</w:t>
      </w:r>
      <w:r w:rsidRPr="00D33454">
        <w:rPr>
          <w:sz w:val="28"/>
          <w:szCs w:val="28"/>
        </w:rPr>
        <w:t xml:space="preserve">], </w:t>
      </w:r>
      <w:r w:rsidRPr="00D33454">
        <w:rPr>
          <w:sz w:val="28"/>
          <w:szCs w:val="28"/>
          <w:lang w:val="kk-KZ"/>
        </w:rPr>
        <w:t xml:space="preserve">Р.Л.Сюрьлз «Medieval </w:t>
      </w:r>
      <w:proofErr w:type="spellStart"/>
      <w:r w:rsidRPr="00D33454">
        <w:rPr>
          <w:sz w:val="28"/>
          <w:szCs w:val="28"/>
        </w:rPr>
        <w:t>Numerology</w:t>
      </w:r>
      <w:proofErr w:type="spellEnd"/>
      <w:r w:rsidRPr="00D33454">
        <w:rPr>
          <w:sz w:val="28"/>
          <w:szCs w:val="28"/>
        </w:rPr>
        <w:t xml:space="preserve">» (New </w:t>
      </w:r>
      <w:proofErr w:type="spellStart"/>
      <w:r w:rsidRPr="00D33454">
        <w:rPr>
          <w:sz w:val="28"/>
          <w:szCs w:val="28"/>
        </w:rPr>
        <w:t>Jersey</w:t>
      </w:r>
      <w:proofErr w:type="spellEnd"/>
      <w:r w:rsidRPr="00D33454">
        <w:rPr>
          <w:sz w:val="28"/>
          <w:szCs w:val="28"/>
        </w:rPr>
        <w:t>, 1993) [6</w:t>
      </w:r>
      <w:r w:rsidR="0056630F" w:rsidRPr="00D33454">
        <w:rPr>
          <w:sz w:val="28"/>
          <w:szCs w:val="28"/>
          <w:lang w:val="en-US"/>
        </w:rPr>
        <w:t>5</w:t>
      </w:r>
      <w:r w:rsidRPr="00D33454">
        <w:rPr>
          <w:sz w:val="28"/>
          <w:szCs w:val="28"/>
        </w:rPr>
        <w:t xml:space="preserve">], </w:t>
      </w:r>
      <w:proofErr w:type="spellStart"/>
      <w:r w:rsidRPr="00D33454">
        <w:rPr>
          <w:sz w:val="28"/>
          <w:szCs w:val="28"/>
        </w:rPr>
        <w:t>К.Меннингер</w:t>
      </w:r>
      <w:proofErr w:type="spellEnd"/>
      <w:r w:rsidRPr="00D33454">
        <w:rPr>
          <w:sz w:val="28"/>
          <w:szCs w:val="28"/>
        </w:rPr>
        <w:t xml:space="preserve"> «Number </w:t>
      </w:r>
      <w:proofErr w:type="spellStart"/>
      <w:r w:rsidRPr="00D33454">
        <w:rPr>
          <w:sz w:val="28"/>
          <w:szCs w:val="28"/>
        </w:rPr>
        <w:t>words</w:t>
      </w:r>
      <w:proofErr w:type="spellEnd"/>
      <w:r w:rsidRPr="00D33454">
        <w:rPr>
          <w:sz w:val="28"/>
          <w:szCs w:val="28"/>
        </w:rPr>
        <w:t xml:space="preserve"> </w:t>
      </w:r>
      <w:proofErr w:type="spellStart"/>
      <w:r w:rsidRPr="00D33454">
        <w:rPr>
          <w:sz w:val="28"/>
          <w:szCs w:val="28"/>
        </w:rPr>
        <w:t>and</w:t>
      </w:r>
      <w:proofErr w:type="spellEnd"/>
      <w:r w:rsidRPr="00D33454">
        <w:rPr>
          <w:sz w:val="28"/>
          <w:szCs w:val="28"/>
        </w:rPr>
        <w:t xml:space="preserve"> </w:t>
      </w:r>
      <w:proofErr w:type="spellStart"/>
      <w:r w:rsidRPr="00D33454">
        <w:rPr>
          <w:sz w:val="28"/>
          <w:szCs w:val="28"/>
        </w:rPr>
        <w:t>number</w:t>
      </w:r>
      <w:proofErr w:type="spellEnd"/>
      <w:r w:rsidRPr="00D33454">
        <w:rPr>
          <w:sz w:val="28"/>
          <w:szCs w:val="28"/>
        </w:rPr>
        <w:t xml:space="preserve"> </w:t>
      </w:r>
      <w:proofErr w:type="spellStart"/>
      <w:r w:rsidRPr="00D33454">
        <w:rPr>
          <w:sz w:val="28"/>
          <w:szCs w:val="28"/>
        </w:rPr>
        <w:t>symbols</w:t>
      </w:r>
      <w:proofErr w:type="spellEnd"/>
      <w:r w:rsidRPr="00D33454">
        <w:rPr>
          <w:sz w:val="28"/>
          <w:szCs w:val="28"/>
        </w:rPr>
        <w:t>» (Cambridge, 1970) [6</w:t>
      </w:r>
      <w:r w:rsidR="0056630F" w:rsidRPr="00D33454">
        <w:rPr>
          <w:sz w:val="28"/>
          <w:szCs w:val="28"/>
          <w:lang w:val="en-US"/>
        </w:rPr>
        <w:t>6</w:t>
      </w:r>
      <w:r w:rsidRPr="00D33454">
        <w:rPr>
          <w:sz w:val="28"/>
          <w:szCs w:val="28"/>
        </w:rPr>
        <w:t>].</w:t>
      </w:r>
    </w:p>
    <w:p w14:paraId="4F47189A" w14:textId="77777777" w:rsidR="008D7FC1" w:rsidRPr="00D33454" w:rsidRDefault="008D7FC1" w:rsidP="008D7FC1">
      <w:pPr>
        <w:shd w:val="clear" w:color="auto" w:fill="FFFFFF"/>
        <w:tabs>
          <w:tab w:val="left" w:pos="567"/>
        </w:tabs>
        <w:ind w:firstLine="567"/>
        <w:contextualSpacing/>
        <w:jc w:val="both"/>
        <w:rPr>
          <w:sz w:val="28"/>
          <w:szCs w:val="28"/>
          <w:lang w:val="kk-KZ"/>
        </w:rPr>
      </w:pPr>
      <w:r w:rsidRPr="00D33454">
        <w:rPr>
          <w:sz w:val="28"/>
          <w:szCs w:val="28"/>
          <w:lang w:val="kk-KZ"/>
        </w:rPr>
        <w:t xml:space="preserve">Числа играли важную роль в религиях и религиозной практике на протяжении тысячелетий, что постоянно наблюдается в исторических записях, структурировании и последовательности религиозных ритуалов и практик.  Значимость конкретных чисел получила широкое эмпирическое подтверждение в конце XIX века, когда символизм чисел начал изучаться как исторический феномен греко-римской цивилизации в сравнении с фольклором, религией и мифологией других культур. </w:t>
      </w:r>
    </w:p>
    <w:p w14:paraId="75879A18" w14:textId="77777777" w:rsidR="00560169" w:rsidRPr="00D33454" w:rsidRDefault="005A270F" w:rsidP="008D7FC1">
      <w:pPr>
        <w:shd w:val="clear" w:color="auto" w:fill="FFFFFF"/>
        <w:tabs>
          <w:tab w:val="left" w:pos="567"/>
        </w:tabs>
        <w:ind w:firstLine="567"/>
        <w:contextualSpacing/>
        <w:jc w:val="both"/>
        <w:rPr>
          <w:sz w:val="28"/>
          <w:szCs w:val="28"/>
          <w:lang w:val="ru-RU"/>
        </w:rPr>
      </w:pPr>
      <w:r w:rsidRPr="00D33454">
        <w:rPr>
          <w:sz w:val="28"/>
          <w:szCs w:val="28"/>
          <w:lang w:val="ru-RU"/>
        </w:rPr>
        <w:t xml:space="preserve">В религиозном сознании </w:t>
      </w:r>
      <w:r w:rsidR="00A13ED0" w:rsidRPr="00D33454">
        <w:rPr>
          <w:sz w:val="28"/>
          <w:szCs w:val="28"/>
          <w:lang w:val="ru-RU"/>
        </w:rPr>
        <w:t xml:space="preserve">числа служили олицетворением Творца и его знамением. В священной книге мусульман </w:t>
      </w:r>
      <w:r w:rsidR="00A13ED0" w:rsidRPr="00D33454">
        <w:rPr>
          <w:sz w:val="28"/>
          <w:szCs w:val="28"/>
        </w:rPr>
        <w:t>–</w:t>
      </w:r>
      <w:r w:rsidR="00A13ED0" w:rsidRPr="00D33454">
        <w:rPr>
          <w:sz w:val="28"/>
          <w:szCs w:val="28"/>
          <w:lang w:val="ru-RU"/>
        </w:rPr>
        <w:t xml:space="preserve"> Коране есть аят о четных и нечетных числах</w:t>
      </w:r>
      <w:r w:rsidR="00560169" w:rsidRPr="00D33454">
        <w:rPr>
          <w:sz w:val="28"/>
          <w:szCs w:val="28"/>
          <w:lang w:val="ru-RU"/>
        </w:rPr>
        <w:t xml:space="preserve">. Особое место в Священном Коране занимают </w:t>
      </w:r>
      <w:proofErr w:type="gramStart"/>
      <w:r w:rsidR="00560169" w:rsidRPr="00D33454">
        <w:rPr>
          <w:sz w:val="28"/>
          <w:szCs w:val="28"/>
          <w:lang w:val="ru-RU"/>
        </w:rPr>
        <w:t xml:space="preserve">числа  </w:t>
      </w:r>
      <w:r w:rsidR="00560169" w:rsidRPr="00D33454">
        <w:rPr>
          <w:i/>
          <w:iCs/>
          <w:sz w:val="28"/>
          <w:szCs w:val="28"/>
          <w:lang w:val="ru-RU"/>
        </w:rPr>
        <w:t>семь</w:t>
      </w:r>
      <w:proofErr w:type="gramEnd"/>
      <w:r w:rsidR="00560169" w:rsidRPr="00D33454">
        <w:rPr>
          <w:sz w:val="28"/>
          <w:szCs w:val="28"/>
          <w:lang w:val="ru-RU"/>
        </w:rPr>
        <w:t xml:space="preserve"> и </w:t>
      </w:r>
      <w:r w:rsidR="00560169" w:rsidRPr="00D33454">
        <w:rPr>
          <w:i/>
          <w:iCs/>
          <w:sz w:val="28"/>
          <w:szCs w:val="28"/>
          <w:lang w:val="ru-RU"/>
        </w:rPr>
        <w:t>девятнадцат</w:t>
      </w:r>
      <w:r w:rsidR="00D944B7" w:rsidRPr="00D33454">
        <w:rPr>
          <w:i/>
          <w:iCs/>
          <w:sz w:val="28"/>
          <w:szCs w:val="28"/>
          <w:lang w:val="ru-RU"/>
        </w:rPr>
        <w:t>ь</w:t>
      </w:r>
      <w:r w:rsidR="00D944B7" w:rsidRPr="00D33454">
        <w:rPr>
          <w:sz w:val="28"/>
          <w:szCs w:val="28"/>
          <w:lang w:val="ru-RU"/>
        </w:rPr>
        <w:t>. К примеру,</w:t>
      </w:r>
      <w:r w:rsidR="00235FBD" w:rsidRPr="00D33454">
        <w:rPr>
          <w:i/>
          <w:iCs/>
          <w:sz w:val="28"/>
          <w:szCs w:val="28"/>
          <w:lang w:val="ru-RU"/>
        </w:rPr>
        <w:t xml:space="preserve"> </w:t>
      </w:r>
      <w:r w:rsidR="00235FBD" w:rsidRPr="00D33454">
        <w:rPr>
          <w:sz w:val="28"/>
          <w:szCs w:val="28"/>
          <w:lang w:val="ru-RU"/>
        </w:rPr>
        <w:t>семь небес, семь слоев земли, семь поколений отцов и дедов, семь дней недели, семь типов людей, заслуживающих покровительство Всевышнего</w:t>
      </w:r>
      <w:r w:rsidR="00D944B7" w:rsidRPr="00D33454">
        <w:rPr>
          <w:sz w:val="28"/>
          <w:szCs w:val="28"/>
          <w:lang w:val="ru-RU"/>
        </w:rPr>
        <w:t xml:space="preserve">. В пяти аятах суры «Аль </w:t>
      </w:r>
      <w:proofErr w:type="spellStart"/>
      <w:r w:rsidR="00D944B7" w:rsidRPr="00D33454">
        <w:rPr>
          <w:sz w:val="28"/>
          <w:szCs w:val="28"/>
          <w:lang w:val="ru-RU"/>
        </w:rPr>
        <w:t>Галяк</w:t>
      </w:r>
      <w:proofErr w:type="spellEnd"/>
      <w:r w:rsidR="00D944B7" w:rsidRPr="00D33454">
        <w:rPr>
          <w:sz w:val="28"/>
          <w:szCs w:val="28"/>
          <w:lang w:val="ru-RU"/>
        </w:rPr>
        <w:t xml:space="preserve">» встречается девятнадцать слов, а в самой суре </w:t>
      </w:r>
      <w:r w:rsidR="00D944B7" w:rsidRPr="00D33454">
        <w:rPr>
          <w:sz w:val="28"/>
          <w:szCs w:val="28"/>
        </w:rPr>
        <w:t>–</w:t>
      </w:r>
      <w:r w:rsidR="00D944B7" w:rsidRPr="00D33454">
        <w:rPr>
          <w:sz w:val="28"/>
          <w:szCs w:val="28"/>
          <w:lang w:val="ru-RU"/>
        </w:rPr>
        <w:t xml:space="preserve"> девятнадцать аятов, </w:t>
      </w:r>
      <w:proofErr w:type="gramStart"/>
      <w:r w:rsidR="00D944B7" w:rsidRPr="00D33454">
        <w:rPr>
          <w:sz w:val="28"/>
          <w:szCs w:val="28"/>
          <w:lang w:val="ru-RU"/>
        </w:rPr>
        <w:t>а  последняя</w:t>
      </w:r>
      <w:proofErr w:type="gramEnd"/>
      <w:r w:rsidR="00D944B7" w:rsidRPr="00D33454">
        <w:rPr>
          <w:sz w:val="28"/>
          <w:szCs w:val="28"/>
          <w:lang w:val="ru-RU"/>
        </w:rPr>
        <w:t xml:space="preserve"> сура Корана «Аль Наср» состоит из девятнадцати слов, в первом аяте этой суры насчитывается девятнадцать букв.</w:t>
      </w:r>
    </w:p>
    <w:p w14:paraId="6E2F75DD" w14:textId="77777777" w:rsidR="006355A5" w:rsidRPr="00D33454" w:rsidRDefault="00CF6AD4" w:rsidP="00CF6AD4">
      <w:pPr>
        <w:contextualSpacing/>
        <w:jc w:val="both"/>
        <w:rPr>
          <w:sz w:val="28"/>
          <w:szCs w:val="28"/>
        </w:rPr>
      </w:pPr>
      <w:r w:rsidRPr="00D33454">
        <w:rPr>
          <w:sz w:val="28"/>
          <w:szCs w:val="28"/>
          <w:lang w:val="kk-KZ"/>
        </w:rPr>
        <w:t xml:space="preserve">        </w:t>
      </w:r>
      <w:r w:rsidR="006355A5" w:rsidRPr="00D33454">
        <w:rPr>
          <w:sz w:val="28"/>
          <w:szCs w:val="28"/>
          <w:lang w:val="kk-KZ"/>
        </w:rPr>
        <w:t xml:space="preserve">Как правило, в каждой культуре и </w:t>
      </w:r>
      <w:r w:rsidR="006355A5" w:rsidRPr="00D33454">
        <w:rPr>
          <w:sz w:val="28"/>
          <w:szCs w:val="28"/>
        </w:rPr>
        <w:t xml:space="preserve"> каждом национальном языке имеется ряд культурно значимых чисел, имеющих сакральное,  ценностное</w:t>
      </w:r>
      <w:r w:rsidR="006355A5" w:rsidRPr="00D33454">
        <w:rPr>
          <w:sz w:val="28"/>
          <w:szCs w:val="28"/>
          <w:lang w:val="kk-KZ"/>
        </w:rPr>
        <w:t xml:space="preserve"> и символическое</w:t>
      </w:r>
      <w:r w:rsidR="006355A5" w:rsidRPr="00D33454">
        <w:rPr>
          <w:sz w:val="28"/>
          <w:szCs w:val="28"/>
        </w:rPr>
        <w:t xml:space="preserve"> значение. </w:t>
      </w:r>
    </w:p>
    <w:p w14:paraId="2DC995E6" w14:textId="77777777" w:rsidR="008E0B1B" w:rsidRPr="00D33454" w:rsidRDefault="00022F76" w:rsidP="003276A9">
      <w:pPr>
        <w:shd w:val="clear" w:color="auto" w:fill="FFFFFF"/>
        <w:tabs>
          <w:tab w:val="left" w:pos="567"/>
        </w:tabs>
        <w:ind w:firstLine="567"/>
        <w:contextualSpacing/>
        <w:jc w:val="both"/>
        <w:rPr>
          <w:sz w:val="28"/>
          <w:szCs w:val="28"/>
          <w:lang w:val="kk-KZ"/>
        </w:rPr>
      </w:pPr>
      <w:r w:rsidRPr="00D33454">
        <w:rPr>
          <w:i/>
          <w:iCs/>
          <w:sz w:val="28"/>
          <w:szCs w:val="28"/>
          <w:lang w:val="kk-KZ"/>
        </w:rPr>
        <w:lastRenderedPageBreak/>
        <w:t>Единица</w:t>
      </w:r>
      <w:r w:rsidRPr="00D33454">
        <w:rPr>
          <w:sz w:val="28"/>
          <w:szCs w:val="28"/>
          <w:lang w:val="kk-KZ"/>
        </w:rPr>
        <w:t>, как правило,</w:t>
      </w:r>
      <w:r w:rsidR="00297927" w:rsidRPr="00D33454">
        <w:rPr>
          <w:sz w:val="28"/>
          <w:szCs w:val="28"/>
          <w:lang w:val="kk-KZ"/>
        </w:rPr>
        <w:t xml:space="preserve"> выражает то, что случается только один раз. Оно также может обозначать уменьшение чего-то или отсутствие чего-то.</w:t>
      </w:r>
      <w:r w:rsidR="003276A9" w:rsidRPr="00D33454">
        <w:rPr>
          <w:sz w:val="28"/>
          <w:szCs w:val="28"/>
          <w:lang w:val="kk-KZ"/>
        </w:rPr>
        <w:t xml:space="preserve"> </w:t>
      </w:r>
      <w:r w:rsidR="00D944B7" w:rsidRPr="00D33454">
        <w:rPr>
          <w:sz w:val="28"/>
          <w:szCs w:val="28"/>
          <w:lang w:val="kk-KZ"/>
        </w:rPr>
        <w:t xml:space="preserve">В сурах Корана число </w:t>
      </w:r>
      <w:r w:rsidR="00D944B7" w:rsidRPr="00D33454">
        <w:rPr>
          <w:i/>
          <w:iCs/>
          <w:sz w:val="28"/>
          <w:szCs w:val="28"/>
          <w:lang w:val="kk-KZ"/>
        </w:rPr>
        <w:t>один</w:t>
      </w:r>
      <w:r w:rsidR="00D944B7" w:rsidRPr="00D33454">
        <w:rPr>
          <w:sz w:val="28"/>
          <w:szCs w:val="28"/>
          <w:lang w:val="kk-KZ"/>
        </w:rPr>
        <w:t xml:space="preserve"> </w:t>
      </w:r>
      <w:r w:rsidR="00DE2BBE" w:rsidRPr="00D33454">
        <w:rPr>
          <w:sz w:val="28"/>
          <w:szCs w:val="28"/>
          <w:lang w:val="kk-KZ"/>
        </w:rPr>
        <w:t xml:space="preserve">символизирует единобожье: «Ваш бог </w:t>
      </w:r>
      <w:r w:rsidR="00DE2BBE" w:rsidRPr="00D33454">
        <w:rPr>
          <w:sz w:val="28"/>
          <w:szCs w:val="28"/>
        </w:rPr>
        <w:t>–</w:t>
      </w:r>
      <w:r w:rsidR="00DE2BBE" w:rsidRPr="00D33454">
        <w:rPr>
          <w:sz w:val="28"/>
          <w:szCs w:val="28"/>
          <w:lang w:val="ru-RU"/>
        </w:rPr>
        <w:t xml:space="preserve"> Един! И нет другого божества, кроме Всевышнего</w:t>
      </w:r>
      <w:r w:rsidR="00DE2BBE" w:rsidRPr="00D33454">
        <w:rPr>
          <w:sz w:val="28"/>
          <w:szCs w:val="28"/>
          <w:lang w:val="kk-KZ"/>
        </w:rPr>
        <w:t xml:space="preserve">» и описывает </w:t>
      </w:r>
      <w:r w:rsidR="00D944B7" w:rsidRPr="00D33454">
        <w:rPr>
          <w:sz w:val="28"/>
          <w:szCs w:val="28"/>
          <w:lang w:val="kk-KZ"/>
        </w:rPr>
        <w:t>деяния Всевышнего</w:t>
      </w:r>
      <w:r w:rsidR="00933720" w:rsidRPr="00D33454">
        <w:rPr>
          <w:sz w:val="28"/>
          <w:szCs w:val="28"/>
          <w:lang w:val="kk-KZ"/>
        </w:rPr>
        <w:t>: «Всех вас Он создал из одной души».</w:t>
      </w:r>
    </w:p>
    <w:p w14:paraId="298860B6" w14:textId="3C358C36" w:rsidR="008E0B1B" w:rsidRPr="00D33454" w:rsidRDefault="00297927" w:rsidP="00900934">
      <w:pPr>
        <w:shd w:val="clear" w:color="auto" w:fill="FFFFFF"/>
        <w:tabs>
          <w:tab w:val="left" w:pos="567"/>
        </w:tabs>
        <w:ind w:firstLine="567"/>
        <w:contextualSpacing/>
        <w:jc w:val="both"/>
        <w:rPr>
          <w:sz w:val="28"/>
          <w:szCs w:val="28"/>
          <w:lang w:val="ru-RU"/>
        </w:rPr>
      </w:pPr>
      <w:r w:rsidRPr="00D33454">
        <w:rPr>
          <w:sz w:val="28"/>
          <w:szCs w:val="28"/>
          <w:lang w:val="kk-KZ"/>
        </w:rPr>
        <w:t xml:space="preserve">Согласно Библии, Бог сотворил мир в первый день. Следовательно, </w:t>
      </w:r>
      <w:r w:rsidRPr="00D33454">
        <w:rPr>
          <w:i/>
          <w:iCs/>
          <w:sz w:val="28"/>
          <w:szCs w:val="28"/>
          <w:lang w:val="kk-KZ"/>
        </w:rPr>
        <w:t xml:space="preserve">один </w:t>
      </w:r>
      <w:r w:rsidR="00022F76" w:rsidRPr="00D33454">
        <w:rPr>
          <w:sz w:val="28"/>
          <w:szCs w:val="28"/>
        </w:rPr>
        <w:t>–</w:t>
      </w:r>
      <w:r w:rsidRPr="00D33454">
        <w:rPr>
          <w:sz w:val="28"/>
          <w:szCs w:val="28"/>
          <w:lang w:val="kk-KZ"/>
        </w:rPr>
        <w:t xml:space="preserve"> это число творения. Его важнейшие черты </w:t>
      </w:r>
      <w:r w:rsidR="00022F76" w:rsidRPr="00D33454">
        <w:rPr>
          <w:sz w:val="28"/>
          <w:szCs w:val="28"/>
        </w:rPr>
        <w:t>–</w:t>
      </w:r>
      <w:r w:rsidRPr="00D33454">
        <w:rPr>
          <w:sz w:val="28"/>
          <w:szCs w:val="28"/>
          <w:lang w:val="kk-KZ"/>
        </w:rPr>
        <w:t xml:space="preserve"> креативность и забота о мире.</w:t>
      </w:r>
      <w:r w:rsidR="008E0B1B" w:rsidRPr="00D33454">
        <w:rPr>
          <w:sz w:val="28"/>
          <w:szCs w:val="28"/>
          <w:lang w:val="kk-KZ"/>
        </w:rPr>
        <w:t xml:space="preserve"> «Единица в старославянском языке </w:t>
      </w:r>
      <w:r w:rsidR="000552D0" w:rsidRPr="00D33454">
        <w:rPr>
          <w:sz w:val="28"/>
          <w:szCs w:val="28"/>
        </w:rPr>
        <w:t>–</w:t>
      </w:r>
      <w:r w:rsidR="000552D0" w:rsidRPr="00D33454">
        <w:rPr>
          <w:sz w:val="28"/>
          <w:szCs w:val="28"/>
          <w:lang w:val="ru-RU"/>
        </w:rPr>
        <w:t xml:space="preserve"> это не просто число, открывающее нумерологический ряд, а  символ  Бога, именно поэтому единица не имела формы </w:t>
      </w:r>
      <w:proofErr w:type="spellStart"/>
      <w:r w:rsidR="000552D0" w:rsidRPr="00D33454">
        <w:rPr>
          <w:sz w:val="28"/>
          <w:szCs w:val="28"/>
          <w:lang w:val="ru-RU"/>
        </w:rPr>
        <w:t>мн.ч</w:t>
      </w:r>
      <w:proofErr w:type="spellEnd"/>
      <w:r w:rsidR="000552D0" w:rsidRPr="00D33454">
        <w:rPr>
          <w:sz w:val="28"/>
          <w:szCs w:val="28"/>
          <w:lang w:val="ru-RU"/>
        </w:rPr>
        <w:t>.</w:t>
      </w:r>
      <w:r w:rsidR="008E0B1B" w:rsidRPr="00D33454">
        <w:rPr>
          <w:sz w:val="28"/>
          <w:szCs w:val="28"/>
          <w:lang w:val="kk-KZ"/>
        </w:rPr>
        <w:t>»</w:t>
      </w:r>
      <w:r w:rsidR="008E0B1B" w:rsidRPr="00D33454">
        <w:rPr>
          <w:sz w:val="28"/>
          <w:szCs w:val="28"/>
        </w:rPr>
        <w:t xml:space="preserve"> [6</w:t>
      </w:r>
      <w:r w:rsidR="008E0B1B" w:rsidRPr="00D33454">
        <w:rPr>
          <w:sz w:val="28"/>
          <w:szCs w:val="28"/>
          <w:lang w:val="ru-RU"/>
        </w:rPr>
        <w:t>7</w:t>
      </w:r>
      <w:r w:rsidR="008E0B1B" w:rsidRPr="00D33454">
        <w:rPr>
          <w:sz w:val="28"/>
          <w:szCs w:val="28"/>
        </w:rPr>
        <w:t>].</w:t>
      </w:r>
      <w:r w:rsidR="000552D0" w:rsidRPr="00D33454">
        <w:rPr>
          <w:sz w:val="28"/>
          <w:szCs w:val="28"/>
          <w:lang w:val="ru-RU"/>
        </w:rPr>
        <w:t xml:space="preserve"> </w:t>
      </w:r>
      <w:r w:rsidR="00702955" w:rsidRPr="00D33454">
        <w:rPr>
          <w:sz w:val="28"/>
          <w:szCs w:val="28"/>
          <w:lang w:val="ru-RU"/>
        </w:rPr>
        <w:t xml:space="preserve">Один </w:t>
      </w:r>
      <w:r w:rsidR="00702955" w:rsidRPr="00D33454">
        <w:rPr>
          <w:sz w:val="28"/>
          <w:szCs w:val="28"/>
        </w:rPr>
        <w:t>–</w:t>
      </w:r>
      <w:r w:rsidR="00702955" w:rsidRPr="00D33454">
        <w:rPr>
          <w:sz w:val="28"/>
          <w:szCs w:val="28"/>
          <w:lang w:val="ru-RU"/>
        </w:rPr>
        <w:t xml:space="preserve"> это не только целый (целостный), но и общий, то же (ср.: един ‘один, общий, тот же’). Именно этот </w:t>
      </w:r>
      <w:proofErr w:type="gramStart"/>
      <w:r w:rsidR="00702955" w:rsidRPr="00D33454">
        <w:rPr>
          <w:sz w:val="28"/>
          <w:szCs w:val="28"/>
          <w:lang w:val="ru-RU"/>
        </w:rPr>
        <w:t>компонент  значения</w:t>
      </w:r>
      <w:proofErr w:type="gramEnd"/>
      <w:r w:rsidR="00702955" w:rsidRPr="00D33454">
        <w:rPr>
          <w:sz w:val="28"/>
          <w:szCs w:val="28"/>
          <w:lang w:val="ru-RU"/>
        </w:rPr>
        <w:t xml:space="preserve"> находится в центре семантики мног</w:t>
      </w:r>
      <w:r w:rsidR="00F85595">
        <w:rPr>
          <w:sz w:val="28"/>
          <w:szCs w:val="28"/>
          <w:lang w:val="ru-RU"/>
        </w:rPr>
        <w:t>оч</w:t>
      </w:r>
      <w:r w:rsidR="00702955" w:rsidRPr="00D33454">
        <w:rPr>
          <w:sz w:val="28"/>
          <w:szCs w:val="28"/>
          <w:lang w:val="ru-RU"/>
        </w:rPr>
        <w:t xml:space="preserve">исленных производных с этим корнем (ср.: </w:t>
      </w:r>
      <w:r w:rsidR="00FB344F" w:rsidRPr="00D33454">
        <w:rPr>
          <w:i/>
          <w:iCs/>
          <w:sz w:val="28"/>
          <w:szCs w:val="28"/>
          <w:lang w:val="ru-RU"/>
        </w:rPr>
        <w:t>единение, единство, единодушие, единодушный</w:t>
      </w:r>
      <w:r w:rsidR="00702955" w:rsidRPr="00D33454">
        <w:rPr>
          <w:sz w:val="28"/>
          <w:szCs w:val="28"/>
          <w:lang w:val="ru-RU"/>
        </w:rPr>
        <w:t>)</w:t>
      </w:r>
      <w:r w:rsidR="00FB344F" w:rsidRPr="00D33454">
        <w:rPr>
          <w:sz w:val="28"/>
          <w:szCs w:val="28"/>
          <w:lang w:val="ru-RU"/>
        </w:rPr>
        <w:t xml:space="preserve">. </w:t>
      </w:r>
      <w:r w:rsidR="00A90D1F" w:rsidRPr="00D33454">
        <w:rPr>
          <w:sz w:val="28"/>
          <w:szCs w:val="28"/>
          <w:lang w:val="ru-RU"/>
        </w:rPr>
        <w:t>Характерна и синтагматика этого числительного, которое в сложных словах выполняет функцию определения опорного слова</w:t>
      </w:r>
      <w:r w:rsidR="00900934" w:rsidRPr="00D33454">
        <w:rPr>
          <w:sz w:val="28"/>
          <w:szCs w:val="28"/>
          <w:lang w:val="ru-RU"/>
        </w:rPr>
        <w:t xml:space="preserve"> в </w:t>
      </w:r>
      <w:proofErr w:type="gramStart"/>
      <w:r w:rsidR="00900934" w:rsidRPr="00D33454">
        <w:rPr>
          <w:sz w:val="28"/>
          <w:szCs w:val="28"/>
          <w:lang w:val="ru-RU"/>
        </w:rPr>
        <w:t xml:space="preserve">таких </w:t>
      </w:r>
      <w:r w:rsidR="00A90D1F" w:rsidRPr="00D33454">
        <w:rPr>
          <w:sz w:val="28"/>
          <w:szCs w:val="28"/>
          <w:lang w:val="ru-RU"/>
        </w:rPr>
        <w:t xml:space="preserve"> абстрактных</w:t>
      </w:r>
      <w:proofErr w:type="gramEnd"/>
      <w:r w:rsidR="00A90D1F" w:rsidRPr="00D33454">
        <w:rPr>
          <w:sz w:val="28"/>
          <w:szCs w:val="28"/>
          <w:lang w:val="ru-RU"/>
        </w:rPr>
        <w:t xml:space="preserve"> поняти</w:t>
      </w:r>
      <w:r w:rsidR="00900934" w:rsidRPr="00D33454">
        <w:rPr>
          <w:sz w:val="28"/>
          <w:szCs w:val="28"/>
          <w:lang w:val="ru-RU"/>
        </w:rPr>
        <w:t>ях, как сущность, естество, душа, ум и др. которые являются атрибутами Бога.</w:t>
      </w:r>
    </w:p>
    <w:p w14:paraId="6FF2FCE2" w14:textId="19A82593" w:rsidR="00A5754C" w:rsidRPr="00D33454" w:rsidRDefault="00297927" w:rsidP="00E26820">
      <w:pPr>
        <w:shd w:val="clear" w:color="auto" w:fill="FFFFFF"/>
        <w:tabs>
          <w:tab w:val="left" w:pos="567"/>
        </w:tabs>
        <w:ind w:firstLine="567"/>
        <w:contextualSpacing/>
        <w:jc w:val="both"/>
        <w:rPr>
          <w:sz w:val="28"/>
          <w:szCs w:val="28"/>
          <w:lang w:val="kk-KZ"/>
        </w:rPr>
      </w:pPr>
      <w:r w:rsidRPr="00D33454">
        <w:rPr>
          <w:sz w:val="28"/>
          <w:szCs w:val="28"/>
          <w:lang w:val="kk-KZ"/>
        </w:rPr>
        <w:t xml:space="preserve">В индоевропейских языках числительное, характеризующее число </w:t>
      </w:r>
      <w:r w:rsidRPr="00D33454">
        <w:rPr>
          <w:i/>
          <w:iCs/>
          <w:sz w:val="28"/>
          <w:szCs w:val="28"/>
          <w:lang w:val="kk-KZ"/>
        </w:rPr>
        <w:t>один</w:t>
      </w:r>
      <w:r w:rsidRPr="00D33454">
        <w:rPr>
          <w:sz w:val="28"/>
          <w:szCs w:val="28"/>
          <w:lang w:val="kk-KZ"/>
        </w:rPr>
        <w:t xml:space="preserve">, также описывает признаки объекта как единого целого. Для индоевропейцев </w:t>
      </w:r>
      <w:r w:rsidRPr="00D33454">
        <w:rPr>
          <w:i/>
          <w:iCs/>
          <w:sz w:val="28"/>
          <w:szCs w:val="28"/>
          <w:lang w:val="kk-KZ"/>
        </w:rPr>
        <w:t>unum</w:t>
      </w:r>
      <w:r w:rsidRPr="00D33454">
        <w:rPr>
          <w:sz w:val="28"/>
          <w:szCs w:val="28"/>
          <w:lang w:val="kk-KZ"/>
        </w:rPr>
        <w:t xml:space="preserve"> </w:t>
      </w:r>
      <w:r w:rsidR="00022F76" w:rsidRPr="00D33454">
        <w:rPr>
          <w:sz w:val="28"/>
          <w:szCs w:val="28"/>
        </w:rPr>
        <w:t>–</w:t>
      </w:r>
      <w:r w:rsidRPr="00D33454">
        <w:rPr>
          <w:sz w:val="28"/>
          <w:szCs w:val="28"/>
          <w:lang w:val="kk-KZ"/>
        </w:rPr>
        <w:t xml:space="preserve"> это и наименьшая единица, и наибольшая единица </w:t>
      </w:r>
      <w:r w:rsidR="00022F76" w:rsidRPr="00D33454">
        <w:rPr>
          <w:sz w:val="28"/>
          <w:szCs w:val="28"/>
        </w:rPr>
        <w:t>–</w:t>
      </w:r>
      <w:r w:rsidRPr="00D33454">
        <w:rPr>
          <w:sz w:val="28"/>
          <w:szCs w:val="28"/>
          <w:lang w:val="kk-KZ"/>
        </w:rPr>
        <w:t xml:space="preserve"> universum (вселенная), которую они воспринимают как самую большую единицу. Индоевропейская концепция Бога является пантеистической, существует одно и единственное божество, которое</w:t>
      </w:r>
      <w:r w:rsidRPr="00D33454">
        <w:rPr>
          <w:sz w:val="28"/>
          <w:szCs w:val="28"/>
        </w:rPr>
        <w:t xml:space="preserve"> </w:t>
      </w:r>
      <w:r w:rsidRPr="00D33454">
        <w:rPr>
          <w:sz w:val="28"/>
          <w:szCs w:val="28"/>
          <w:lang w:val="kk-KZ"/>
        </w:rPr>
        <w:t xml:space="preserve">охватывает все, и именно этим объясняется его способность представлять изобилие богов, миров и живых существ, своих отражений. </w:t>
      </w:r>
    </w:p>
    <w:p w14:paraId="57DC50FA" w14:textId="62B62761" w:rsidR="005A270F" w:rsidRPr="00D33454" w:rsidRDefault="005A270F" w:rsidP="00E26820">
      <w:pPr>
        <w:shd w:val="clear" w:color="auto" w:fill="FFFFFF"/>
        <w:tabs>
          <w:tab w:val="left" w:pos="567"/>
        </w:tabs>
        <w:ind w:firstLine="567"/>
        <w:contextualSpacing/>
        <w:jc w:val="both"/>
        <w:rPr>
          <w:sz w:val="28"/>
          <w:szCs w:val="28"/>
          <w:lang w:val="kk-KZ"/>
        </w:rPr>
      </w:pPr>
      <w:r w:rsidRPr="00D33454">
        <w:rPr>
          <w:sz w:val="28"/>
          <w:szCs w:val="28"/>
          <w:lang w:val="kk-KZ"/>
        </w:rPr>
        <w:t xml:space="preserve">Религиозный язык содержит разнообразные фразеологизмы, их частое использование направлено на отсылки к сакральным текстам и взятым из них образам, а также на достижение через фразеологизмы стилистического эффекта в манере священных текстов. Образы и фразеологизмы из священных текстов подвергаются в процессе лексикализации тому же обращению, что и цитаты или заимствования из литературы: их источник упоминается и известен читателям. Для </w:t>
      </w:r>
      <w:r w:rsidR="007C2606" w:rsidRPr="00D33454">
        <w:rPr>
          <w:sz w:val="28"/>
          <w:szCs w:val="28"/>
          <w:lang w:val="kk-KZ"/>
        </w:rPr>
        <w:t>первозданного</w:t>
      </w:r>
      <w:r w:rsidRPr="00D33454">
        <w:rPr>
          <w:sz w:val="28"/>
          <w:szCs w:val="28"/>
          <w:lang w:val="kk-KZ"/>
        </w:rPr>
        <w:t xml:space="preserve"> текста характерны метафоры и притчи, что делает первичный сигнификат этой категории фразеологизмов </w:t>
      </w:r>
      <w:r w:rsidR="007C2606" w:rsidRPr="00D33454">
        <w:rPr>
          <w:sz w:val="28"/>
          <w:szCs w:val="28"/>
          <w:lang w:val="kk-KZ"/>
        </w:rPr>
        <w:t>наиболее образным</w:t>
      </w:r>
      <w:r w:rsidRPr="00D33454">
        <w:rPr>
          <w:sz w:val="28"/>
          <w:szCs w:val="28"/>
          <w:lang w:val="kk-KZ"/>
        </w:rPr>
        <w:t>.</w:t>
      </w:r>
    </w:p>
    <w:p w14:paraId="3A1B6FCC" w14:textId="4949FFDC" w:rsidR="008A3EEC" w:rsidRPr="00D33454" w:rsidRDefault="008A3EEC" w:rsidP="00E26820">
      <w:pPr>
        <w:shd w:val="clear" w:color="auto" w:fill="FFFFFF"/>
        <w:tabs>
          <w:tab w:val="left" w:pos="567"/>
        </w:tabs>
        <w:ind w:firstLine="567"/>
        <w:contextualSpacing/>
        <w:jc w:val="both"/>
        <w:rPr>
          <w:sz w:val="28"/>
          <w:szCs w:val="28"/>
        </w:rPr>
      </w:pPr>
      <w:proofErr w:type="spellStart"/>
      <w:r w:rsidRPr="00D33454">
        <w:rPr>
          <w:sz w:val="28"/>
          <w:szCs w:val="28"/>
          <w:lang w:val="ru-RU"/>
        </w:rPr>
        <w:t>Г.К.Рысбаева</w:t>
      </w:r>
      <w:proofErr w:type="spellEnd"/>
      <w:r w:rsidRPr="00D33454">
        <w:rPr>
          <w:sz w:val="28"/>
          <w:szCs w:val="28"/>
          <w:lang w:val="ru-RU"/>
        </w:rPr>
        <w:t xml:space="preserve"> анализирует культовые фразеологизмы казахского языка, сакральность которых воссоздается посредством некоторых числительных, среди которых особой частотностью и священным смыслом обладает числительное </w:t>
      </w:r>
      <w:r w:rsidRPr="00D33454">
        <w:rPr>
          <w:i/>
          <w:iCs/>
          <w:sz w:val="28"/>
          <w:szCs w:val="28"/>
          <w:lang w:val="ru-RU"/>
        </w:rPr>
        <w:t>один</w:t>
      </w:r>
      <w:r w:rsidR="00C416FB" w:rsidRPr="00D33454">
        <w:rPr>
          <w:i/>
          <w:iCs/>
          <w:sz w:val="28"/>
          <w:szCs w:val="28"/>
          <w:lang w:val="ru-RU"/>
        </w:rPr>
        <w:t xml:space="preserve"> </w:t>
      </w:r>
      <w:r w:rsidR="00C416FB" w:rsidRPr="00D33454">
        <w:rPr>
          <w:sz w:val="28"/>
          <w:szCs w:val="28"/>
          <w:lang w:val="ru-RU"/>
        </w:rPr>
        <w:t>(</w:t>
      </w:r>
      <w:proofErr w:type="spellStart"/>
      <w:r w:rsidR="00C416FB" w:rsidRPr="00D33454">
        <w:rPr>
          <w:i/>
          <w:iCs/>
          <w:sz w:val="28"/>
          <w:szCs w:val="28"/>
          <w:lang w:val="ru-RU"/>
        </w:rPr>
        <w:t>бір</w:t>
      </w:r>
      <w:proofErr w:type="spellEnd"/>
      <w:r w:rsidR="00C416FB" w:rsidRPr="00D33454">
        <w:rPr>
          <w:sz w:val="28"/>
          <w:szCs w:val="28"/>
          <w:lang w:val="ru-RU"/>
        </w:rPr>
        <w:t>)</w:t>
      </w:r>
      <w:r w:rsidRPr="00D33454">
        <w:rPr>
          <w:sz w:val="28"/>
          <w:szCs w:val="28"/>
          <w:lang w:val="ru-RU"/>
        </w:rPr>
        <w:t xml:space="preserve">: </w:t>
      </w:r>
      <w:proofErr w:type="spellStart"/>
      <w:r w:rsidR="00C416FB" w:rsidRPr="00D33454">
        <w:rPr>
          <w:i/>
          <w:iCs/>
          <w:sz w:val="28"/>
          <w:szCs w:val="28"/>
          <w:lang w:val="ru-RU"/>
        </w:rPr>
        <w:t>бір</w:t>
      </w:r>
      <w:proofErr w:type="spellEnd"/>
      <w:r w:rsidR="00C416FB" w:rsidRPr="00D33454">
        <w:rPr>
          <w:i/>
          <w:iCs/>
          <w:sz w:val="28"/>
          <w:szCs w:val="28"/>
          <w:lang w:val="ru-RU"/>
        </w:rPr>
        <w:t xml:space="preserve"> </w:t>
      </w:r>
      <w:proofErr w:type="spellStart"/>
      <w:r w:rsidR="00C416FB" w:rsidRPr="00D33454">
        <w:rPr>
          <w:i/>
          <w:iCs/>
          <w:sz w:val="28"/>
          <w:szCs w:val="28"/>
          <w:lang w:val="ru-RU"/>
        </w:rPr>
        <w:t>құдайдан</w:t>
      </w:r>
      <w:proofErr w:type="spellEnd"/>
      <w:r w:rsidR="00C416FB" w:rsidRPr="00D33454">
        <w:rPr>
          <w:i/>
          <w:iCs/>
          <w:sz w:val="28"/>
          <w:szCs w:val="28"/>
          <w:lang w:val="ru-RU"/>
        </w:rPr>
        <w:t xml:space="preserve"> </w:t>
      </w:r>
      <w:proofErr w:type="spellStart"/>
      <w:r w:rsidR="00C416FB" w:rsidRPr="00D33454">
        <w:rPr>
          <w:i/>
          <w:iCs/>
          <w:sz w:val="28"/>
          <w:szCs w:val="28"/>
          <w:lang w:val="ru-RU"/>
        </w:rPr>
        <w:t>тілегенім</w:t>
      </w:r>
      <w:proofErr w:type="spellEnd"/>
      <w:r w:rsidR="00C416FB" w:rsidRPr="00D33454">
        <w:rPr>
          <w:i/>
          <w:iCs/>
          <w:sz w:val="28"/>
          <w:szCs w:val="28"/>
          <w:lang w:val="ru-RU"/>
        </w:rPr>
        <w:t xml:space="preserve">, </w:t>
      </w:r>
      <w:proofErr w:type="spellStart"/>
      <w:r w:rsidR="00C416FB" w:rsidRPr="00D33454">
        <w:rPr>
          <w:i/>
          <w:iCs/>
          <w:sz w:val="28"/>
          <w:szCs w:val="28"/>
          <w:lang w:val="ru-RU"/>
        </w:rPr>
        <w:t>бір</w:t>
      </w:r>
      <w:proofErr w:type="spellEnd"/>
      <w:r w:rsidR="00C416FB" w:rsidRPr="00D33454">
        <w:rPr>
          <w:i/>
          <w:iCs/>
          <w:sz w:val="28"/>
          <w:szCs w:val="28"/>
          <w:lang w:val="ru-RU"/>
        </w:rPr>
        <w:t xml:space="preserve"> </w:t>
      </w:r>
      <w:proofErr w:type="spellStart"/>
      <w:r w:rsidR="00C416FB" w:rsidRPr="00D33454">
        <w:rPr>
          <w:i/>
          <w:iCs/>
          <w:sz w:val="28"/>
          <w:szCs w:val="28"/>
          <w:lang w:val="ru-RU"/>
        </w:rPr>
        <w:t>құдай</w:t>
      </w:r>
      <w:proofErr w:type="spellEnd"/>
      <w:r w:rsidR="00C416FB" w:rsidRPr="00D33454">
        <w:rPr>
          <w:i/>
          <w:iCs/>
          <w:sz w:val="28"/>
          <w:szCs w:val="28"/>
          <w:lang w:val="ru-RU"/>
        </w:rPr>
        <w:t xml:space="preserve"> </w:t>
      </w:r>
      <w:proofErr w:type="spellStart"/>
      <w:r w:rsidR="00C416FB" w:rsidRPr="00D33454">
        <w:rPr>
          <w:i/>
          <w:iCs/>
          <w:sz w:val="28"/>
          <w:szCs w:val="28"/>
          <w:lang w:val="ru-RU"/>
        </w:rPr>
        <w:t>біледі</w:t>
      </w:r>
      <w:proofErr w:type="spellEnd"/>
      <w:r w:rsidR="00C416FB" w:rsidRPr="00D33454">
        <w:rPr>
          <w:i/>
          <w:iCs/>
          <w:sz w:val="28"/>
          <w:szCs w:val="28"/>
          <w:lang w:val="ru-RU"/>
        </w:rPr>
        <w:t xml:space="preserve">, </w:t>
      </w:r>
      <w:proofErr w:type="spellStart"/>
      <w:r w:rsidR="00C416FB" w:rsidRPr="00D33454">
        <w:rPr>
          <w:i/>
          <w:iCs/>
          <w:sz w:val="28"/>
          <w:szCs w:val="28"/>
          <w:lang w:val="ru-RU"/>
        </w:rPr>
        <w:t>бір</w:t>
      </w:r>
      <w:proofErr w:type="spellEnd"/>
      <w:r w:rsidR="00C416FB" w:rsidRPr="00D33454">
        <w:rPr>
          <w:i/>
          <w:iCs/>
          <w:sz w:val="28"/>
          <w:szCs w:val="28"/>
          <w:lang w:val="ru-RU"/>
        </w:rPr>
        <w:t xml:space="preserve"> Алла </w:t>
      </w:r>
      <w:proofErr w:type="spellStart"/>
      <w:r w:rsidR="00C416FB" w:rsidRPr="00D33454">
        <w:rPr>
          <w:i/>
          <w:iCs/>
          <w:sz w:val="28"/>
          <w:szCs w:val="28"/>
          <w:lang w:val="ru-RU"/>
        </w:rPr>
        <w:t>өзің</w:t>
      </w:r>
      <w:proofErr w:type="spellEnd"/>
      <w:r w:rsidR="00C416FB" w:rsidRPr="00D33454">
        <w:rPr>
          <w:i/>
          <w:iCs/>
          <w:sz w:val="28"/>
          <w:szCs w:val="28"/>
          <w:lang w:val="ru-RU"/>
        </w:rPr>
        <w:t xml:space="preserve"> жар бола </w:t>
      </w:r>
      <w:proofErr w:type="spellStart"/>
      <w:r w:rsidR="00C416FB" w:rsidRPr="00D33454">
        <w:rPr>
          <w:i/>
          <w:iCs/>
          <w:sz w:val="28"/>
          <w:szCs w:val="28"/>
          <w:lang w:val="ru-RU"/>
        </w:rPr>
        <w:t>көр</w:t>
      </w:r>
      <w:proofErr w:type="spellEnd"/>
      <w:r w:rsidR="00C416FB" w:rsidRPr="00D33454">
        <w:rPr>
          <w:i/>
          <w:iCs/>
          <w:sz w:val="28"/>
          <w:szCs w:val="28"/>
          <w:lang w:val="ru-RU"/>
        </w:rPr>
        <w:t xml:space="preserve">!, </w:t>
      </w:r>
      <w:proofErr w:type="spellStart"/>
      <w:r w:rsidR="00C416FB" w:rsidRPr="00D33454">
        <w:rPr>
          <w:i/>
          <w:iCs/>
          <w:sz w:val="28"/>
          <w:szCs w:val="28"/>
          <w:lang w:val="ru-RU"/>
        </w:rPr>
        <w:t>бір</w:t>
      </w:r>
      <w:proofErr w:type="spellEnd"/>
      <w:r w:rsidR="00C416FB" w:rsidRPr="00D33454">
        <w:rPr>
          <w:i/>
          <w:iCs/>
          <w:sz w:val="28"/>
          <w:szCs w:val="28"/>
          <w:lang w:val="ru-RU"/>
        </w:rPr>
        <w:t xml:space="preserve"> </w:t>
      </w:r>
      <w:proofErr w:type="spellStart"/>
      <w:r w:rsidR="00C416FB" w:rsidRPr="00D33454">
        <w:rPr>
          <w:i/>
          <w:iCs/>
          <w:sz w:val="28"/>
          <w:szCs w:val="28"/>
          <w:lang w:val="ru-RU"/>
        </w:rPr>
        <w:t>Аллаға</w:t>
      </w:r>
      <w:proofErr w:type="spellEnd"/>
      <w:r w:rsidR="00C416FB" w:rsidRPr="00D33454">
        <w:rPr>
          <w:i/>
          <w:iCs/>
          <w:sz w:val="28"/>
          <w:szCs w:val="28"/>
          <w:lang w:val="ru-RU"/>
        </w:rPr>
        <w:t xml:space="preserve"> </w:t>
      </w:r>
      <w:proofErr w:type="spellStart"/>
      <w:r w:rsidR="00C416FB" w:rsidRPr="00D33454">
        <w:rPr>
          <w:i/>
          <w:iCs/>
          <w:sz w:val="28"/>
          <w:szCs w:val="28"/>
          <w:lang w:val="ru-RU"/>
        </w:rPr>
        <w:t>тәуекел</w:t>
      </w:r>
      <w:proofErr w:type="spellEnd"/>
      <w:r w:rsidR="00C416FB" w:rsidRPr="00D33454">
        <w:rPr>
          <w:sz w:val="28"/>
          <w:szCs w:val="28"/>
          <w:lang w:val="ru-RU"/>
        </w:rPr>
        <w:t xml:space="preserve"> и др. </w:t>
      </w:r>
      <w:r w:rsidR="00C416FB" w:rsidRPr="00D33454">
        <w:rPr>
          <w:i/>
          <w:iCs/>
          <w:sz w:val="28"/>
          <w:szCs w:val="28"/>
          <w:lang w:val="ru-RU"/>
        </w:rPr>
        <w:t>Один</w:t>
      </w:r>
      <w:r w:rsidR="00C416FB" w:rsidRPr="00D33454">
        <w:rPr>
          <w:sz w:val="28"/>
          <w:szCs w:val="28"/>
          <w:lang w:val="ru-RU"/>
        </w:rPr>
        <w:t xml:space="preserve">, как правило, </w:t>
      </w:r>
      <w:r w:rsidR="009909DA" w:rsidRPr="00D33454">
        <w:rPr>
          <w:sz w:val="28"/>
          <w:szCs w:val="28"/>
          <w:lang w:val="ru-RU"/>
        </w:rPr>
        <w:t xml:space="preserve">сочетается со словами, обозначающими Всевышнего </w:t>
      </w:r>
      <w:r w:rsidR="009909DA" w:rsidRPr="00D33454">
        <w:rPr>
          <w:sz w:val="28"/>
          <w:szCs w:val="28"/>
        </w:rPr>
        <w:t>–</w:t>
      </w:r>
      <w:r w:rsidR="009909DA" w:rsidRPr="00D33454">
        <w:rPr>
          <w:sz w:val="28"/>
          <w:szCs w:val="28"/>
          <w:lang w:val="kk-KZ"/>
        </w:rPr>
        <w:t xml:space="preserve"> </w:t>
      </w:r>
      <w:r w:rsidR="009909DA" w:rsidRPr="00D33454">
        <w:rPr>
          <w:i/>
          <w:iCs/>
          <w:sz w:val="28"/>
          <w:szCs w:val="28"/>
          <w:lang w:val="ru-RU"/>
        </w:rPr>
        <w:t xml:space="preserve">Алла, </w:t>
      </w:r>
      <w:r w:rsidR="009909DA" w:rsidRPr="00D33454">
        <w:rPr>
          <w:i/>
          <w:iCs/>
          <w:sz w:val="28"/>
          <w:szCs w:val="28"/>
          <w:lang w:val="kk-KZ"/>
        </w:rPr>
        <w:t xml:space="preserve">құдай, жаратушы ием </w:t>
      </w:r>
      <w:r w:rsidR="009909DA" w:rsidRPr="00D33454">
        <w:rPr>
          <w:sz w:val="28"/>
          <w:szCs w:val="28"/>
          <w:lang w:val="kk-KZ"/>
        </w:rPr>
        <w:t>и др.</w:t>
      </w:r>
      <w:r w:rsidR="00A36F84" w:rsidRPr="00D33454">
        <w:rPr>
          <w:sz w:val="28"/>
          <w:szCs w:val="28"/>
        </w:rPr>
        <w:t xml:space="preserve"> [</w:t>
      </w:r>
      <w:r w:rsidR="007862AC" w:rsidRPr="00D33454">
        <w:rPr>
          <w:sz w:val="28"/>
          <w:szCs w:val="28"/>
          <w:lang w:val="ru-RU"/>
        </w:rPr>
        <w:t>18</w:t>
      </w:r>
      <w:r w:rsidR="00F23D9C" w:rsidRPr="00D33454">
        <w:rPr>
          <w:sz w:val="28"/>
          <w:szCs w:val="28"/>
          <w:lang w:val="ru-RU"/>
        </w:rPr>
        <w:t>,с. 9</w:t>
      </w:r>
      <w:r w:rsidR="00A36F84" w:rsidRPr="00D33454">
        <w:rPr>
          <w:sz w:val="28"/>
          <w:szCs w:val="28"/>
        </w:rPr>
        <w:t>].</w:t>
      </w:r>
    </w:p>
    <w:p w14:paraId="499CAAF1" w14:textId="77777777" w:rsidR="00297927" w:rsidRPr="00D33454" w:rsidRDefault="00297927" w:rsidP="00E26820">
      <w:pPr>
        <w:shd w:val="clear" w:color="auto" w:fill="FFFFFF"/>
        <w:tabs>
          <w:tab w:val="left" w:pos="567"/>
        </w:tabs>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два</w:t>
      </w:r>
      <w:r w:rsidRPr="00D33454">
        <w:rPr>
          <w:sz w:val="28"/>
          <w:szCs w:val="28"/>
          <w:lang w:val="kk-KZ"/>
        </w:rPr>
        <w:t xml:space="preserve"> олицетворяет антипод первого. Индоевропейская концепция одного распадается на два. Единообразие сочетается с оппозицией, поскольку </w:t>
      </w:r>
      <w:r w:rsidR="00AB6C18" w:rsidRPr="00D33454">
        <w:rPr>
          <w:sz w:val="28"/>
          <w:szCs w:val="28"/>
          <w:lang w:val="kk-KZ"/>
        </w:rPr>
        <w:t>«</w:t>
      </w:r>
      <w:r w:rsidRPr="00D33454">
        <w:rPr>
          <w:sz w:val="28"/>
          <w:szCs w:val="28"/>
          <w:lang w:val="kk-KZ"/>
        </w:rPr>
        <w:t>я</w:t>
      </w:r>
      <w:r w:rsidR="00AB6C18" w:rsidRPr="00D33454">
        <w:rPr>
          <w:sz w:val="28"/>
          <w:szCs w:val="28"/>
          <w:lang w:val="kk-KZ"/>
        </w:rPr>
        <w:t>»</w:t>
      </w:r>
      <w:r w:rsidRPr="00D33454">
        <w:rPr>
          <w:sz w:val="28"/>
          <w:szCs w:val="28"/>
          <w:lang w:val="kk-KZ"/>
        </w:rPr>
        <w:t xml:space="preserve"> и </w:t>
      </w:r>
      <w:r w:rsidR="00AB6C18" w:rsidRPr="00D33454">
        <w:rPr>
          <w:sz w:val="28"/>
          <w:szCs w:val="28"/>
          <w:lang w:val="kk-KZ"/>
        </w:rPr>
        <w:t>«</w:t>
      </w:r>
      <w:r w:rsidRPr="00D33454">
        <w:rPr>
          <w:sz w:val="28"/>
          <w:szCs w:val="28"/>
          <w:lang w:val="kk-KZ"/>
        </w:rPr>
        <w:t>не-я</w:t>
      </w:r>
      <w:r w:rsidR="00AB6C18" w:rsidRPr="00D33454">
        <w:rPr>
          <w:sz w:val="28"/>
          <w:szCs w:val="28"/>
          <w:lang w:val="kk-KZ"/>
        </w:rPr>
        <w:t>»</w:t>
      </w:r>
      <w:r w:rsidRPr="00D33454">
        <w:rPr>
          <w:sz w:val="28"/>
          <w:szCs w:val="28"/>
          <w:lang w:val="kk-KZ"/>
        </w:rPr>
        <w:t xml:space="preserve"> (внутреннее и внешнее) противопоставляются. Это отражено в индоевропейском числительном </w:t>
      </w:r>
      <w:r w:rsidRPr="00D33454">
        <w:rPr>
          <w:i/>
          <w:iCs/>
          <w:sz w:val="28"/>
          <w:szCs w:val="28"/>
          <w:lang w:val="kk-KZ"/>
        </w:rPr>
        <w:t>два</w:t>
      </w:r>
      <w:r w:rsidRPr="00D33454">
        <w:rPr>
          <w:sz w:val="28"/>
          <w:szCs w:val="28"/>
          <w:lang w:val="kk-KZ"/>
        </w:rPr>
        <w:t xml:space="preserve">: корень </w:t>
      </w:r>
      <w:r w:rsidRPr="00D33454">
        <w:rPr>
          <w:i/>
          <w:iCs/>
          <w:sz w:val="28"/>
          <w:szCs w:val="28"/>
          <w:lang w:val="kk-KZ"/>
        </w:rPr>
        <w:t>dv</w:t>
      </w:r>
      <w:r w:rsidRPr="00D33454">
        <w:rPr>
          <w:sz w:val="28"/>
          <w:szCs w:val="28"/>
          <w:lang w:val="kk-KZ"/>
        </w:rPr>
        <w:t xml:space="preserve"> (или </w:t>
      </w:r>
      <w:r w:rsidRPr="00D33454">
        <w:rPr>
          <w:i/>
          <w:iCs/>
          <w:sz w:val="28"/>
          <w:szCs w:val="28"/>
          <w:lang w:val="kk-KZ"/>
        </w:rPr>
        <w:t>tv</w:t>
      </w:r>
      <w:r w:rsidRPr="00D33454">
        <w:rPr>
          <w:sz w:val="28"/>
          <w:szCs w:val="28"/>
          <w:lang w:val="kk-KZ"/>
        </w:rPr>
        <w:t xml:space="preserve">), который лежит в основе всех его форм и означает разделение и противостояние. Кроме того, этот </w:t>
      </w:r>
      <w:r w:rsidRPr="00D33454">
        <w:rPr>
          <w:sz w:val="28"/>
          <w:szCs w:val="28"/>
          <w:lang w:val="kk-KZ"/>
        </w:rPr>
        <w:lastRenderedPageBreak/>
        <w:t xml:space="preserve">одинаково звучащий корень используется для образования местоимений второго лица: </w:t>
      </w:r>
      <w:r w:rsidRPr="00D33454">
        <w:rPr>
          <w:i/>
          <w:iCs/>
          <w:sz w:val="28"/>
          <w:szCs w:val="28"/>
          <w:lang w:val="kk-KZ"/>
        </w:rPr>
        <w:t>du, tu</w:t>
      </w:r>
      <w:r w:rsidRPr="00D33454">
        <w:rPr>
          <w:sz w:val="28"/>
          <w:szCs w:val="28"/>
          <w:lang w:val="kk-KZ"/>
        </w:rPr>
        <w:t xml:space="preserve"> и т.д. </w:t>
      </w:r>
    </w:p>
    <w:p w14:paraId="1A56C47B" w14:textId="77777777" w:rsidR="00297927" w:rsidRPr="00D33454" w:rsidRDefault="00297927" w:rsidP="00103166">
      <w:pPr>
        <w:shd w:val="clear" w:color="auto" w:fill="FFFFFF"/>
        <w:tabs>
          <w:tab w:val="left" w:pos="567"/>
        </w:tabs>
        <w:ind w:firstLine="567"/>
        <w:contextualSpacing/>
        <w:jc w:val="both"/>
        <w:rPr>
          <w:sz w:val="28"/>
          <w:szCs w:val="28"/>
        </w:rPr>
      </w:pPr>
      <w:r w:rsidRPr="00D33454">
        <w:rPr>
          <w:sz w:val="28"/>
          <w:szCs w:val="28"/>
          <w:lang w:val="kk-KZ"/>
        </w:rPr>
        <w:t>Это число может иметь положительное и отрицательное значение. Его можно считать злым числом, потому что оно разрушает единство и добро, которое основано на этом единстве. В библейской истории грехопадения показаны противоположности, возникающие в результате разрушения единства. Противоположностью добра является зло, отношения мужчины и женщины превращаются в ссору, смерть становится противоположностью жизни.</w:t>
      </w:r>
      <w:r w:rsidR="00103166" w:rsidRPr="00D33454">
        <w:rPr>
          <w:sz w:val="28"/>
          <w:szCs w:val="28"/>
          <w:lang w:val="kk-KZ"/>
        </w:rPr>
        <w:t xml:space="preserve"> Вместе с тем э</w:t>
      </w:r>
      <w:r w:rsidRPr="00D33454">
        <w:rPr>
          <w:sz w:val="28"/>
          <w:szCs w:val="28"/>
          <w:lang w:val="kk-KZ"/>
        </w:rPr>
        <w:t xml:space="preserve">то число также символизирует возможность совершенствования. От Ветхого Завета можно перейти к Новому, от земной жизни к небесной, от плотского и материального </w:t>
      </w:r>
      <w:r w:rsidR="00022F76" w:rsidRPr="00D33454">
        <w:rPr>
          <w:sz w:val="28"/>
          <w:szCs w:val="28"/>
        </w:rPr>
        <w:t>–</w:t>
      </w:r>
      <w:r w:rsidRPr="00D33454">
        <w:rPr>
          <w:sz w:val="28"/>
          <w:szCs w:val="28"/>
          <w:lang w:val="kk-KZ"/>
        </w:rPr>
        <w:t xml:space="preserve"> к духовному. </w:t>
      </w:r>
    </w:p>
    <w:p w14:paraId="0DBC6FDD" w14:textId="77777777" w:rsidR="00103166" w:rsidRPr="00D33454" w:rsidRDefault="00103166" w:rsidP="00103166">
      <w:pPr>
        <w:ind w:firstLine="567"/>
        <w:contextualSpacing/>
        <w:jc w:val="both"/>
        <w:rPr>
          <w:sz w:val="28"/>
          <w:szCs w:val="28"/>
        </w:rPr>
      </w:pPr>
      <w:r w:rsidRPr="00D33454">
        <w:rPr>
          <w:iCs/>
          <w:sz w:val="28"/>
          <w:szCs w:val="28"/>
        </w:rPr>
        <w:t>Число</w:t>
      </w:r>
      <w:r w:rsidRPr="00D33454">
        <w:rPr>
          <w:sz w:val="28"/>
          <w:szCs w:val="28"/>
        </w:rPr>
        <w:t xml:space="preserve"> как универсальное понятие, которое используется для выражения количественных значений, связано с определенными культурными, религиозными канонами и содержит сакральную семантику, восходящую к первоосновам модели мира. Во многих религиях и культурах есть числа, наделенные особым сакральным смыслом. К примеру, у многих народов космос понимается как трехступенчатая вертикаль: верхний мир (небо), средний мир (земля) и нижний мир (подземное царство). Тройка в русской традиции, в первую очередь, воплощение духовного начала. Как и в европейской культуре, она и символизирует полноту и завершенность. Почитание христианского понятия Троицы, которая представляет собой триединство, делает тройку обозначением совершенства и духовности. </w:t>
      </w:r>
    </w:p>
    <w:p w14:paraId="111C2836" w14:textId="77777777" w:rsidR="003D563D" w:rsidRPr="00D33454" w:rsidRDefault="003D563D" w:rsidP="003D563D">
      <w:pPr>
        <w:shd w:val="clear" w:color="auto" w:fill="FFFFFF"/>
        <w:tabs>
          <w:tab w:val="left" w:pos="567"/>
        </w:tabs>
        <w:ind w:firstLine="567"/>
        <w:contextualSpacing/>
        <w:jc w:val="both"/>
        <w:rPr>
          <w:sz w:val="28"/>
          <w:szCs w:val="28"/>
          <w:lang w:val="kk-KZ"/>
        </w:rPr>
      </w:pPr>
      <w:r w:rsidRPr="00D33454">
        <w:rPr>
          <w:sz w:val="28"/>
          <w:szCs w:val="28"/>
          <w:lang w:val="kk-KZ"/>
        </w:rPr>
        <w:t xml:space="preserve">Считается, что число </w:t>
      </w:r>
      <w:r w:rsidRPr="00D33454">
        <w:rPr>
          <w:i/>
          <w:iCs/>
          <w:sz w:val="28"/>
          <w:szCs w:val="28"/>
          <w:lang w:val="kk-KZ"/>
        </w:rPr>
        <w:t xml:space="preserve">три </w:t>
      </w:r>
      <w:r w:rsidRPr="00D33454">
        <w:rPr>
          <w:sz w:val="28"/>
          <w:szCs w:val="28"/>
          <w:lang w:val="kk-KZ"/>
        </w:rPr>
        <w:t xml:space="preserve">означает </w:t>
      </w:r>
      <w:r w:rsidR="00AB6C18" w:rsidRPr="00D33454">
        <w:rPr>
          <w:sz w:val="28"/>
          <w:szCs w:val="28"/>
          <w:lang w:val="kk-KZ"/>
        </w:rPr>
        <w:t>«</w:t>
      </w:r>
      <w:r w:rsidRPr="00D33454">
        <w:rPr>
          <w:sz w:val="28"/>
          <w:szCs w:val="28"/>
          <w:lang w:val="kk-KZ"/>
        </w:rPr>
        <w:t>совершенство</w:t>
      </w:r>
      <w:r w:rsidR="00AB6C18" w:rsidRPr="00D33454">
        <w:rPr>
          <w:sz w:val="28"/>
          <w:szCs w:val="28"/>
          <w:lang w:val="kk-KZ"/>
        </w:rPr>
        <w:t xml:space="preserve">» </w:t>
      </w:r>
      <w:r w:rsidRPr="00D33454">
        <w:rPr>
          <w:sz w:val="28"/>
          <w:szCs w:val="28"/>
          <w:lang w:val="kk-KZ"/>
        </w:rPr>
        <w:t>в контексте Святой Троицы (Отец, Сын и Святой Дух). Согласно христианской вере, когда Иисус был на земле, он выбрал три дня между своей смертью и воскресением, что означает идеальный срок. В некоторых христианских верованиях крестное знамение (signum crucis) – это ритуал, который часто сопровождается мысленным произнесением тринитарной формулы: «Во имя Отца, и Сына, и Святого Духа. Аминь», произносимой тремя движениями или тремя пальцами.</w:t>
      </w:r>
    </w:p>
    <w:p w14:paraId="003F5891" w14:textId="77777777" w:rsidR="00297927" w:rsidRPr="00D33454" w:rsidRDefault="003D563D" w:rsidP="00022F76">
      <w:pPr>
        <w:shd w:val="clear" w:color="auto" w:fill="FFFFFF"/>
        <w:tabs>
          <w:tab w:val="left" w:pos="567"/>
        </w:tabs>
        <w:ind w:firstLine="567"/>
        <w:contextualSpacing/>
        <w:jc w:val="both"/>
        <w:rPr>
          <w:sz w:val="28"/>
          <w:szCs w:val="28"/>
          <w:lang w:val="kk-KZ"/>
        </w:rPr>
      </w:pPr>
      <w:r w:rsidRPr="00D33454">
        <w:rPr>
          <w:sz w:val="28"/>
          <w:szCs w:val="28"/>
          <w:lang w:val="kk-KZ"/>
        </w:rPr>
        <w:t>Согласно религиозным верованиям ч</w:t>
      </w:r>
      <w:r w:rsidR="00297927" w:rsidRPr="00D33454">
        <w:rPr>
          <w:sz w:val="28"/>
          <w:szCs w:val="28"/>
          <w:lang w:val="kk-KZ"/>
        </w:rPr>
        <w:t xml:space="preserve">еловеческая жизнь имеет три стадии: рождение, жизнь и смерть. Семья состоит из отца, матери и ребенка. Популярным примером является христианская триада </w:t>
      </w:r>
      <w:r w:rsidR="00022F76" w:rsidRPr="00D33454">
        <w:rPr>
          <w:sz w:val="28"/>
          <w:szCs w:val="28"/>
          <w:lang w:val="kk-KZ"/>
        </w:rPr>
        <w:t>–</w:t>
      </w:r>
      <w:r w:rsidR="00297927" w:rsidRPr="00D33454">
        <w:rPr>
          <w:sz w:val="28"/>
          <w:szCs w:val="28"/>
          <w:lang w:val="kk-KZ"/>
        </w:rPr>
        <w:t xml:space="preserve"> Иосиф, Мария и Иисус. В христианских странах три известно как число совершенства. Бог выражается в троице: Отец, Сын и Святой Дух. Христос воскрес на третий день, и три женщины пришли на его могилу. В христианском богослужении некоторые фразы повторяются три раза. Человека погружают в воду или воду льют три раза. Эти повторения можно рассматривать как символ Святой Троицы.</w:t>
      </w:r>
    </w:p>
    <w:p w14:paraId="193567F4" w14:textId="77777777" w:rsidR="009909DA" w:rsidRPr="00D33454" w:rsidRDefault="004A07DF" w:rsidP="00FD3AB8">
      <w:pPr>
        <w:shd w:val="clear" w:color="auto" w:fill="FFFFFF"/>
        <w:tabs>
          <w:tab w:val="left" w:pos="567"/>
        </w:tabs>
        <w:ind w:firstLine="567"/>
        <w:contextualSpacing/>
        <w:jc w:val="both"/>
        <w:rPr>
          <w:sz w:val="28"/>
          <w:szCs w:val="28"/>
          <w:lang w:val="kk-KZ"/>
        </w:rPr>
      </w:pPr>
      <w:r w:rsidRPr="00D33454">
        <w:rPr>
          <w:sz w:val="28"/>
          <w:szCs w:val="28"/>
          <w:lang w:val="kk-KZ"/>
        </w:rPr>
        <w:t xml:space="preserve">Большинство этических и фундаментальных достоинств или недостатков сводятся к триаде: вера – надежда – любовь, истина – красота – добро, равенство – братство – свобода и т.д. То, что разрушает веру человека, – это обман, непристойность и балаган. Триада – это также три греха, которые ведут человека в ад: клевета, чёрствость и ненависть, и три добродетели, которые ведут человека к вере: унижение, нравственность и страх перед Судным днём. Триада характеризует любой творческий акт: творец – акт творения – творение. Человек, </w:t>
      </w:r>
      <w:r w:rsidRPr="00D33454">
        <w:rPr>
          <w:sz w:val="28"/>
          <w:szCs w:val="28"/>
          <w:lang w:val="kk-KZ"/>
        </w:rPr>
        <w:lastRenderedPageBreak/>
        <w:t xml:space="preserve">Солнце Неба и Земли, завершает Великую Триаду. Время делится на три последовательности: прошлое – настоящее – будущее. Существует три измерения мира: измерение природы – измерение человечества – божественное измерение. Пифагореизм установил три элемента человеческого существа: тело – душа – дух. </w:t>
      </w:r>
    </w:p>
    <w:p w14:paraId="30E1B4BD" w14:textId="150D67EA" w:rsidR="00297927" w:rsidRPr="00D33454" w:rsidRDefault="00693092" w:rsidP="006771BF">
      <w:pPr>
        <w:shd w:val="clear" w:color="auto" w:fill="FFFFFF"/>
        <w:tabs>
          <w:tab w:val="left" w:pos="567"/>
        </w:tabs>
        <w:ind w:firstLine="567"/>
        <w:contextualSpacing/>
        <w:jc w:val="both"/>
        <w:rPr>
          <w:sz w:val="28"/>
          <w:szCs w:val="28"/>
          <w:lang w:val="kk-KZ"/>
        </w:rPr>
      </w:pPr>
      <w:r w:rsidRPr="00D33454">
        <w:rPr>
          <w:i/>
          <w:iCs/>
          <w:sz w:val="28"/>
          <w:szCs w:val="28"/>
          <w:lang w:val="kk-KZ"/>
        </w:rPr>
        <w:t>Ч</w:t>
      </w:r>
      <w:r w:rsidR="00297927" w:rsidRPr="00D33454">
        <w:rPr>
          <w:i/>
          <w:iCs/>
          <w:sz w:val="28"/>
          <w:szCs w:val="28"/>
          <w:lang w:val="kk-KZ"/>
        </w:rPr>
        <w:t>етыре</w:t>
      </w:r>
      <w:r w:rsidR="00022F76" w:rsidRPr="00D33454">
        <w:rPr>
          <w:i/>
          <w:iCs/>
          <w:sz w:val="28"/>
          <w:szCs w:val="28"/>
          <w:lang w:val="kk-KZ"/>
        </w:rPr>
        <w:t xml:space="preserve"> </w:t>
      </w:r>
      <w:r w:rsidR="00022F76" w:rsidRPr="00D33454">
        <w:rPr>
          <w:sz w:val="28"/>
          <w:szCs w:val="28"/>
        </w:rPr>
        <w:t>–</w:t>
      </w:r>
      <w:r w:rsidR="00297927" w:rsidRPr="00D33454">
        <w:rPr>
          <w:sz w:val="28"/>
          <w:szCs w:val="28"/>
          <w:lang w:val="kk-KZ"/>
        </w:rPr>
        <w:t xml:space="preserve"> наименьшее число, которое можно разделить на пары. Оно также является первым, которое возводится в степень (2х2).</w:t>
      </w:r>
    </w:p>
    <w:p w14:paraId="5DDF883D" w14:textId="77777777" w:rsidR="00297927" w:rsidRPr="00D33454" w:rsidRDefault="00297927" w:rsidP="00563962">
      <w:pPr>
        <w:shd w:val="clear" w:color="auto" w:fill="FFFFFF"/>
        <w:tabs>
          <w:tab w:val="left" w:pos="567"/>
        </w:tabs>
        <w:ind w:firstLine="567"/>
        <w:contextualSpacing/>
        <w:jc w:val="both"/>
        <w:rPr>
          <w:sz w:val="28"/>
          <w:szCs w:val="28"/>
          <w:lang w:val="kk-KZ"/>
        </w:rPr>
      </w:pPr>
      <w:r w:rsidRPr="00D33454">
        <w:rPr>
          <w:sz w:val="28"/>
          <w:szCs w:val="28"/>
          <w:lang w:val="kk-KZ"/>
        </w:rPr>
        <w:t xml:space="preserve">Квадрат и крест и связанный с ними куб символизируют не только совершенство, но и мир, силу и стабильность. В ряде культур квадрат и прямоугольный крест представляли четыре части света, а также мир и вселенную. В Библии </w:t>
      </w:r>
      <w:r w:rsidRPr="00D33454">
        <w:rPr>
          <w:i/>
          <w:iCs/>
          <w:sz w:val="28"/>
          <w:szCs w:val="28"/>
          <w:lang w:val="kk-KZ"/>
        </w:rPr>
        <w:t>четыре небесных огня</w:t>
      </w:r>
      <w:r w:rsidRPr="00D33454">
        <w:rPr>
          <w:sz w:val="28"/>
          <w:szCs w:val="28"/>
          <w:lang w:val="kk-KZ"/>
        </w:rPr>
        <w:t xml:space="preserve"> и </w:t>
      </w:r>
      <w:r w:rsidRPr="00D33454">
        <w:rPr>
          <w:i/>
          <w:iCs/>
          <w:sz w:val="28"/>
          <w:szCs w:val="28"/>
          <w:lang w:val="kk-KZ"/>
        </w:rPr>
        <w:t>четыре части света</w:t>
      </w:r>
      <w:r w:rsidRPr="00D33454">
        <w:rPr>
          <w:sz w:val="28"/>
          <w:szCs w:val="28"/>
          <w:lang w:val="kk-KZ"/>
        </w:rPr>
        <w:t xml:space="preserve"> представляют все четыре направления.</w:t>
      </w:r>
      <w:r w:rsidR="00563962" w:rsidRPr="00D33454">
        <w:rPr>
          <w:sz w:val="28"/>
          <w:szCs w:val="28"/>
          <w:lang w:val="kk-KZ"/>
        </w:rPr>
        <w:t xml:space="preserve"> </w:t>
      </w:r>
      <w:r w:rsidRPr="00D33454">
        <w:rPr>
          <w:sz w:val="28"/>
          <w:szCs w:val="28"/>
          <w:lang w:val="kk-KZ"/>
        </w:rPr>
        <w:t>На этом основана и древняя английская игра, похожая на шашки. В основе этой игры лежит фигура, состоящая из трех четырехугольников, где оси греческого и Андреевского крестов</w:t>
      </w:r>
      <w:r w:rsidRPr="00D33454">
        <w:rPr>
          <w:sz w:val="28"/>
          <w:szCs w:val="28"/>
        </w:rPr>
        <w:t xml:space="preserve"> </w:t>
      </w:r>
      <w:r w:rsidRPr="00D33454">
        <w:rPr>
          <w:sz w:val="28"/>
          <w:szCs w:val="28"/>
          <w:lang w:val="kk-KZ"/>
        </w:rPr>
        <w:t>(которые представляют главную и промежуточную части миров) и лунные фазы, обозначающие троицу, встречаются.</w:t>
      </w:r>
    </w:p>
    <w:p w14:paraId="637A6672" w14:textId="77777777" w:rsidR="00B8691B" w:rsidRPr="00D33454" w:rsidRDefault="005C1BB2" w:rsidP="00173C08">
      <w:pPr>
        <w:shd w:val="clear" w:color="auto" w:fill="FFFFFF"/>
        <w:tabs>
          <w:tab w:val="left" w:pos="567"/>
        </w:tabs>
        <w:contextualSpacing/>
        <w:jc w:val="both"/>
        <w:rPr>
          <w:sz w:val="28"/>
          <w:szCs w:val="28"/>
        </w:rPr>
      </w:pPr>
      <w:r w:rsidRPr="00D33454">
        <w:rPr>
          <w:sz w:val="28"/>
          <w:szCs w:val="28"/>
          <w:lang w:val="kk-KZ"/>
        </w:rPr>
        <w:t xml:space="preserve">        </w:t>
      </w:r>
      <w:r w:rsidR="00B8691B" w:rsidRPr="00D33454">
        <w:rPr>
          <w:sz w:val="28"/>
          <w:szCs w:val="28"/>
          <w:lang w:val="kk-KZ"/>
        </w:rPr>
        <w:t xml:space="preserve">О числе </w:t>
      </w:r>
      <w:r w:rsidR="00B8691B" w:rsidRPr="00D33454">
        <w:rPr>
          <w:i/>
          <w:iCs/>
          <w:sz w:val="28"/>
          <w:szCs w:val="28"/>
          <w:lang w:val="kk-KZ"/>
        </w:rPr>
        <w:t>четыре</w:t>
      </w:r>
      <w:r w:rsidR="00B8691B" w:rsidRPr="00D33454">
        <w:rPr>
          <w:sz w:val="28"/>
          <w:szCs w:val="28"/>
          <w:lang w:val="kk-KZ"/>
        </w:rPr>
        <w:t xml:space="preserve"> Ф.Р.Ахметжанова и К.С.Дусупбаева</w:t>
      </w:r>
      <w:r w:rsidRPr="00D33454">
        <w:rPr>
          <w:sz w:val="28"/>
          <w:szCs w:val="28"/>
          <w:lang w:val="kk-KZ"/>
        </w:rPr>
        <w:t xml:space="preserve"> пишут следующее</w:t>
      </w:r>
      <w:r w:rsidR="00B8691B" w:rsidRPr="00D33454">
        <w:rPr>
          <w:sz w:val="28"/>
          <w:szCs w:val="28"/>
          <w:lang w:val="kk-KZ"/>
        </w:rPr>
        <w:t>: «</w:t>
      </w:r>
      <w:r w:rsidRPr="00D33454">
        <w:rPr>
          <w:sz w:val="28"/>
          <w:szCs w:val="28"/>
          <w:lang w:val="kk-KZ"/>
        </w:rPr>
        <w:t>Ч</w:t>
      </w:r>
      <w:r w:rsidR="00B8691B" w:rsidRPr="00D33454">
        <w:rPr>
          <w:sz w:val="28"/>
          <w:szCs w:val="28"/>
          <w:lang w:val="kk-KZ"/>
        </w:rPr>
        <w:t xml:space="preserve">етыре ангела» </w:t>
      </w:r>
      <w:r w:rsidR="00B8691B" w:rsidRPr="00D33454">
        <w:rPr>
          <w:sz w:val="28"/>
          <w:szCs w:val="28"/>
        </w:rPr>
        <w:t>–</w:t>
      </w:r>
      <w:r w:rsidR="00B8691B" w:rsidRPr="00D33454">
        <w:rPr>
          <w:sz w:val="28"/>
          <w:szCs w:val="28"/>
          <w:lang w:val="kk-KZ"/>
        </w:rPr>
        <w:t xml:space="preserve"> это сверхъестественные мифические помощники, которые по мифологии и религиозным понятиям передают божественное повеление. Есть четыре ангела, близких Аллаху: Гавриил</w:t>
      </w:r>
      <w:r w:rsidRPr="00D33454">
        <w:rPr>
          <w:sz w:val="28"/>
          <w:szCs w:val="28"/>
          <w:lang w:val="kk-KZ"/>
        </w:rPr>
        <w:t xml:space="preserve"> </w:t>
      </w:r>
      <w:r w:rsidRPr="00D33454">
        <w:rPr>
          <w:sz w:val="28"/>
          <w:szCs w:val="28"/>
        </w:rPr>
        <w:t>–</w:t>
      </w:r>
      <w:r w:rsidRPr="00D33454">
        <w:rPr>
          <w:sz w:val="28"/>
          <w:szCs w:val="28"/>
          <w:lang w:val="kk-KZ"/>
        </w:rPr>
        <w:t xml:space="preserve"> </w:t>
      </w:r>
      <w:r w:rsidR="00B8691B" w:rsidRPr="00D33454">
        <w:rPr>
          <w:sz w:val="28"/>
          <w:szCs w:val="28"/>
          <w:lang w:val="kk-KZ"/>
        </w:rPr>
        <w:t xml:space="preserve"> верный посланник</w:t>
      </w:r>
      <w:r w:rsidRPr="00D33454">
        <w:rPr>
          <w:sz w:val="28"/>
          <w:szCs w:val="28"/>
          <w:lang w:val="kk-KZ"/>
        </w:rPr>
        <w:t xml:space="preserve"> Аллаха, его связующая нить</w:t>
      </w:r>
      <w:r w:rsidR="00B8691B" w:rsidRPr="00D33454">
        <w:rPr>
          <w:sz w:val="28"/>
          <w:szCs w:val="28"/>
          <w:lang w:val="kk-KZ"/>
        </w:rPr>
        <w:t>; Мекаил</w:t>
      </w:r>
      <w:r w:rsidRPr="00D33454">
        <w:rPr>
          <w:sz w:val="28"/>
          <w:szCs w:val="28"/>
          <w:lang w:val="kk-KZ"/>
        </w:rPr>
        <w:t xml:space="preserve"> </w:t>
      </w:r>
      <w:r w:rsidRPr="00D33454">
        <w:rPr>
          <w:sz w:val="28"/>
          <w:szCs w:val="28"/>
        </w:rPr>
        <w:t>–</w:t>
      </w:r>
      <w:r w:rsidRPr="00D33454">
        <w:rPr>
          <w:sz w:val="28"/>
          <w:szCs w:val="28"/>
          <w:lang w:val="kk-KZ"/>
        </w:rPr>
        <w:t xml:space="preserve">  </w:t>
      </w:r>
      <w:r w:rsidR="00B8691B" w:rsidRPr="00D33454">
        <w:rPr>
          <w:sz w:val="28"/>
          <w:szCs w:val="28"/>
          <w:lang w:val="kk-KZ"/>
        </w:rPr>
        <w:t>наблюдает за силой природы (дождь, ветер, земледелие и т. д.), за явлениями; Исрафил</w:t>
      </w:r>
      <w:r w:rsidRPr="00D33454">
        <w:rPr>
          <w:sz w:val="28"/>
          <w:szCs w:val="28"/>
          <w:lang w:val="kk-KZ"/>
        </w:rPr>
        <w:t xml:space="preserve"> </w:t>
      </w:r>
      <w:r w:rsidRPr="00D33454">
        <w:rPr>
          <w:sz w:val="28"/>
          <w:szCs w:val="28"/>
        </w:rPr>
        <w:t>–</w:t>
      </w:r>
      <w:r w:rsidRPr="00D33454">
        <w:rPr>
          <w:sz w:val="28"/>
          <w:szCs w:val="28"/>
          <w:lang w:val="kk-KZ"/>
        </w:rPr>
        <w:t xml:space="preserve"> </w:t>
      </w:r>
      <w:r w:rsidR="00173C08" w:rsidRPr="00D33454">
        <w:rPr>
          <w:sz w:val="28"/>
          <w:szCs w:val="28"/>
          <w:lang w:val="kk-KZ"/>
        </w:rPr>
        <w:t>усиливает</w:t>
      </w:r>
      <w:r w:rsidR="00B8691B" w:rsidRPr="00D33454">
        <w:rPr>
          <w:sz w:val="28"/>
          <w:szCs w:val="28"/>
          <w:lang w:val="kk-KZ"/>
        </w:rPr>
        <w:t xml:space="preserve"> ветер</w:t>
      </w:r>
      <w:r w:rsidR="00173C08" w:rsidRPr="00D33454">
        <w:rPr>
          <w:sz w:val="28"/>
          <w:szCs w:val="28"/>
          <w:lang w:val="kk-KZ"/>
        </w:rPr>
        <w:t>, преобразуя его в бурю,</w:t>
      </w:r>
      <w:r w:rsidR="00B8691B" w:rsidRPr="00D33454">
        <w:rPr>
          <w:sz w:val="28"/>
          <w:szCs w:val="28"/>
          <w:lang w:val="kk-KZ"/>
        </w:rPr>
        <w:t xml:space="preserve"> в день жестокого обращения, наблюдает за </w:t>
      </w:r>
      <w:r w:rsidRPr="00D33454">
        <w:rPr>
          <w:sz w:val="28"/>
          <w:szCs w:val="28"/>
          <w:lang w:val="kk-KZ"/>
        </w:rPr>
        <w:t>пере</w:t>
      </w:r>
      <w:r w:rsidR="00B8691B" w:rsidRPr="00D33454">
        <w:rPr>
          <w:sz w:val="28"/>
          <w:szCs w:val="28"/>
          <w:lang w:val="kk-KZ"/>
        </w:rPr>
        <w:t>рождением людей; Азраил</w:t>
      </w:r>
      <w:r w:rsidR="00173C08" w:rsidRPr="00D33454">
        <w:rPr>
          <w:sz w:val="28"/>
          <w:szCs w:val="28"/>
          <w:lang w:val="kk-KZ"/>
        </w:rPr>
        <w:t xml:space="preserve"> </w:t>
      </w:r>
      <w:r w:rsidR="00173C08" w:rsidRPr="00D33454">
        <w:rPr>
          <w:sz w:val="28"/>
          <w:szCs w:val="28"/>
        </w:rPr>
        <w:t>–</w:t>
      </w:r>
      <w:r w:rsidR="00173C08" w:rsidRPr="00D33454">
        <w:rPr>
          <w:sz w:val="28"/>
          <w:szCs w:val="28"/>
          <w:lang w:val="kk-KZ"/>
        </w:rPr>
        <w:t xml:space="preserve"> </w:t>
      </w:r>
      <w:r w:rsidR="00B8691B" w:rsidRPr="00D33454">
        <w:rPr>
          <w:sz w:val="28"/>
          <w:szCs w:val="28"/>
          <w:lang w:val="kk-KZ"/>
        </w:rPr>
        <w:t xml:space="preserve">забирает души тех, кто </w:t>
      </w:r>
      <w:r w:rsidR="00173C08" w:rsidRPr="00D33454">
        <w:rPr>
          <w:sz w:val="28"/>
          <w:szCs w:val="28"/>
          <w:lang w:val="kk-KZ"/>
        </w:rPr>
        <w:t>настигла смерть</w:t>
      </w:r>
      <w:r w:rsidRPr="00D33454">
        <w:rPr>
          <w:sz w:val="28"/>
          <w:szCs w:val="28"/>
          <w:lang w:val="kk-KZ"/>
        </w:rPr>
        <w:t xml:space="preserve"> </w:t>
      </w:r>
      <w:r w:rsidRPr="00D33454">
        <w:rPr>
          <w:sz w:val="28"/>
          <w:szCs w:val="28"/>
        </w:rPr>
        <w:t>[6</w:t>
      </w:r>
      <w:r w:rsidR="007862AC" w:rsidRPr="00D33454">
        <w:rPr>
          <w:sz w:val="28"/>
          <w:szCs w:val="28"/>
          <w:lang w:val="ru-RU"/>
        </w:rPr>
        <w:t>8</w:t>
      </w:r>
      <w:r w:rsidRPr="00D33454">
        <w:rPr>
          <w:sz w:val="28"/>
          <w:szCs w:val="28"/>
        </w:rPr>
        <w:t>].</w:t>
      </w:r>
    </w:p>
    <w:p w14:paraId="69B91EE5" w14:textId="77777777" w:rsidR="00297927" w:rsidRPr="00D33454" w:rsidRDefault="00693092" w:rsidP="006771BF">
      <w:pPr>
        <w:shd w:val="clear" w:color="auto" w:fill="FFFFFF"/>
        <w:tabs>
          <w:tab w:val="left" w:pos="567"/>
        </w:tabs>
        <w:ind w:firstLine="567"/>
        <w:contextualSpacing/>
        <w:jc w:val="both"/>
        <w:rPr>
          <w:sz w:val="28"/>
          <w:szCs w:val="28"/>
          <w:lang w:val="kk-KZ"/>
        </w:rPr>
      </w:pPr>
      <w:r w:rsidRPr="00D33454">
        <w:rPr>
          <w:i/>
          <w:iCs/>
          <w:sz w:val="28"/>
          <w:szCs w:val="28"/>
          <w:lang w:val="kk-KZ"/>
        </w:rPr>
        <w:t>П</w:t>
      </w:r>
      <w:r w:rsidR="00297927" w:rsidRPr="00D33454">
        <w:rPr>
          <w:i/>
          <w:iCs/>
          <w:sz w:val="28"/>
          <w:szCs w:val="28"/>
          <w:lang w:val="kk-KZ"/>
        </w:rPr>
        <w:t>ят</w:t>
      </w:r>
      <w:r w:rsidR="00022F76" w:rsidRPr="00D33454">
        <w:rPr>
          <w:i/>
          <w:iCs/>
          <w:sz w:val="28"/>
          <w:szCs w:val="28"/>
          <w:lang w:val="kk-KZ"/>
        </w:rPr>
        <w:t>ь</w:t>
      </w:r>
      <w:r w:rsidR="00022F76" w:rsidRPr="00D33454">
        <w:rPr>
          <w:sz w:val="28"/>
          <w:szCs w:val="28"/>
          <w:lang w:val="kk-KZ"/>
        </w:rPr>
        <w:t xml:space="preserve"> </w:t>
      </w:r>
      <w:r w:rsidR="00022F76" w:rsidRPr="00D33454">
        <w:rPr>
          <w:sz w:val="28"/>
          <w:szCs w:val="28"/>
        </w:rPr>
        <w:t>–</w:t>
      </w:r>
      <w:r w:rsidR="00297927" w:rsidRPr="00D33454">
        <w:rPr>
          <w:sz w:val="28"/>
          <w:szCs w:val="28"/>
          <w:lang w:val="kk-KZ"/>
        </w:rPr>
        <w:t xml:space="preserve"> символ человеческого существа. Линия, соединяющая голову с человеческой фигурой с вытянутыми руками и ногами, образует икону. Система счисления начинается с пяти: на одной руке пять пальцев, а если посчитать пальцы обеих рук, то получится священное число десять.</w:t>
      </w:r>
    </w:p>
    <w:p w14:paraId="7DE31E37" w14:textId="77777777" w:rsidR="00297927" w:rsidRPr="00D33454" w:rsidRDefault="00297927" w:rsidP="006771BF">
      <w:pPr>
        <w:shd w:val="clear" w:color="auto" w:fill="FFFFFF"/>
        <w:tabs>
          <w:tab w:val="left" w:pos="567"/>
        </w:tabs>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пять</w:t>
      </w:r>
      <w:r w:rsidRPr="00D33454">
        <w:rPr>
          <w:sz w:val="28"/>
          <w:szCs w:val="28"/>
          <w:lang w:val="kk-KZ"/>
        </w:rPr>
        <w:t xml:space="preserve"> считается числом брака. Высказывание Иисуса о десяти девушках, из которых пять были мудрыми, а пять</w:t>
      </w:r>
      <w:r w:rsidR="00E32122" w:rsidRPr="00D33454">
        <w:rPr>
          <w:sz w:val="28"/>
          <w:szCs w:val="28"/>
          <w:lang w:val="kk-KZ"/>
        </w:rPr>
        <w:t xml:space="preserve"> </w:t>
      </w:r>
      <w:r w:rsidR="00E32122" w:rsidRPr="00D33454">
        <w:rPr>
          <w:sz w:val="28"/>
          <w:szCs w:val="28"/>
        </w:rPr>
        <w:t xml:space="preserve">– </w:t>
      </w:r>
      <w:r w:rsidRPr="00D33454">
        <w:rPr>
          <w:sz w:val="28"/>
          <w:szCs w:val="28"/>
          <w:lang w:val="kk-KZ"/>
        </w:rPr>
        <w:t xml:space="preserve">глупыми, также представляет собой свадебный символ. В Новом Завете число </w:t>
      </w:r>
      <w:r w:rsidRPr="00D33454">
        <w:rPr>
          <w:i/>
          <w:iCs/>
          <w:sz w:val="28"/>
          <w:szCs w:val="28"/>
          <w:lang w:val="kk-KZ"/>
        </w:rPr>
        <w:t>пять</w:t>
      </w:r>
      <w:r w:rsidRPr="00D33454">
        <w:rPr>
          <w:sz w:val="28"/>
          <w:szCs w:val="28"/>
          <w:lang w:val="kk-KZ"/>
        </w:rPr>
        <w:t xml:space="preserve"> упоминается в притче о слугах, которым доверили деньги, один из которых получил пять талантов, и именно он выполнил задание лучше всех. Также в большинстве языков имя Иисуса состоит из пяти букв. Кроме того, во время Страстной пятницы церковный алтарь украшают пятью красными розами. Эти розы символизируют раны Христа. Поэтому </w:t>
      </w:r>
      <w:r w:rsidRPr="00D33454">
        <w:rPr>
          <w:i/>
          <w:iCs/>
          <w:sz w:val="28"/>
          <w:szCs w:val="28"/>
          <w:lang w:val="kk-KZ"/>
        </w:rPr>
        <w:t>пять</w:t>
      </w:r>
      <w:r w:rsidRPr="00D33454">
        <w:rPr>
          <w:sz w:val="28"/>
          <w:szCs w:val="28"/>
          <w:lang w:val="kk-KZ"/>
        </w:rPr>
        <w:t xml:space="preserve"> часто считается числом страдания.</w:t>
      </w:r>
    </w:p>
    <w:p w14:paraId="0D0B1AD2" w14:textId="77777777" w:rsidR="00CA76D5" w:rsidRPr="00D33454" w:rsidRDefault="00297927" w:rsidP="00CA76D5">
      <w:pPr>
        <w:shd w:val="clear" w:color="auto" w:fill="FFFFFF"/>
        <w:tabs>
          <w:tab w:val="left" w:pos="567"/>
        </w:tabs>
        <w:ind w:firstLine="567"/>
        <w:contextualSpacing/>
        <w:jc w:val="both"/>
        <w:rPr>
          <w:sz w:val="28"/>
          <w:szCs w:val="28"/>
          <w:lang w:val="ru-RU"/>
        </w:rPr>
      </w:pPr>
      <w:r w:rsidRPr="00D33454">
        <w:rPr>
          <w:sz w:val="28"/>
          <w:szCs w:val="28"/>
          <w:lang w:val="kk-KZ"/>
        </w:rPr>
        <w:t xml:space="preserve">Число </w:t>
      </w:r>
      <w:r w:rsidRPr="00D33454">
        <w:rPr>
          <w:i/>
          <w:iCs/>
          <w:sz w:val="28"/>
          <w:szCs w:val="28"/>
          <w:lang w:val="kk-KZ"/>
        </w:rPr>
        <w:t>шесть</w:t>
      </w:r>
      <w:r w:rsidR="00CA76D5" w:rsidRPr="00D33454">
        <w:rPr>
          <w:sz w:val="28"/>
          <w:szCs w:val="28"/>
          <w:lang w:val="kk-KZ"/>
        </w:rPr>
        <w:t xml:space="preserve">, </w:t>
      </w:r>
      <w:r w:rsidR="00CA76D5" w:rsidRPr="00D33454">
        <w:rPr>
          <w:sz w:val="28"/>
          <w:szCs w:val="28"/>
          <w:lang w:val="ru-RU"/>
        </w:rPr>
        <w:t xml:space="preserve">как правило, не обладает </w:t>
      </w:r>
      <w:r w:rsidR="007C2606" w:rsidRPr="00D33454">
        <w:rPr>
          <w:sz w:val="28"/>
          <w:szCs w:val="28"/>
          <w:lang w:val="ru-RU"/>
        </w:rPr>
        <w:t xml:space="preserve">«естественной» </w:t>
      </w:r>
      <w:r w:rsidR="00CA76D5" w:rsidRPr="00D33454">
        <w:rPr>
          <w:sz w:val="28"/>
          <w:szCs w:val="28"/>
          <w:lang w:val="ru-RU"/>
        </w:rPr>
        <w:t xml:space="preserve">сакральностью, как число </w:t>
      </w:r>
      <w:r w:rsidR="00CA76D5" w:rsidRPr="00D33454">
        <w:rPr>
          <w:i/>
          <w:iCs/>
          <w:sz w:val="28"/>
          <w:szCs w:val="28"/>
          <w:lang w:val="ru-RU"/>
        </w:rPr>
        <w:t>семь</w:t>
      </w:r>
      <w:r w:rsidR="00CA76D5" w:rsidRPr="00D33454">
        <w:rPr>
          <w:sz w:val="28"/>
          <w:szCs w:val="28"/>
          <w:lang w:val="ru-RU"/>
        </w:rPr>
        <w:t xml:space="preserve">. Однако пифагорейцы придавали цифре </w:t>
      </w:r>
      <w:r w:rsidR="00CA76D5" w:rsidRPr="00D33454">
        <w:rPr>
          <w:i/>
          <w:iCs/>
          <w:sz w:val="28"/>
          <w:szCs w:val="28"/>
          <w:lang w:val="ru-RU"/>
        </w:rPr>
        <w:t>шесть</w:t>
      </w:r>
      <w:r w:rsidR="00CA76D5" w:rsidRPr="00D33454">
        <w:rPr>
          <w:sz w:val="28"/>
          <w:szCs w:val="28"/>
          <w:lang w:val="ru-RU"/>
        </w:rPr>
        <w:t xml:space="preserve"> особое значение, считая ее безупречной, поскольку 1+2+3 приравнивается шести</w:t>
      </w:r>
      <w:r w:rsidR="00C100A0" w:rsidRPr="00D33454">
        <w:rPr>
          <w:sz w:val="28"/>
          <w:szCs w:val="28"/>
          <w:lang w:val="ru-RU"/>
        </w:rPr>
        <w:t xml:space="preserve">. </w:t>
      </w:r>
      <w:r w:rsidR="00CA76D5" w:rsidRPr="00D33454">
        <w:rPr>
          <w:sz w:val="28"/>
          <w:szCs w:val="28"/>
          <w:lang w:val="ru-RU"/>
        </w:rPr>
        <w:t xml:space="preserve">Пифагорейцы различали числа по половой принадлежности, они воспринимали </w:t>
      </w:r>
      <w:proofErr w:type="gramStart"/>
      <w:r w:rsidR="00CA76D5" w:rsidRPr="00D33454">
        <w:rPr>
          <w:sz w:val="28"/>
          <w:szCs w:val="28"/>
          <w:lang w:val="ru-RU"/>
        </w:rPr>
        <w:t xml:space="preserve">число  </w:t>
      </w:r>
      <w:r w:rsidR="00CA76D5" w:rsidRPr="00D33454">
        <w:rPr>
          <w:i/>
          <w:iCs/>
          <w:sz w:val="28"/>
          <w:szCs w:val="28"/>
          <w:lang w:val="ru-RU"/>
        </w:rPr>
        <w:t>шесть</w:t>
      </w:r>
      <w:proofErr w:type="gramEnd"/>
      <w:r w:rsidR="00CA76D5" w:rsidRPr="00D33454">
        <w:rPr>
          <w:sz w:val="28"/>
          <w:szCs w:val="28"/>
          <w:lang w:val="ru-RU"/>
        </w:rPr>
        <w:t xml:space="preserve"> первое воссоединение мужского и женского начал, поэтому в древнегреческой философии оно не обладало значением «подлость и коварство». </w:t>
      </w:r>
    </w:p>
    <w:p w14:paraId="7E10A10F" w14:textId="77777777" w:rsidR="00135675" w:rsidRPr="00D33454" w:rsidRDefault="00C100A0" w:rsidP="00C100A0">
      <w:pPr>
        <w:shd w:val="clear" w:color="auto" w:fill="FFFFFF"/>
        <w:tabs>
          <w:tab w:val="left" w:pos="567"/>
        </w:tabs>
        <w:ind w:firstLine="567"/>
        <w:contextualSpacing/>
        <w:jc w:val="both"/>
        <w:rPr>
          <w:sz w:val="28"/>
          <w:szCs w:val="28"/>
        </w:rPr>
      </w:pPr>
      <w:r w:rsidRPr="00D33454">
        <w:rPr>
          <w:sz w:val="28"/>
          <w:szCs w:val="28"/>
          <w:lang w:val="ru-RU"/>
        </w:rPr>
        <w:t xml:space="preserve">В священных книгах описывается, что Бог сотворил жизнь на земле в течение шести дней. </w:t>
      </w:r>
      <w:r w:rsidR="00297927" w:rsidRPr="00D33454">
        <w:rPr>
          <w:sz w:val="28"/>
          <w:szCs w:val="28"/>
          <w:lang w:val="kk-KZ"/>
        </w:rPr>
        <w:t xml:space="preserve">Человек был сотворен на шестой день, но число </w:t>
      </w:r>
      <w:r w:rsidR="00297927" w:rsidRPr="00D33454">
        <w:rPr>
          <w:i/>
          <w:iCs/>
          <w:sz w:val="28"/>
          <w:szCs w:val="28"/>
          <w:lang w:val="kk-KZ"/>
        </w:rPr>
        <w:t>шесть</w:t>
      </w:r>
      <w:r w:rsidR="00297927" w:rsidRPr="00D33454">
        <w:rPr>
          <w:sz w:val="28"/>
          <w:szCs w:val="28"/>
          <w:lang w:val="kk-KZ"/>
        </w:rPr>
        <w:t xml:space="preserve"> </w:t>
      </w:r>
      <w:r w:rsidR="00297927" w:rsidRPr="00D33454">
        <w:rPr>
          <w:sz w:val="28"/>
          <w:szCs w:val="28"/>
          <w:lang w:val="kk-KZ"/>
        </w:rPr>
        <w:lastRenderedPageBreak/>
        <w:t xml:space="preserve">также означает силу Бога, которая превышает человеческие силы. Когда Бог посмотрел на сотворенный им мир, то увидел, что все хорошо. Таким образом, </w:t>
      </w:r>
      <w:r w:rsidR="00297927" w:rsidRPr="00D33454">
        <w:rPr>
          <w:i/>
          <w:iCs/>
          <w:sz w:val="28"/>
          <w:szCs w:val="28"/>
          <w:lang w:val="kk-KZ"/>
        </w:rPr>
        <w:t xml:space="preserve">шесть </w:t>
      </w:r>
      <w:r w:rsidR="00297927" w:rsidRPr="00D33454">
        <w:rPr>
          <w:sz w:val="28"/>
          <w:szCs w:val="28"/>
          <w:lang w:val="kk-KZ"/>
        </w:rPr>
        <w:t xml:space="preserve">считается числом совершенства и гармонии. На свадьбе Иисус, превращая воду в вино, использовал шесть каменных сосудов, предназначенных для омовения. </w:t>
      </w:r>
      <w:r w:rsidR="00DE41DD" w:rsidRPr="00D33454">
        <w:rPr>
          <w:sz w:val="28"/>
          <w:szCs w:val="28"/>
          <w:lang w:val="kk-KZ"/>
        </w:rPr>
        <w:t xml:space="preserve">Он </w:t>
      </w:r>
      <w:r w:rsidR="00297927" w:rsidRPr="00D33454">
        <w:rPr>
          <w:sz w:val="28"/>
          <w:szCs w:val="28"/>
          <w:lang w:val="kk-KZ"/>
        </w:rPr>
        <w:t xml:space="preserve">также упоминает </w:t>
      </w:r>
      <w:r w:rsidR="00297927" w:rsidRPr="00D33454">
        <w:rPr>
          <w:i/>
          <w:iCs/>
          <w:sz w:val="28"/>
          <w:szCs w:val="28"/>
          <w:lang w:val="kk-KZ"/>
        </w:rPr>
        <w:t>шесть дел милосердия</w:t>
      </w:r>
      <w:r w:rsidR="00297927" w:rsidRPr="00D33454">
        <w:rPr>
          <w:sz w:val="28"/>
          <w:szCs w:val="28"/>
          <w:lang w:val="kk-KZ"/>
        </w:rPr>
        <w:t>, как основу для оценки жизни. Эти шесть дел включают: накормить голодного, напоить жаждущего, дать приют бездомному, одеть нагого и посетить больных и заключенных.</w:t>
      </w:r>
      <w:r w:rsidR="00BE2599" w:rsidRPr="00D33454">
        <w:rPr>
          <w:sz w:val="28"/>
          <w:szCs w:val="28"/>
        </w:rPr>
        <w:t xml:space="preserve"> </w:t>
      </w:r>
    </w:p>
    <w:p w14:paraId="5EFFB42F" w14:textId="77777777" w:rsidR="00361203" w:rsidRPr="00D33454" w:rsidRDefault="00361203" w:rsidP="00A90D1F">
      <w:pPr>
        <w:shd w:val="clear" w:color="auto" w:fill="FFFFFF"/>
        <w:tabs>
          <w:tab w:val="left" w:pos="567"/>
        </w:tabs>
        <w:ind w:firstLine="567"/>
        <w:contextualSpacing/>
        <w:jc w:val="both"/>
        <w:rPr>
          <w:sz w:val="28"/>
          <w:szCs w:val="28"/>
          <w:lang w:val="ru-RU"/>
        </w:rPr>
      </w:pPr>
      <w:r w:rsidRPr="00D33454">
        <w:rPr>
          <w:sz w:val="28"/>
          <w:szCs w:val="28"/>
          <w:lang w:val="ru-RU"/>
        </w:rPr>
        <w:t>В связи с тем,</w:t>
      </w:r>
      <w:r w:rsidR="00FD3AB8" w:rsidRPr="00D33454">
        <w:rPr>
          <w:sz w:val="28"/>
          <w:szCs w:val="28"/>
          <w:lang w:val="ru-RU"/>
        </w:rPr>
        <w:t xml:space="preserve"> человек работает в течение шести дней и отдыхает на седьмой день, число </w:t>
      </w:r>
      <w:r w:rsidR="00FD3AB8" w:rsidRPr="00D33454">
        <w:rPr>
          <w:i/>
          <w:iCs/>
          <w:sz w:val="28"/>
          <w:szCs w:val="28"/>
          <w:lang w:val="ru-RU"/>
        </w:rPr>
        <w:t xml:space="preserve">шесть </w:t>
      </w:r>
      <w:r w:rsidR="00FD3AB8" w:rsidRPr="00D33454">
        <w:rPr>
          <w:sz w:val="28"/>
          <w:szCs w:val="28"/>
          <w:lang w:val="ru-RU"/>
        </w:rPr>
        <w:t xml:space="preserve">называют </w:t>
      </w:r>
      <w:r w:rsidR="00FD3AB8" w:rsidRPr="00D33454">
        <w:rPr>
          <w:i/>
          <w:iCs/>
          <w:sz w:val="28"/>
          <w:szCs w:val="28"/>
          <w:lang w:val="en-US"/>
        </w:rPr>
        <w:t>vita</w:t>
      </w:r>
      <w:r w:rsidR="00FD3AB8" w:rsidRPr="00D33454">
        <w:rPr>
          <w:i/>
          <w:iCs/>
          <w:sz w:val="28"/>
          <w:szCs w:val="28"/>
          <w:lang w:val="ru-RU"/>
        </w:rPr>
        <w:t xml:space="preserve"> </w:t>
      </w:r>
      <w:r w:rsidR="005128F1" w:rsidRPr="00D33454">
        <w:rPr>
          <w:i/>
          <w:iCs/>
          <w:sz w:val="28"/>
          <w:szCs w:val="28"/>
          <w:lang w:val="en-US"/>
        </w:rPr>
        <w:t>active</w:t>
      </w:r>
      <w:r w:rsidR="005128F1" w:rsidRPr="00D33454">
        <w:rPr>
          <w:sz w:val="28"/>
          <w:szCs w:val="28"/>
          <w:lang w:val="ru-RU"/>
        </w:rPr>
        <w:t xml:space="preserve">. Это означает активное время, когда человек работает. В Библии встречаются такие строки: «Пока не наступит последний день апокалипсиса, шесть ангелов будут говорить об этом». Кроме того, есть такая крылатая фраза: «Если человек только один день будет поклоняться Богу, а остальные шесть дней будет заниматься воровством, Великий Дух будет содрогаться, а сатана </w:t>
      </w:r>
      <w:r w:rsidR="005128F1" w:rsidRPr="00D33454">
        <w:rPr>
          <w:sz w:val="28"/>
          <w:szCs w:val="28"/>
        </w:rPr>
        <w:t>–</w:t>
      </w:r>
      <w:r w:rsidR="005128F1" w:rsidRPr="00D33454">
        <w:rPr>
          <w:sz w:val="28"/>
          <w:szCs w:val="28"/>
          <w:lang w:val="ru-RU"/>
        </w:rPr>
        <w:t xml:space="preserve"> с удовольствием смеяться».</w:t>
      </w:r>
      <w:r w:rsidR="00054CAC" w:rsidRPr="00D33454">
        <w:rPr>
          <w:sz w:val="28"/>
          <w:szCs w:val="28"/>
          <w:lang w:val="ru-RU"/>
        </w:rPr>
        <w:t xml:space="preserve"> Согласно религиозным источникам</w:t>
      </w:r>
      <w:r w:rsidR="00563962" w:rsidRPr="00D33454">
        <w:rPr>
          <w:sz w:val="28"/>
          <w:szCs w:val="28"/>
          <w:lang w:val="ru-RU"/>
        </w:rPr>
        <w:t>,</w:t>
      </w:r>
      <w:r w:rsidR="00054CAC" w:rsidRPr="00D33454">
        <w:rPr>
          <w:sz w:val="28"/>
          <w:szCs w:val="28"/>
          <w:lang w:val="ru-RU"/>
        </w:rPr>
        <w:t xml:space="preserve"> число </w:t>
      </w:r>
      <w:r w:rsidR="00054CAC" w:rsidRPr="00D33454">
        <w:rPr>
          <w:i/>
          <w:iCs/>
          <w:sz w:val="28"/>
          <w:szCs w:val="28"/>
          <w:lang w:val="ru-RU"/>
        </w:rPr>
        <w:t>шесть</w:t>
      </w:r>
      <w:r w:rsidR="00054CAC" w:rsidRPr="00D33454">
        <w:rPr>
          <w:sz w:val="28"/>
          <w:szCs w:val="28"/>
          <w:lang w:val="ru-RU"/>
        </w:rPr>
        <w:t xml:space="preserve"> считается числом Создателя, поэтому оно безупречно, а также характеризует период активности человека. </w:t>
      </w:r>
    </w:p>
    <w:p w14:paraId="12B0531B" w14:textId="77777777" w:rsidR="00693092" w:rsidRPr="00D33454" w:rsidRDefault="00693092" w:rsidP="00693092">
      <w:pPr>
        <w:shd w:val="clear" w:color="auto" w:fill="FFFFFF"/>
        <w:tabs>
          <w:tab w:val="left" w:pos="567"/>
        </w:tabs>
        <w:ind w:firstLine="567"/>
        <w:contextualSpacing/>
        <w:jc w:val="both"/>
        <w:rPr>
          <w:sz w:val="28"/>
          <w:szCs w:val="28"/>
        </w:rPr>
      </w:pPr>
      <w:r w:rsidRPr="00D33454">
        <w:rPr>
          <w:i/>
          <w:iCs/>
          <w:sz w:val="28"/>
          <w:szCs w:val="28"/>
        </w:rPr>
        <w:t>Семь</w:t>
      </w:r>
      <w:r w:rsidRPr="00D33454">
        <w:rPr>
          <w:b/>
          <w:bCs/>
          <w:sz w:val="28"/>
          <w:szCs w:val="28"/>
        </w:rPr>
        <w:t xml:space="preserve"> </w:t>
      </w:r>
      <w:r w:rsidRPr="00D33454">
        <w:rPr>
          <w:sz w:val="28"/>
          <w:szCs w:val="28"/>
        </w:rPr>
        <w:t>– священное число, символ божественности; именно семерка характеризует солнечных богов и общую идею Вселенной. Древние греки признавали за этим числом высочайшее совер</w:t>
      </w:r>
      <w:r w:rsidRPr="00D33454">
        <w:rPr>
          <w:sz w:val="28"/>
          <w:szCs w:val="28"/>
        </w:rPr>
        <w:softHyphen/>
        <w:t>шенство. Семерку считали девственным числом на том основа</w:t>
      </w:r>
      <w:r w:rsidRPr="00D33454">
        <w:rPr>
          <w:sz w:val="28"/>
          <w:szCs w:val="28"/>
        </w:rPr>
        <w:softHyphen/>
        <w:t xml:space="preserve">нии, что только семь (среди чисел первой десятки) не является ни частью, ни произведением любого из них. Это число считалось атрибутом девственной Афины. </w:t>
      </w:r>
      <w:r w:rsidRPr="00D33454">
        <w:rPr>
          <w:sz w:val="28"/>
          <w:szCs w:val="28"/>
          <w:lang w:val="kk-KZ"/>
        </w:rPr>
        <w:t xml:space="preserve">Римляне верили в легенду о том, что Рим построен на семи холмах. В нумерологии и системах символической арифметики </w:t>
      </w:r>
      <w:r w:rsidRPr="00D33454">
        <w:rPr>
          <w:i/>
          <w:iCs/>
          <w:sz w:val="28"/>
          <w:szCs w:val="28"/>
          <w:lang w:val="kk-KZ"/>
        </w:rPr>
        <w:t>семь</w:t>
      </w:r>
      <w:r w:rsidRPr="00D33454">
        <w:rPr>
          <w:sz w:val="28"/>
          <w:szCs w:val="28"/>
          <w:lang w:val="kk-KZ"/>
        </w:rPr>
        <w:t xml:space="preserve"> – число, наиболее насыщенное мистическими и эзотерическими значениями. </w:t>
      </w:r>
      <w:r w:rsidRPr="00D33454">
        <w:rPr>
          <w:i/>
          <w:iCs/>
          <w:sz w:val="28"/>
          <w:szCs w:val="28"/>
          <w:lang w:val="kk-KZ"/>
        </w:rPr>
        <w:t xml:space="preserve">Семь </w:t>
      </w:r>
      <w:r w:rsidRPr="00D33454">
        <w:rPr>
          <w:sz w:val="28"/>
          <w:szCs w:val="28"/>
          <w:lang w:val="kk-KZ"/>
        </w:rPr>
        <w:t xml:space="preserve">– это число космической целостности, полученное в результате сложения трех (символ неба) и четырех (символ земли), </w:t>
      </w:r>
    </w:p>
    <w:p w14:paraId="1170F918" w14:textId="77777777" w:rsidR="00103166" w:rsidRPr="00D33454" w:rsidRDefault="00103166" w:rsidP="00103166">
      <w:pPr>
        <w:shd w:val="clear" w:color="auto" w:fill="FFFFFF"/>
        <w:tabs>
          <w:tab w:val="left" w:pos="567"/>
        </w:tabs>
        <w:ind w:firstLine="567"/>
        <w:contextualSpacing/>
        <w:jc w:val="both"/>
        <w:rPr>
          <w:sz w:val="28"/>
          <w:szCs w:val="28"/>
          <w:lang w:val="kk-KZ"/>
        </w:rPr>
      </w:pPr>
      <w:r w:rsidRPr="00D33454">
        <w:rPr>
          <w:sz w:val="28"/>
          <w:szCs w:val="28"/>
          <w:lang w:val="kk-KZ"/>
        </w:rPr>
        <w:t xml:space="preserve">Символику числа </w:t>
      </w:r>
      <w:r w:rsidRPr="00D33454">
        <w:rPr>
          <w:i/>
          <w:iCs/>
          <w:sz w:val="28"/>
          <w:szCs w:val="28"/>
          <w:lang w:val="kk-KZ"/>
        </w:rPr>
        <w:t>семь</w:t>
      </w:r>
      <w:r w:rsidRPr="00D33454">
        <w:rPr>
          <w:sz w:val="28"/>
          <w:szCs w:val="28"/>
          <w:lang w:val="kk-KZ"/>
        </w:rPr>
        <w:t xml:space="preserve"> можно объяснить интересом к древней культуре и ее эзотерике. Более 2000 лет назад писатели говорили о семи чудесах света, о тех чудесных поселениях, зданиях или воплощениях древнего мира. Около 120 года до н.э. греческий поэт Сидон Антипатр написал о семи подобных сооружениях, расположенных в восточном бассейне Средиземного моря. Информация о чудесах того мира была записана для потомков, но из того, что мы называем «Семь чудес древнего мира», в наши дни существует только одно </w:t>
      </w:r>
      <w:r w:rsidRPr="00D33454">
        <w:rPr>
          <w:sz w:val="28"/>
          <w:szCs w:val="28"/>
        </w:rPr>
        <w:t>–</w:t>
      </w:r>
      <w:r w:rsidRPr="00D33454">
        <w:rPr>
          <w:sz w:val="28"/>
          <w:szCs w:val="28"/>
          <w:lang w:val="kk-KZ"/>
        </w:rPr>
        <w:t xml:space="preserve"> Великая пирамида в Гизе. Остальные </w:t>
      </w:r>
      <w:r w:rsidRPr="00D33454">
        <w:rPr>
          <w:sz w:val="28"/>
          <w:szCs w:val="28"/>
        </w:rPr>
        <w:t>–</w:t>
      </w:r>
      <w:r w:rsidRPr="00D33454">
        <w:rPr>
          <w:sz w:val="28"/>
          <w:szCs w:val="28"/>
          <w:lang w:val="kk-KZ"/>
        </w:rPr>
        <w:t xml:space="preserve"> это Висячие сады Вавилона, храм Артемиды в Эфесе, статуя Зевса в Олимпии, Мавзолей в Галикарнасе, Колосс Родосский и Александрийский маяк. Таким образом, Семь чудес Древнего мира были установлены в древности. То, что было установлено тогда, стало широко известной фразеологией сегодня, и когда появляется что-то очень впечатляющее, это называют </w:t>
      </w:r>
      <w:r w:rsidRPr="00D33454">
        <w:rPr>
          <w:i/>
          <w:iCs/>
          <w:sz w:val="28"/>
          <w:szCs w:val="28"/>
          <w:lang w:val="kk-KZ"/>
        </w:rPr>
        <w:t>восьмым чудом света</w:t>
      </w:r>
      <w:r w:rsidRPr="00D33454">
        <w:rPr>
          <w:sz w:val="28"/>
          <w:szCs w:val="28"/>
          <w:lang w:val="kk-KZ"/>
        </w:rPr>
        <w:t>.</w:t>
      </w:r>
    </w:p>
    <w:p w14:paraId="3610CFBB" w14:textId="77777777" w:rsidR="00693092" w:rsidRPr="00D33454" w:rsidRDefault="00693092" w:rsidP="008F5BF2">
      <w:pPr>
        <w:shd w:val="clear" w:color="auto" w:fill="FFFFFF"/>
        <w:tabs>
          <w:tab w:val="left" w:pos="567"/>
        </w:tabs>
        <w:ind w:firstLine="567"/>
        <w:contextualSpacing/>
        <w:jc w:val="both"/>
        <w:rPr>
          <w:sz w:val="28"/>
          <w:szCs w:val="28"/>
          <w:lang w:val="kk-KZ"/>
        </w:rPr>
      </w:pPr>
      <w:r w:rsidRPr="00D33454">
        <w:rPr>
          <w:sz w:val="28"/>
          <w:szCs w:val="28"/>
          <w:lang w:val="kk-KZ"/>
        </w:rPr>
        <w:t xml:space="preserve">Это число символизирует совершенство, гармонию, удачу, счастье. Культ числа </w:t>
      </w:r>
      <w:r w:rsidRPr="00D33454">
        <w:rPr>
          <w:i/>
          <w:iCs/>
          <w:sz w:val="28"/>
          <w:szCs w:val="28"/>
          <w:lang w:val="kk-KZ"/>
        </w:rPr>
        <w:t>семь</w:t>
      </w:r>
      <w:r w:rsidRPr="00D33454">
        <w:rPr>
          <w:sz w:val="28"/>
          <w:szCs w:val="28"/>
          <w:lang w:val="kk-KZ"/>
        </w:rPr>
        <w:t xml:space="preserve"> берет свои корни из одной из древнейших цивилизаций мира, а именно ассиро-вавилонской цивилизации. Вавилонские жрецы поклонялись семи богам, которые имели семь аналогичных небесных тел – Солнце, Луну, </w:t>
      </w:r>
      <w:r w:rsidRPr="00D33454">
        <w:rPr>
          <w:sz w:val="28"/>
          <w:szCs w:val="28"/>
          <w:lang w:val="kk-KZ"/>
        </w:rPr>
        <w:lastRenderedPageBreak/>
        <w:t xml:space="preserve">Марс, Меркурий, Венеру, Юпитер и Сатурн. В Древнем Египте гептаметр считался символом вечной жизни. Число </w:t>
      </w:r>
      <w:r w:rsidRPr="00D33454">
        <w:rPr>
          <w:i/>
          <w:iCs/>
          <w:sz w:val="28"/>
          <w:szCs w:val="28"/>
          <w:lang w:val="kk-KZ"/>
        </w:rPr>
        <w:t>семь</w:t>
      </w:r>
      <w:r w:rsidRPr="00D33454">
        <w:rPr>
          <w:sz w:val="28"/>
          <w:szCs w:val="28"/>
          <w:lang w:val="kk-KZ"/>
        </w:rPr>
        <w:t xml:space="preserve"> наполнено солярной символикой, поскольку оно связано с септимальным циклом недели. Мы различаем семь основных тонов в музыкальной шкале и семь цветов спектра (семь цветов радуги: красный, оранжевый, желтый, зеленый, голубой, индиго и фиолетовый).</w:t>
      </w:r>
      <w:r w:rsidR="008F5BF2" w:rsidRPr="00D33454">
        <w:rPr>
          <w:sz w:val="28"/>
          <w:szCs w:val="28"/>
          <w:lang w:val="kk-KZ"/>
        </w:rPr>
        <w:t xml:space="preserve"> В античной и средневековой Европе изучали семь свободных искусств, в радуге различают семь цветов, музыкальные звуки разделены на семь нот, восточные географы делили землю на семь климатов (широтных зон). </w:t>
      </w:r>
    </w:p>
    <w:p w14:paraId="3DFE13BF" w14:textId="77777777" w:rsidR="00C41008" w:rsidRPr="00D33454" w:rsidRDefault="00C41008" w:rsidP="00E32122">
      <w:pPr>
        <w:ind w:firstLine="567"/>
        <w:contextualSpacing/>
        <w:jc w:val="both"/>
        <w:rPr>
          <w:sz w:val="28"/>
          <w:szCs w:val="28"/>
        </w:rPr>
      </w:pPr>
      <w:r w:rsidRPr="00D33454">
        <w:rPr>
          <w:sz w:val="28"/>
          <w:szCs w:val="28"/>
        </w:rPr>
        <w:t xml:space="preserve">Сакральное число </w:t>
      </w:r>
      <w:r w:rsidRPr="00D33454">
        <w:rPr>
          <w:i/>
          <w:iCs/>
          <w:sz w:val="28"/>
          <w:szCs w:val="28"/>
        </w:rPr>
        <w:t xml:space="preserve">семь </w:t>
      </w:r>
      <w:r w:rsidRPr="00D33454">
        <w:rPr>
          <w:sz w:val="28"/>
          <w:szCs w:val="28"/>
        </w:rPr>
        <w:t xml:space="preserve">связано с пространственно-временной символикой различных религий. Так, в шумеро-семитской традиции представлены семь планет, почитавшихся как божества. В греко-римской традиции это священная цифра, атрибут солнечных богов, символ небесной гармонии Аполлона-Феба, рожденному на седьмой день месяца. В арабской и других фольклорных традициях число </w:t>
      </w:r>
      <w:r w:rsidRPr="00D33454">
        <w:rPr>
          <w:i/>
          <w:sz w:val="28"/>
          <w:szCs w:val="28"/>
        </w:rPr>
        <w:t>семь</w:t>
      </w:r>
      <w:r w:rsidRPr="00D33454">
        <w:rPr>
          <w:sz w:val="28"/>
          <w:szCs w:val="28"/>
        </w:rPr>
        <w:t xml:space="preserve"> обладало способностью оберегать от зла. Известно, что в античной и средневековой Европе изучали семь свободных искусств, в радуге различают семь цветов, музыкальные звуки разделены на семь нот, восточные географы делили землю на семь климатов (широтных зон).</w:t>
      </w:r>
      <w:r w:rsidR="00E32122" w:rsidRPr="00D33454">
        <w:rPr>
          <w:sz w:val="28"/>
          <w:szCs w:val="28"/>
          <w:lang w:val="ru-RU"/>
        </w:rPr>
        <w:t xml:space="preserve"> </w:t>
      </w:r>
      <w:r w:rsidRPr="00D33454">
        <w:rPr>
          <w:sz w:val="28"/>
          <w:szCs w:val="28"/>
        </w:rPr>
        <w:t xml:space="preserve">В исламе упоминается семь райских врат </w:t>
      </w:r>
      <w:proofErr w:type="gramStart"/>
      <w:r w:rsidRPr="00D33454">
        <w:rPr>
          <w:sz w:val="28"/>
          <w:szCs w:val="28"/>
        </w:rPr>
        <w:t>ада,  паломник</w:t>
      </w:r>
      <w:proofErr w:type="gramEnd"/>
      <w:r w:rsidRPr="00D33454">
        <w:rPr>
          <w:sz w:val="28"/>
          <w:szCs w:val="28"/>
        </w:rPr>
        <w:t xml:space="preserve"> во время хаджа должен семь раз обойти вокруг Каабы. В суре 15 «Аль-Хиджр» (стих 87) сказано: «И Мы дали тебе семь </w:t>
      </w:r>
      <w:proofErr w:type="gramStart"/>
      <w:r w:rsidRPr="00D33454">
        <w:rPr>
          <w:sz w:val="28"/>
          <w:szCs w:val="28"/>
        </w:rPr>
        <w:t>повторяющихся  и</w:t>
      </w:r>
      <w:proofErr w:type="gramEnd"/>
      <w:r w:rsidRPr="00D33454">
        <w:rPr>
          <w:sz w:val="28"/>
          <w:szCs w:val="28"/>
        </w:rPr>
        <w:t xml:space="preserve"> великий Коран». Комментаторы предполагают, что под выражением «семь повторяющихся» подразумеваются семь аятов первой суры «Аль-Фатиха» либо 2-8 суры Священно</w:t>
      </w:r>
      <w:r w:rsidR="00E32122" w:rsidRPr="00D33454">
        <w:rPr>
          <w:sz w:val="28"/>
          <w:szCs w:val="28"/>
          <w:lang w:val="ru-RU"/>
        </w:rPr>
        <w:t xml:space="preserve">й книги </w:t>
      </w:r>
      <w:r w:rsidRPr="00D33454">
        <w:rPr>
          <w:sz w:val="28"/>
          <w:szCs w:val="28"/>
        </w:rPr>
        <w:t xml:space="preserve">мусульман. </w:t>
      </w:r>
      <w:proofErr w:type="gramStart"/>
      <w:r w:rsidRPr="00D33454">
        <w:rPr>
          <w:sz w:val="28"/>
          <w:szCs w:val="28"/>
        </w:rPr>
        <w:t>Аб-дал-</w:t>
      </w:r>
      <w:proofErr w:type="spellStart"/>
      <w:r w:rsidRPr="00D33454">
        <w:rPr>
          <w:sz w:val="28"/>
          <w:szCs w:val="28"/>
        </w:rPr>
        <w:t>лу</w:t>
      </w:r>
      <w:proofErr w:type="spellEnd"/>
      <w:proofErr w:type="gramEnd"/>
      <w:r w:rsidRPr="00D33454">
        <w:rPr>
          <w:sz w:val="28"/>
          <w:szCs w:val="28"/>
        </w:rPr>
        <w:t xml:space="preserve"> – название семи мудрецов-помощников бога мудрости Энки из шумеро-аккадской мифологии; их считали основателями семи шумерских городов. Исследователи сопоставляют образы семерых архангелов, упоминавшихся в иудейской апокрифе «Книга Еноха» (</w:t>
      </w:r>
      <w:r w:rsidRPr="00D33454">
        <w:rPr>
          <w:sz w:val="28"/>
          <w:szCs w:val="28"/>
          <w:lang w:val="en-US"/>
        </w:rPr>
        <w:t>II</w:t>
      </w:r>
      <w:r w:rsidRPr="00D33454">
        <w:rPr>
          <w:sz w:val="28"/>
          <w:szCs w:val="28"/>
        </w:rPr>
        <w:t xml:space="preserve"> в. до н.э.) с семью </w:t>
      </w:r>
      <w:proofErr w:type="spellStart"/>
      <w:r w:rsidRPr="00D33454">
        <w:rPr>
          <w:sz w:val="28"/>
          <w:szCs w:val="28"/>
        </w:rPr>
        <w:t>Амеша</w:t>
      </w:r>
      <w:proofErr w:type="spellEnd"/>
      <w:r w:rsidRPr="00D33454">
        <w:rPr>
          <w:sz w:val="28"/>
          <w:szCs w:val="28"/>
        </w:rPr>
        <w:t xml:space="preserve"> </w:t>
      </w:r>
      <w:proofErr w:type="spellStart"/>
      <w:r w:rsidRPr="00D33454">
        <w:rPr>
          <w:sz w:val="28"/>
          <w:szCs w:val="28"/>
        </w:rPr>
        <w:t>Спена</w:t>
      </w:r>
      <w:proofErr w:type="spellEnd"/>
      <w:r w:rsidRPr="00D33454">
        <w:rPr>
          <w:sz w:val="28"/>
          <w:szCs w:val="28"/>
        </w:rPr>
        <w:t xml:space="preserve"> – бессмертными святыми в зороастрийском пантеоне и семью духами планет из мифологии вавилонян.</w:t>
      </w:r>
    </w:p>
    <w:p w14:paraId="574865EB" w14:textId="032C4753" w:rsidR="00C41008" w:rsidRPr="00D33454" w:rsidRDefault="00C41008" w:rsidP="00173C08">
      <w:pPr>
        <w:ind w:firstLine="567"/>
        <w:contextualSpacing/>
        <w:jc w:val="both"/>
        <w:rPr>
          <w:sz w:val="28"/>
          <w:szCs w:val="28"/>
          <w:shd w:val="clear" w:color="auto" w:fill="FFFFFF"/>
        </w:rPr>
      </w:pPr>
      <w:r w:rsidRPr="00D33454">
        <w:rPr>
          <w:sz w:val="28"/>
          <w:szCs w:val="28"/>
          <w:shd w:val="clear" w:color="auto" w:fill="FFFFFF"/>
        </w:rPr>
        <w:t>«Магическое число 7» (по словам Дж. Миллера) характеризует общую идею вселенной, константу в описании мирового дерева, полный состав пантеона, число сказочных героев</w:t>
      </w:r>
      <w:r w:rsidR="00B916E4" w:rsidRPr="00D33454">
        <w:rPr>
          <w:sz w:val="28"/>
          <w:szCs w:val="28"/>
          <w:shd w:val="clear" w:color="auto" w:fill="FFFFFF"/>
        </w:rPr>
        <w:t>-</w:t>
      </w:r>
      <w:r w:rsidRPr="00D33454">
        <w:rPr>
          <w:sz w:val="28"/>
          <w:szCs w:val="28"/>
          <w:shd w:val="clear" w:color="auto" w:fill="FFFFFF"/>
        </w:rPr>
        <w:t xml:space="preserve">братьев (ср. «Семь братьев», «Семь Симеонов» и сестёр и т. п.), число дней недели, число дней праздников, количество цветов спектра, тонов в музыке, основных запахов стереохимической теории, константу, определяющую объем человеческой памяти, и т. п. В некоторых культурно-языковых традициях существует </w:t>
      </w:r>
      <w:r w:rsidR="005C445D" w:rsidRPr="00D33454">
        <w:rPr>
          <w:sz w:val="28"/>
          <w:szCs w:val="28"/>
          <w:shd w:val="clear" w:color="auto" w:fill="FFFFFF"/>
        </w:rPr>
        <w:t>семеричная</w:t>
      </w:r>
      <w:r w:rsidRPr="00D33454">
        <w:rPr>
          <w:sz w:val="28"/>
          <w:szCs w:val="28"/>
          <w:shd w:val="clear" w:color="auto" w:fill="FFFFFF"/>
        </w:rPr>
        <w:t xml:space="preserve"> система счисления и</w:t>
      </w:r>
      <w:r w:rsidR="008F5BF2" w:rsidRPr="00D33454">
        <w:rPr>
          <w:sz w:val="28"/>
          <w:szCs w:val="28"/>
          <w:shd w:val="clear" w:color="auto" w:fill="FFFFFF"/>
        </w:rPr>
        <w:t xml:space="preserve"> </w:t>
      </w:r>
      <w:r w:rsidRPr="00D33454">
        <w:rPr>
          <w:sz w:val="28"/>
          <w:szCs w:val="28"/>
          <w:shd w:val="clear" w:color="auto" w:fill="FFFFFF"/>
        </w:rPr>
        <w:t xml:space="preserve">число </w:t>
      </w:r>
      <w:r w:rsidR="00C05F92" w:rsidRPr="00D33454">
        <w:rPr>
          <w:i/>
          <w:iCs/>
          <w:sz w:val="28"/>
          <w:szCs w:val="28"/>
          <w:shd w:val="clear" w:color="auto" w:fill="FFFFFF"/>
          <w:lang w:val="ru-RU"/>
        </w:rPr>
        <w:t>семь</w:t>
      </w:r>
      <w:r w:rsidRPr="00D33454">
        <w:rPr>
          <w:sz w:val="28"/>
          <w:szCs w:val="28"/>
          <w:shd w:val="clear" w:color="auto" w:fill="FFFFFF"/>
        </w:rPr>
        <w:t xml:space="preserve"> выступает вообще как наиболее употребительное число, характеризующее почти универсально всё, что исчисляется в мифопоэтическом космосе (ср. число 7 у </w:t>
      </w:r>
      <w:proofErr w:type="spellStart"/>
      <w:r w:rsidRPr="00D33454">
        <w:rPr>
          <w:sz w:val="28"/>
          <w:szCs w:val="28"/>
          <w:shd w:val="clear" w:color="auto" w:fill="FFFFFF"/>
        </w:rPr>
        <w:t>кетов</w:t>
      </w:r>
      <w:proofErr w:type="spellEnd"/>
      <w:r w:rsidRPr="00D33454">
        <w:rPr>
          <w:sz w:val="28"/>
          <w:szCs w:val="28"/>
          <w:shd w:val="clear" w:color="auto" w:fill="FFFFFF"/>
        </w:rPr>
        <w:t xml:space="preserve"> на Енисее) </w:t>
      </w:r>
      <w:r w:rsidRPr="00D33454">
        <w:rPr>
          <w:sz w:val="28"/>
          <w:szCs w:val="28"/>
        </w:rPr>
        <w:t>[</w:t>
      </w:r>
      <w:proofErr w:type="gramStart"/>
      <w:r w:rsidR="00381AD0" w:rsidRPr="00D33454">
        <w:rPr>
          <w:sz w:val="28"/>
          <w:szCs w:val="28"/>
          <w:lang w:val="ru-RU"/>
        </w:rPr>
        <w:t>5</w:t>
      </w:r>
      <w:r w:rsidR="00563962" w:rsidRPr="00D33454">
        <w:rPr>
          <w:sz w:val="28"/>
          <w:szCs w:val="28"/>
          <w:lang w:val="ru-RU"/>
        </w:rPr>
        <w:t>3</w:t>
      </w:r>
      <w:r w:rsidR="00F23D9C" w:rsidRPr="00D33454">
        <w:rPr>
          <w:sz w:val="28"/>
          <w:szCs w:val="28"/>
          <w:lang w:val="ru-RU"/>
        </w:rPr>
        <w:t>,с.</w:t>
      </w:r>
      <w:proofErr w:type="gramEnd"/>
      <w:r w:rsidRPr="00D33454">
        <w:rPr>
          <w:sz w:val="28"/>
          <w:szCs w:val="28"/>
        </w:rPr>
        <w:t xml:space="preserve"> 63].</w:t>
      </w:r>
      <w:r w:rsidRPr="00D33454">
        <w:rPr>
          <w:sz w:val="28"/>
          <w:szCs w:val="28"/>
          <w:shd w:val="clear" w:color="auto" w:fill="FFFFFF"/>
        </w:rPr>
        <w:t> </w:t>
      </w:r>
    </w:p>
    <w:p w14:paraId="0F7AD8EB" w14:textId="77777777" w:rsidR="00696087" w:rsidRPr="00D33454" w:rsidRDefault="00AB6C18" w:rsidP="00696087">
      <w:pPr>
        <w:shd w:val="clear" w:color="auto" w:fill="FFFFFF"/>
        <w:tabs>
          <w:tab w:val="left" w:pos="567"/>
        </w:tabs>
        <w:ind w:firstLine="567"/>
        <w:contextualSpacing/>
        <w:jc w:val="both"/>
        <w:rPr>
          <w:b/>
          <w:bCs/>
          <w:sz w:val="28"/>
          <w:szCs w:val="28"/>
        </w:rPr>
      </w:pPr>
      <w:r w:rsidRPr="00D33454">
        <w:rPr>
          <w:sz w:val="28"/>
          <w:szCs w:val="28"/>
        </w:rPr>
        <w:t xml:space="preserve">В христианском вероучении существует представление о семи добродетелях и семи грехах. </w:t>
      </w:r>
      <w:r w:rsidRPr="00D33454">
        <w:rPr>
          <w:sz w:val="28"/>
          <w:szCs w:val="28"/>
          <w:lang w:val="kk-KZ"/>
        </w:rPr>
        <w:t xml:space="preserve">Число </w:t>
      </w:r>
      <w:r w:rsidRPr="00D33454">
        <w:rPr>
          <w:i/>
          <w:iCs/>
          <w:sz w:val="28"/>
          <w:szCs w:val="28"/>
          <w:lang w:val="kk-KZ"/>
        </w:rPr>
        <w:t>семь</w:t>
      </w:r>
      <w:r w:rsidRPr="00D33454">
        <w:rPr>
          <w:sz w:val="28"/>
          <w:szCs w:val="28"/>
          <w:lang w:val="kk-KZ"/>
        </w:rPr>
        <w:t xml:space="preserve"> также означает полное совершенство. В начале Библии в книге Бытие вся земля была создана за </w:t>
      </w:r>
      <w:r w:rsidR="00173C08" w:rsidRPr="00D33454">
        <w:rPr>
          <w:sz w:val="28"/>
          <w:szCs w:val="28"/>
          <w:lang w:val="kk-KZ"/>
        </w:rPr>
        <w:t>семь</w:t>
      </w:r>
      <w:r w:rsidRPr="00D33454">
        <w:rPr>
          <w:sz w:val="28"/>
          <w:szCs w:val="28"/>
          <w:lang w:val="kk-KZ"/>
        </w:rPr>
        <w:t xml:space="preserve"> дней (Бытие 2:2). Число </w:t>
      </w:r>
      <w:r w:rsidR="00173C08" w:rsidRPr="00D33454">
        <w:rPr>
          <w:i/>
          <w:iCs/>
          <w:sz w:val="28"/>
          <w:szCs w:val="28"/>
          <w:lang w:val="kk-KZ"/>
        </w:rPr>
        <w:t>семь</w:t>
      </w:r>
      <w:r w:rsidRPr="00D33454">
        <w:rPr>
          <w:i/>
          <w:iCs/>
          <w:sz w:val="28"/>
          <w:szCs w:val="28"/>
          <w:lang w:val="kk-KZ"/>
        </w:rPr>
        <w:t xml:space="preserve"> </w:t>
      </w:r>
      <w:r w:rsidRPr="00D33454">
        <w:rPr>
          <w:sz w:val="28"/>
          <w:szCs w:val="28"/>
          <w:lang w:val="kk-KZ"/>
        </w:rPr>
        <w:t>также встречается в конце Библии в Откровении. Поскольку и три, и семь означают совершенство, нумерологически логично, что 777 рассматривается как святое число, являющееся примером Бога.</w:t>
      </w:r>
      <w:r w:rsidR="008074E5" w:rsidRPr="00D33454">
        <w:rPr>
          <w:sz w:val="28"/>
          <w:szCs w:val="28"/>
          <w:lang w:val="ru-RU"/>
        </w:rPr>
        <w:t xml:space="preserve"> Не</w:t>
      </w:r>
      <w:r w:rsidR="00C05F92" w:rsidRPr="00D33454">
        <w:rPr>
          <w:sz w:val="28"/>
          <w:szCs w:val="28"/>
          <w:lang w:val="ru-RU"/>
        </w:rPr>
        <w:t xml:space="preserve"> </w:t>
      </w:r>
      <w:r w:rsidR="008074E5" w:rsidRPr="00D33454">
        <w:rPr>
          <w:sz w:val="28"/>
          <w:szCs w:val="28"/>
          <w:lang w:val="ru-RU"/>
        </w:rPr>
        <w:t xml:space="preserve">случайно, что </w:t>
      </w:r>
      <w:r w:rsidR="008074E5" w:rsidRPr="00D33454">
        <w:rPr>
          <w:sz w:val="28"/>
          <w:szCs w:val="28"/>
          <w:lang w:val="ru-RU"/>
        </w:rPr>
        <w:lastRenderedPageBreak/>
        <w:t xml:space="preserve">в </w:t>
      </w:r>
      <w:r w:rsidR="008074E5" w:rsidRPr="00D33454">
        <w:rPr>
          <w:sz w:val="28"/>
          <w:szCs w:val="28"/>
        </w:rPr>
        <w:t xml:space="preserve">русском языке </w:t>
      </w:r>
      <w:proofErr w:type="gramStart"/>
      <w:r w:rsidR="008074E5" w:rsidRPr="00D33454">
        <w:rPr>
          <w:sz w:val="28"/>
          <w:szCs w:val="28"/>
        </w:rPr>
        <w:t>встречается</w:t>
      </w:r>
      <w:r w:rsidR="008074E5" w:rsidRPr="00D33454">
        <w:rPr>
          <w:sz w:val="28"/>
          <w:szCs w:val="28"/>
          <w:lang w:val="ru-RU"/>
        </w:rPr>
        <w:t xml:space="preserve"> </w:t>
      </w:r>
      <w:r w:rsidR="008074E5" w:rsidRPr="00D33454">
        <w:rPr>
          <w:sz w:val="28"/>
          <w:szCs w:val="28"/>
        </w:rPr>
        <w:t xml:space="preserve"> </w:t>
      </w:r>
      <w:r w:rsidR="008074E5" w:rsidRPr="00D33454">
        <w:rPr>
          <w:sz w:val="28"/>
          <w:szCs w:val="28"/>
          <w:lang w:val="ru-RU"/>
        </w:rPr>
        <w:t>большое</w:t>
      </w:r>
      <w:proofErr w:type="gramEnd"/>
      <w:r w:rsidR="008074E5" w:rsidRPr="00D33454">
        <w:rPr>
          <w:sz w:val="28"/>
          <w:szCs w:val="28"/>
        </w:rPr>
        <w:t xml:space="preserve"> число</w:t>
      </w:r>
      <w:r w:rsidR="008074E5" w:rsidRPr="00D33454">
        <w:rPr>
          <w:sz w:val="28"/>
          <w:szCs w:val="28"/>
          <w:lang w:val="ru-RU"/>
        </w:rPr>
        <w:t xml:space="preserve"> библейских</w:t>
      </w:r>
      <w:r w:rsidR="008074E5" w:rsidRPr="00D33454">
        <w:rPr>
          <w:sz w:val="28"/>
          <w:szCs w:val="28"/>
        </w:rPr>
        <w:t xml:space="preserve"> фразеологизмов</w:t>
      </w:r>
      <w:r w:rsidR="008074E5" w:rsidRPr="00D33454">
        <w:rPr>
          <w:sz w:val="28"/>
          <w:szCs w:val="28"/>
          <w:lang w:val="ru-RU"/>
        </w:rPr>
        <w:t xml:space="preserve"> с компонентом </w:t>
      </w:r>
      <w:r w:rsidR="008074E5" w:rsidRPr="00D33454">
        <w:rPr>
          <w:sz w:val="28"/>
          <w:szCs w:val="28"/>
        </w:rPr>
        <w:t xml:space="preserve"> компонент </w:t>
      </w:r>
      <w:r w:rsidR="008074E5" w:rsidRPr="00D33454">
        <w:rPr>
          <w:i/>
          <w:iCs/>
          <w:sz w:val="28"/>
          <w:szCs w:val="28"/>
        </w:rPr>
        <w:t>семь</w:t>
      </w:r>
      <w:r w:rsidR="008074E5" w:rsidRPr="00D33454">
        <w:rPr>
          <w:sz w:val="28"/>
          <w:szCs w:val="28"/>
        </w:rPr>
        <w:t xml:space="preserve"> </w:t>
      </w:r>
      <w:r w:rsidR="008074E5" w:rsidRPr="00D33454">
        <w:rPr>
          <w:sz w:val="28"/>
          <w:szCs w:val="28"/>
          <w:lang w:val="ru-RU"/>
        </w:rPr>
        <w:t xml:space="preserve">употребляется </w:t>
      </w:r>
      <w:r w:rsidR="008074E5" w:rsidRPr="00D33454">
        <w:rPr>
          <w:sz w:val="28"/>
          <w:szCs w:val="28"/>
        </w:rPr>
        <w:t xml:space="preserve">в значении «очень», например, </w:t>
      </w:r>
      <w:r w:rsidR="008074E5" w:rsidRPr="00D33454">
        <w:rPr>
          <w:i/>
          <w:sz w:val="28"/>
          <w:szCs w:val="28"/>
        </w:rPr>
        <w:t xml:space="preserve">за семью замками, книга за семью печатями, семи пядей во лбу, семь потов сошло, за семь верст киселя хлебать </w:t>
      </w:r>
      <w:r w:rsidR="008074E5" w:rsidRPr="00D33454">
        <w:rPr>
          <w:sz w:val="28"/>
          <w:szCs w:val="28"/>
        </w:rPr>
        <w:t>и др.</w:t>
      </w:r>
    </w:p>
    <w:p w14:paraId="76E05C1A" w14:textId="5C54E724" w:rsidR="00696087" w:rsidRPr="00D33454" w:rsidRDefault="00C04C82" w:rsidP="00696087">
      <w:pPr>
        <w:ind w:firstLine="567"/>
        <w:contextualSpacing/>
        <w:jc w:val="both"/>
        <w:rPr>
          <w:sz w:val="28"/>
          <w:szCs w:val="28"/>
          <w:shd w:val="clear" w:color="auto" w:fill="FFFFFF"/>
        </w:rPr>
      </w:pPr>
      <w:r w:rsidRPr="00D33454">
        <w:rPr>
          <w:sz w:val="28"/>
          <w:szCs w:val="28"/>
          <w:lang w:val="ru-RU"/>
        </w:rPr>
        <w:t xml:space="preserve">В английском языке встречаются устойчивые сочетания библейского происхождения, которые по значению совпадают с </w:t>
      </w:r>
      <w:proofErr w:type="spellStart"/>
      <w:r w:rsidRPr="00D33454">
        <w:rPr>
          <w:sz w:val="28"/>
          <w:szCs w:val="28"/>
          <w:lang w:val="ru-RU"/>
        </w:rPr>
        <w:t>библеизмами</w:t>
      </w:r>
      <w:proofErr w:type="spellEnd"/>
      <w:r w:rsidRPr="00D33454">
        <w:rPr>
          <w:sz w:val="28"/>
          <w:szCs w:val="28"/>
          <w:lang w:val="ru-RU"/>
        </w:rPr>
        <w:t xml:space="preserve"> в русском языке. Ср.: </w:t>
      </w:r>
      <w:r w:rsidRPr="00D33454">
        <w:rPr>
          <w:i/>
          <w:iCs/>
          <w:sz w:val="28"/>
          <w:szCs w:val="28"/>
          <w:lang w:val="en-US"/>
        </w:rPr>
        <w:t>seven</w:t>
      </w:r>
      <w:r w:rsidRPr="00D33454">
        <w:rPr>
          <w:i/>
          <w:iCs/>
          <w:sz w:val="28"/>
          <w:szCs w:val="28"/>
          <w:lang w:val="ru-RU"/>
        </w:rPr>
        <w:t xml:space="preserve"> </w:t>
      </w:r>
      <w:proofErr w:type="spellStart"/>
      <w:r w:rsidRPr="00D33454">
        <w:rPr>
          <w:i/>
          <w:iCs/>
          <w:sz w:val="28"/>
          <w:szCs w:val="28"/>
          <w:lang w:val="en-US"/>
        </w:rPr>
        <w:t>deadlysins</w:t>
      </w:r>
      <w:proofErr w:type="spellEnd"/>
      <w:r w:rsidRPr="00D33454">
        <w:rPr>
          <w:i/>
          <w:iCs/>
          <w:sz w:val="28"/>
          <w:szCs w:val="28"/>
          <w:lang w:val="ru-RU"/>
        </w:rPr>
        <w:t xml:space="preserve"> </w:t>
      </w:r>
      <w:r w:rsidRPr="00D33454">
        <w:rPr>
          <w:i/>
          <w:iCs/>
          <w:sz w:val="28"/>
          <w:szCs w:val="28"/>
          <w:lang w:val="en-US"/>
        </w:rPr>
        <w:t>seven</w:t>
      </w:r>
      <w:r w:rsidRPr="00D33454">
        <w:rPr>
          <w:sz w:val="28"/>
          <w:szCs w:val="28"/>
          <w:lang w:val="ru-RU"/>
        </w:rPr>
        <w:t xml:space="preserve"> </w:t>
      </w:r>
      <w:proofErr w:type="gramStart"/>
      <w:r w:rsidR="005F35BB" w:rsidRPr="00D33454">
        <w:rPr>
          <w:sz w:val="28"/>
          <w:szCs w:val="28"/>
          <w:lang w:val="ru-RU"/>
        </w:rPr>
        <w:t>–  «</w:t>
      </w:r>
      <w:proofErr w:type="gramEnd"/>
      <w:r w:rsidRPr="00D33454">
        <w:rPr>
          <w:sz w:val="28"/>
          <w:szCs w:val="28"/>
          <w:lang w:val="ru-RU"/>
        </w:rPr>
        <w:t>семь смертных грехов</w:t>
      </w:r>
      <w:r w:rsidR="005F35BB" w:rsidRPr="00D33454">
        <w:rPr>
          <w:sz w:val="28"/>
          <w:szCs w:val="28"/>
          <w:lang w:val="ru-RU"/>
        </w:rPr>
        <w:t>»</w:t>
      </w:r>
      <w:r w:rsidRPr="00D33454">
        <w:rPr>
          <w:sz w:val="28"/>
          <w:szCs w:val="28"/>
          <w:lang w:val="ru-RU"/>
        </w:rPr>
        <w:t xml:space="preserve">;  </w:t>
      </w:r>
      <w:proofErr w:type="spellStart"/>
      <w:r w:rsidRPr="00D33454">
        <w:rPr>
          <w:i/>
          <w:iCs/>
          <w:sz w:val="28"/>
          <w:szCs w:val="28"/>
          <w:lang w:val="en-US"/>
        </w:rPr>
        <w:t>wondersof</w:t>
      </w:r>
      <w:proofErr w:type="spellEnd"/>
      <w:r w:rsidRPr="00D33454">
        <w:rPr>
          <w:i/>
          <w:iCs/>
          <w:sz w:val="28"/>
          <w:szCs w:val="28"/>
          <w:lang w:val="ru-RU"/>
        </w:rPr>
        <w:t xml:space="preserve"> </w:t>
      </w:r>
      <w:r w:rsidRPr="00D33454">
        <w:rPr>
          <w:i/>
          <w:iCs/>
          <w:sz w:val="28"/>
          <w:szCs w:val="28"/>
          <w:lang w:val="en-US"/>
        </w:rPr>
        <w:t>the</w:t>
      </w:r>
      <w:r w:rsidRPr="00D33454">
        <w:rPr>
          <w:i/>
          <w:iCs/>
          <w:sz w:val="28"/>
          <w:szCs w:val="28"/>
          <w:lang w:val="ru-RU"/>
        </w:rPr>
        <w:t xml:space="preserve"> </w:t>
      </w:r>
      <w:proofErr w:type="spellStart"/>
      <w:r w:rsidRPr="00D33454">
        <w:rPr>
          <w:i/>
          <w:iCs/>
          <w:sz w:val="28"/>
          <w:szCs w:val="28"/>
          <w:lang w:val="en-US"/>
        </w:rPr>
        <w:t>wold</w:t>
      </w:r>
      <w:proofErr w:type="spellEnd"/>
      <w:r w:rsidRPr="00D33454">
        <w:rPr>
          <w:sz w:val="28"/>
          <w:szCs w:val="28"/>
          <w:lang w:val="ru-RU"/>
        </w:rPr>
        <w:t xml:space="preserve"> </w:t>
      </w:r>
      <w:r w:rsidR="005F35BB" w:rsidRPr="00D33454">
        <w:rPr>
          <w:sz w:val="28"/>
          <w:szCs w:val="28"/>
          <w:lang w:val="ru-RU"/>
        </w:rPr>
        <w:t>– «</w:t>
      </w:r>
      <w:r w:rsidRPr="00D33454">
        <w:rPr>
          <w:sz w:val="28"/>
          <w:szCs w:val="28"/>
          <w:lang w:val="ru-RU"/>
        </w:rPr>
        <w:t>семь чудес света</w:t>
      </w:r>
      <w:r w:rsidR="005F35BB" w:rsidRPr="00D33454">
        <w:rPr>
          <w:sz w:val="28"/>
          <w:szCs w:val="28"/>
          <w:lang w:val="ru-RU"/>
        </w:rPr>
        <w:t>»</w:t>
      </w:r>
      <w:r w:rsidRPr="00D33454">
        <w:rPr>
          <w:sz w:val="28"/>
          <w:szCs w:val="28"/>
          <w:lang w:val="ru-RU"/>
        </w:rPr>
        <w:t xml:space="preserve">; </w:t>
      </w:r>
      <w:proofErr w:type="spellStart"/>
      <w:r w:rsidRPr="00D33454">
        <w:rPr>
          <w:i/>
          <w:iCs/>
          <w:sz w:val="28"/>
          <w:szCs w:val="28"/>
          <w:lang w:val="en-US"/>
        </w:rPr>
        <w:t>asealed</w:t>
      </w:r>
      <w:proofErr w:type="spellEnd"/>
      <w:r w:rsidRPr="00D33454">
        <w:rPr>
          <w:i/>
          <w:iCs/>
          <w:sz w:val="28"/>
          <w:szCs w:val="28"/>
          <w:lang w:val="ru-RU"/>
        </w:rPr>
        <w:t xml:space="preserve"> /</w:t>
      </w:r>
      <w:r w:rsidRPr="00D33454">
        <w:rPr>
          <w:i/>
          <w:iCs/>
          <w:sz w:val="28"/>
          <w:szCs w:val="28"/>
          <w:lang w:val="en-US"/>
        </w:rPr>
        <w:t>closed</w:t>
      </w:r>
      <w:r w:rsidRPr="00D33454">
        <w:rPr>
          <w:i/>
          <w:iCs/>
          <w:sz w:val="28"/>
          <w:szCs w:val="28"/>
          <w:lang w:val="ru-RU"/>
        </w:rPr>
        <w:t xml:space="preserve"> </w:t>
      </w:r>
      <w:r w:rsidRPr="00D33454">
        <w:rPr>
          <w:i/>
          <w:iCs/>
          <w:sz w:val="28"/>
          <w:szCs w:val="28"/>
          <w:lang w:val="en-US"/>
        </w:rPr>
        <w:t>book</w:t>
      </w:r>
      <w:r w:rsidRPr="00D33454">
        <w:rPr>
          <w:i/>
          <w:iCs/>
          <w:sz w:val="28"/>
          <w:szCs w:val="28"/>
          <w:lang w:val="ru-RU"/>
        </w:rPr>
        <w:t xml:space="preserve"> </w:t>
      </w:r>
      <w:r w:rsidR="005F35BB" w:rsidRPr="00D33454">
        <w:rPr>
          <w:sz w:val="28"/>
          <w:szCs w:val="28"/>
          <w:lang w:val="ru-RU"/>
        </w:rPr>
        <w:t>– «</w:t>
      </w:r>
      <w:r w:rsidR="005F35BB" w:rsidRPr="00D33454">
        <w:rPr>
          <w:sz w:val="28"/>
          <w:szCs w:val="28"/>
        </w:rPr>
        <w:t>книга</w:t>
      </w:r>
      <w:r w:rsidR="005F35BB" w:rsidRPr="00D33454">
        <w:rPr>
          <w:sz w:val="28"/>
          <w:szCs w:val="28"/>
          <w:lang w:val="ru-RU"/>
        </w:rPr>
        <w:t xml:space="preserve"> </w:t>
      </w:r>
      <w:r w:rsidR="005F35BB" w:rsidRPr="00D33454">
        <w:rPr>
          <w:sz w:val="28"/>
          <w:szCs w:val="28"/>
        </w:rPr>
        <w:t>за</w:t>
      </w:r>
      <w:r w:rsidR="005F35BB" w:rsidRPr="00D33454">
        <w:rPr>
          <w:sz w:val="28"/>
          <w:szCs w:val="28"/>
          <w:lang w:val="ru-RU"/>
        </w:rPr>
        <w:t xml:space="preserve"> </w:t>
      </w:r>
      <w:r w:rsidR="005F35BB" w:rsidRPr="00D33454">
        <w:rPr>
          <w:sz w:val="28"/>
          <w:szCs w:val="28"/>
        </w:rPr>
        <w:t>семью</w:t>
      </w:r>
      <w:r w:rsidR="005F35BB" w:rsidRPr="00D33454">
        <w:rPr>
          <w:sz w:val="28"/>
          <w:szCs w:val="28"/>
          <w:lang w:val="ru-RU"/>
        </w:rPr>
        <w:t xml:space="preserve"> </w:t>
      </w:r>
      <w:r w:rsidR="005F35BB" w:rsidRPr="00D33454">
        <w:rPr>
          <w:sz w:val="28"/>
          <w:szCs w:val="28"/>
        </w:rPr>
        <w:t>печатями</w:t>
      </w:r>
      <w:r w:rsidR="005F35BB" w:rsidRPr="00D33454">
        <w:rPr>
          <w:sz w:val="28"/>
          <w:szCs w:val="28"/>
          <w:lang w:val="ru-RU"/>
        </w:rPr>
        <w:t xml:space="preserve">»; </w:t>
      </w:r>
      <w:r w:rsidR="0002194C" w:rsidRPr="00D33454">
        <w:rPr>
          <w:i/>
          <w:iCs/>
          <w:sz w:val="28"/>
          <w:szCs w:val="28"/>
          <w:lang w:val="en-US"/>
        </w:rPr>
        <w:t>seven</w:t>
      </w:r>
      <w:r w:rsidR="0002194C" w:rsidRPr="00D33454">
        <w:rPr>
          <w:i/>
          <w:iCs/>
          <w:sz w:val="28"/>
          <w:szCs w:val="28"/>
          <w:lang w:val="ru-RU"/>
        </w:rPr>
        <w:t xml:space="preserve"> </w:t>
      </w:r>
      <w:r w:rsidR="0002194C" w:rsidRPr="00D33454">
        <w:rPr>
          <w:i/>
          <w:iCs/>
          <w:sz w:val="28"/>
          <w:szCs w:val="28"/>
          <w:lang w:val="en-US"/>
        </w:rPr>
        <w:t>last</w:t>
      </w:r>
      <w:r w:rsidR="0002194C" w:rsidRPr="00D33454">
        <w:rPr>
          <w:i/>
          <w:iCs/>
          <w:sz w:val="28"/>
          <w:szCs w:val="28"/>
          <w:lang w:val="ru-RU"/>
        </w:rPr>
        <w:t xml:space="preserve"> </w:t>
      </w:r>
      <w:r w:rsidR="0002194C" w:rsidRPr="00D33454">
        <w:rPr>
          <w:i/>
          <w:iCs/>
          <w:sz w:val="28"/>
          <w:szCs w:val="28"/>
          <w:lang w:val="en-US"/>
        </w:rPr>
        <w:t>words</w:t>
      </w:r>
      <w:r w:rsidR="0002194C" w:rsidRPr="00D33454">
        <w:rPr>
          <w:sz w:val="28"/>
          <w:szCs w:val="28"/>
          <w:lang w:val="ru-RU"/>
        </w:rPr>
        <w:t xml:space="preserve"> </w:t>
      </w:r>
      <w:r w:rsidR="0002194C" w:rsidRPr="00D33454">
        <w:rPr>
          <w:sz w:val="28"/>
          <w:szCs w:val="28"/>
        </w:rPr>
        <w:t>–</w:t>
      </w:r>
      <w:r w:rsidR="0002194C" w:rsidRPr="00D33454">
        <w:rPr>
          <w:sz w:val="28"/>
          <w:szCs w:val="28"/>
          <w:lang w:val="ru-RU"/>
        </w:rPr>
        <w:t xml:space="preserve"> </w:t>
      </w:r>
      <w:r w:rsidR="0002194C" w:rsidRPr="00D33454">
        <w:rPr>
          <w:sz w:val="28"/>
          <w:szCs w:val="28"/>
        </w:rPr>
        <w:t>«</w:t>
      </w:r>
      <w:r w:rsidR="00696087" w:rsidRPr="00D33454">
        <w:rPr>
          <w:sz w:val="28"/>
          <w:szCs w:val="28"/>
        </w:rPr>
        <w:t>последние слова Христа</w:t>
      </w:r>
      <w:r w:rsidR="0002194C" w:rsidRPr="00D33454">
        <w:rPr>
          <w:sz w:val="28"/>
          <w:szCs w:val="28"/>
        </w:rPr>
        <w:t>»</w:t>
      </w:r>
      <w:r w:rsidR="00546AC7" w:rsidRPr="00D33454">
        <w:rPr>
          <w:sz w:val="28"/>
          <w:szCs w:val="28"/>
          <w:lang w:val="ru-RU"/>
        </w:rPr>
        <w:t xml:space="preserve">; </w:t>
      </w:r>
      <w:r w:rsidR="005F35BB" w:rsidRPr="00D33454">
        <w:rPr>
          <w:i/>
          <w:iCs/>
          <w:sz w:val="28"/>
          <w:szCs w:val="28"/>
          <w:lang w:val="en-US"/>
        </w:rPr>
        <w:t>seven</w:t>
      </w:r>
      <w:r w:rsidR="005F35BB" w:rsidRPr="00D33454">
        <w:rPr>
          <w:i/>
          <w:iCs/>
          <w:sz w:val="28"/>
          <w:szCs w:val="28"/>
          <w:lang w:val="ru-RU"/>
        </w:rPr>
        <w:t xml:space="preserve"> </w:t>
      </w:r>
      <w:r w:rsidR="005F35BB" w:rsidRPr="00D33454">
        <w:rPr>
          <w:i/>
          <w:iCs/>
          <w:sz w:val="28"/>
          <w:szCs w:val="28"/>
          <w:lang w:val="en-US"/>
        </w:rPr>
        <w:t>virtues</w:t>
      </w:r>
      <w:r w:rsidR="00546AC7" w:rsidRPr="00D33454">
        <w:rPr>
          <w:i/>
          <w:iCs/>
          <w:sz w:val="28"/>
          <w:szCs w:val="28"/>
          <w:lang w:val="ru-RU"/>
        </w:rPr>
        <w:t xml:space="preserve"> </w:t>
      </w:r>
      <w:r w:rsidR="00546AC7" w:rsidRPr="00D33454">
        <w:rPr>
          <w:sz w:val="28"/>
          <w:szCs w:val="28"/>
          <w:lang w:val="ru-RU"/>
        </w:rPr>
        <w:t>– «семь добродетелей»;</w:t>
      </w:r>
      <w:r w:rsidR="005F35BB" w:rsidRPr="00D33454">
        <w:rPr>
          <w:i/>
          <w:iCs/>
          <w:sz w:val="28"/>
          <w:szCs w:val="28"/>
          <w:lang w:val="ru-RU"/>
        </w:rPr>
        <w:t xml:space="preserve"> </w:t>
      </w:r>
      <w:r w:rsidR="005F35BB" w:rsidRPr="00D33454">
        <w:rPr>
          <w:i/>
          <w:iCs/>
          <w:sz w:val="28"/>
          <w:szCs w:val="28"/>
          <w:lang w:val="en-US"/>
        </w:rPr>
        <w:t>seven</w:t>
      </w:r>
      <w:r w:rsidR="005F35BB" w:rsidRPr="00D33454">
        <w:rPr>
          <w:i/>
          <w:iCs/>
          <w:sz w:val="28"/>
          <w:szCs w:val="28"/>
          <w:lang w:val="ru-RU"/>
        </w:rPr>
        <w:t>-</w:t>
      </w:r>
      <w:proofErr w:type="spellStart"/>
      <w:r w:rsidR="005F35BB" w:rsidRPr="00D33454">
        <w:rPr>
          <w:i/>
          <w:iCs/>
          <w:sz w:val="28"/>
          <w:szCs w:val="28"/>
          <w:lang w:val="en-US"/>
        </w:rPr>
        <w:t>yearitch</w:t>
      </w:r>
      <w:proofErr w:type="spellEnd"/>
      <w:r w:rsidR="005F35BB" w:rsidRPr="00D33454">
        <w:rPr>
          <w:sz w:val="28"/>
          <w:szCs w:val="28"/>
          <w:lang w:val="ru-RU"/>
        </w:rPr>
        <w:t xml:space="preserve"> –  «</w:t>
      </w:r>
      <w:r w:rsidR="005F35BB" w:rsidRPr="00D33454">
        <w:rPr>
          <w:sz w:val="28"/>
          <w:szCs w:val="28"/>
        </w:rPr>
        <w:t>семейный кризис после совместного семилетнего проживания</w:t>
      </w:r>
      <w:r w:rsidR="005F35BB" w:rsidRPr="00D33454">
        <w:rPr>
          <w:sz w:val="28"/>
          <w:szCs w:val="28"/>
          <w:lang w:val="ru-RU"/>
        </w:rPr>
        <w:t>»</w:t>
      </w:r>
      <w:r w:rsidR="005F35BB" w:rsidRPr="00D33454">
        <w:rPr>
          <w:sz w:val="28"/>
          <w:szCs w:val="28"/>
        </w:rPr>
        <w:t xml:space="preserve">; </w:t>
      </w:r>
      <w:r w:rsidR="005F35BB" w:rsidRPr="00D33454">
        <w:rPr>
          <w:i/>
          <w:iCs/>
          <w:sz w:val="28"/>
          <w:szCs w:val="28"/>
          <w:lang w:val="ru-RU"/>
        </w:rPr>
        <w:t xml:space="preserve"> </w:t>
      </w:r>
      <w:r w:rsidR="005F35BB" w:rsidRPr="00D33454">
        <w:rPr>
          <w:i/>
          <w:iCs/>
          <w:sz w:val="28"/>
          <w:szCs w:val="28"/>
          <w:lang w:val="en-US"/>
        </w:rPr>
        <w:t>the</w:t>
      </w:r>
      <w:r w:rsidR="005F35BB" w:rsidRPr="00D33454">
        <w:rPr>
          <w:i/>
          <w:iCs/>
          <w:sz w:val="28"/>
          <w:szCs w:val="28"/>
          <w:lang w:val="ru-RU"/>
        </w:rPr>
        <w:t xml:space="preserve"> </w:t>
      </w:r>
      <w:r w:rsidR="005F35BB" w:rsidRPr="00D33454">
        <w:rPr>
          <w:i/>
          <w:iCs/>
          <w:sz w:val="28"/>
          <w:szCs w:val="28"/>
          <w:lang w:val="en-US"/>
        </w:rPr>
        <w:t>seven</w:t>
      </w:r>
      <w:r w:rsidR="005F35BB" w:rsidRPr="00D33454">
        <w:rPr>
          <w:i/>
          <w:iCs/>
          <w:sz w:val="28"/>
          <w:szCs w:val="28"/>
          <w:lang w:val="ru-RU"/>
        </w:rPr>
        <w:t xml:space="preserve"> </w:t>
      </w:r>
      <w:r w:rsidR="005F35BB" w:rsidRPr="00D33454">
        <w:rPr>
          <w:i/>
          <w:iCs/>
          <w:sz w:val="28"/>
          <w:szCs w:val="28"/>
          <w:lang w:val="en-US"/>
        </w:rPr>
        <w:t>ages</w:t>
      </w:r>
      <w:r w:rsidR="005F35BB" w:rsidRPr="00D33454">
        <w:rPr>
          <w:i/>
          <w:iCs/>
          <w:sz w:val="28"/>
          <w:szCs w:val="28"/>
          <w:lang w:val="ru-RU"/>
        </w:rPr>
        <w:t xml:space="preserve"> </w:t>
      </w:r>
      <w:r w:rsidR="005F35BB" w:rsidRPr="00D33454">
        <w:rPr>
          <w:i/>
          <w:iCs/>
          <w:sz w:val="28"/>
          <w:szCs w:val="28"/>
          <w:lang w:val="en-US"/>
        </w:rPr>
        <w:t>of</w:t>
      </w:r>
      <w:r w:rsidR="005F35BB" w:rsidRPr="00D33454">
        <w:rPr>
          <w:i/>
          <w:iCs/>
          <w:sz w:val="28"/>
          <w:szCs w:val="28"/>
          <w:lang w:val="ru-RU"/>
        </w:rPr>
        <w:t xml:space="preserve"> </w:t>
      </w:r>
      <w:r w:rsidR="005F35BB" w:rsidRPr="00D33454">
        <w:rPr>
          <w:i/>
          <w:iCs/>
          <w:sz w:val="28"/>
          <w:szCs w:val="28"/>
          <w:lang w:val="en-US"/>
        </w:rPr>
        <w:t>man</w:t>
      </w:r>
      <w:r w:rsidR="005F35BB" w:rsidRPr="00D33454">
        <w:rPr>
          <w:i/>
          <w:iCs/>
          <w:sz w:val="28"/>
          <w:szCs w:val="28"/>
        </w:rPr>
        <w:t xml:space="preserve"> </w:t>
      </w:r>
      <w:r w:rsidR="005F35BB" w:rsidRPr="00D33454">
        <w:rPr>
          <w:sz w:val="28"/>
          <w:szCs w:val="28"/>
        </w:rPr>
        <w:t>– «семь возрастов мужчины»</w:t>
      </w:r>
      <w:r w:rsidR="00696087" w:rsidRPr="00D33454">
        <w:rPr>
          <w:sz w:val="28"/>
          <w:szCs w:val="28"/>
          <w:lang w:val="ru-RU"/>
        </w:rPr>
        <w:t xml:space="preserve"> </w:t>
      </w:r>
      <w:r w:rsidR="00696087" w:rsidRPr="00D33454">
        <w:rPr>
          <w:sz w:val="28"/>
          <w:szCs w:val="28"/>
        </w:rPr>
        <w:t>[</w:t>
      </w:r>
      <w:r w:rsidR="007862AC" w:rsidRPr="00D33454">
        <w:rPr>
          <w:sz w:val="28"/>
          <w:szCs w:val="28"/>
          <w:lang w:val="ru-RU"/>
        </w:rPr>
        <w:t>69</w:t>
      </w:r>
      <w:r w:rsidR="00696087" w:rsidRPr="00D33454">
        <w:rPr>
          <w:sz w:val="28"/>
          <w:szCs w:val="28"/>
        </w:rPr>
        <w:t>].</w:t>
      </w:r>
      <w:r w:rsidR="00696087" w:rsidRPr="00D33454">
        <w:rPr>
          <w:sz w:val="28"/>
          <w:szCs w:val="28"/>
          <w:shd w:val="clear" w:color="auto" w:fill="FFFFFF"/>
        </w:rPr>
        <w:t> </w:t>
      </w:r>
    </w:p>
    <w:p w14:paraId="183A3C25" w14:textId="77777777" w:rsidR="006D2216" w:rsidRPr="00D33454" w:rsidRDefault="00696087" w:rsidP="00DC0151">
      <w:pPr>
        <w:ind w:firstLine="567"/>
        <w:contextualSpacing/>
        <w:jc w:val="both"/>
        <w:rPr>
          <w:sz w:val="28"/>
          <w:szCs w:val="28"/>
          <w:shd w:val="clear" w:color="auto" w:fill="FFFFFF"/>
          <w:lang w:val="ru-RU"/>
        </w:rPr>
      </w:pPr>
      <w:r w:rsidRPr="00D33454">
        <w:rPr>
          <w:sz w:val="28"/>
          <w:szCs w:val="28"/>
          <w:shd w:val="clear" w:color="auto" w:fill="FFFFFF"/>
          <w:lang w:val="ru-RU"/>
        </w:rPr>
        <w:t xml:space="preserve">Следует отметить, что многие </w:t>
      </w:r>
      <w:proofErr w:type="spellStart"/>
      <w:r w:rsidRPr="00D33454">
        <w:rPr>
          <w:sz w:val="28"/>
          <w:szCs w:val="28"/>
          <w:shd w:val="clear" w:color="auto" w:fill="FFFFFF"/>
          <w:lang w:val="ru-RU"/>
        </w:rPr>
        <w:t>библеизмы</w:t>
      </w:r>
      <w:proofErr w:type="spellEnd"/>
      <w:r w:rsidRPr="00D33454">
        <w:rPr>
          <w:sz w:val="28"/>
          <w:szCs w:val="28"/>
          <w:shd w:val="clear" w:color="auto" w:fill="FFFFFF"/>
          <w:lang w:val="ru-RU"/>
        </w:rPr>
        <w:t xml:space="preserve"> претерпели процесс </w:t>
      </w:r>
      <w:proofErr w:type="spellStart"/>
      <w:r w:rsidRPr="00D33454">
        <w:rPr>
          <w:sz w:val="28"/>
          <w:szCs w:val="28"/>
          <w:shd w:val="clear" w:color="auto" w:fill="FFFFFF"/>
          <w:lang w:val="ru-RU"/>
        </w:rPr>
        <w:t>десемантизации</w:t>
      </w:r>
      <w:proofErr w:type="spellEnd"/>
      <w:r w:rsidRPr="00D33454">
        <w:rPr>
          <w:sz w:val="28"/>
          <w:szCs w:val="28"/>
          <w:shd w:val="clear" w:color="auto" w:fill="FFFFFF"/>
          <w:lang w:val="ru-RU"/>
        </w:rPr>
        <w:t xml:space="preserve">, т.е. утратили церковное значение и стали употребляться в нейтральных контекстах, описывая обыденные явления и обычные житейские ситуации. Ср.: </w:t>
      </w:r>
      <w:r w:rsidRPr="00D33454">
        <w:rPr>
          <w:i/>
          <w:iCs/>
          <w:sz w:val="28"/>
          <w:szCs w:val="28"/>
          <w:shd w:val="clear" w:color="auto" w:fill="FFFFFF"/>
          <w:lang w:val="ru-RU"/>
        </w:rPr>
        <w:t>семь смертных грехов</w:t>
      </w:r>
      <w:r w:rsidRPr="00D33454">
        <w:rPr>
          <w:sz w:val="28"/>
          <w:szCs w:val="28"/>
          <w:shd w:val="clear" w:color="auto" w:fill="FFFFFF"/>
          <w:lang w:val="ru-RU"/>
        </w:rPr>
        <w:t xml:space="preserve"> </w:t>
      </w:r>
      <w:r w:rsidRPr="00D33454">
        <w:rPr>
          <w:sz w:val="28"/>
          <w:szCs w:val="28"/>
        </w:rPr>
        <w:t xml:space="preserve">– </w:t>
      </w:r>
      <w:r w:rsidRPr="00D33454">
        <w:rPr>
          <w:sz w:val="28"/>
          <w:szCs w:val="28"/>
          <w:shd w:val="clear" w:color="auto" w:fill="FFFFFF"/>
          <w:lang w:val="ru-RU"/>
        </w:rPr>
        <w:t>в христианских учениях</w:t>
      </w:r>
      <w:r w:rsidR="00161D8F" w:rsidRPr="00D33454">
        <w:rPr>
          <w:sz w:val="28"/>
          <w:szCs w:val="28"/>
          <w:shd w:val="clear" w:color="auto" w:fill="FFFFFF"/>
          <w:lang w:val="ru-RU"/>
        </w:rPr>
        <w:t xml:space="preserve"> характеризуют такие человеческие пороки, как</w:t>
      </w:r>
      <w:r w:rsidR="00CC77AF" w:rsidRPr="00D33454">
        <w:rPr>
          <w:sz w:val="28"/>
          <w:szCs w:val="28"/>
          <w:shd w:val="clear" w:color="auto" w:fill="FFFFFF"/>
          <w:lang w:val="ru-RU"/>
        </w:rPr>
        <w:t xml:space="preserve"> гордыня, жадность, гнев, зависть, прелюбодеяние, чревоугодие и уныние. В современном языке это выражение употребляется по отношению к непростительным проступкам</w:t>
      </w:r>
      <w:r w:rsidR="001B34D7" w:rsidRPr="00D33454">
        <w:rPr>
          <w:sz w:val="28"/>
          <w:szCs w:val="28"/>
          <w:shd w:val="clear" w:color="auto" w:fill="FFFFFF"/>
          <w:lang w:val="ru-RU"/>
        </w:rPr>
        <w:t>.</w:t>
      </w:r>
    </w:p>
    <w:p w14:paraId="0D222419" w14:textId="77777777" w:rsidR="006D2216" w:rsidRPr="00D33454" w:rsidRDefault="00DC0151" w:rsidP="006D2216">
      <w:pPr>
        <w:shd w:val="clear" w:color="auto" w:fill="FFFFFF"/>
        <w:tabs>
          <w:tab w:val="left" w:pos="567"/>
        </w:tabs>
        <w:ind w:firstLine="567"/>
        <w:contextualSpacing/>
        <w:jc w:val="both"/>
        <w:rPr>
          <w:sz w:val="28"/>
          <w:szCs w:val="28"/>
        </w:rPr>
      </w:pPr>
      <w:r w:rsidRPr="00D33454">
        <w:rPr>
          <w:sz w:val="28"/>
          <w:szCs w:val="28"/>
          <w:lang w:val="ru-RU"/>
        </w:rPr>
        <w:t>М</w:t>
      </w:r>
      <w:proofErr w:type="spellStart"/>
      <w:r w:rsidR="006D2216" w:rsidRPr="00D33454">
        <w:rPr>
          <w:sz w:val="28"/>
          <w:szCs w:val="28"/>
        </w:rPr>
        <w:t>иф</w:t>
      </w:r>
      <w:proofErr w:type="spellEnd"/>
      <w:r w:rsidR="006D2216" w:rsidRPr="00D33454">
        <w:rPr>
          <w:sz w:val="28"/>
          <w:szCs w:val="28"/>
        </w:rPr>
        <w:t xml:space="preserve"> о семи тощих коровах, или же </w:t>
      </w:r>
      <w:proofErr w:type="gramStart"/>
      <w:r w:rsidR="006D2216" w:rsidRPr="00D33454">
        <w:rPr>
          <w:i/>
          <w:iCs/>
          <w:sz w:val="28"/>
          <w:szCs w:val="28"/>
        </w:rPr>
        <w:t>быть  на</w:t>
      </w:r>
      <w:proofErr w:type="gramEnd"/>
      <w:r w:rsidR="006D2216" w:rsidRPr="00D33454">
        <w:rPr>
          <w:i/>
          <w:iCs/>
          <w:sz w:val="28"/>
          <w:szCs w:val="28"/>
        </w:rPr>
        <w:t xml:space="preserve"> седьмом небе в</w:t>
      </w:r>
      <w:r w:rsidR="006D2216" w:rsidRPr="00D33454">
        <w:rPr>
          <w:sz w:val="28"/>
          <w:szCs w:val="28"/>
        </w:rPr>
        <w:t xml:space="preserve">стречается в религиозных стихах и основана на вере предков в то, что небеса сделаны из хрусталя и что есть еще балдахины. Хорошо понятно, что </w:t>
      </w:r>
      <w:r w:rsidR="006D2216" w:rsidRPr="00D33454">
        <w:rPr>
          <w:sz w:val="28"/>
          <w:szCs w:val="28"/>
          <w:lang w:val="ru-RU"/>
        </w:rPr>
        <w:t>«</w:t>
      </w:r>
      <w:r w:rsidR="006D2216" w:rsidRPr="00D33454">
        <w:rPr>
          <w:sz w:val="28"/>
          <w:szCs w:val="28"/>
        </w:rPr>
        <w:t>быть на седьмом/девятом небе</w:t>
      </w:r>
      <w:r w:rsidR="006D2216" w:rsidRPr="00D33454">
        <w:rPr>
          <w:sz w:val="28"/>
          <w:szCs w:val="28"/>
          <w:lang w:val="ru-RU"/>
        </w:rPr>
        <w:t>»</w:t>
      </w:r>
      <w:r w:rsidR="006D2216" w:rsidRPr="00D33454">
        <w:rPr>
          <w:sz w:val="28"/>
          <w:szCs w:val="28"/>
        </w:rPr>
        <w:t xml:space="preserve"> означает </w:t>
      </w:r>
      <w:r w:rsidR="006D2216" w:rsidRPr="00D33454">
        <w:rPr>
          <w:sz w:val="28"/>
          <w:szCs w:val="28"/>
          <w:lang w:val="ru-RU"/>
        </w:rPr>
        <w:t>«</w:t>
      </w:r>
      <w:r w:rsidR="006D2216" w:rsidRPr="00D33454">
        <w:rPr>
          <w:sz w:val="28"/>
          <w:szCs w:val="28"/>
        </w:rPr>
        <w:t>находиться в самом счастливом состоянии, на пике восторга и радости</w:t>
      </w:r>
      <w:r w:rsidR="006D2216" w:rsidRPr="00D33454">
        <w:rPr>
          <w:sz w:val="28"/>
          <w:szCs w:val="28"/>
          <w:lang w:val="ru-RU"/>
        </w:rPr>
        <w:t>»</w:t>
      </w:r>
      <w:r w:rsidR="006D2216" w:rsidRPr="00D33454">
        <w:rPr>
          <w:sz w:val="28"/>
          <w:szCs w:val="28"/>
        </w:rPr>
        <w:t xml:space="preserve">. Высокая частота употребления числа </w:t>
      </w:r>
      <w:r w:rsidR="006D2216" w:rsidRPr="00D33454">
        <w:rPr>
          <w:i/>
          <w:iCs/>
          <w:sz w:val="28"/>
          <w:szCs w:val="28"/>
        </w:rPr>
        <w:t>семь</w:t>
      </w:r>
      <w:r w:rsidR="006D2216" w:rsidRPr="00D33454">
        <w:rPr>
          <w:sz w:val="28"/>
          <w:szCs w:val="28"/>
        </w:rPr>
        <w:t xml:space="preserve"> связана с влиянием христианства, священное число евреев заменило число </w:t>
      </w:r>
      <w:r w:rsidR="006D2216" w:rsidRPr="00D33454">
        <w:rPr>
          <w:i/>
          <w:iCs/>
          <w:sz w:val="28"/>
          <w:szCs w:val="28"/>
        </w:rPr>
        <w:t>девять</w:t>
      </w:r>
      <w:r w:rsidR="006D2216" w:rsidRPr="00D33454">
        <w:rPr>
          <w:sz w:val="28"/>
          <w:szCs w:val="28"/>
        </w:rPr>
        <w:t>, которое предпочитали индоевропейцы.</w:t>
      </w:r>
    </w:p>
    <w:p w14:paraId="1DBB1F73" w14:textId="2EB230D5" w:rsidR="00FB344F" w:rsidRPr="00D33454" w:rsidRDefault="00330B0E" w:rsidP="00200B1C">
      <w:pPr>
        <w:shd w:val="clear" w:color="auto" w:fill="FFFFFF"/>
        <w:tabs>
          <w:tab w:val="left" w:pos="567"/>
        </w:tabs>
        <w:ind w:firstLine="567"/>
        <w:contextualSpacing/>
        <w:jc w:val="both"/>
        <w:rPr>
          <w:sz w:val="28"/>
          <w:szCs w:val="28"/>
          <w:lang w:val="ru-RU"/>
        </w:rPr>
      </w:pPr>
      <w:r w:rsidRPr="00D33454">
        <w:rPr>
          <w:sz w:val="28"/>
          <w:szCs w:val="28"/>
          <w:lang w:val="ru-RU"/>
        </w:rPr>
        <w:t>Символика сакрального числа семь в религиозных источниках представлена на рисунке 2.</w:t>
      </w:r>
      <w:r w:rsidR="00200B1C" w:rsidRPr="00D33454">
        <w:rPr>
          <w:sz w:val="28"/>
          <w:szCs w:val="28"/>
          <w:lang w:val="ru-RU"/>
        </w:rPr>
        <w:br w:type="page"/>
      </w:r>
    </w:p>
    <w:p w14:paraId="405E99A6" w14:textId="77777777" w:rsidR="00FB344F" w:rsidRPr="00D33454" w:rsidRDefault="00D65A9E" w:rsidP="006D2216">
      <w:pPr>
        <w:shd w:val="clear" w:color="auto" w:fill="FFFFFF"/>
        <w:tabs>
          <w:tab w:val="left" w:pos="567"/>
        </w:tabs>
        <w:ind w:firstLine="567"/>
        <w:contextualSpacing/>
        <w:jc w:val="both"/>
        <w:rPr>
          <w:sz w:val="28"/>
          <w:szCs w:val="28"/>
        </w:rPr>
      </w:pPr>
      <w:r w:rsidRPr="00D33454">
        <w:rPr>
          <w:noProof/>
          <w:sz w:val="28"/>
          <w:szCs w:val="28"/>
        </w:rPr>
        <w:lastRenderedPageBreak/>
        <mc:AlternateContent>
          <mc:Choice Requires="wps">
            <w:drawing>
              <wp:anchor distT="0" distB="0" distL="114300" distR="114300" simplePos="0" relativeHeight="251862016" behindDoc="0" locked="0" layoutInCell="1" allowOverlap="1" wp14:anchorId="570CBCBD" wp14:editId="1EB186D0">
                <wp:simplePos x="0" y="0"/>
                <wp:positionH relativeFrom="column">
                  <wp:posOffset>559723</wp:posOffset>
                </wp:positionH>
                <wp:positionV relativeFrom="paragraph">
                  <wp:posOffset>69157</wp:posOffset>
                </wp:positionV>
                <wp:extent cx="2019300" cy="1004108"/>
                <wp:effectExtent l="0" t="0" r="12700" b="12065"/>
                <wp:wrapNone/>
                <wp:docPr id="315" name="Овал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0" cy="1004108"/>
                        </a:xfrm>
                        <a:prstGeom prst="ellipse">
                          <a:avLst/>
                        </a:prstGeom>
                        <a:solidFill>
                          <a:srgbClr val="FFFFFF"/>
                        </a:solidFill>
                        <a:ln w="9525">
                          <a:solidFill>
                            <a:srgbClr val="000000"/>
                          </a:solidFill>
                          <a:round/>
                          <a:headEnd/>
                          <a:tailEnd/>
                        </a:ln>
                      </wps:spPr>
                      <wps:txbx>
                        <w:txbxContent>
                          <w:p w14:paraId="60C56F67" w14:textId="77777777" w:rsidR="00FB344F" w:rsidRPr="0013397D" w:rsidRDefault="00505E0A" w:rsidP="00FB344F">
                            <w:pPr>
                              <w:jc w:val="center"/>
                              <w:rPr>
                                <w:lang w:val="kk-KZ"/>
                              </w:rPr>
                            </w:pPr>
                            <w:r>
                              <w:rPr>
                                <w:lang w:val="kk-KZ"/>
                              </w:rPr>
                              <w:t>Символ пространства и времени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0CBCBD" id="Овал 315" o:spid="_x0000_s1029" style="position:absolute;left:0;text-align:left;margin-left:44.05pt;margin-top:5.45pt;width:159pt;height:79.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">
                <v:path arrowok="t"/>
                <v:textbox>
                  <w:txbxContent>
                    <w:p w14:paraId="60C56F67" w14:textId="77777777" w:rsidR="00FB344F" w:rsidRPr="0013397D" w:rsidRDefault="00505E0A" w:rsidP="00FB344F">
                      <w:pPr>
                        <w:jc w:val="center"/>
                        <w:rPr>
                          <w:lang w:val="kk-KZ"/>
                        </w:rPr>
                      </w:pPr>
                      <w:r>
                        <w:rPr>
                          <w:lang w:val="kk-KZ"/>
                        </w:rPr>
                        <w:t>Символ пространства и времени</w:t>
                      </w:r>
                    </w:p>
                  </w:txbxContent>
                </v:textbox>
              </v:oval>
            </w:pict>
          </mc:Fallback>
        </mc:AlternateContent>
      </w:r>
      <w:r w:rsidR="00557210" w:rsidRPr="00D33454">
        <w:rPr>
          <w:noProof/>
          <w:sz w:val="28"/>
          <w:szCs w:val="28"/>
        </w:rPr>
        <mc:AlternateContent>
          <mc:Choice Requires="wps">
            <w:drawing>
              <wp:anchor distT="0" distB="0" distL="114300" distR="114300" simplePos="0" relativeHeight="251863040" behindDoc="0" locked="0" layoutInCell="1" allowOverlap="1" wp14:anchorId="1B8D9F79" wp14:editId="232BAA7E">
                <wp:simplePos x="0" y="0"/>
                <wp:positionH relativeFrom="column">
                  <wp:posOffset>3140883</wp:posOffset>
                </wp:positionH>
                <wp:positionV relativeFrom="paragraph">
                  <wp:posOffset>50685</wp:posOffset>
                </wp:positionV>
                <wp:extent cx="2009775" cy="1117600"/>
                <wp:effectExtent l="0" t="0" r="9525" b="12700"/>
                <wp:wrapNone/>
                <wp:docPr id="314" name="Овал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9775" cy="1117600"/>
                        </a:xfrm>
                        <a:prstGeom prst="ellipse">
                          <a:avLst/>
                        </a:prstGeom>
                        <a:solidFill>
                          <a:srgbClr val="FFFFFF"/>
                        </a:solidFill>
                        <a:ln w="9525">
                          <a:solidFill>
                            <a:srgbClr val="000000"/>
                          </a:solidFill>
                          <a:round/>
                          <a:headEnd/>
                          <a:tailEnd/>
                        </a:ln>
                      </wps:spPr>
                      <wps:txbx>
                        <w:txbxContent>
                          <w:p w14:paraId="36CE3A47" w14:textId="77777777" w:rsidR="00FB344F" w:rsidRPr="000C31F0" w:rsidRDefault="00FB0951" w:rsidP="00FB344F">
                            <w:pPr>
                              <w:jc w:val="center"/>
                              <w:rPr>
                                <w:lang w:val="kk-KZ"/>
                              </w:rPr>
                            </w:pPr>
                            <w:r>
                              <w:rPr>
                                <w:lang w:val="kk-KZ"/>
                              </w:rPr>
                              <w:t xml:space="preserve">Символ божественности и общей идеи Вселенной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D9F79" id="Овал 314" o:spid="_x0000_s1030" style="position:absolute;left:0;text-align:left;margin-left:247.3pt;margin-top:4pt;width:158.25pt;height:88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">
                <v:path arrowok="t"/>
                <v:textbox>
                  <w:txbxContent>
                    <w:p w14:paraId="36CE3A47" w14:textId="77777777" w:rsidR="00FB344F" w:rsidRPr="000C31F0" w:rsidRDefault="00FB0951" w:rsidP="00FB344F">
                      <w:pPr>
                        <w:jc w:val="center"/>
                        <w:rPr>
                          <w:lang w:val="kk-KZ"/>
                        </w:rPr>
                      </w:pPr>
                      <w:r>
                        <w:rPr>
                          <w:lang w:val="kk-KZ"/>
                        </w:rPr>
                        <w:t xml:space="preserve">Символ божественности и общей идеи Вселенной </w:t>
                      </w:r>
                    </w:p>
                  </w:txbxContent>
                </v:textbox>
              </v:oval>
            </w:pict>
          </mc:Fallback>
        </mc:AlternateContent>
      </w:r>
    </w:p>
    <w:p w14:paraId="08394E66" w14:textId="77777777" w:rsidR="00FB344F" w:rsidRPr="00D33454" w:rsidRDefault="00FB344F" w:rsidP="006D2216">
      <w:pPr>
        <w:shd w:val="clear" w:color="auto" w:fill="FFFFFF"/>
        <w:tabs>
          <w:tab w:val="left" w:pos="567"/>
        </w:tabs>
        <w:ind w:firstLine="567"/>
        <w:contextualSpacing/>
        <w:jc w:val="both"/>
        <w:rPr>
          <w:sz w:val="28"/>
          <w:szCs w:val="28"/>
        </w:rPr>
      </w:pPr>
    </w:p>
    <w:p w14:paraId="19815169" w14:textId="77777777" w:rsidR="00FB344F" w:rsidRPr="00D33454" w:rsidRDefault="00FB344F" w:rsidP="006D2216">
      <w:pPr>
        <w:shd w:val="clear" w:color="auto" w:fill="FFFFFF"/>
        <w:tabs>
          <w:tab w:val="left" w:pos="567"/>
        </w:tabs>
        <w:ind w:firstLine="567"/>
        <w:contextualSpacing/>
        <w:jc w:val="both"/>
        <w:rPr>
          <w:sz w:val="28"/>
          <w:szCs w:val="28"/>
        </w:rPr>
      </w:pPr>
    </w:p>
    <w:p w14:paraId="111CDF05" w14:textId="77777777" w:rsidR="00FB344F" w:rsidRPr="00D33454" w:rsidRDefault="00FB344F" w:rsidP="006D2216">
      <w:pPr>
        <w:shd w:val="clear" w:color="auto" w:fill="FFFFFF"/>
        <w:tabs>
          <w:tab w:val="left" w:pos="567"/>
        </w:tabs>
        <w:ind w:firstLine="567"/>
        <w:contextualSpacing/>
        <w:jc w:val="both"/>
        <w:rPr>
          <w:sz w:val="28"/>
          <w:szCs w:val="28"/>
        </w:rPr>
      </w:pPr>
    </w:p>
    <w:p w14:paraId="1BA48D4C" w14:textId="62586FB8" w:rsidR="00FB344F" w:rsidRPr="00D33454" w:rsidRDefault="00FB344F" w:rsidP="006D2216">
      <w:pPr>
        <w:shd w:val="clear" w:color="auto" w:fill="FFFFFF"/>
        <w:tabs>
          <w:tab w:val="left" w:pos="567"/>
        </w:tabs>
        <w:ind w:firstLine="567"/>
        <w:contextualSpacing/>
        <w:jc w:val="both"/>
        <w:rPr>
          <w:sz w:val="28"/>
          <w:szCs w:val="28"/>
        </w:rPr>
      </w:pPr>
    </w:p>
    <w:p w14:paraId="12CD6538" w14:textId="75C2D7CF" w:rsidR="00FB344F" w:rsidRPr="00D33454" w:rsidRDefault="00200B1C" w:rsidP="006D2216">
      <w:pPr>
        <w:shd w:val="clear" w:color="auto" w:fill="FFFFFF"/>
        <w:tabs>
          <w:tab w:val="left" w:pos="567"/>
        </w:tabs>
        <w:ind w:firstLine="567"/>
        <w:contextualSpacing/>
        <w:jc w:val="both"/>
        <w:rPr>
          <w:sz w:val="28"/>
          <w:szCs w:val="28"/>
        </w:rPr>
      </w:pPr>
      <w:r w:rsidRPr="00D33454">
        <w:rPr>
          <w:noProof/>
          <w:sz w:val="28"/>
          <w:szCs w:val="28"/>
        </w:rPr>
        <mc:AlternateContent>
          <mc:Choice Requires="wps">
            <w:drawing>
              <wp:anchor distT="0" distB="0" distL="114300" distR="114300" simplePos="0" relativeHeight="251864064" behindDoc="0" locked="0" layoutInCell="1" allowOverlap="1" wp14:anchorId="07726EA3" wp14:editId="1FF59350">
                <wp:simplePos x="0" y="0"/>
                <wp:positionH relativeFrom="margin">
                  <wp:align>left</wp:align>
                </wp:positionH>
                <wp:positionV relativeFrom="paragraph">
                  <wp:posOffset>6985</wp:posOffset>
                </wp:positionV>
                <wp:extent cx="1619250" cy="1016000"/>
                <wp:effectExtent l="0" t="0" r="19050" b="12700"/>
                <wp:wrapNone/>
                <wp:docPr id="320" name="Овал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1016000"/>
                        </a:xfrm>
                        <a:prstGeom prst="ellipse">
                          <a:avLst/>
                        </a:prstGeom>
                        <a:solidFill>
                          <a:srgbClr val="FFFFFF"/>
                        </a:solidFill>
                        <a:ln w="9525">
                          <a:solidFill>
                            <a:srgbClr val="000000"/>
                          </a:solidFill>
                          <a:round/>
                          <a:headEnd/>
                          <a:tailEnd/>
                        </a:ln>
                      </wps:spPr>
                      <wps:txbx>
                        <w:txbxContent>
                          <w:p w14:paraId="7D32B472" w14:textId="77777777" w:rsidR="00FB344F" w:rsidRPr="000C31F0" w:rsidRDefault="00FB0951" w:rsidP="00FB344F">
                            <w:pPr>
                              <w:jc w:val="center"/>
                              <w:rPr>
                                <w:lang w:val="kk-KZ"/>
                              </w:rPr>
                            </w:pPr>
                            <w:r>
                              <w:rPr>
                                <w:lang w:val="kk-KZ"/>
                              </w:rPr>
                              <w:t>Символ совершенного порядка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26EA3" id="Овал 320" o:spid="_x0000_s1031" style="position:absolute;left:0;text-align:left;margin-left:0;margin-top:.55pt;width:127.5pt;height:80pt;z-index:251864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">
                <v:path arrowok="t"/>
                <v:textbox>
                  <w:txbxContent>
                    <w:p w14:paraId="7D32B472" w14:textId="77777777" w:rsidR="00FB344F" w:rsidRPr="000C31F0" w:rsidRDefault="00FB0951" w:rsidP="00FB344F">
                      <w:pPr>
                        <w:jc w:val="center"/>
                        <w:rPr>
                          <w:lang w:val="kk-KZ"/>
                        </w:rPr>
                      </w:pPr>
                      <w:r>
                        <w:rPr>
                          <w:lang w:val="kk-KZ"/>
                        </w:rPr>
                        <w:t>Символ совершенного порядка</w:t>
                      </w:r>
                    </w:p>
                  </w:txbxContent>
                </v:textbox>
                <w10:wrap anchorx="margin"/>
              </v:oval>
            </w:pict>
          </mc:Fallback>
        </mc:AlternateContent>
      </w:r>
      <w:r w:rsidR="001F5415" w:rsidRPr="00D33454">
        <w:rPr>
          <w:noProof/>
          <w:sz w:val="28"/>
          <w:szCs w:val="28"/>
        </w:rPr>
        <mc:AlternateContent>
          <mc:Choice Requires="wps">
            <w:drawing>
              <wp:anchor distT="0" distB="0" distL="114300" distR="114300" simplePos="0" relativeHeight="251856896" behindDoc="0" locked="0" layoutInCell="1" allowOverlap="1" wp14:anchorId="5D386CD4" wp14:editId="757E9995">
                <wp:simplePos x="0" y="0"/>
                <wp:positionH relativeFrom="column">
                  <wp:posOffset>3279429</wp:posOffset>
                </wp:positionH>
                <wp:positionV relativeFrom="paragraph">
                  <wp:posOffset>51262</wp:posOffset>
                </wp:positionV>
                <wp:extent cx="294178" cy="344054"/>
                <wp:effectExtent l="0" t="25400" r="36195" b="12065"/>
                <wp:wrapNone/>
                <wp:docPr id="316" name="Прямая со стрелкой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4178" cy="3440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4AF4E9" id="_x0000_t32" coordsize="21600,21600" o:spt="32" o:oned="t" path="m,l21600,21600e" filled="f">
                <v:path arrowok="t" fillok="f" o:connecttype="none"/>
                <o:lock v:ext="edit" shapetype="t"/>
              </v:shapetype>
              <v:shape id="Прямая со стрелкой 316" o:spid="_x0000_s1026" type="#_x0000_t32" style="position:absolute;margin-left:258.2pt;margin-top:4.05pt;width:23.15pt;height:27.1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">
                <v:stroke endarrow="block"/>
                <o:lock v:ext="edit" shapetype="f"/>
              </v:shape>
            </w:pict>
          </mc:Fallback>
        </mc:AlternateContent>
      </w:r>
      <w:r w:rsidR="005E1EC0" w:rsidRPr="00D33454">
        <w:rPr>
          <w:noProof/>
          <w:sz w:val="28"/>
          <w:szCs w:val="28"/>
        </w:rPr>
        <mc:AlternateContent>
          <mc:Choice Requires="wps">
            <w:drawing>
              <wp:anchor distT="0" distB="0" distL="114300" distR="114300" simplePos="0" relativeHeight="251857920" behindDoc="0" locked="0" layoutInCell="1" allowOverlap="1" wp14:anchorId="63609437" wp14:editId="0B230050">
                <wp:simplePos x="0" y="0"/>
                <wp:positionH relativeFrom="column">
                  <wp:posOffset>1928610</wp:posOffset>
                </wp:positionH>
                <wp:positionV relativeFrom="paragraph">
                  <wp:posOffset>5080</wp:posOffset>
                </wp:positionV>
                <wp:extent cx="288637" cy="334818"/>
                <wp:effectExtent l="25400" t="25400" r="16510" b="20955"/>
                <wp:wrapNone/>
                <wp:docPr id="317" name="Прямая со стрелкой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88637" cy="3348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93A74" id="Прямая со стрелкой 317" o:spid="_x0000_s1026" type="#_x0000_t32" style="position:absolute;margin-left:151.85pt;margin-top:.4pt;width:22.75pt;height:26.35pt;flip:x 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">
                <v:stroke endarrow="block"/>
                <o:lock v:ext="edit" shapetype="f"/>
              </v:shape>
            </w:pict>
          </mc:Fallback>
        </mc:AlternateContent>
      </w:r>
    </w:p>
    <w:p w14:paraId="6CB0C931" w14:textId="77777777" w:rsidR="00FB344F" w:rsidRPr="00D33454" w:rsidRDefault="001F5415" w:rsidP="00FB344F">
      <w:pPr>
        <w:ind w:firstLine="567"/>
        <w:jc w:val="both"/>
        <w:rPr>
          <w:sz w:val="28"/>
          <w:szCs w:val="28"/>
        </w:rPr>
      </w:pPr>
      <w:r w:rsidRPr="00D33454">
        <w:rPr>
          <w:noProof/>
          <w:sz w:val="28"/>
          <w:szCs w:val="28"/>
        </w:rPr>
        <mc:AlternateContent>
          <mc:Choice Requires="wps">
            <w:drawing>
              <wp:anchor distT="0" distB="0" distL="114300" distR="114300" simplePos="0" relativeHeight="251860992" behindDoc="0" locked="0" layoutInCell="1" allowOverlap="1" wp14:anchorId="58CFB9FA" wp14:editId="341E9F83">
                <wp:simplePos x="0" y="0"/>
                <wp:positionH relativeFrom="page">
                  <wp:posOffset>2701347</wp:posOffset>
                </wp:positionH>
                <wp:positionV relativeFrom="paragraph">
                  <wp:posOffset>63500</wp:posOffset>
                </wp:positionV>
                <wp:extent cx="2181225" cy="2006600"/>
                <wp:effectExtent l="0" t="0" r="15875" b="12700"/>
                <wp:wrapNone/>
                <wp:docPr id="318" name="Овал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1225" cy="2006600"/>
                        </a:xfrm>
                        <a:prstGeom prst="ellipse">
                          <a:avLst/>
                        </a:prstGeom>
                        <a:solidFill>
                          <a:srgbClr val="FFFFFF"/>
                        </a:solidFill>
                        <a:ln w="9525">
                          <a:solidFill>
                            <a:srgbClr val="000000"/>
                          </a:solidFill>
                          <a:round/>
                          <a:headEnd/>
                          <a:tailEnd/>
                        </a:ln>
                      </wps:spPr>
                      <wps:txbx>
                        <w:txbxContent>
                          <w:p w14:paraId="7070FBC5" w14:textId="77777777" w:rsidR="00FB344F" w:rsidRPr="000C31F0" w:rsidRDefault="00FB344F" w:rsidP="00FB344F">
                            <w:pPr>
                              <w:jc w:val="center"/>
                              <w:rPr>
                                <w:b/>
                                <w:sz w:val="28"/>
                                <w:szCs w:val="28"/>
                                <w:lang w:val="kk-KZ"/>
                              </w:rPr>
                            </w:pPr>
                            <w:r>
                              <w:rPr>
                                <w:b/>
                                <w:sz w:val="28"/>
                                <w:szCs w:val="28"/>
                                <w:lang w:val="kk-KZ"/>
                              </w:rPr>
                              <w:t>Символика сакрального числа «семь» в р</w:t>
                            </w:r>
                            <w:r w:rsidR="004A2B59">
                              <w:rPr>
                                <w:b/>
                                <w:sz w:val="28"/>
                                <w:szCs w:val="28"/>
                                <w:lang w:val="kk-KZ"/>
                              </w:rPr>
                              <w:t>елигиозных источниках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FB9FA" id="Овал 318" o:spid="_x0000_s1032" style="position:absolute;left:0;text-align:left;margin-left:212.7pt;margin-top:5pt;width:171.75pt;height:158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">
                <v:path arrowok="t"/>
                <v:textbox>
                  <w:txbxContent>
                    <w:p w14:paraId="7070FBC5" w14:textId="77777777" w:rsidR="00FB344F" w:rsidRPr="000C31F0" w:rsidRDefault="00FB344F" w:rsidP="00FB344F">
                      <w:pPr>
                        <w:jc w:val="center"/>
                        <w:rPr>
                          <w:b/>
                          <w:sz w:val="28"/>
                          <w:szCs w:val="28"/>
                          <w:lang w:val="kk-KZ"/>
                        </w:rPr>
                      </w:pPr>
                      <w:r>
                        <w:rPr>
                          <w:b/>
                          <w:sz w:val="28"/>
                          <w:szCs w:val="28"/>
                          <w:lang w:val="kk-KZ"/>
                        </w:rPr>
                        <w:t>Символика сакрального числа «семь» в р</w:t>
                      </w:r>
                      <w:r w:rsidR="004A2B59">
                        <w:rPr>
                          <w:b/>
                          <w:sz w:val="28"/>
                          <w:szCs w:val="28"/>
                          <w:lang w:val="kk-KZ"/>
                        </w:rPr>
                        <w:t>елигиозных источниках</w:t>
                      </w:r>
                    </w:p>
                  </w:txbxContent>
                </v:textbox>
                <w10:wrap anchorx="page"/>
              </v:oval>
            </w:pict>
          </mc:Fallback>
        </mc:AlternateContent>
      </w:r>
      <w:r w:rsidRPr="00D33454">
        <w:rPr>
          <w:noProof/>
          <w:sz w:val="28"/>
          <w:szCs w:val="28"/>
        </w:rPr>
        <mc:AlternateContent>
          <mc:Choice Requires="wps">
            <w:drawing>
              <wp:anchor distT="0" distB="0" distL="114300" distR="114300" simplePos="0" relativeHeight="251865088" behindDoc="0" locked="0" layoutInCell="1" allowOverlap="1" wp14:anchorId="15DA2974" wp14:editId="6D74F7D7">
                <wp:simplePos x="0" y="0"/>
                <wp:positionH relativeFrom="margin">
                  <wp:posOffset>4018338</wp:posOffset>
                </wp:positionH>
                <wp:positionV relativeFrom="paragraph">
                  <wp:posOffset>61537</wp:posOffset>
                </wp:positionV>
                <wp:extent cx="1885950" cy="1089891"/>
                <wp:effectExtent l="0" t="0" r="19050" b="15240"/>
                <wp:wrapNone/>
                <wp:docPr id="321" name="Овал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1089891"/>
                        </a:xfrm>
                        <a:prstGeom prst="ellipse">
                          <a:avLst/>
                        </a:prstGeom>
                        <a:solidFill>
                          <a:srgbClr val="FFFFFF"/>
                        </a:solidFill>
                        <a:ln w="9525">
                          <a:solidFill>
                            <a:srgbClr val="000000"/>
                          </a:solidFill>
                          <a:round/>
                          <a:headEnd/>
                          <a:tailEnd/>
                        </a:ln>
                      </wps:spPr>
                      <wps:txbx>
                        <w:txbxContent>
                          <w:p w14:paraId="402DDD96" w14:textId="77777777" w:rsidR="00FB344F" w:rsidRPr="00B95D74" w:rsidRDefault="00FB344F" w:rsidP="00FB344F">
                            <w:pPr>
                              <w:jc w:val="center"/>
                              <w:rPr>
                                <w:lang w:val="ru-RU"/>
                              </w:rPr>
                            </w:pPr>
                            <w:r w:rsidRPr="00B95D74">
                              <w:rPr>
                                <w:lang w:val="kk-KZ"/>
                              </w:rPr>
                              <w:t>С</w:t>
                            </w:r>
                            <w:r w:rsidR="00FB0951" w:rsidRPr="00B95D74">
                              <w:rPr>
                                <w:lang w:val="kk-KZ"/>
                              </w:rPr>
                              <w:t>имвол</w:t>
                            </w:r>
                            <w:r w:rsidR="00557210" w:rsidRPr="00B95D74">
                              <w:rPr>
                                <w:lang w:val="kk-KZ"/>
                              </w:rPr>
                              <w:t xml:space="preserve"> космической целостности </w:t>
                            </w:r>
                            <w:r w:rsidR="00557210" w:rsidRPr="00B95D74">
                              <w:t>–</w:t>
                            </w:r>
                            <w:r w:rsidR="00557210" w:rsidRPr="00B95D74">
                              <w:rPr>
                                <w:lang w:val="ru-RU"/>
                              </w:rPr>
                              <w:t xml:space="preserve"> неба и земли</w:t>
                            </w:r>
                          </w:p>
                          <w:p w14:paraId="3A9AA426" w14:textId="77777777" w:rsidR="00FB344F" w:rsidRPr="00B95D74" w:rsidRDefault="00FB344F" w:rsidP="00FB344F">
                            <w:pPr>
                              <w:jc w:val="center"/>
                              <w:rPr>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DA2974" id="Овал 321" o:spid="_x0000_s1033" style="position:absolute;left:0;text-align:left;margin-left:316.4pt;margin-top:4.85pt;width:148.5pt;height:85.8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">
                <v:path arrowok="t"/>
                <v:textbox>
                  <w:txbxContent>
                    <w:p w14:paraId="402DDD96" w14:textId="77777777" w:rsidR="00FB344F" w:rsidRPr="00B95D74" w:rsidRDefault="00FB344F" w:rsidP="00FB344F">
                      <w:pPr>
                        <w:jc w:val="center"/>
                        <w:rPr>
                          <w:lang w:val="ru-RU"/>
                        </w:rPr>
                      </w:pPr>
                      <w:r w:rsidRPr="00B95D74">
                        <w:rPr>
                          <w:lang w:val="kk-KZ"/>
                        </w:rPr>
                        <w:t>С</w:t>
                      </w:r>
                      <w:r w:rsidR="00FB0951" w:rsidRPr="00B95D74">
                        <w:rPr>
                          <w:lang w:val="kk-KZ"/>
                        </w:rPr>
                        <w:t>имвол</w:t>
                      </w:r>
                      <w:r w:rsidR="00557210" w:rsidRPr="00B95D74">
                        <w:rPr>
                          <w:lang w:val="kk-KZ"/>
                        </w:rPr>
                        <w:t xml:space="preserve"> космической целостности </w:t>
                      </w:r>
                      <w:r w:rsidR="00557210" w:rsidRPr="00B95D74">
                        <w:t>–</w:t>
                      </w:r>
                      <w:r w:rsidR="00557210" w:rsidRPr="00B95D74">
                        <w:rPr>
                          <w:lang w:val="ru-RU"/>
                        </w:rPr>
                        <w:t xml:space="preserve"> неба и земли</w:t>
                      </w:r>
                    </w:p>
                    <w:p w14:paraId="3A9AA426" w14:textId="77777777" w:rsidR="00FB344F" w:rsidRPr="00B95D74" w:rsidRDefault="00FB344F" w:rsidP="00FB344F">
                      <w:pPr>
                        <w:jc w:val="center"/>
                        <w:rPr>
                          <w:lang w:val="kk-KZ"/>
                        </w:rPr>
                      </w:pPr>
                    </w:p>
                  </w:txbxContent>
                </v:textbox>
                <w10:wrap anchorx="margin"/>
              </v:oval>
            </w:pict>
          </mc:Fallback>
        </mc:AlternateContent>
      </w:r>
    </w:p>
    <w:p w14:paraId="55235150" w14:textId="77777777" w:rsidR="00FB344F" w:rsidRPr="00D33454" w:rsidRDefault="00FB344F" w:rsidP="00FB344F">
      <w:pPr>
        <w:ind w:firstLine="567"/>
        <w:jc w:val="both"/>
        <w:rPr>
          <w:sz w:val="28"/>
          <w:szCs w:val="28"/>
        </w:rPr>
      </w:pPr>
    </w:p>
    <w:p w14:paraId="46F35549" w14:textId="77777777" w:rsidR="00FB344F" w:rsidRPr="00D33454" w:rsidRDefault="00FB344F" w:rsidP="00FB344F">
      <w:pPr>
        <w:ind w:firstLine="567"/>
        <w:jc w:val="both"/>
        <w:rPr>
          <w:sz w:val="28"/>
          <w:szCs w:val="28"/>
          <w:lang w:val="kk-KZ"/>
        </w:rPr>
      </w:pPr>
    </w:p>
    <w:p w14:paraId="001BA897" w14:textId="77777777" w:rsidR="00FB344F" w:rsidRPr="00D33454" w:rsidRDefault="001F5415" w:rsidP="00FB344F">
      <w:pPr>
        <w:ind w:firstLine="567"/>
        <w:contextualSpacing/>
        <w:jc w:val="both"/>
        <w:rPr>
          <w:sz w:val="28"/>
          <w:szCs w:val="28"/>
          <w:lang w:val="kk-KZ"/>
        </w:rPr>
      </w:pPr>
      <w:r w:rsidRPr="00D33454">
        <w:rPr>
          <w:noProof/>
          <w:sz w:val="28"/>
          <w:szCs w:val="28"/>
        </w:rPr>
        <mc:AlternateContent>
          <mc:Choice Requires="wps">
            <w:drawing>
              <wp:anchor distT="4294967295" distB="4294967295" distL="114300" distR="114300" simplePos="0" relativeHeight="251870208" behindDoc="0" locked="0" layoutInCell="1" allowOverlap="1" wp14:anchorId="3B54F5DB" wp14:editId="4568AB0D">
                <wp:simplePos x="0" y="0"/>
                <wp:positionH relativeFrom="column">
                  <wp:posOffset>3796665</wp:posOffset>
                </wp:positionH>
                <wp:positionV relativeFrom="paragraph">
                  <wp:posOffset>6985</wp:posOffset>
                </wp:positionV>
                <wp:extent cx="287020" cy="45085"/>
                <wp:effectExtent l="0" t="50800" r="0" b="4381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702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9DE538" id="Прямая со стрелкой 323" o:spid="_x0000_s1026" type="#_x0000_t32" style="position:absolute;margin-left:298.95pt;margin-top:.55pt;width:22.6pt;height:3.55pt;flip:y;z-index:2518702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" strokecolor="black [3200]" strokeweight=".5pt">
                <v:stroke endarrow="block" joinstyle="miter"/>
                <o:lock v:ext="edit" shapetype="f"/>
              </v:shape>
            </w:pict>
          </mc:Fallback>
        </mc:AlternateContent>
      </w:r>
      <w:r w:rsidRPr="00D33454">
        <w:rPr>
          <w:noProof/>
          <w:sz w:val="28"/>
          <w:szCs w:val="28"/>
        </w:rPr>
        <mc:AlternateContent>
          <mc:Choice Requires="wps">
            <w:drawing>
              <wp:anchor distT="0" distB="0" distL="114300" distR="114300" simplePos="0" relativeHeight="251858944" behindDoc="0" locked="0" layoutInCell="1" allowOverlap="1" wp14:anchorId="5B76D90E" wp14:editId="7971C4ED">
                <wp:simplePos x="0" y="0"/>
                <wp:positionH relativeFrom="column">
                  <wp:posOffset>1466792</wp:posOffset>
                </wp:positionH>
                <wp:positionV relativeFrom="paragraph">
                  <wp:posOffset>45085</wp:posOffset>
                </wp:positionV>
                <wp:extent cx="214746" cy="77297"/>
                <wp:effectExtent l="0" t="38100" r="13970" b="24765"/>
                <wp:wrapNone/>
                <wp:docPr id="322" name="Прямая со стрелкой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14746" cy="77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5C948" id="Прямая со стрелкой 322" o:spid="_x0000_s1026" type="#_x0000_t32" style="position:absolute;margin-left:115.5pt;margin-top:3.55pt;width:16.9pt;height:6.1pt;flip:x 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">
                <v:stroke endarrow="block"/>
                <o:lock v:ext="edit" shapetype="f"/>
              </v:shape>
            </w:pict>
          </mc:Fallback>
        </mc:AlternateContent>
      </w:r>
    </w:p>
    <w:p w14:paraId="401F5EE1" w14:textId="77777777" w:rsidR="00FB344F" w:rsidRPr="00D33454" w:rsidRDefault="00FB344F" w:rsidP="00FB344F">
      <w:pPr>
        <w:ind w:firstLine="567"/>
        <w:contextualSpacing/>
        <w:jc w:val="both"/>
        <w:rPr>
          <w:sz w:val="28"/>
          <w:szCs w:val="28"/>
          <w:lang w:val="kk-KZ"/>
        </w:rPr>
      </w:pPr>
    </w:p>
    <w:p w14:paraId="0E87B629" w14:textId="77777777" w:rsidR="00FB344F" w:rsidRPr="00D33454" w:rsidRDefault="00FB344F" w:rsidP="00FB344F">
      <w:pPr>
        <w:rPr>
          <w:sz w:val="28"/>
          <w:szCs w:val="28"/>
          <w:lang w:val="kk-KZ"/>
        </w:rPr>
      </w:pPr>
    </w:p>
    <w:p w14:paraId="0763EB49" w14:textId="3C0550CC" w:rsidR="00FB344F" w:rsidRPr="00D33454" w:rsidRDefault="00200B1C" w:rsidP="00FB344F">
      <w:pPr>
        <w:rPr>
          <w:sz w:val="28"/>
          <w:szCs w:val="28"/>
          <w:lang w:val="kk-KZ"/>
        </w:rPr>
      </w:pPr>
      <w:r w:rsidRPr="00D33454">
        <w:rPr>
          <w:noProof/>
          <w:sz w:val="28"/>
          <w:szCs w:val="28"/>
        </w:rPr>
        <mc:AlternateContent>
          <mc:Choice Requires="wps">
            <w:drawing>
              <wp:anchor distT="0" distB="0" distL="114300" distR="114300" simplePos="0" relativeHeight="251866112" behindDoc="0" locked="0" layoutInCell="1" allowOverlap="1" wp14:anchorId="7A0782DB" wp14:editId="364416C4">
                <wp:simplePos x="0" y="0"/>
                <wp:positionH relativeFrom="margin">
                  <wp:posOffset>-70485</wp:posOffset>
                </wp:positionH>
                <wp:positionV relativeFrom="paragraph">
                  <wp:posOffset>121920</wp:posOffset>
                </wp:positionV>
                <wp:extent cx="1714500" cy="849745"/>
                <wp:effectExtent l="0" t="0" r="19050" b="26670"/>
                <wp:wrapNone/>
                <wp:docPr id="327" name="Овал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849745"/>
                        </a:xfrm>
                        <a:prstGeom prst="ellipse">
                          <a:avLst/>
                        </a:prstGeom>
                        <a:solidFill>
                          <a:srgbClr val="FFFFFF"/>
                        </a:solidFill>
                        <a:ln w="9525">
                          <a:solidFill>
                            <a:srgbClr val="000000"/>
                          </a:solidFill>
                          <a:round/>
                          <a:headEnd/>
                          <a:tailEnd/>
                        </a:ln>
                      </wps:spPr>
                      <wps:txbx>
                        <w:txbxContent>
                          <w:p w14:paraId="6B29D12E" w14:textId="77777777" w:rsidR="00FB344F" w:rsidRPr="000C31F0" w:rsidRDefault="00557210" w:rsidP="00FB344F">
                            <w:pPr>
                              <w:jc w:val="center"/>
                              <w:rPr>
                                <w:lang w:val="kk-KZ"/>
                              </w:rPr>
                            </w:pPr>
                            <w:r>
                              <w:rPr>
                                <w:lang w:val="kk-KZ"/>
                              </w:rPr>
                              <w:t>Символ безопасности и покоя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782DB" id="Овал 327" o:spid="_x0000_s1034" style="position:absolute;margin-left:-5.55pt;margin-top:9.6pt;width:135pt;height:66.9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">
                <v:path arrowok="t"/>
                <v:textbox>
                  <w:txbxContent>
                    <w:p w14:paraId="6B29D12E" w14:textId="77777777" w:rsidR="00FB344F" w:rsidRPr="000C31F0" w:rsidRDefault="00557210" w:rsidP="00FB344F">
                      <w:pPr>
                        <w:jc w:val="center"/>
                        <w:rPr>
                          <w:lang w:val="kk-KZ"/>
                        </w:rPr>
                      </w:pPr>
                      <w:r>
                        <w:rPr>
                          <w:lang w:val="kk-KZ"/>
                        </w:rPr>
                        <w:t>Символ безопасности и покоя</w:t>
                      </w:r>
                    </w:p>
                  </w:txbxContent>
                </v:textbox>
                <w10:wrap anchorx="margin"/>
              </v:oval>
            </w:pict>
          </mc:Fallback>
        </mc:AlternateContent>
      </w:r>
      <w:r w:rsidR="001F5415" w:rsidRPr="00D33454">
        <w:rPr>
          <w:noProof/>
          <w:sz w:val="28"/>
          <w:szCs w:val="28"/>
        </w:rPr>
        <mc:AlternateContent>
          <mc:Choice Requires="wps">
            <w:drawing>
              <wp:anchor distT="0" distB="0" distL="114300" distR="114300" simplePos="0" relativeHeight="251867136" behindDoc="0" locked="0" layoutInCell="1" allowOverlap="1" wp14:anchorId="1C9CA5F2" wp14:editId="148E165F">
                <wp:simplePos x="0" y="0"/>
                <wp:positionH relativeFrom="margin">
                  <wp:posOffset>4073756</wp:posOffset>
                </wp:positionH>
                <wp:positionV relativeFrom="paragraph">
                  <wp:posOffset>137045</wp:posOffset>
                </wp:positionV>
                <wp:extent cx="1895475" cy="849630"/>
                <wp:effectExtent l="0" t="0" r="9525" b="13970"/>
                <wp:wrapNone/>
                <wp:docPr id="326" name="Овал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849630"/>
                        </a:xfrm>
                        <a:prstGeom prst="ellipse">
                          <a:avLst/>
                        </a:prstGeom>
                        <a:solidFill>
                          <a:srgbClr val="FFFFFF"/>
                        </a:solidFill>
                        <a:ln w="9525">
                          <a:solidFill>
                            <a:srgbClr val="000000"/>
                          </a:solidFill>
                          <a:round/>
                          <a:headEnd/>
                          <a:tailEnd/>
                        </a:ln>
                      </wps:spPr>
                      <wps:txbx>
                        <w:txbxContent>
                          <w:p w14:paraId="3DD479AA" w14:textId="77777777" w:rsidR="001F5415" w:rsidRDefault="00FB0951" w:rsidP="00FB344F">
                            <w:pPr>
                              <w:jc w:val="center"/>
                              <w:rPr>
                                <w:lang w:val="kk-KZ"/>
                              </w:rPr>
                            </w:pPr>
                            <w:r>
                              <w:rPr>
                                <w:lang w:val="kk-KZ"/>
                              </w:rPr>
                              <w:t xml:space="preserve">Символ </w:t>
                            </w:r>
                          </w:p>
                          <w:p w14:paraId="1B4C38B7" w14:textId="77777777" w:rsidR="00FB344F" w:rsidRPr="000C31F0" w:rsidRDefault="00FB0951" w:rsidP="00FB344F">
                            <w:pPr>
                              <w:jc w:val="center"/>
                              <w:rPr>
                                <w:lang w:val="kk-KZ"/>
                              </w:rPr>
                            </w:pPr>
                            <w:r>
                              <w:rPr>
                                <w:lang w:val="kk-KZ"/>
                              </w:rPr>
                              <w:t>полноты и совокупности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9CA5F2" id="Овал 326" o:spid="_x0000_s1035" style="position:absolute;margin-left:320.75pt;margin-top:10.8pt;width:149.25pt;height:66.9pt;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">
                <v:path arrowok="t"/>
                <v:textbox>
                  <w:txbxContent>
                    <w:p w14:paraId="3DD479AA" w14:textId="77777777" w:rsidR="001F5415" w:rsidRDefault="00FB0951" w:rsidP="00FB344F">
                      <w:pPr>
                        <w:jc w:val="center"/>
                        <w:rPr>
                          <w:lang w:val="kk-KZ"/>
                        </w:rPr>
                      </w:pPr>
                      <w:r>
                        <w:rPr>
                          <w:lang w:val="kk-KZ"/>
                        </w:rPr>
                        <w:t xml:space="preserve">Символ </w:t>
                      </w:r>
                    </w:p>
                    <w:p w14:paraId="1B4C38B7" w14:textId="77777777" w:rsidR="00FB344F" w:rsidRPr="000C31F0" w:rsidRDefault="00FB0951" w:rsidP="00FB344F">
                      <w:pPr>
                        <w:jc w:val="center"/>
                        <w:rPr>
                          <w:lang w:val="kk-KZ"/>
                        </w:rPr>
                      </w:pPr>
                      <w:r>
                        <w:rPr>
                          <w:lang w:val="kk-KZ"/>
                        </w:rPr>
                        <w:t>полноты и совокупности</w:t>
                      </w:r>
                    </w:p>
                  </w:txbxContent>
                </v:textbox>
                <w10:wrap anchorx="margin"/>
              </v:oval>
            </w:pict>
          </mc:Fallback>
        </mc:AlternateContent>
      </w:r>
    </w:p>
    <w:p w14:paraId="1F45FF53" w14:textId="77777777" w:rsidR="00FB344F" w:rsidRPr="00D33454" w:rsidRDefault="005E1EC0" w:rsidP="00FB344F">
      <w:pPr>
        <w:rPr>
          <w:sz w:val="28"/>
          <w:szCs w:val="28"/>
          <w:lang w:val="kk-KZ"/>
        </w:rPr>
      </w:pPr>
      <w:r w:rsidRPr="00D33454">
        <w:rPr>
          <w:noProof/>
          <w:sz w:val="28"/>
          <w:szCs w:val="28"/>
        </w:rPr>
        <mc:AlternateContent>
          <mc:Choice Requires="wps">
            <w:drawing>
              <wp:anchor distT="0" distB="0" distL="114300" distR="114300" simplePos="0" relativeHeight="251868160" behindDoc="0" locked="0" layoutInCell="1" allowOverlap="1" wp14:anchorId="213843A4" wp14:editId="0687A6D3">
                <wp:simplePos x="0" y="0"/>
                <wp:positionH relativeFrom="column">
                  <wp:posOffset>3676592</wp:posOffset>
                </wp:positionH>
                <wp:positionV relativeFrom="paragraph">
                  <wp:posOffset>80357</wp:posOffset>
                </wp:positionV>
                <wp:extent cx="471748" cy="203200"/>
                <wp:effectExtent l="0" t="0" r="49530" b="38100"/>
                <wp:wrapNone/>
                <wp:docPr id="324" name="Прямая со стрелкой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1748" cy="203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A9B42" id="Прямая со стрелкой 324" o:spid="_x0000_s1026" type="#_x0000_t32" style="position:absolute;margin-left:289.5pt;margin-top:6.35pt;width:37.15pt;height:1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">
                <v:stroke endarrow="block"/>
                <o:lock v:ext="edit" shapetype="f"/>
              </v:shape>
            </w:pict>
          </mc:Fallback>
        </mc:AlternateContent>
      </w:r>
      <w:r w:rsidR="00534E8E" w:rsidRPr="00D33454">
        <w:rPr>
          <w:noProof/>
          <w:sz w:val="28"/>
          <w:szCs w:val="28"/>
        </w:rPr>
        <mc:AlternateContent>
          <mc:Choice Requires="wps">
            <w:drawing>
              <wp:anchor distT="0" distB="0" distL="114300" distR="114300" simplePos="0" relativeHeight="251869184" behindDoc="0" locked="0" layoutInCell="1" allowOverlap="1" wp14:anchorId="1D17A1A1" wp14:editId="2EA06113">
                <wp:simplePos x="0" y="0"/>
                <wp:positionH relativeFrom="column">
                  <wp:posOffset>1623695</wp:posOffset>
                </wp:positionH>
                <wp:positionV relativeFrom="paragraph">
                  <wp:posOffset>199448</wp:posOffset>
                </wp:positionV>
                <wp:extent cx="307110" cy="194368"/>
                <wp:effectExtent l="25400" t="0" r="10795" b="34290"/>
                <wp:wrapNone/>
                <wp:docPr id="325" name="Прямая со стрелкой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07110" cy="194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008AF" id="Прямая со стрелкой 325" o:spid="_x0000_s1026" type="#_x0000_t32" style="position:absolute;margin-left:127.85pt;margin-top:15.7pt;width:24.2pt;height:15.3p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">
                <v:stroke endarrow="block"/>
                <o:lock v:ext="edit" shapetype="f"/>
              </v:shape>
            </w:pict>
          </mc:Fallback>
        </mc:AlternateContent>
      </w:r>
    </w:p>
    <w:p w14:paraId="5B60E8A5" w14:textId="77777777" w:rsidR="00FB344F" w:rsidRPr="00D33454" w:rsidRDefault="00FB344F" w:rsidP="00FB344F">
      <w:pPr>
        <w:rPr>
          <w:sz w:val="28"/>
          <w:szCs w:val="28"/>
          <w:lang w:val="kk-KZ"/>
        </w:rPr>
      </w:pPr>
    </w:p>
    <w:p w14:paraId="2FC9E573" w14:textId="77777777" w:rsidR="00FB344F" w:rsidRPr="00D33454" w:rsidRDefault="005E1EC0" w:rsidP="00FB344F">
      <w:pPr>
        <w:rPr>
          <w:sz w:val="28"/>
          <w:szCs w:val="28"/>
          <w:lang w:val="kk-KZ"/>
        </w:rPr>
      </w:pPr>
      <w:r w:rsidRPr="00D33454">
        <w:rPr>
          <w:noProof/>
          <w:sz w:val="28"/>
          <w:szCs w:val="28"/>
        </w:rPr>
        <mc:AlternateContent>
          <mc:Choice Requires="wps">
            <w:drawing>
              <wp:anchor distT="0" distB="0" distL="114300" distR="114300" simplePos="0" relativeHeight="251878400" behindDoc="0" locked="0" layoutInCell="1" allowOverlap="1" wp14:anchorId="59B8E999" wp14:editId="25E6684D">
                <wp:simplePos x="0" y="0"/>
                <wp:positionH relativeFrom="column">
                  <wp:posOffset>2113280</wp:posOffset>
                </wp:positionH>
                <wp:positionV relativeFrom="paragraph">
                  <wp:posOffset>161290</wp:posOffset>
                </wp:positionV>
                <wp:extent cx="396009" cy="329391"/>
                <wp:effectExtent l="25400" t="0" r="10795" b="39370"/>
                <wp:wrapNone/>
                <wp:docPr id="331" name="Прямая со стрелкой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96009" cy="329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D1C17" id="Прямая со стрелкой 331" o:spid="_x0000_s1026" type="#_x0000_t32" style="position:absolute;margin-left:166.4pt;margin-top:12.7pt;width:31.2pt;height:25.95pt;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">
                <v:stroke endarrow="block"/>
                <o:lock v:ext="edit" shapetype="f"/>
              </v:shape>
            </w:pict>
          </mc:Fallback>
        </mc:AlternateContent>
      </w:r>
      <w:r w:rsidRPr="00D33454">
        <w:rPr>
          <w:noProof/>
          <w:sz w:val="28"/>
          <w:szCs w:val="28"/>
        </w:rPr>
        <mc:AlternateContent>
          <mc:Choice Requires="wps">
            <w:drawing>
              <wp:anchor distT="0" distB="0" distL="114300" distR="114300" simplePos="0" relativeHeight="251882496" behindDoc="0" locked="0" layoutInCell="1" allowOverlap="1" wp14:anchorId="133C2406" wp14:editId="053EA9B0">
                <wp:simplePos x="0" y="0"/>
                <wp:positionH relativeFrom="column">
                  <wp:posOffset>3141864</wp:posOffset>
                </wp:positionH>
                <wp:positionV relativeFrom="paragraph">
                  <wp:posOffset>161579</wp:posOffset>
                </wp:positionV>
                <wp:extent cx="433127" cy="314036"/>
                <wp:effectExtent l="0" t="0" r="36830" b="41910"/>
                <wp:wrapNone/>
                <wp:docPr id="333" name="Прямая со стрелкой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127" cy="3140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153E6" id="Прямая со стрелкой 333" o:spid="_x0000_s1026" type="#_x0000_t32" style="position:absolute;margin-left:247.4pt;margin-top:12.7pt;width:34.1pt;height:24.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">
                <v:stroke endarrow="block"/>
                <o:lock v:ext="edit" shapetype="f"/>
              </v:shape>
            </w:pict>
          </mc:Fallback>
        </mc:AlternateContent>
      </w:r>
    </w:p>
    <w:p w14:paraId="6F7428A4" w14:textId="77777777" w:rsidR="00FB344F" w:rsidRPr="00D33454" w:rsidRDefault="00FB344F" w:rsidP="00FB344F">
      <w:pPr>
        <w:rPr>
          <w:sz w:val="28"/>
          <w:szCs w:val="28"/>
          <w:highlight w:val="yellow"/>
          <w:lang w:val="kk-KZ"/>
        </w:rPr>
      </w:pPr>
    </w:p>
    <w:p w14:paraId="564820CD" w14:textId="77777777" w:rsidR="00FB344F" w:rsidRPr="00D33454" w:rsidRDefault="005E1EC0" w:rsidP="00FB344F">
      <w:pPr>
        <w:rPr>
          <w:sz w:val="28"/>
          <w:szCs w:val="28"/>
          <w:highlight w:val="yellow"/>
          <w:lang w:val="kk-KZ"/>
        </w:rPr>
      </w:pPr>
      <w:r w:rsidRPr="00D33454">
        <w:rPr>
          <w:noProof/>
          <w:sz w:val="28"/>
          <w:szCs w:val="28"/>
        </w:rPr>
        <mc:AlternateContent>
          <mc:Choice Requires="wps">
            <w:drawing>
              <wp:anchor distT="0" distB="0" distL="114300" distR="114300" simplePos="0" relativeHeight="251880448" behindDoc="0" locked="0" layoutInCell="1" allowOverlap="1" wp14:anchorId="50007E8F" wp14:editId="3E040193">
                <wp:simplePos x="0" y="0"/>
                <wp:positionH relativeFrom="margin">
                  <wp:posOffset>2799138</wp:posOffset>
                </wp:positionH>
                <wp:positionV relativeFrom="paragraph">
                  <wp:posOffset>57439</wp:posOffset>
                </wp:positionV>
                <wp:extent cx="1895475" cy="1145309"/>
                <wp:effectExtent l="0" t="0" r="9525" b="10795"/>
                <wp:wrapNone/>
                <wp:docPr id="332" name="Овал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1145309"/>
                        </a:xfrm>
                        <a:prstGeom prst="ellipse">
                          <a:avLst/>
                        </a:prstGeom>
                        <a:solidFill>
                          <a:srgbClr val="FFFFFF"/>
                        </a:solidFill>
                        <a:ln w="9525">
                          <a:solidFill>
                            <a:srgbClr val="000000"/>
                          </a:solidFill>
                          <a:round/>
                          <a:headEnd/>
                          <a:tailEnd/>
                        </a:ln>
                      </wps:spPr>
                      <wps:txbx>
                        <w:txbxContent>
                          <w:p w14:paraId="553EC861" w14:textId="77777777" w:rsidR="001F5415" w:rsidRDefault="001F5415" w:rsidP="001F5415">
                            <w:pPr>
                              <w:contextualSpacing/>
                              <w:jc w:val="center"/>
                            </w:pPr>
                            <w:r w:rsidRPr="001F5415">
                              <w:rPr>
                                <w:lang w:val="ru-RU"/>
                              </w:rPr>
                              <w:t>С</w:t>
                            </w:r>
                            <w:r w:rsidRPr="001F5415">
                              <w:t xml:space="preserve">имвол </w:t>
                            </w:r>
                          </w:p>
                          <w:p w14:paraId="649A1E7B" w14:textId="77777777" w:rsidR="005E1EC0" w:rsidRPr="001F5415" w:rsidRDefault="001F5415" w:rsidP="001F5415">
                            <w:pPr>
                              <w:contextualSpacing/>
                              <w:jc w:val="center"/>
                              <w:rPr>
                                <w:lang w:val="kk-KZ"/>
                              </w:rPr>
                            </w:pPr>
                            <w:r w:rsidRPr="001F5415">
                              <w:t>небесной гармонии Аполлона-Феба</w:t>
                            </w:r>
                          </w:p>
                          <w:p w14:paraId="07904E72" w14:textId="77777777" w:rsidR="001F5415" w:rsidRDefault="001F5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007E8F" id="Овал 332" o:spid="_x0000_s1036" style="position:absolute;margin-left:220.4pt;margin-top:4.5pt;width:149.25pt;height:90.2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">
                <v:path arrowok="t"/>
                <v:textbox>
                  <w:txbxContent>
                    <w:p w14:paraId="553EC861" w14:textId="77777777" w:rsidR="001F5415" w:rsidRDefault="001F5415" w:rsidP="001F5415">
                      <w:pPr>
                        <w:contextualSpacing/>
                        <w:jc w:val="center"/>
                      </w:pPr>
                      <w:r w:rsidRPr="001F5415">
                        <w:rPr>
                          <w:lang w:val="ru-RU"/>
                        </w:rPr>
                        <w:t>С</w:t>
                      </w:r>
                      <w:r w:rsidRPr="001F5415">
                        <w:t xml:space="preserve">имвол </w:t>
                      </w:r>
                    </w:p>
                    <w:p w14:paraId="649A1E7B" w14:textId="77777777" w:rsidR="005E1EC0" w:rsidRPr="001F5415" w:rsidRDefault="001F5415" w:rsidP="001F5415">
                      <w:pPr>
                        <w:contextualSpacing/>
                        <w:jc w:val="center"/>
                        <w:rPr>
                          <w:lang w:val="kk-KZ"/>
                        </w:rPr>
                      </w:pPr>
                      <w:r w:rsidRPr="001F5415">
                        <w:t>небесной гармонии Аполлона-Феба</w:t>
                      </w:r>
                    </w:p>
                    <w:p w14:paraId="07904E72" w14:textId="77777777" w:rsidR="001F5415" w:rsidRDefault="001F5415"/>
                  </w:txbxContent>
                </v:textbox>
                <w10:wrap anchorx="margin"/>
              </v:oval>
            </w:pict>
          </mc:Fallback>
        </mc:AlternateContent>
      </w:r>
      <w:r w:rsidRPr="00D33454">
        <w:rPr>
          <w:noProof/>
          <w:sz w:val="28"/>
          <w:szCs w:val="28"/>
        </w:rPr>
        <mc:AlternateContent>
          <mc:Choice Requires="wps">
            <w:drawing>
              <wp:anchor distT="0" distB="0" distL="114300" distR="114300" simplePos="0" relativeHeight="251872256" behindDoc="0" locked="0" layoutInCell="1" allowOverlap="1" wp14:anchorId="3ABD4523" wp14:editId="0A12164D">
                <wp:simplePos x="0" y="0"/>
                <wp:positionH relativeFrom="margin">
                  <wp:posOffset>683491</wp:posOffset>
                </wp:positionH>
                <wp:positionV relativeFrom="paragraph">
                  <wp:posOffset>75275</wp:posOffset>
                </wp:positionV>
                <wp:extent cx="1895475" cy="932872"/>
                <wp:effectExtent l="0" t="0" r="9525" b="6985"/>
                <wp:wrapNone/>
                <wp:docPr id="328" name="Овал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932872"/>
                        </a:xfrm>
                        <a:prstGeom prst="ellipse">
                          <a:avLst/>
                        </a:prstGeom>
                        <a:solidFill>
                          <a:srgbClr val="FFFFFF"/>
                        </a:solidFill>
                        <a:ln w="9525">
                          <a:solidFill>
                            <a:srgbClr val="000000"/>
                          </a:solidFill>
                          <a:round/>
                          <a:headEnd/>
                          <a:tailEnd/>
                        </a:ln>
                      </wps:spPr>
                      <wps:txbx>
                        <w:txbxContent>
                          <w:p w14:paraId="0D883783" w14:textId="77777777" w:rsidR="00534E8E" w:rsidRPr="000C31F0" w:rsidRDefault="005E1EC0" w:rsidP="00534E8E">
                            <w:pPr>
                              <w:jc w:val="center"/>
                              <w:rPr>
                                <w:lang w:val="kk-KZ"/>
                              </w:rPr>
                            </w:pPr>
                            <w:r>
                              <w:rPr>
                                <w:lang w:val="kk-KZ"/>
                              </w:rPr>
                              <w:t>Символ девственной Афины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D4523" id="Овал 328" o:spid="_x0000_s1037" style="position:absolute;margin-left:53.8pt;margin-top:5.95pt;width:149.25pt;height:73.45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">
                <v:path arrowok="t"/>
                <v:textbox>
                  <w:txbxContent>
                    <w:p w14:paraId="0D883783" w14:textId="77777777" w:rsidR="00534E8E" w:rsidRPr="000C31F0" w:rsidRDefault="005E1EC0" w:rsidP="00534E8E">
                      <w:pPr>
                        <w:jc w:val="center"/>
                        <w:rPr>
                          <w:lang w:val="kk-KZ"/>
                        </w:rPr>
                      </w:pPr>
                      <w:r>
                        <w:rPr>
                          <w:lang w:val="kk-KZ"/>
                        </w:rPr>
                        <w:t>Символ девственной Афины</w:t>
                      </w:r>
                    </w:p>
                  </w:txbxContent>
                </v:textbox>
                <w10:wrap anchorx="margin"/>
              </v:oval>
            </w:pict>
          </mc:Fallback>
        </mc:AlternateContent>
      </w:r>
    </w:p>
    <w:p w14:paraId="281F30D1" w14:textId="77777777" w:rsidR="00FB344F" w:rsidRPr="00D33454" w:rsidRDefault="00FB344F" w:rsidP="00FB344F">
      <w:pPr>
        <w:rPr>
          <w:b/>
          <w:sz w:val="28"/>
          <w:szCs w:val="28"/>
        </w:rPr>
      </w:pPr>
    </w:p>
    <w:p w14:paraId="4FA07B52" w14:textId="77777777" w:rsidR="00FB344F" w:rsidRPr="00D33454" w:rsidRDefault="00FB344F" w:rsidP="00FB344F">
      <w:pPr>
        <w:rPr>
          <w:b/>
          <w:sz w:val="28"/>
          <w:szCs w:val="28"/>
        </w:rPr>
      </w:pPr>
    </w:p>
    <w:p w14:paraId="5AA7D7DF" w14:textId="77777777" w:rsidR="00FB344F" w:rsidRPr="00D33454" w:rsidRDefault="00FB344F" w:rsidP="00FB344F">
      <w:pPr>
        <w:rPr>
          <w:b/>
          <w:sz w:val="28"/>
          <w:szCs w:val="28"/>
        </w:rPr>
      </w:pPr>
    </w:p>
    <w:p w14:paraId="7411731B" w14:textId="77777777" w:rsidR="00FB344F" w:rsidRPr="00D33454" w:rsidRDefault="00FB344F" w:rsidP="006D2216">
      <w:pPr>
        <w:shd w:val="clear" w:color="auto" w:fill="FFFFFF"/>
        <w:tabs>
          <w:tab w:val="left" w:pos="567"/>
        </w:tabs>
        <w:ind w:firstLine="567"/>
        <w:contextualSpacing/>
        <w:jc w:val="both"/>
        <w:rPr>
          <w:sz w:val="28"/>
          <w:szCs w:val="28"/>
        </w:rPr>
      </w:pPr>
    </w:p>
    <w:p w14:paraId="5C79BEA1" w14:textId="77777777" w:rsidR="00FB344F" w:rsidRPr="00D33454" w:rsidRDefault="00FB344F" w:rsidP="00DB37C0">
      <w:pPr>
        <w:shd w:val="clear" w:color="auto" w:fill="FFFFFF"/>
        <w:tabs>
          <w:tab w:val="left" w:pos="567"/>
        </w:tabs>
        <w:ind w:firstLine="567"/>
        <w:contextualSpacing/>
        <w:jc w:val="both"/>
        <w:rPr>
          <w:sz w:val="28"/>
          <w:szCs w:val="28"/>
          <w:lang w:val="kk-KZ"/>
        </w:rPr>
      </w:pPr>
    </w:p>
    <w:p w14:paraId="45930F03" w14:textId="77777777" w:rsidR="00FB344F" w:rsidRPr="00D33454" w:rsidRDefault="00FB344F" w:rsidP="00DB37C0">
      <w:pPr>
        <w:shd w:val="clear" w:color="auto" w:fill="FFFFFF"/>
        <w:tabs>
          <w:tab w:val="left" w:pos="567"/>
        </w:tabs>
        <w:ind w:firstLine="567"/>
        <w:contextualSpacing/>
        <w:jc w:val="both"/>
        <w:rPr>
          <w:sz w:val="28"/>
          <w:szCs w:val="28"/>
          <w:lang w:val="kk-KZ"/>
        </w:rPr>
      </w:pPr>
    </w:p>
    <w:p w14:paraId="2FFE15E4" w14:textId="77777777" w:rsidR="00200B1C" w:rsidRPr="00D33454" w:rsidRDefault="00330B0E" w:rsidP="00330B0E">
      <w:pPr>
        <w:contextualSpacing/>
        <w:jc w:val="center"/>
        <w:rPr>
          <w:sz w:val="28"/>
          <w:szCs w:val="28"/>
          <w:lang w:val="ru-RU"/>
        </w:rPr>
      </w:pPr>
      <w:r w:rsidRPr="00D33454">
        <w:rPr>
          <w:sz w:val="28"/>
          <w:szCs w:val="28"/>
          <w:lang w:val="kk-KZ"/>
        </w:rPr>
        <w:t xml:space="preserve">Рисунок 2 </w:t>
      </w:r>
      <w:r w:rsidRPr="00D33454">
        <w:rPr>
          <w:sz w:val="28"/>
          <w:szCs w:val="28"/>
        </w:rPr>
        <w:t>–</w:t>
      </w:r>
      <w:r w:rsidRPr="00D33454">
        <w:rPr>
          <w:sz w:val="28"/>
          <w:szCs w:val="28"/>
          <w:lang w:val="ru-RU"/>
        </w:rPr>
        <w:t xml:space="preserve"> Символика сакрального числа семь </w:t>
      </w:r>
    </w:p>
    <w:p w14:paraId="35B3CED7" w14:textId="2B211A63" w:rsidR="00330B0E" w:rsidRPr="00D33454" w:rsidRDefault="00330B0E" w:rsidP="00330B0E">
      <w:pPr>
        <w:contextualSpacing/>
        <w:jc w:val="center"/>
        <w:rPr>
          <w:sz w:val="28"/>
          <w:szCs w:val="28"/>
          <w:lang w:val="ru-RU"/>
        </w:rPr>
      </w:pPr>
      <w:r w:rsidRPr="00D33454">
        <w:rPr>
          <w:sz w:val="28"/>
          <w:szCs w:val="28"/>
          <w:lang w:val="ru-RU"/>
        </w:rPr>
        <w:t>в религиозных источниках</w:t>
      </w:r>
    </w:p>
    <w:p w14:paraId="4E12E565" w14:textId="77777777" w:rsidR="00FB344F" w:rsidRPr="00D33454" w:rsidRDefault="00FB344F" w:rsidP="00DB37C0">
      <w:pPr>
        <w:shd w:val="clear" w:color="auto" w:fill="FFFFFF"/>
        <w:tabs>
          <w:tab w:val="left" w:pos="567"/>
        </w:tabs>
        <w:ind w:firstLine="567"/>
        <w:contextualSpacing/>
        <w:jc w:val="both"/>
        <w:rPr>
          <w:sz w:val="28"/>
          <w:szCs w:val="28"/>
          <w:lang w:val="kk-KZ"/>
        </w:rPr>
      </w:pPr>
    </w:p>
    <w:p w14:paraId="45F744FC" w14:textId="77777777" w:rsidR="00110BB1" w:rsidRPr="00D33454" w:rsidRDefault="00110BB1" w:rsidP="00DB37C0">
      <w:pPr>
        <w:shd w:val="clear" w:color="auto" w:fill="FFFFFF"/>
        <w:tabs>
          <w:tab w:val="left" w:pos="567"/>
        </w:tabs>
        <w:ind w:firstLine="567"/>
        <w:contextualSpacing/>
        <w:jc w:val="both"/>
        <w:rPr>
          <w:sz w:val="28"/>
          <w:szCs w:val="28"/>
          <w:lang w:val="kk-KZ"/>
        </w:rPr>
      </w:pPr>
      <w:r w:rsidRPr="00D33454">
        <w:rPr>
          <w:sz w:val="28"/>
          <w:szCs w:val="28"/>
          <w:lang w:val="kk-KZ"/>
        </w:rPr>
        <w:t xml:space="preserve">Некоторые исторические и современные культурные практики отношения к числам в рамках лингвистики имеют библейское происхождение, связанное с христианской верой.  Нумерология в </w:t>
      </w:r>
      <w:r w:rsidR="003276A9" w:rsidRPr="00D33454">
        <w:rPr>
          <w:sz w:val="28"/>
          <w:szCs w:val="28"/>
          <w:lang w:val="kk-KZ"/>
        </w:rPr>
        <w:t xml:space="preserve">различных религиях </w:t>
      </w:r>
      <w:r w:rsidRPr="00D33454">
        <w:rPr>
          <w:sz w:val="28"/>
          <w:szCs w:val="28"/>
          <w:lang w:val="kk-KZ"/>
        </w:rPr>
        <w:t>считается символом верховной власти Бога. На протяжении 66 книг Библии числа используются в различных контекстах, и различным числам приписываются различные значения, основанные на выявленных закономерностях. Например, числа 3, 7, 10 и 12 имеют положительные ассоциации, тогда как числа 6, 13 и 40 ассоциируются со злом, предательством, испытаниями и бедами.</w:t>
      </w:r>
    </w:p>
    <w:p w14:paraId="3A1E439A" w14:textId="77777777" w:rsidR="00FD6944" w:rsidRPr="00D33454" w:rsidRDefault="00FD6944" w:rsidP="00FD6944">
      <w:pPr>
        <w:ind w:firstLine="540"/>
        <w:jc w:val="both"/>
        <w:rPr>
          <w:sz w:val="28"/>
          <w:szCs w:val="28"/>
        </w:rPr>
      </w:pPr>
      <w:r w:rsidRPr="00D33454">
        <w:rPr>
          <w:bCs/>
          <w:iCs/>
          <w:sz w:val="28"/>
          <w:szCs w:val="28"/>
        </w:rPr>
        <w:t xml:space="preserve">Символическое значение числа </w:t>
      </w:r>
      <w:r w:rsidRPr="00D33454">
        <w:rPr>
          <w:bCs/>
          <w:i/>
          <w:sz w:val="28"/>
          <w:szCs w:val="28"/>
        </w:rPr>
        <w:t>сорок</w:t>
      </w:r>
      <w:r w:rsidRPr="00D33454">
        <w:rPr>
          <w:bCs/>
          <w:iCs/>
          <w:sz w:val="28"/>
          <w:szCs w:val="28"/>
        </w:rPr>
        <w:t xml:space="preserve"> в христианской, иудейской и мусульманской традициях </w:t>
      </w:r>
      <w:r w:rsidRPr="00D33454">
        <w:rPr>
          <w:sz w:val="28"/>
          <w:szCs w:val="28"/>
        </w:rPr>
        <w:t>служило для определения важных периодов време</w:t>
      </w:r>
      <w:r w:rsidRPr="00D33454">
        <w:rPr>
          <w:sz w:val="28"/>
          <w:szCs w:val="28"/>
        </w:rPr>
        <w:softHyphen/>
        <w:t>ни: периодов духовной подготовки и очищения (например, соро</w:t>
      </w:r>
      <w:r w:rsidRPr="00D33454">
        <w:rPr>
          <w:sz w:val="28"/>
          <w:szCs w:val="28"/>
        </w:rPr>
        <w:softHyphen/>
        <w:t xml:space="preserve">кадневный пост), испытания (мертвым необходимо именно сорок дней, чтобы полностью уйти из мира живых). Всемирный Потоп, по Библии, длился сорок дней и ночей. </w:t>
      </w:r>
    </w:p>
    <w:p w14:paraId="36142C6F" w14:textId="2AE31EFF" w:rsidR="00DB37C0" w:rsidRPr="00D33454" w:rsidRDefault="00B916E4" w:rsidP="00DB37C0">
      <w:pPr>
        <w:ind w:firstLine="567"/>
        <w:jc w:val="both"/>
        <w:rPr>
          <w:sz w:val="28"/>
          <w:szCs w:val="28"/>
        </w:rPr>
      </w:pPr>
      <w:r w:rsidRPr="00D33454">
        <w:rPr>
          <w:sz w:val="28"/>
          <w:szCs w:val="28"/>
          <w:lang w:val="kk-KZ"/>
        </w:rPr>
        <w:t>Напротив, в исламской религии</w:t>
      </w:r>
      <w:r w:rsidR="00FD7C32" w:rsidRPr="00D33454">
        <w:rPr>
          <w:sz w:val="28"/>
          <w:szCs w:val="28"/>
          <w:lang w:val="kk-KZ"/>
        </w:rPr>
        <w:t xml:space="preserve"> </w:t>
      </w:r>
      <w:r w:rsidR="00FD7C32" w:rsidRPr="00D33454">
        <w:rPr>
          <w:i/>
          <w:iCs/>
          <w:sz w:val="28"/>
          <w:szCs w:val="28"/>
          <w:lang w:val="kk-KZ"/>
        </w:rPr>
        <w:t>сорок</w:t>
      </w:r>
      <w:r w:rsidR="00FD7C32" w:rsidRPr="00D33454">
        <w:rPr>
          <w:sz w:val="28"/>
          <w:szCs w:val="28"/>
          <w:lang w:val="kk-KZ"/>
        </w:rPr>
        <w:t xml:space="preserve"> имеет четко выраженное сакр</w:t>
      </w:r>
      <w:r w:rsidR="00DB37C0" w:rsidRPr="00D33454">
        <w:rPr>
          <w:sz w:val="28"/>
          <w:szCs w:val="28"/>
          <w:lang w:val="kk-KZ"/>
        </w:rPr>
        <w:t>а</w:t>
      </w:r>
      <w:r w:rsidR="00FD7C32" w:rsidRPr="00D33454">
        <w:rPr>
          <w:sz w:val="28"/>
          <w:szCs w:val="28"/>
          <w:lang w:val="kk-KZ"/>
        </w:rPr>
        <w:t>льное значение</w:t>
      </w:r>
      <w:r w:rsidR="00DB37C0" w:rsidRPr="00D33454">
        <w:rPr>
          <w:sz w:val="28"/>
          <w:szCs w:val="28"/>
          <w:lang w:val="kk-KZ"/>
        </w:rPr>
        <w:t xml:space="preserve"> и имет место во многих национальных обрядах казахского народа: </w:t>
      </w:r>
      <w:r w:rsidR="00DB37C0" w:rsidRPr="00D33454">
        <w:rPr>
          <w:i/>
        </w:rPr>
        <w:t xml:space="preserve"> </w:t>
      </w:r>
      <w:proofErr w:type="spellStart"/>
      <w:r w:rsidR="00DB37C0" w:rsidRPr="00D33454">
        <w:rPr>
          <w:i/>
          <w:sz w:val="28"/>
          <w:szCs w:val="28"/>
        </w:rPr>
        <w:t>қырқынан</w:t>
      </w:r>
      <w:proofErr w:type="spellEnd"/>
      <w:r w:rsidR="00DB37C0" w:rsidRPr="00D33454">
        <w:rPr>
          <w:i/>
          <w:sz w:val="28"/>
          <w:szCs w:val="28"/>
        </w:rPr>
        <w:t xml:space="preserve"> </w:t>
      </w:r>
      <w:proofErr w:type="spellStart"/>
      <w:r w:rsidR="00DB37C0" w:rsidRPr="00D33454">
        <w:rPr>
          <w:i/>
          <w:sz w:val="28"/>
          <w:szCs w:val="28"/>
        </w:rPr>
        <w:t>шығару</w:t>
      </w:r>
      <w:proofErr w:type="spellEnd"/>
      <w:r w:rsidR="00DB37C0" w:rsidRPr="00D33454">
        <w:rPr>
          <w:sz w:val="28"/>
          <w:szCs w:val="28"/>
        </w:rPr>
        <w:t xml:space="preserve"> (обряд по случаю исполнения 40 дней ребенку), 40 лет – переломный период в жизни человека, особо отмечают 40 дней со дня смерти </w:t>
      </w:r>
      <w:r w:rsidR="00DB37C0" w:rsidRPr="00D33454">
        <w:rPr>
          <w:sz w:val="28"/>
          <w:szCs w:val="28"/>
        </w:rPr>
        <w:lastRenderedPageBreak/>
        <w:t xml:space="preserve">человека – </w:t>
      </w:r>
      <w:proofErr w:type="spellStart"/>
      <w:r w:rsidR="00DB37C0" w:rsidRPr="00D33454">
        <w:rPr>
          <w:i/>
          <w:sz w:val="28"/>
          <w:szCs w:val="28"/>
        </w:rPr>
        <w:t>қырқын</w:t>
      </w:r>
      <w:proofErr w:type="spellEnd"/>
      <w:r w:rsidR="00DB37C0" w:rsidRPr="00D33454">
        <w:rPr>
          <w:i/>
          <w:sz w:val="28"/>
          <w:szCs w:val="28"/>
        </w:rPr>
        <w:t xml:space="preserve"> беру </w:t>
      </w:r>
      <w:r w:rsidR="00DB37C0" w:rsidRPr="00D33454">
        <w:rPr>
          <w:sz w:val="28"/>
          <w:szCs w:val="28"/>
        </w:rPr>
        <w:t xml:space="preserve">и др. Однако следует отметить, что ни этнографы, ни культурологи не смогли точно определить, чем обусловлена эта сакральность. Так, </w:t>
      </w:r>
      <w:proofErr w:type="spellStart"/>
      <w:r w:rsidR="00DB37C0" w:rsidRPr="00D33454">
        <w:rPr>
          <w:sz w:val="28"/>
          <w:szCs w:val="28"/>
        </w:rPr>
        <w:t>М.Томанов</w:t>
      </w:r>
      <w:proofErr w:type="spellEnd"/>
      <w:r w:rsidR="00DB37C0" w:rsidRPr="00D33454">
        <w:rPr>
          <w:sz w:val="28"/>
          <w:szCs w:val="28"/>
        </w:rPr>
        <w:t xml:space="preserve"> отмечает: «Неясна этимология числительного </w:t>
      </w:r>
      <w:proofErr w:type="spellStart"/>
      <w:r w:rsidR="00DB37C0" w:rsidRPr="00D33454">
        <w:rPr>
          <w:i/>
          <w:sz w:val="28"/>
          <w:szCs w:val="28"/>
        </w:rPr>
        <w:t>қырық</w:t>
      </w:r>
      <w:proofErr w:type="spellEnd"/>
      <w:r w:rsidR="00DB37C0" w:rsidRPr="00D33454">
        <w:rPr>
          <w:i/>
          <w:sz w:val="28"/>
          <w:szCs w:val="28"/>
        </w:rPr>
        <w:t xml:space="preserve">, </w:t>
      </w:r>
      <w:r w:rsidR="00DB37C0" w:rsidRPr="00D33454">
        <w:rPr>
          <w:sz w:val="28"/>
          <w:szCs w:val="28"/>
        </w:rPr>
        <w:t xml:space="preserve">однако известно, что у тюркских народов, в том числе, и у казахского народа слово </w:t>
      </w:r>
      <w:proofErr w:type="spellStart"/>
      <w:r w:rsidR="00DB37C0" w:rsidRPr="00D33454">
        <w:rPr>
          <w:i/>
          <w:sz w:val="28"/>
          <w:szCs w:val="28"/>
        </w:rPr>
        <w:t>қырық</w:t>
      </w:r>
      <w:proofErr w:type="spellEnd"/>
      <w:r w:rsidR="00DB37C0" w:rsidRPr="00D33454">
        <w:rPr>
          <w:sz w:val="28"/>
          <w:szCs w:val="28"/>
        </w:rPr>
        <w:t xml:space="preserve"> связано с религиозными, тотемистическими представлениями» [</w:t>
      </w:r>
      <w:r w:rsidR="00563962" w:rsidRPr="00D33454">
        <w:rPr>
          <w:sz w:val="28"/>
          <w:szCs w:val="28"/>
          <w:lang w:val="ru-RU"/>
        </w:rPr>
        <w:t>7</w:t>
      </w:r>
      <w:r w:rsidR="007862AC" w:rsidRPr="00D33454">
        <w:rPr>
          <w:sz w:val="28"/>
          <w:szCs w:val="28"/>
          <w:lang w:val="ru-RU"/>
        </w:rPr>
        <w:t>0</w:t>
      </w:r>
      <w:r w:rsidR="00DB37C0" w:rsidRPr="00D33454">
        <w:rPr>
          <w:sz w:val="28"/>
          <w:szCs w:val="28"/>
        </w:rPr>
        <w:t xml:space="preserve">]. </w:t>
      </w:r>
    </w:p>
    <w:p w14:paraId="3EF96EB9" w14:textId="170E282E" w:rsidR="00DB37C0" w:rsidRPr="00D33454" w:rsidRDefault="002F6785" w:rsidP="00DB37C0">
      <w:pPr>
        <w:ind w:firstLine="567"/>
        <w:jc w:val="both"/>
        <w:rPr>
          <w:sz w:val="28"/>
          <w:szCs w:val="28"/>
        </w:rPr>
      </w:pPr>
      <w:r>
        <w:rPr>
          <w:lang w:val="ru-RU"/>
        </w:rPr>
        <w:t>К</w:t>
      </w:r>
      <w:r w:rsidR="00DB37C0" w:rsidRPr="00D33454">
        <w:rPr>
          <w:sz w:val="28"/>
          <w:szCs w:val="28"/>
        </w:rPr>
        <w:t>.</w:t>
      </w:r>
      <w:proofErr w:type="spellStart"/>
      <w:r w:rsidR="00DB37C0" w:rsidRPr="00D33454">
        <w:rPr>
          <w:sz w:val="28"/>
          <w:szCs w:val="28"/>
        </w:rPr>
        <w:t>Габитханулы</w:t>
      </w:r>
      <w:proofErr w:type="spellEnd"/>
      <w:r w:rsidR="00DB37C0" w:rsidRPr="00D33454">
        <w:rPr>
          <w:sz w:val="28"/>
          <w:szCs w:val="28"/>
        </w:rPr>
        <w:t xml:space="preserve"> семантику </w:t>
      </w:r>
      <w:proofErr w:type="spellStart"/>
      <w:r w:rsidR="00DB37C0" w:rsidRPr="00D33454">
        <w:rPr>
          <w:i/>
          <w:sz w:val="28"/>
          <w:szCs w:val="28"/>
        </w:rPr>
        <w:t>қырық</w:t>
      </w:r>
      <w:proofErr w:type="spellEnd"/>
      <w:r w:rsidR="00DB37C0" w:rsidRPr="00D33454">
        <w:rPr>
          <w:sz w:val="28"/>
          <w:szCs w:val="28"/>
        </w:rPr>
        <w:t xml:space="preserve"> как самой большой меры длины, чисел, пространства и времени, связывает с </w:t>
      </w:r>
      <w:proofErr w:type="spellStart"/>
      <w:r w:rsidR="00DB37C0" w:rsidRPr="00D33454">
        <w:rPr>
          <w:i/>
          <w:sz w:val="28"/>
          <w:szCs w:val="28"/>
        </w:rPr>
        <w:t>төрт</w:t>
      </w:r>
      <w:proofErr w:type="spellEnd"/>
      <w:r w:rsidR="00DB37C0" w:rsidRPr="00D33454">
        <w:rPr>
          <w:i/>
          <w:sz w:val="28"/>
          <w:szCs w:val="28"/>
        </w:rPr>
        <w:t xml:space="preserve"> как </w:t>
      </w:r>
      <w:r w:rsidR="00DB37C0" w:rsidRPr="00D33454">
        <w:rPr>
          <w:sz w:val="28"/>
          <w:szCs w:val="28"/>
        </w:rPr>
        <w:t xml:space="preserve">обозначением всех частей света, а поскольку древние тюрки считали число 10 самым большим количеством, исходя из числа пальцев, это число, помноженное на 4 стороны света, давало сакральное число </w:t>
      </w:r>
      <w:proofErr w:type="spellStart"/>
      <w:r w:rsidR="00DB37C0" w:rsidRPr="00D33454">
        <w:rPr>
          <w:i/>
          <w:sz w:val="28"/>
          <w:szCs w:val="28"/>
        </w:rPr>
        <w:t>қырық</w:t>
      </w:r>
      <w:proofErr w:type="spellEnd"/>
      <w:r w:rsidR="00DB37C0" w:rsidRPr="00D33454">
        <w:rPr>
          <w:sz w:val="28"/>
          <w:szCs w:val="28"/>
        </w:rPr>
        <w:t xml:space="preserve"> [</w:t>
      </w:r>
      <w:r w:rsidR="00563962" w:rsidRPr="00D33454">
        <w:rPr>
          <w:sz w:val="28"/>
          <w:szCs w:val="28"/>
          <w:lang w:val="ru-RU"/>
        </w:rPr>
        <w:t>13</w:t>
      </w:r>
      <w:r w:rsidR="00F23D9C" w:rsidRPr="00D33454">
        <w:rPr>
          <w:sz w:val="28"/>
          <w:szCs w:val="28"/>
          <w:lang w:val="ru-RU"/>
        </w:rPr>
        <w:t>,с.</w:t>
      </w:r>
      <w:r w:rsidR="00DB37C0" w:rsidRPr="00D33454">
        <w:rPr>
          <w:sz w:val="28"/>
          <w:szCs w:val="28"/>
        </w:rPr>
        <w:t xml:space="preserve"> 145–146].</w:t>
      </w:r>
    </w:p>
    <w:p w14:paraId="0219853B" w14:textId="77777777" w:rsidR="00297927" w:rsidRPr="00D33454" w:rsidRDefault="00297927" w:rsidP="00C9127A">
      <w:pPr>
        <w:shd w:val="clear" w:color="auto" w:fill="FFFFFF"/>
        <w:tabs>
          <w:tab w:val="left" w:pos="567"/>
        </w:tabs>
        <w:ind w:firstLine="567"/>
        <w:contextualSpacing/>
        <w:jc w:val="both"/>
        <w:rPr>
          <w:sz w:val="28"/>
          <w:szCs w:val="28"/>
        </w:rPr>
      </w:pPr>
      <w:r w:rsidRPr="00D33454">
        <w:rPr>
          <w:i/>
          <w:iCs/>
          <w:sz w:val="28"/>
          <w:szCs w:val="28"/>
          <w:lang w:val="kk-KZ"/>
        </w:rPr>
        <w:t xml:space="preserve">Восемь </w:t>
      </w:r>
      <w:r w:rsidRPr="00D33454">
        <w:rPr>
          <w:sz w:val="28"/>
          <w:szCs w:val="28"/>
          <w:lang w:val="kk-KZ"/>
        </w:rPr>
        <w:t xml:space="preserve">считается числом исполнения, воскресения и грядущего. Восьмой </w:t>
      </w:r>
      <w:r w:rsidR="00FF7546" w:rsidRPr="00D33454">
        <w:rPr>
          <w:sz w:val="28"/>
          <w:szCs w:val="28"/>
          <w:lang w:val="kk-KZ"/>
        </w:rPr>
        <w:t>«</w:t>
      </w:r>
      <w:r w:rsidRPr="00D33454">
        <w:rPr>
          <w:sz w:val="28"/>
          <w:szCs w:val="28"/>
          <w:lang w:val="kk-KZ"/>
        </w:rPr>
        <w:t>день недели</w:t>
      </w:r>
      <w:r w:rsidR="00FF7546" w:rsidRPr="00D33454">
        <w:rPr>
          <w:sz w:val="28"/>
          <w:szCs w:val="28"/>
          <w:lang w:val="kk-KZ"/>
        </w:rPr>
        <w:t>»</w:t>
      </w:r>
      <w:r w:rsidRPr="00D33454">
        <w:rPr>
          <w:sz w:val="28"/>
          <w:szCs w:val="28"/>
          <w:lang w:val="kk-KZ"/>
        </w:rPr>
        <w:t xml:space="preserve"> как день воскресения Христа стал символом вечной жизни или началом мирной жизни, но он также отождествлялся со Страшным судом. Поэтому восемь, как число вечности, охватывало противоположный смысл: те, кто совершил тяжкие преступления, страдают в пламени восьмого круга ада</w:t>
      </w:r>
      <w:r w:rsidRPr="00D33454">
        <w:rPr>
          <w:sz w:val="28"/>
          <w:szCs w:val="28"/>
        </w:rPr>
        <w:t>.</w:t>
      </w:r>
      <w:r w:rsidR="00C9127A" w:rsidRPr="00D33454">
        <w:rPr>
          <w:sz w:val="28"/>
          <w:szCs w:val="28"/>
        </w:rPr>
        <w:t xml:space="preserve"> </w:t>
      </w:r>
      <w:r w:rsidRPr="00D33454">
        <w:rPr>
          <w:sz w:val="28"/>
          <w:szCs w:val="28"/>
          <w:lang w:val="kk-KZ"/>
        </w:rPr>
        <w:t>Восемь, как число возрождения и новой жизни, утвердилось в ветхозаветной истории о потопе. Восемь человек спаслись с помощью Ноева ковчега.</w:t>
      </w:r>
    </w:p>
    <w:p w14:paraId="2818C9A1" w14:textId="77777777" w:rsidR="00FF7546" w:rsidRPr="00D33454" w:rsidRDefault="00FF7546" w:rsidP="00FF7546">
      <w:pPr>
        <w:shd w:val="clear" w:color="auto" w:fill="FFFFFF"/>
        <w:tabs>
          <w:tab w:val="left" w:pos="567"/>
        </w:tabs>
        <w:ind w:firstLine="567"/>
        <w:contextualSpacing/>
        <w:jc w:val="both"/>
        <w:rPr>
          <w:sz w:val="28"/>
          <w:szCs w:val="28"/>
          <w:lang w:val="kk-KZ"/>
        </w:rPr>
      </w:pPr>
      <w:r w:rsidRPr="00D33454">
        <w:rPr>
          <w:sz w:val="28"/>
          <w:szCs w:val="28"/>
          <w:lang w:val="kk-KZ"/>
        </w:rPr>
        <w:t xml:space="preserve">Символика числа </w:t>
      </w:r>
      <w:r w:rsidRPr="00D33454">
        <w:rPr>
          <w:i/>
          <w:iCs/>
          <w:sz w:val="28"/>
          <w:szCs w:val="28"/>
          <w:lang w:val="kk-KZ"/>
        </w:rPr>
        <w:t xml:space="preserve">девять </w:t>
      </w:r>
      <w:r w:rsidRPr="00D33454">
        <w:rPr>
          <w:sz w:val="28"/>
          <w:szCs w:val="28"/>
          <w:lang w:val="kk-KZ"/>
        </w:rPr>
        <w:t xml:space="preserve">обусловлена тем, что оно кратно числу </w:t>
      </w:r>
      <w:r w:rsidRPr="00D33454">
        <w:rPr>
          <w:i/>
          <w:iCs/>
          <w:sz w:val="28"/>
          <w:szCs w:val="28"/>
          <w:lang w:val="kk-KZ"/>
        </w:rPr>
        <w:t xml:space="preserve">три </w:t>
      </w:r>
      <w:r w:rsidRPr="00D33454">
        <w:rPr>
          <w:sz w:val="28"/>
          <w:szCs w:val="28"/>
          <w:lang w:val="kk-KZ"/>
        </w:rPr>
        <w:t xml:space="preserve">(3х3=9). Число </w:t>
      </w:r>
      <w:r w:rsidRPr="00D33454">
        <w:rPr>
          <w:i/>
          <w:iCs/>
          <w:sz w:val="28"/>
          <w:szCs w:val="28"/>
          <w:lang w:val="kk-KZ"/>
        </w:rPr>
        <w:t>девять</w:t>
      </w:r>
      <w:r w:rsidRPr="00D33454">
        <w:rPr>
          <w:sz w:val="28"/>
          <w:szCs w:val="28"/>
          <w:lang w:val="kk-KZ"/>
        </w:rPr>
        <w:t xml:space="preserve"> представляет собой утроение трех миров: тела, интеллекта и души. Оно символизирует вечность, завершенность, нетленность. Греки имел девять муз (вначале их было только три), зачатых Зевсом в девять ночей любви. В христианстве оно символизирует гармонию и божественное совершенство; в еврейской традиции девять считалось числом истины. Его магическая действенность предполагается, в частности, в текстах заклинаний. Действие заклинаний должно наступить через три, семь или девять дней. Обвести девять раз вокруг места поклонения (церковь, кладбище, часовня, хоры, палец) или природного элемента (камень, участок земли) способствует тому, что оккультные силы придут на помощь в случае болезней, замедленного развития у детей, бесплодия у женщин или принесут удачу и богатый урожай в текущем году. Обвести что-то девять раз означает совершить сакральный акт: цифра имеет большую силу, чем само действие, ее символика наделяет акт мистическими значениями.</w:t>
      </w:r>
    </w:p>
    <w:p w14:paraId="59FBEADF" w14:textId="77777777" w:rsidR="00297927" w:rsidRPr="00D33454" w:rsidRDefault="00297927" w:rsidP="00BF49D5">
      <w:pPr>
        <w:shd w:val="clear" w:color="auto" w:fill="FFFFFF"/>
        <w:tabs>
          <w:tab w:val="left" w:pos="567"/>
        </w:tabs>
        <w:ind w:firstLine="567"/>
        <w:contextualSpacing/>
        <w:jc w:val="both"/>
        <w:rPr>
          <w:sz w:val="28"/>
          <w:szCs w:val="28"/>
          <w:lang w:val="kk-KZ"/>
        </w:rPr>
      </w:pPr>
      <w:r w:rsidRPr="00D33454">
        <w:rPr>
          <w:i/>
          <w:iCs/>
          <w:sz w:val="28"/>
          <w:szCs w:val="28"/>
          <w:lang w:val="kk-KZ"/>
        </w:rPr>
        <w:t>Девять</w:t>
      </w:r>
      <w:r w:rsidRPr="00D33454">
        <w:rPr>
          <w:sz w:val="28"/>
          <w:szCs w:val="28"/>
          <w:lang w:val="kk-KZ"/>
        </w:rPr>
        <w:t xml:space="preserve"> символизирует завершение, исполнение и становление совершенным. В христианстве это число наиболее известно как космическое число ангелов. Упоминаются девять хоров ангелов, а в церковном искусстве ангелы обычно делятся на группы по три. </w:t>
      </w:r>
      <w:r w:rsidR="00C9127A" w:rsidRPr="00D33454">
        <w:rPr>
          <w:sz w:val="28"/>
          <w:szCs w:val="28"/>
          <w:lang w:val="kk-KZ"/>
        </w:rPr>
        <w:t>Д</w:t>
      </w:r>
      <w:r w:rsidRPr="00D33454">
        <w:rPr>
          <w:sz w:val="28"/>
          <w:szCs w:val="28"/>
          <w:lang w:val="kk-KZ"/>
        </w:rPr>
        <w:t xml:space="preserve">евять </w:t>
      </w:r>
      <w:r w:rsidR="00C9127A" w:rsidRPr="00D33454">
        <w:rPr>
          <w:sz w:val="28"/>
          <w:szCs w:val="28"/>
        </w:rPr>
        <w:t xml:space="preserve">– </w:t>
      </w:r>
      <w:r w:rsidRPr="00D33454">
        <w:rPr>
          <w:sz w:val="28"/>
          <w:szCs w:val="28"/>
          <w:lang w:val="kk-KZ"/>
        </w:rPr>
        <w:t xml:space="preserve"> это образ трех миров (земли, неба и ада). Для христиан </w:t>
      </w:r>
      <w:r w:rsidR="00BF49D5" w:rsidRPr="00D33454">
        <w:rPr>
          <w:sz w:val="28"/>
          <w:szCs w:val="28"/>
        </w:rPr>
        <w:t xml:space="preserve">– </w:t>
      </w:r>
      <w:r w:rsidRPr="00D33454">
        <w:rPr>
          <w:sz w:val="28"/>
          <w:szCs w:val="28"/>
          <w:lang w:val="kk-KZ"/>
        </w:rPr>
        <w:t>это священная цифра, полученная путем троекратного повторения трех раз.</w:t>
      </w:r>
    </w:p>
    <w:p w14:paraId="306E657F" w14:textId="10D62EE8" w:rsidR="004C391D" w:rsidRPr="00D33454" w:rsidRDefault="004C391D" w:rsidP="00200B1C">
      <w:pPr>
        <w:shd w:val="clear" w:color="auto" w:fill="FFFFFF"/>
        <w:tabs>
          <w:tab w:val="left" w:pos="567"/>
        </w:tabs>
        <w:ind w:firstLine="567"/>
        <w:contextualSpacing/>
        <w:jc w:val="both"/>
        <w:rPr>
          <w:sz w:val="28"/>
          <w:szCs w:val="28"/>
          <w:lang w:val="kk-KZ"/>
        </w:rPr>
      </w:pPr>
      <w:r w:rsidRPr="00D33454">
        <w:rPr>
          <w:i/>
          <w:iCs/>
          <w:sz w:val="28"/>
          <w:szCs w:val="28"/>
          <w:lang w:val="kk-KZ"/>
        </w:rPr>
        <w:t>Девять</w:t>
      </w:r>
      <w:r w:rsidRPr="00D33454">
        <w:rPr>
          <w:sz w:val="28"/>
          <w:szCs w:val="28"/>
          <w:lang w:val="kk-KZ"/>
        </w:rPr>
        <w:t xml:space="preserve">, будучи последней цифрой, символизирует конец и начало, движение к другому уровню. Здесь также присутствует идея рождения и прорастания (девять </w:t>
      </w:r>
      <w:r w:rsidR="00E658A9" w:rsidRPr="00D33454">
        <w:rPr>
          <w:sz w:val="28"/>
          <w:szCs w:val="28"/>
        </w:rPr>
        <w:t>–</w:t>
      </w:r>
      <w:r w:rsidRPr="00D33454">
        <w:rPr>
          <w:sz w:val="28"/>
          <w:szCs w:val="28"/>
          <w:lang w:val="kk-KZ"/>
        </w:rPr>
        <w:t xml:space="preserve"> мера беременности), а также идея смерти, хорошо представленная в сербской фразеологии. Девять открывает серию трансмутаций, и это можно объяснить тем, что сербы в большей степени, чем русские, </w:t>
      </w:r>
      <w:r w:rsidRPr="00D33454">
        <w:rPr>
          <w:sz w:val="28"/>
          <w:szCs w:val="28"/>
          <w:lang w:val="kk-KZ"/>
        </w:rPr>
        <w:lastRenderedPageBreak/>
        <w:t xml:space="preserve">поклоняются предкам. </w:t>
      </w:r>
      <w:r w:rsidRPr="00D33454">
        <w:rPr>
          <w:i/>
          <w:iCs/>
          <w:sz w:val="28"/>
          <w:szCs w:val="28"/>
          <w:lang w:val="kk-KZ"/>
        </w:rPr>
        <w:t>Девять</w:t>
      </w:r>
      <w:r w:rsidRPr="00D33454">
        <w:rPr>
          <w:sz w:val="28"/>
          <w:szCs w:val="28"/>
          <w:lang w:val="kk-KZ"/>
        </w:rPr>
        <w:t xml:space="preserve"> </w:t>
      </w:r>
      <w:r w:rsidR="00E658A9" w:rsidRPr="00D33454">
        <w:rPr>
          <w:sz w:val="28"/>
          <w:szCs w:val="28"/>
        </w:rPr>
        <w:t>–</w:t>
      </w:r>
      <w:r w:rsidRPr="00D33454">
        <w:rPr>
          <w:sz w:val="28"/>
          <w:szCs w:val="28"/>
          <w:lang w:val="kk-KZ"/>
        </w:rPr>
        <w:t xml:space="preserve"> число, тесно связанное с загробным миром, с трансцендентностью, с волшебством смерти и воскресения.</w:t>
      </w:r>
    </w:p>
    <w:p w14:paraId="163895FA" w14:textId="03D231CF" w:rsidR="00297927" w:rsidRPr="00D33454" w:rsidRDefault="00297927" w:rsidP="00200B1C">
      <w:pPr>
        <w:shd w:val="clear" w:color="auto" w:fill="FFFFFF"/>
        <w:tabs>
          <w:tab w:val="left" w:pos="567"/>
        </w:tabs>
        <w:ind w:firstLine="567"/>
        <w:contextualSpacing/>
        <w:jc w:val="both"/>
        <w:rPr>
          <w:sz w:val="28"/>
          <w:szCs w:val="28"/>
          <w:lang w:val="kk-KZ"/>
        </w:rPr>
      </w:pPr>
      <w:r w:rsidRPr="00D33454">
        <w:rPr>
          <w:sz w:val="28"/>
          <w:szCs w:val="28"/>
          <w:lang w:val="kk-KZ"/>
        </w:rPr>
        <w:t xml:space="preserve">В соответствии с десятичной системой число </w:t>
      </w:r>
      <w:r w:rsidRPr="00D33454">
        <w:rPr>
          <w:i/>
          <w:iCs/>
          <w:sz w:val="28"/>
          <w:szCs w:val="28"/>
          <w:lang w:val="kk-KZ"/>
        </w:rPr>
        <w:t>десять</w:t>
      </w:r>
      <w:r w:rsidRPr="00D33454">
        <w:rPr>
          <w:sz w:val="28"/>
          <w:szCs w:val="28"/>
          <w:lang w:val="kk-KZ"/>
        </w:rPr>
        <w:t xml:space="preserve"> символизирует возвращение к единице, новое начало последовательности чисел</w:t>
      </w:r>
      <w:r w:rsidR="00DB37C0" w:rsidRPr="00D33454">
        <w:rPr>
          <w:sz w:val="28"/>
          <w:szCs w:val="28"/>
          <w:lang w:val="kk-KZ"/>
        </w:rPr>
        <w:t xml:space="preserve">. </w:t>
      </w:r>
      <w:r w:rsidRPr="00D33454">
        <w:rPr>
          <w:i/>
          <w:iCs/>
          <w:sz w:val="28"/>
          <w:szCs w:val="28"/>
          <w:lang w:val="kk-KZ"/>
        </w:rPr>
        <w:t>Десять</w:t>
      </w:r>
      <w:r w:rsidRPr="00D33454">
        <w:rPr>
          <w:sz w:val="28"/>
          <w:szCs w:val="28"/>
          <w:lang w:val="kk-KZ"/>
        </w:rPr>
        <w:t xml:space="preserve"> </w:t>
      </w:r>
      <w:r w:rsidR="00DB37C0" w:rsidRPr="00D33454">
        <w:rPr>
          <w:sz w:val="28"/>
          <w:szCs w:val="28"/>
        </w:rPr>
        <w:t xml:space="preserve">– </w:t>
      </w:r>
      <w:r w:rsidRPr="00D33454">
        <w:rPr>
          <w:sz w:val="28"/>
          <w:szCs w:val="28"/>
          <w:lang w:val="kk-KZ"/>
        </w:rPr>
        <w:t xml:space="preserve"> это число совершенства. Такое толкование было установлено в связи с тем, что десять </w:t>
      </w:r>
      <w:r w:rsidR="00C9127A" w:rsidRPr="00D33454">
        <w:rPr>
          <w:sz w:val="28"/>
          <w:szCs w:val="28"/>
        </w:rPr>
        <w:t xml:space="preserve">– </w:t>
      </w:r>
      <w:r w:rsidRPr="00D33454">
        <w:rPr>
          <w:sz w:val="28"/>
          <w:szCs w:val="28"/>
          <w:lang w:val="kk-KZ"/>
        </w:rPr>
        <w:t xml:space="preserve"> это сумма чисел мира (четыре) и человека (шесть). Оно также является суммой числа три (представляющего Божественную и Святую Троицу) и числа семь (число человека), и образовано с помощью первого и последнего знаков системы счисления (1 и 0). Кроме того, число </w:t>
      </w:r>
      <w:r w:rsidRPr="00D33454">
        <w:rPr>
          <w:i/>
          <w:iCs/>
          <w:sz w:val="28"/>
          <w:szCs w:val="28"/>
          <w:lang w:val="kk-KZ"/>
        </w:rPr>
        <w:t xml:space="preserve">десять </w:t>
      </w:r>
      <w:r w:rsidRPr="00D33454">
        <w:rPr>
          <w:sz w:val="28"/>
          <w:szCs w:val="28"/>
          <w:lang w:val="kk-KZ"/>
        </w:rPr>
        <w:t>ассоциируется с десятью заповедями.</w:t>
      </w:r>
    </w:p>
    <w:bookmarkEnd w:id="2"/>
    <w:p w14:paraId="13DE4D52" w14:textId="77777777" w:rsidR="00BF49D5" w:rsidRPr="00D33454" w:rsidRDefault="00BF49D5" w:rsidP="00BF49D5">
      <w:pPr>
        <w:shd w:val="clear" w:color="auto" w:fill="FFFFFF"/>
        <w:tabs>
          <w:tab w:val="left" w:pos="567"/>
        </w:tabs>
        <w:ind w:firstLine="567"/>
        <w:contextualSpacing/>
        <w:jc w:val="both"/>
        <w:rPr>
          <w:sz w:val="28"/>
          <w:szCs w:val="28"/>
        </w:rPr>
      </w:pPr>
      <w:r w:rsidRPr="00D33454">
        <w:rPr>
          <w:sz w:val="28"/>
          <w:szCs w:val="28"/>
        </w:rPr>
        <w:t xml:space="preserve">В </w:t>
      </w:r>
      <w:r w:rsidR="00993007" w:rsidRPr="00D33454">
        <w:rPr>
          <w:sz w:val="28"/>
          <w:szCs w:val="28"/>
        </w:rPr>
        <w:t xml:space="preserve">православной </w:t>
      </w:r>
      <w:r w:rsidRPr="00D33454">
        <w:rPr>
          <w:sz w:val="28"/>
          <w:szCs w:val="28"/>
        </w:rPr>
        <w:t xml:space="preserve">культуре число </w:t>
      </w:r>
      <w:r w:rsidRPr="00D33454">
        <w:rPr>
          <w:i/>
          <w:iCs/>
          <w:sz w:val="28"/>
          <w:szCs w:val="28"/>
        </w:rPr>
        <w:t>тринадцать</w:t>
      </w:r>
      <w:r w:rsidRPr="00D33454">
        <w:rPr>
          <w:sz w:val="28"/>
          <w:szCs w:val="28"/>
        </w:rPr>
        <w:t xml:space="preserve"> считается несчастливым, поскольку оно нарушает совершенство числа двенадцать, так как было двенадцать Евангелий, двенадцать учеников, двенадцать богов Олимпа, двенадцать месяцев в году и двенадцать знаков зодиака. </w:t>
      </w:r>
    </w:p>
    <w:p w14:paraId="524910CA" w14:textId="77777777" w:rsidR="00297927" w:rsidRPr="00D33454" w:rsidRDefault="00BF49D5" w:rsidP="00993007">
      <w:pPr>
        <w:shd w:val="clear" w:color="auto" w:fill="FFFFFF"/>
        <w:tabs>
          <w:tab w:val="left" w:pos="567"/>
        </w:tabs>
        <w:ind w:firstLine="567"/>
        <w:contextualSpacing/>
        <w:jc w:val="both"/>
        <w:rPr>
          <w:sz w:val="28"/>
          <w:szCs w:val="28"/>
        </w:rPr>
      </w:pPr>
      <w:r w:rsidRPr="00D33454">
        <w:rPr>
          <w:sz w:val="28"/>
          <w:szCs w:val="28"/>
        </w:rPr>
        <w:t xml:space="preserve">Многие суеверные греки, в частности, настаивают на том, что вторник 13-го </w:t>
      </w:r>
      <w:r w:rsidR="00993007" w:rsidRPr="00D33454">
        <w:rPr>
          <w:sz w:val="28"/>
          <w:szCs w:val="28"/>
        </w:rPr>
        <w:t xml:space="preserve">– </w:t>
      </w:r>
      <w:r w:rsidRPr="00D33454">
        <w:rPr>
          <w:sz w:val="28"/>
          <w:szCs w:val="28"/>
        </w:rPr>
        <w:t xml:space="preserve">самая несчастливая дата, в отличие от пятницы 13-го, которая считается несчастливой во многих западных культурах. Именно во вторник, 29 мая 1453 года, Константинополь пал перед Османской империей, поэтому многие верят, что вторник приносит несчастье. Кроме того, сумма цифр составляющих 1453 год, 1 + 4 + 5 + 3, равна 13, что подчеркивает ощущение несчастья, которое сопровождает число 13. С другой стороны, другие числа, хотя и менее популярные, считаются счастливыми. Например, нечетные числа, такие как 3, 5 и 7, считаются приносящими удачу при выборе количества людей в партии невесты или количества иорданского миндаля в </w:t>
      </w:r>
      <w:proofErr w:type="spellStart"/>
      <w:r w:rsidRPr="00D33454">
        <w:rPr>
          <w:sz w:val="28"/>
          <w:szCs w:val="28"/>
        </w:rPr>
        <w:t>куфете</w:t>
      </w:r>
      <w:proofErr w:type="spellEnd"/>
      <w:r w:rsidRPr="00D33454">
        <w:rPr>
          <w:sz w:val="28"/>
          <w:szCs w:val="28"/>
        </w:rPr>
        <w:t xml:space="preserve"> на греческой свадебной церемонии.</w:t>
      </w:r>
    </w:p>
    <w:p w14:paraId="5815F298" w14:textId="77777777" w:rsidR="00297927" w:rsidRPr="00D33454" w:rsidRDefault="00297927" w:rsidP="009C633F">
      <w:pPr>
        <w:shd w:val="clear" w:color="auto" w:fill="FFFFFF"/>
        <w:tabs>
          <w:tab w:val="left" w:pos="567"/>
        </w:tabs>
        <w:ind w:firstLine="567"/>
        <w:contextualSpacing/>
        <w:jc w:val="both"/>
        <w:rPr>
          <w:sz w:val="28"/>
          <w:szCs w:val="28"/>
          <w:lang w:val="kk-KZ"/>
        </w:rPr>
      </w:pPr>
      <w:r w:rsidRPr="00D33454">
        <w:rPr>
          <w:sz w:val="28"/>
          <w:szCs w:val="28"/>
          <w:lang w:val="kk-KZ"/>
        </w:rPr>
        <w:t>Символизм чисел (нумерология) был одним из основных интересов философа и математика школы Пи</w:t>
      </w:r>
      <w:r w:rsidR="00824F2B" w:rsidRPr="00D33454">
        <w:rPr>
          <w:sz w:val="28"/>
          <w:szCs w:val="28"/>
          <w:lang w:val="kk-KZ"/>
        </w:rPr>
        <w:t>ф</w:t>
      </w:r>
      <w:r w:rsidRPr="00D33454">
        <w:rPr>
          <w:sz w:val="28"/>
          <w:szCs w:val="28"/>
          <w:lang w:val="kk-KZ"/>
        </w:rPr>
        <w:t>агора в Античной Греции, а древнееврейская традиция, Кабала, древняя и мистическая система иврита, содержит множество текстов, в которых упоминаются таинственные связи и соответствия между числами и буквами алфавита, между числами и космическими или телесными элементами. Согласно концептуальной системе пифагорейцев, числа являются ключом к законам космической гармонии, поэтому они считают числа символами божественного космического порядка. Следовательно, любой элемент может быть выражен через числа (</w:t>
      </w:r>
      <w:r w:rsidR="00100E0E" w:rsidRPr="00D33454">
        <w:rPr>
          <w:sz w:val="28"/>
          <w:szCs w:val="28"/>
          <w:lang w:val="kk-KZ"/>
        </w:rPr>
        <w:t>«</w:t>
      </w:r>
      <w:r w:rsidRPr="00D33454">
        <w:rPr>
          <w:sz w:val="28"/>
          <w:szCs w:val="28"/>
          <w:lang w:val="kk-KZ"/>
        </w:rPr>
        <w:t>все есть числа</w:t>
      </w:r>
      <w:r w:rsidR="00100E0E" w:rsidRPr="00D33454">
        <w:rPr>
          <w:sz w:val="28"/>
          <w:szCs w:val="28"/>
          <w:lang w:val="kk-KZ"/>
        </w:rPr>
        <w:t>»</w:t>
      </w:r>
      <w:r w:rsidRPr="00D33454">
        <w:rPr>
          <w:sz w:val="28"/>
          <w:szCs w:val="28"/>
          <w:lang w:val="kk-KZ"/>
        </w:rPr>
        <w:t xml:space="preserve">); любой из элементов нашей вселенной, которые являются </w:t>
      </w:r>
      <w:r w:rsidR="00100E0E" w:rsidRPr="00D33454">
        <w:rPr>
          <w:sz w:val="28"/>
          <w:szCs w:val="28"/>
          <w:lang w:val="kk-KZ"/>
        </w:rPr>
        <w:t>«</w:t>
      </w:r>
      <w:r w:rsidRPr="00D33454">
        <w:rPr>
          <w:sz w:val="28"/>
          <w:szCs w:val="28"/>
          <w:lang w:val="kk-KZ"/>
        </w:rPr>
        <w:t>божественными архетипами</w:t>
      </w:r>
      <w:r w:rsidR="00100E0E" w:rsidRPr="00D33454">
        <w:rPr>
          <w:sz w:val="28"/>
          <w:szCs w:val="28"/>
          <w:lang w:val="kk-KZ"/>
        </w:rPr>
        <w:t>»</w:t>
      </w:r>
      <w:r w:rsidRPr="00D33454">
        <w:rPr>
          <w:sz w:val="28"/>
          <w:szCs w:val="28"/>
          <w:lang w:val="kk-KZ"/>
        </w:rPr>
        <w:t xml:space="preserve"> и ждут своего открытия. Числа не были случайно брошены в мир, но организованы в сбалансированную и упорядоченную систему.</w:t>
      </w:r>
    </w:p>
    <w:p w14:paraId="5D08898F" w14:textId="77777777" w:rsidR="002A4FEC" w:rsidRPr="00D33454" w:rsidRDefault="002A4FEC" w:rsidP="009C633F">
      <w:pPr>
        <w:shd w:val="clear" w:color="auto" w:fill="FFFFFF"/>
        <w:tabs>
          <w:tab w:val="left" w:pos="567"/>
        </w:tabs>
        <w:ind w:firstLine="567"/>
        <w:contextualSpacing/>
        <w:jc w:val="both"/>
        <w:rPr>
          <w:sz w:val="28"/>
          <w:szCs w:val="28"/>
          <w:lang w:val="ru-RU"/>
        </w:rPr>
      </w:pPr>
      <w:r w:rsidRPr="00D33454">
        <w:rPr>
          <w:sz w:val="28"/>
          <w:szCs w:val="28"/>
          <w:lang w:val="kk-KZ"/>
        </w:rPr>
        <w:t>Безусловно, категория «число» как</w:t>
      </w:r>
      <w:r w:rsidR="003F324C" w:rsidRPr="00D33454">
        <w:rPr>
          <w:sz w:val="28"/>
          <w:szCs w:val="28"/>
          <w:lang w:val="kk-KZ"/>
        </w:rPr>
        <w:t xml:space="preserve"> универсальная категория рассматривается не только как математический </w:t>
      </w:r>
      <w:r w:rsidR="003F324C" w:rsidRPr="00D33454">
        <w:rPr>
          <w:sz w:val="28"/>
          <w:szCs w:val="28"/>
          <w:lang w:val="en-US"/>
        </w:rPr>
        <w:t>vs</w:t>
      </w:r>
      <w:r w:rsidR="003F324C" w:rsidRPr="00D33454">
        <w:rPr>
          <w:sz w:val="28"/>
          <w:szCs w:val="28"/>
          <w:lang w:val="ru-RU"/>
        </w:rPr>
        <w:t xml:space="preserve">. философский феномен, но таже обнаруживает </w:t>
      </w:r>
      <w:proofErr w:type="gramStart"/>
      <w:r w:rsidR="003F324C" w:rsidRPr="00D33454">
        <w:rPr>
          <w:sz w:val="28"/>
          <w:szCs w:val="28"/>
          <w:lang w:val="ru-RU"/>
        </w:rPr>
        <w:t>связи  с</w:t>
      </w:r>
      <w:proofErr w:type="gramEnd"/>
      <w:r w:rsidR="003F324C" w:rsidRPr="00D33454">
        <w:rPr>
          <w:sz w:val="28"/>
          <w:szCs w:val="28"/>
          <w:lang w:val="ru-RU"/>
        </w:rPr>
        <w:t xml:space="preserve"> определенными культурными, религиозными канонами. Ученые пытались установить взаимосвязь между </w:t>
      </w:r>
      <w:r w:rsidR="0062219C" w:rsidRPr="00D33454">
        <w:rPr>
          <w:sz w:val="28"/>
          <w:szCs w:val="28"/>
          <w:lang w:val="ru-RU"/>
        </w:rPr>
        <w:t>числовыми ассоциациями и музыкой, между словами из текста церковной песни и числом, музыкальной риторикой и числовой символикой.</w:t>
      </w:r>
    </w:p>
    <w:p w14:paraId="2B9212B6" w14:textId="6D561F97" w:rsidR="00505905" w:rsidRPr="00D33454" w:rsidRDefault="00F22B00" w:rsidP="00563962">
      <w:pPr>
        <w:ind w:firstLine="567"/>
        <w:contextualSpacing/>
        <w:jc w:val="both"/>
        <w:rPr>
          <w:sz w:val="28"/>
          <w:szCs w:val="28"/>
        </w:rPr>
      </w:pPr>
      <w:r w:rsidRPr="00D33454">
        <w:rPr>
          <w:sz w:val="28"/>
          <w:szCs w:val="28"/>
        </w:rPr>
        <w:lastRenderedPageBreak/>
        <w:t>Таким образом, сакральная символика числа, запечатленная в мифах и</w:t>
      </w:r>
      <w:r w:rsidR="00FF7546" w:rsidRPr="00D33454">
        <w:rPr>
          <w:sz w:val="28"/>
          <w:szCs w:val="28"/>
        </w:rPr>
        <w:t xml:space="preserve"> </w:t>
      </w:r>
      <w:r w:rsidR="009E05CA" w:rsidRPr="00D33454">
        <w:rPr>
          <w:sz w:val="28"/>
          <w:szCs w:val="28"/>
        </w:rPr>
        <w:t>религиозных</w:t>
      </w:r>
      <w:r w:rsidRPr="00D33454">
        <w:rPr>
          <w:sz w:val="28"/>
          <w:szCs w:val="28"/>
        </w:rPr>
        <w:t xml:space="preserve"> представлениях предков, имеет свою интерпретацию в современном восприятии окружающей действительности. У каждого народа сложилось свое представление о сакральности определенных чисел, что связано с духовными смыслами числовых сообщений</w:t>
      </w:r>
      <w:r w:rsidR="003A24F7" w:rsidRPr="00D33454">
        <w:rPr>
          <w:sz w:val="28"/>
          <w:szCs w:val="28"/>
        </w:rPr>
        <w:t>.</w:t>
      </w:r>
    </w:p>
    <w:p w14:paraId="5CAFD191" w14:textId="77777777" w:rsidR="009100DB" w:rsidRPr="00D33454" w:rsidRDefault="009100DB" w:rsidP="00200B1C">
      <w:pPr>
        <w:contextualSpacing/>
        <w:jc w:val="both"/>
        <w:rPr>
          <w:sz w:val="28"/>
          <w:szCs w:val="28"/>
        </w:rPr>
      </w:pPr>
    </w:p>
    <w:p w14:paraId="636266D6" w14:textId="358CD499" w:rsidR="00297927" w:rsidRPr="00D33454" w:rsidRDefault="00297927" w:rsidP="003A24F7">
      <w:pPr>
        <w:ind w:firstLine="567"/>
        <w:contextualSpacing/>
        <w:jc w:val="both"/>
        <w:rPr>
          <w:b/>
          <w:bCs/>
          <w:sz w:val="28"/>
          <w:szCs w:val="28"/>
          <w:lang w:val="kk-KZ"/>
        </w:rPr>
      </w:pPr>
      <w:r w:rsidRPr="00D33454">
        <w:rPr>
          <w:b/>
          <w:bCs/>
          <w:sz w:val="28"/>
          <w:szCs w:val="28"/>
          <w:lang w:val="kk-KZ"/>
        </w:rPr>
        <w:t xml:space="preserve">Выводы </w:t>
      </w:r>
      <w:r w:rsidR="007C54DF" w:rsidRPr="00D33454">
        <w:rPr>
          <w:b/>
          <w:bCs/>
          <w:sz w:val="28"/>
          <w:szCs w:val="28"/>
          <w:lang w:val="kk-KZ"/>
        </w:rPr>
        <w:t>по</w:t>
      </w:r>
      <w:r w:rsidR="003A24F7" w:rsidRPr="00D33454">
        <w:rPr>
          <w:b/>
          <w:bCs/>
          <w:sz w:val="28"/>
          <w:szCs w:val="28"/>
          <w:lang w:val="kk-KZ"/>
        </w:rPr>
        <w:t xml:space="preserve"> </w:t>
      </w:r>
      <w:r w:rsidR="00F23D9C" w:rsidRPr="00D33454">
        <w:rPr>
          <w:b/>
          <w:bCs/>
          <w:sz w:val="28"/>
          <w:szCs w:val="28"/>
          <w:lang w:val="kk-KZ"/>
        </w:rPr>
        <w:t xml:space="preserve">1 </w:t>
      </w:r>
      <w:r w:rsidR="00F208FD" w:rsidRPr="00D33454">
        <w:rPr>
          <w:b/>
          <w:bCs/>
          <w:sz w:val="28"/>
          <w:szCs w:val="28"/>
          <w:lang w:val="kk-KZ"/>
        </w:rPr>
        <w:t xml:space="preserve"> разделу</w:t>
      </w:r>
    </w:p>
    <w:p w14:paraId="51100B90" w14:textId="77777777" w:rsidR="00F14B67" w:rsidRPr="00D33454" w:rsidRDefault="00F14B67" w:rsidP="003A24F7">
      <w:pPr>
        <w:ind w:firstLine="567"/>
        <w:contextualSpacing/>
        <w:jc w:val="both"/>
        <w:rPr>
          <w:sz w:val="28"/>
          <w:szCs w:val="28"/>
        </w:rPr>
      </w:pPr>
      <w:r w:rsidRPr="00D33454">
        <w:rPr>
          <w:sz w:val="28"/>
          <w:szCs w:val="28"/>
        </w:rPr>
        <w:t>На основании содержания первого раздела следует выделить основные тезисы:</w:t>
      </w:r>
    </w:p>
    <w:p w14:paraId="6F987BC3" w14:textId="77777777" w:rsidR="00297927" w:rsidRPr="00D33454" w:rsidRDefault="00E658A9" w:rsidP="003A24F7">
      <w:pPr>
        <w:ind w:firstLine="567"/>
        <w:contextualSpacing/>
        <w:jc w:val="both"/>
        <w:rPr>
          <w:sz w:val="28"/>
          <w:szCs w:val="28"/>
          <w:lang w:val="ru-RU"/>
        </w:rPr>
      </w:pPr>
      <w:bookmarkStart w:id="3" w:name="_Hlk125707485"/>
      <w:r w:rsidRPr="00D33454">
        <w:rPr>
          <w:sz w:val="28"/>
          <w:szCs w:val="28"/>
        </w:rPr>
        <w:t xml:space="preserve">Число – один из важнейших концептов </w:t>
      </w:r>
      <w:proofErr w:type="gramStart"/>
      <w:r w:rsidRPr="00D33454">
        <w:rPr>
          <w:sz w:val="28"/>
          <w:szCs w:val="28"/>
        </w:rPr>
        <w:t>в  языковой</w:t>
      </w:r>
      <w:proofErr w:type="gramEnd"/>
      <w:r w:rsidRPr="00D33454">
        <w:rPr>
          <w:sz w:val="28"/>
          <w:szCs w:val="28"/>
        </w:rPr>
        <w:t xml:space="preserve"> картине мира каждого народа</w:t>
      </w:r>
      <w:r w:rsidR="00115F14" w:rsidRPr="00D33454">
        <w:rPr>
          <w:sz w:val="28"/>
          <w:szCs w:val="28"/>
          <w:lang w:val="ru-RU"/>
        </w:rPr>
        <w:t>, что находит свое отражение в мифологических и мифопоэтических</w:t>
      </w:r>
      <w:r w:rsidR="00CE29D6" w:rsidRPr="00D33454">
        <w:rPr>
          <w:sz w:val="28"/>
          <w:szCs w:val="28"/>
          <w:lang w:val="ru-RU"/>
        </w:rPr>
        <w:t>, религиозных и философских системах, воззрениях и концепциях.</w:t>
      </w:r>
    </w:p>
    <w:p w14:paraId="47D0C99F" w14:textId="77777777" w:rsidR="00297927" w:rsidRPr="00D33454" w:rsidRDefault="00297927" w:rsidP="00297927">
      <w:pPr>
        <w:ind w:firstLine="567"/>
        <w:contextualSpacing/>
        <w:jc w:val="both"/>
        <w:rPr>
          <w:sz w:val="28"/>
          <w:szCs w:val="28"/>
          <w:lang w:val="kk-KZ"/>
        </w:rPr>
      </w:pPr>
      <w:r w:rsidRPr="00D33454">
        <w:rPr>
          <w:sz w:val="28"/>
          <w:szCs w:val="28"/>
          <w:lang w:val="kk-KZ"/>
        </w:rPr>
        <w:t xml:space="preserve">Символический язык чисел является продуктом трудного процесса, который осуществлял человеческий разум, точнее, процесса проникновения в суть вещей и в таинственные связи, существующие между предметами и явлениями. С момента своего открытия числа считались не только количественным, но и качественным ориентиром или подсказкой. </w:t>
      </w:r>
    </w:p>
    <w:p w14:paraId="2FD3B440" w14:textId="572BA90E" w:rsidR="00DC42A8" w:rsidRPr="00D33454" w:rsidRDefault="00297927" w:rsidP="00DC42A8">
      <w:pPr>
        <w:ind w:firstLine="567"/>
        <w:contextualSpacing/>
        <w:jc w:val="both"/>
        <w:rPr>
          <w:sz w:val="28"/>
          <w:szCs w:val="28"/>
          <w:lang w:val="kk-KZ"/>
        </w:rPr>
      </w:pPr>
      <w:r w:rsidRPr="00D33454">
        <w:rPr>
          <w:sz w:val="28"/>
          <w:szCs w:val="28"/>
          <w:lang w:val="kk-KZ"/>
        </w:rPr>
        <w:t xml:space="preserve">В латинском языке слова </w:t>
      </w:r>
      <w:r w:rsidR="004805DF">
        <w:rPr>
          <w:sz w:val="28"/>
          <w:szCs w:val="28"/>
          <w:lang w:val="kk-KZ"/>
        </w:rPr>
        <w:t>«</w:t>
      </w:r>
      <w:r w:rsidRPr="00D33454">
        <w:rPr>
          <w:sz w:val="28"/>
          <w:szCs w:val="28"/>
          <w:lang w:val="kk-KZ"/>
        </w:rPr>
        <w:t>numerus</w:t>
      </w:r>
      <w:r w:rsidR="004805DF">
        <w:rPr>
          <w:sz w:val="28"/>
          <w:szCs w:val="28"/>
          <w:lang w:val="kk-KZ"/>
        </w:rPr>
        <w:t>»</w:t>
      </w:r>
      <w:r w:rsidRPr="00D33454">
        <w:rPr>
          <w:sz w:val="28"/>
          <w:szCs w:val="28"/>
          <w:lang w:val="kk-KZ"/>
        </w:rPr>
        <w:t xml:space="preserve"> </w:t>
      </w:r>
      <w:r w:rsidR="00DC42A8" w:rsidRPr="00D33454">
        <w:rPr>
          <w:sz w:val="28"/>
          <w:szCs w:val="28"/>
          <w:lang w:val="kk-KZ"/>
        </w:rPr>
        <w:t>(</w:t>
      </w:r>
      <w:r w:rsidRPr="00D33454">
        <w:rPr>
          <w:sz w:val="28"/>
          <w:szCs w:val="28"/>
          <w:lang w:val="kk-KZ"/>
        </w:rPr>
        <w:t>число</w:t>
      </w:r>
      <w:r w:rsidR="00DC42A8" w:rsidRPr="00D33454">
        <w:rPr>
          <w:sz w:val="28"/>
          <w:szCs w:val="28"/>
          <w:lang w:val="kk-KZ"/>
        </w:rPr>
        <w:t>)</w:t>
      </w:r>
      <w:r w:rsidRPr="00D33454">
        <w:rPr>
          <w:sz w:val="28"/>
          <w:szCs w:val="28"/>
          <w:lang w:val="kk-KZ"/>
        </w:rPr>
        <w:t xml:space="preserve"> и </w:t>
      </w:r>
      <w:r w:rsidR="004805DF">
        <w:rPr>
          <w:sz w:val="28"/>
          <w:szCs w:val="28"/>
          <w:lang w:val="kk-KZ"/>
        </w:rPr>
        <w:t>«</w:t>
      </w:r>
      <w:r w:rsidRPr="00D33454">
        <w:rPr>
          <w:sz w:val="28"/>
          <w:szCs w:val="28"/>
          <w:lang w:val="kk-KZ"/>
        </w:rPr>
        <w:t>numen</w:t>
      </w:r>
      <w:r w:rsidR="004805DF">
        <w:rPr>
          <w:sz w:val="28"/>
          <w:szCs w:val="28"/>
          <w:lang w:val="kk-KZ"/>
        </w:rPr>
        <w:t>»</w:t>
      </w:r>
      <w:r w:rsidRPr="00D33454">
        <w:rPr>
          <w:sz w:val="28"/>
          <w:szCs w:val="28"/>
          <w:lang w:val="kk-KZ"/>
        </w:rPr>
        <w:t xml:space="preserve"> </w:t>
      </w:r>
      <w:r w:rsidR="00DC42A8" w:rsidRPr="00D33454">
        <w:rPr>
          <w:sz w:val="28"/>
          <w:szCs w:val="28"/>
          <w:lang w:val="kk-KZ"/>
        </w:rPr>
        <w:t>(</w:t>
      </w:r>
      <w:r w:rsidRPr="00D33454">
        <w:rPr>
          <w:sz w:val="28"/>
          <w:szCs w:val="28"/>
          <w:lang w:val="kk-KZ"/>
        </w:rPr>
        <w:t>бог</w:t>
      </w:r>
      <w:r w:rsidR="00DC42A8" w:rsidRPr="00D33454">
        <w:rPr>
          <w:sz w:val="28"/>
          <w:szCs w:val="28"/>
          <w:lang w:val="kk-KZ"/>
        </w:rPr>
        <w:t>)</w:t>
      </w:r>
      <w:r w:rsidRPr="00D33454">
        <w:rPr>
          <w:sz w:val="28"/>
          <w:szCs w:val="28"/>
          <w:lang w:val="kk-KZ"/>
        </w:rPr>
        <w:t xml:space="preserve"> этимологически связаны, что заставляет нас думать, что числа считались обладающими божественной силой. В то же время периодичность космических кругов </w:t>
      </w:r>
      <w:r w:rsidR="00DC42A8" w:rsidRPr="00D33454">
        <w:rPr>
          <w:sz w:val="28"/>
          <w:szCs w:val="28"/>
        </w:rPr>
        <w:t xml:space="preserve">– </w:t>
      </w:r>
      <w:r w:rsidRPr="00D33454">
        <w:rPr>
          <w:sz w:val="28"/>
          <w:szCs w:val="28"/>
          <w:lang w:val="kk-KZ"/>
        </w:rPr>
        <w:t xml:space="preserve">это не только некое вспомогательное средство упорядочивания, заложенное человеком, но некая первичная реальность Вселенной, абсолютный пережиток сверхчеловеческой власти, и поэтому они являются освященными символами божественности. </w:t>
      </w:r>
    </w:p>
    <w:p w14:paraId="67B6CCC5" w14:textId="77777777" w:rsidR="00297927" w:rsidRPr="00D33454" w:rsidRDefault="00DC42A8" w:rsidP="00DC42A8">
      <w:pPr>
        <w:ind w:firstLine="567"/>
        <w:contextualSpacing/>
        <w:jc w:val="both"/>
        <w:rPr>
          <w:sz w:val="28"/>
          <w:szCs w:val="28"/>
          <w:lang w:val="kk-KZ"/>
        </w:rPr>
      </w:pPr>
      <w:r w:rsidRPr="00D33454">
        <w:rPr>
          <w:sz w:val="28"/>
          <w:szCs w:val="28"/>
          <w:lang w:val="kk-KZ"/>
        </w:rPr>
        <w:t>Ч</w:t>
      </w:r>
      <w:r w:rsidR="00297927" w:rsidRPr="00D33454">
        <w:rPr>
          <w:sz w:val="28"/>
          <w:szCs w:val="28"/>
          <w:lang w:val="kk-KZ"/>
        </w:rPr>
        <w:t xml:space="preserve">исла </w:t>
      </w:r>
      <w:r w:rsidRPr="00D33454">
        <w:rPr>
          <w:sz w:val="28"/>
          <w:szCs w:val="28"/>
        </w:rPr>
        <w:t xml:space="preserve">– </w:t>
      </w:r>
      <w:r w:rsidR="00297927" w:rsidRPr="00D33454">
        <w:rPr>
          <w:sz w:val="28"/>
          <w:szCs w:val="28"/>
          <w:lang w:val="kk-KZ"/>
        </w:rPr>
        <w:t xml:space="preserve">это не средства, открытые человеком для рационального упорядочивания окружающей его Вселенной, а символы абсолюта, обращенные к эстетическому чувству людей, которые позволяют им воспринимать своего рода </w:t>
      </w:r>
      <w:r w:rsidRPr="00D33454">
        <w:rPr>
          <w:sz w:val="28"/>
          <w:szCs w:val="28"/>
          <w:lang w:val="kk-KZ"/>
        </w:rPr>
        <w:t>«</w:t>
      </w:r>
      <w:r w:rsidR="00297927" w:rsidRPr="00D33454">
        <w:rPr>
          <w:sz w:val="28"/>
          <w:szCs w:val="28"/>
          <w:lang w:val="kk-KZ"/>
        </w:rPr>
        <w:t>внечеловеческую гармонию сфер</w:t>
      </w:r>
      <w:r w:rsidRPr="00D33454">
        <w:rPr>
          <w:sz w:val="28"/>
          <w:szCs w:val="28"/>
          <w:lang w:val="kk-KZ"/>
        </w:rPr>
        <w:t>»</w:t>
      </w:r>
      <w:r w:rsidR="00297927" w:rsidRPr="00D33454">
        <w:rPr>
          <w:sz w:val="28"/>
          <w:szCs w:val="28"/>
          <w:lang w:val="kk-KZ"/>
        </w:rPr>
        <w:t>. Исходя из это</w:t>
      </w:r>
      <w:r w:rsidRPr="00D33454">
        <w:rPr>
          <w:sz w:val="28"/>
          <w:szCs w:val="28"/>
          <w:lang w:val="kk-KZ"/>
        </w:rPr>
        <w:t>го</w:t>
      </w:r>
      <w:r w:rsidR="00297927" w:rsidRPr="00D33454">
        <w:rPr>
          <w:sz w:val="28"/>
          <w:szCs w:val="28"/>
          <w:lang w:val="kk-KZ"/>
        </w:rPr>
        <w:t xml:space="preserve">, </w:t>
      </w:r>
      <w:r w:rsidRPr="00D33454">
        <w:rPr>
          <w:sz w:val="28"/>
          <w:szCs w:val="28"/>
          <w:lang w:val="kk-KZ"/>
        </w:rPr>
        <w:t>«</w:t>
      </w:r>
      <w:r w:rsidR="00297927" w:rsidRPr="00D33454">
        <w:rPr>
          <w:sz w:val="28"/>
          <w:szCs w:val="28"/>
          <w:lang w:val="kk-KZ"/>
        </w:rPr>
        <w:t>освященные числа</w:t>
      </w:r>
      <w:r w:rsidRPr="00D33454">
        <w:rPr>
          <w:sz w:val="28"/>
          <w:szCs w:val="28"/>
          <w:lang w:val="kk-KZ"/>
        </w:rPr>
        <w:t>»</w:t>
      </w:r>
      <w:r w:rsidR="00297927" w:rsidRPr="00D33454">
        <w:rPr>
          <w:sz w:val="28"/>
          <w:szCs w:val="28"/>
          <w:lang w:val="kk-KZ"/>
        </w:rPr>
        <w:t xml:space="preserve"> действительно имеют сакральное измерение. С точки зрения такого видения мира, числа являются структурным составом каждого творения, изучаясь в мистических дисциплинах теологических школ со времен античности. Неоплатоническая философия поздней античности и еврейский мистицизм средней античности подробно изучала символику чисел, как греческих, так и еврейских букв, имеющих числовое значение.</w:t>
      </w:r>
    </w:p>
    <w:p w14:paraId="6ADA9361" w14:textId="77777777" w:rsidR="00297927" w:rsidRPr="00D33454" w:rsidRDefault="00297927" w:rsidP="00297927">
      <w:pPr>
        <w:ind w:firstLine="567"/>
        <w:contextualSpacing/>
        <w:jc w:val="both"/>
        <w:rPr>
          <w:sz w:val="28"/>
          <w:szCs w:val="28"/>
          <w:lang w:val="kk-KZ"/>
        </w:rPr>
      </w:pPr>
      <w:r w:rsidRPr="00D33454">
        <w:rPr>
          <w:sz w:val="28"/>
          <w:szCs w:val="28"/>
          <w:lang w:val="kk-KZ"/>
        </w:rPr>
        <w:t xml:space="preserve">Распространение символического употребления некоторых чисел связано не только с тем, как они входят в построение фразеологических единиц. Это можно объяснить пересечением различных областей, в которых эти числа рассматриваются как основные понятия, причем границы между этими областями стерты. Между теоретически сложившимися категориями (народная культура, мифология, религия) существуют отношения преемственности, основанные на общих ценностях и понятиях. Например, некоторые современные светские верования заимствуют некоторые античные символы. Эти же символы могут появляться в религиозных текстах, которые, в свою очередь, выступают в качестве источника образов, установленных фразами. С другой стороны, утрата </w:t>
      </w:r>
      <w:r w:rsidRPr="00D33454">
        <w:rPr>
          <w:sz w:val="28"/>
          <w:szCs w:val="28"/>
          <w:lang w:val="kk-KZ"/>
        </w:rPr>
        <w:lastRenderedPageBreak/>
        <w:t xml:space="preserve">мотивации определенного числового предпочтения может дать преимущество символу, поскольку та </w:t>
      </w:r>
      <w:r w:rsidR="00DC42A8" w:rsidRPr="00D33454">
        <w:rPr>
          <w:sz w:val="28"/>
          <w:szCs w:val="28"/>
          <w:lang w:val="kk-KZ"/>
        </w:rPr>
        <w:t>«</w:t>
      </w:r>
      <w:r w:rsidRPr="00D33454">
        <w:rPr>
          <w:sz w:val="28"/>
          <w:szCs w:val="28"/>
          <w:lang w:val="kk-KZ"/>
        </w:rPr>
        <w:t>тайна</w:t>
      </w:r>
      <w:r w:rsidR="00DC42A8" w:rsidRPr="00D33454">
        <w:rPr>
          <w:sz w:val="28"/>
          <w:szCs w:val="28"/>
          <w:lang w:val="kk-KZ"/>
        </w:rPr>
        <w:t>»</w:t>
      </w:r>
      <w:r w:rsidRPr="00D33454">
        <w:rPr>
          <w:sz w:val="28"/>
          <w:szCs w:val="28"/>
          <w:lang w:val="kk-KZ"/>
        </w:rPr>
        <w:t>, которая его окружает, усиливает его выразительность и силу убеждения.</w:t>
      </w:r>
    </w:p>
    <w:p w14:paraId="5E54ED11" w14:textId="77777777" w:rsidR="00297927" w:rsidRPr="00D33454" w:rsidRDefault="00297927" w:rsidP="00297927">
      <w:pPr>
        <w:ind w:firstLine="567"/>
        <w:contextualSpacing/>
        <w:jc w:val="both"/>
        <w:rPr>
          <w:i/>
          <w:iCs/>
          <w:sz w:val="28"/>
          <w:szCs w:val="28"/>
        </w:rPr>
      </w:pPr>
      <w:r w:rsidRPr="00D33454">
        <w:rPr>
          <w:sz w:val="28"/>
          <w:szCs w:val="28"/>
          <w:lang w:val="kk-KZ"/>
        </w:rPr>
        <w:t xml:space="preserve">С древних времен символисты придавали числам качественное значение, в отличие от математики, которая анализирует только количественные свойства чисел и отношения, установленные между ними. Хотя почти каждое число имеет символическое значение, особенно актуальными для культур, рассматриваемых в нашем анализе, являются числа </w:t>
      </w:r>
      <w:r w:rsidRPr="00D33454">
        <w:rPr>
          <w:i/>
          <w:iCs/>
          <w:sz w:val="28"/>
          <w:szCs w:val="28"/>
          <w:lang w:val="kk-KZ"/>
        </w:rPr>
        <w:t>три, семь</w:t>
      </w:r>
      <w:r w:rsidRPr="00D33454">
        <w:rPr>
          <w:sz w:val="28"/>
          <w:szCs w:val="28"/>
          <w:lang w:val="kk-KZ"/>
        </w:rPr>
        <w:t xml:space="preserve"> и </w:t>
      </w:r>
      <w:r w:rsidRPr="00D33454">
        <w:rPr>
          <w:i/>
          <w:iCs/>
          <w:sz w:val="28"/>
          <w:szCs w:val="28"/>
          <w:lang w:val="kk-KZ"/>
        </w:rPr>
        <w:t>девять</w:t>
      </w:r>
      <w:r w:rsidR="00DC42A8" w:rsidRPr="00D33454">
        <w:rPr>
          <w:sz w:val="28"/>
          <w:szCs w:val="28"/>
          <w:lang w:val="kk-KZ"/>
        </w:rPr>
        <w:t xml:space="preserve"> </w:t>
      </w:r>
      <w:r w:rsidRPr="00D33454">
        <w:rPr>
          <w:sz w:val="28"/>
          <w:szCs w:val="28"/>
          <w:lang w:val="kk-KZ"/>
        </w:rPr>
        <w:t xml:space="preserve">утверждает, что числа, играющие наиболее важную роль в обрядах и обычаях, а также в фольклорных текстах (сказках, рассказах, стихах, загадках) </w:t>
      </w:r>
      <w:r w:rsidR="00E658A9" w:rsidRPr="00D33454">
        <w:rPr>
          <w:sz w:val="28"/>
          <w:szCs w:val="28"/>
        </w:rPr>
        <w:t>–</w:t>
      </w:r>
      <w:r w:rsidRPr="00D33454">
        <w:rPr>
          <w:sz w:val="28"/>
          <w:szCs w:val="28"/>
          <w:lang w:val="kk-KZ"/>
        </w:rPr>
        <w:t xml:space="preserve"> это </w:t>
      </w:r>
      <w:r w:rsidRPr="00D33454">
        <w:rPr>
          <w:i/>
          <w:iCs/>
          <w:sz w:val="28"/>
          <w:szCs w:val="28"/>
          <w:lang w:val="kk-KZ"/>
        </w:rPr>
        <w:t>три, семь</w:t>
      </w:r>
      <w:r w:rsidRPr="00D33454">
        <w:rPr>
          <w:sz w:val="28"/>
          <w:szCs w:val="28"/>
          <w:lang w:val="kk-KZ"/>
        </w:rPr>
        <w:t xml:space="preserve"> и </w:t>
      </w:r>
      <w:r w:rsidRPr="00D33454">
        <w:rPr>
          <w:i/>
          <w:iCs/>
          <w:sz w:val="28"/>
          <w:szCs w:val="28"/>
          <w:lang w:val="kk-KZ"/>
        </w:rPr>
        <w:t>девять</w:t>
      </w:r>
      <w:r w:rsidRPr="00D33454">
        <w:rPr>
          <w:i/>
          <w:iCs/>
          <w:sz w:val="28"/>
          <w:szCs w:val="28"/>
        </w:rPr>
        <w:t>.</w:t>
      </w:r>
    </w:p>
    <w:p w14:paraId="61F8E68D" w14:textId="2DDDB3BD" w:rsidR="00200B1C" w:rsidRPr="00D33454" w:rsidRDefault="00C05F92" w:rsidP="00200B1C">
      <w:pPr>
        <w:contextualSpacing/>
        <w:jc w:val="both"/>
        <w:rPr>
          <w:sz w:val="28"/>
          <w:szCs w:val="28"/>
          <w:lang w:val="ru-RU"/>
        </w:rPr>
      </w:pPr>
      <w:r w:rsidRPr="00D33454">
        <w:rPr>
          <w:sz w:val="28"/>
          <w:szCs w:val="28"/>
          <w:lang w:val="ru-RU"/>
        </w:rPr>
        <w:t xml:space="preserve">        В</w:t>
      </w:r>
      <w:r w:rsidR="004804E2" w:rsidRPr="00D33454">
        <w:rPr>
          <w:sz w:val="28"/>
          <w:szCs w:val="28"/>
          <w:lang w:val="ru-RU"/>
        </w:rPr>
        <w:t xml:space="preserve"> первом разделе диссертации </w:t>
      </w:r>
      <w:r w:rsidR="00696926" w:rsidRPr="00D33454">
        <w:rPr>
          <w:sz w:val="28"/>
          <w:szCs w:val="28"/>
          <w:lang w:val="ru-RU"/>
        </w:rPr>
        <w:t>приводится обзор казахстанских лингвистических исследований, обосновывается их актуальность и новизна, устанавливается хронология существующих работ, приводится классификация, основанная на тематике исследований.</w:t>
      </w:r>
      <w:r w:rsidRPr="00D33454">
        <w:rPr>
          <w:sz w:val="28"/>
          <w:szCs w:val="28"/>
          <w:lang w:val="ru-RU"/>
        </w:rPr>
        <w:t xml:space="preserve"> В </w:t>
      </w:r>
      <w:proofErr w:type="gramStart"/>
      <w:r w:rsidRPr="00D33454">
        <w:rPr>
          <w:sz w:val="28"/>
          <w:szCs w:val="28"/>
          <w:lang w:val="ru-RU"/>
        </w:rPr>
        <w:t>подраздел</w:t>
      </w:r>
      <w:r w:rsidR="00604663">
        <w:rPr>
          <w:sz w:val="28"/>
          <w:szCs w:val="28"/>
          <w:lang w:val="ru-RU"/>
        </w:rPr>
        <w:t xml:space="preserve">е </w:t>
      </w:r>
      <w:r w:rsidRPr="00D33454">
        <w:rPr>
          <w:sz w:val="28"/>
          <w:szCs w:val="28"/>
          <w:lang w:val="ru-RU"/>
        </w:rPr>
        <w:t xml:space="preserve"> «</w:t>
      </w:r>
      <w:proofErr w:type="gramEnd"/>
      <w:r w:rsidR="00595AED">
        <w:rPr>
          <w:sz w:val="28"/>
          <w:szCs w:val="28"/>
          <w:lang w:val="ru-RU"/>
        </w:rPr>
        <w:t>Числовая символика в мифопоэтической традиции и религиозных источниках</w:t>
      </w:r>
      <w:r w:rsidRPr="00D33454">
        <w:rPr>
          <w:sz w:val="28"/>
          <w:szCs w:val="28"/>
          <w:lang w:val="ru-RU"/>
        </w:rPr>
        <w:t xml:space="preserve">» </w:t>
      </w:r>
      <w:r w:rsidR="00696926" w:rsidRPr="00D33454">
        <w:rPr>
          <w:sz w:val="28"/>
          <w:szCs w:val="28"/>
          <w:lang w:val="ru-RU"/>
        </w:rPr>
        <w:t xml:space="preserve">сопоставляются мифопоэтические картины мира на </w:t>
      </w:r>
      <w:r w:rsidR="004060C8" w:rsidRPr="00D33454">
        <w:rPr>
          <w:sz w:val="28"/>
          <w:szCs w:val="28"/>
          <w:lang w:val="ru-RU"/>
        </w:rPr>
        <w:t xml:space="preserve"> основе описания </w:t>
      </w:r>
      <w:r w:rsidR="00696926" w:rsidRPr="00D33454">
        <w:rPr>
          <w:sz w:val="28"/>
          <w:szCs w:val="28"/>
          <w:lang w:val="ru-RU"/>
        </w:rPr>
        <w:t>сакральных чисел и их магических свойств, отраженных в мифах и древних ритуалах</w:t>
      </w:r>
      <w:r w:rsidR="00557C09" w:rsidRPr="00D33454">
        <w:rPr>
          <w:sz w:val="28"/>
          <w:szCs w:val="28"/>
          <w:lang w:val="ru-RU"/>
        </w:rPr>
        <w:t>. Анализируется символика чисел в древнетюркской, славянской, древнескандинавской</w:t>
      </w:r>
      <w:r w:rsidR="001735CA" w:rsidRPr="00D33454">
        <w:rPr>
          <w:sz w:val="28"/>
          <w:szCs w:val="28"/>
          <w:lang w:val="ru-RU"/>
        </w:rPr>
        <w:t xml:space="preserve"> и</w:t>
      </w:r>
      <w:r w:rsidR="00557C09" w:rsidRPr="00D33454">
        <w:rPr>
          <w:sz w:val="28"/>
          <w:szCs w:val="28"/>
          <w:lang w:val="ru-RU"/>
        </w:rPr>
        <w:t xml:space="preserve"> древнегерманской мифологии.  </w:t>
      </w:r>
      <w:r w:rsidR="00696926" w:rsidRPr="00D33454">
        <w:rPr>
          <w:sz w:val="28"/>
          <w:szCs w:val="28"/>
          <w:lang w:val="ru-RU"/>
        </w:rPr>
        <w:t xml:space="preserve">Кроме того, описываются символические значения чисел в религиозных источниках </w:t>
      </w:r>
      <w:r w:rsidR="00696926" w:rsidRPr="00D33454">
        <w:rPr>
          <w:sz w:val="28"/>
          <w:szCs w:val="28"/>
        </w:rPr>
        <w:t>–</w:t>
      </w:r>
      <w:r w:rsidR="00696926" w:rsidRPr="00D33454">
        <w:rPr>
          <w:sz w:val="28"/>
          <w:szCs w:val="28"/>
          <w:lang w:val="ru-RU"/>
        </w:rPr>
        <w:t xml:space="preserve"> Священных Писаниях: сурах и аятах Корана, библейских сюжетах</w:t>
      </w:r>
      <w:r w:rsidRPr="00D33454">
        <w:rPr>
          <w:sz w:val="28"/>
          <w:szCs w:val="28"/>
          <w:lang w:val="ru-RU"/>
        </w:rPr>
        <w:t xml:space="preserve"> и православной культуре.</w:t>
      </w:r>
      <w:bookmarkStart w:id="4" w:name="_Hlk125700763"/>
      <w:bookmarkEnd w:id="3"/>
    </w:p>
    <w:p w14:paraId="52FCE542" w14:textId="7E822601" w:rsidR="009C633F" w:rsidRPr="00D33454" w:rsidRDefault="00C05F92" w:rsidP="00200B1C">
      <w:pPr>
        <w:ind w:firstLine="567"/>
        <w:contextualSpacing/>
        <w:jc w:val="both"/>
        <w:rPr>
          <w:sz w:val="28"/>
          <w:szCs w:val="28"/>
          <w:lang w:val="ru-RU"/>
        </w:rPr>
      </w:pPr>
      <w:r w:rsidRPr="00D33454">
        <w:rPr>
          <w:iCs/>
          <w:sz w:val="28"/>
          <w:szCs w:val="28"/>
          <w:lang w:val="ru-RU"/>
        </w:rPr>
        <w:t>Таким образом, ч</w:t>
      </w:r>
      <w:proofErr w:type="spellStart"/>
      <w:r w:rsidRPr="00D33454">
        <w:rPr>
          <w:iCs/>
          <w:sz w:val="28"/>
          <w:szCs w:val="28"/>
        </w:rPr>
        <w:t>исло</w:t>
      </w:r>
      <w:proofErr w:type="spellEnd"/>
      <w:r w:rsidRPr="00D33454">
        <w:rPr>
          <w:sz w:val="28"/>
          <w:szCs w:val="28"/>
        </w:rPr>
        <w:t xml:space="preserve"> как универсальное понятие, которое используется для выражения количественных значений, связано с определенными культурными, религиозными канонами и содержит сакральную семантику, восходящую к первоосновам модели мира</w:t>
      </w:r>
      <w:r w:rsidRPr="00D33454">
        <w:rPr>
          <w:sz w:val="28"/>
          <w:szCs w:val="28"/>
          <w:lang w:val="ru-RU"/>
        </w:rPr>
        <w:t>.</w:t>
      </w:r>
    </w:p>
    <w:p w14:paraId="4AF3F09D" w14:textId="77777777" w:rsidR="008F07D0" w:rsidRPr="00D33454" w:rsidRDefault="008F07D0" w:rsidP="002F3DA6">
      <w:pPr>
        <w:jc w:val="both"/>
        <w:rPr>
          <w:b/>
          <w:bCs/>
          <w:sz w:val="28"/>
          <w:szCs w:val="28"/>
        </w:rPr>
      </w:pPr>
    </w:p>
    <w:p w14:paraId="0B62967F" w14:textId="77777777" w:rsidR="008F07D0" w:rsidRPr="00D33454" w:rsidRDefault="008F07D0" w:rsidP="002F3DA6">
      <w:pPr>
        <w:jc w:val="both"/>
        <w:rPr>
          <w:b/>
          <w:bCs/>
          <w:sz w:val="28"/>
          <w:szCs w:val="28"/>
        </w:rPr>
      </w:pPr>
    </w:p>
    <w:p w14:paraId="60344959" w14:textId="77777777" w:rsidR="008F07D0" w:rsidRPr="00D33454" w:rsidRDefault="008F07D0" w:rsidP="002F3DA6">
      <w:pPr>
        <w:jc w:val="both"/>
        <w:rPr>
          <w:b/>
          <w:bCs/>
          <w:sz w:val="28"/>
          <w:szCs w:val="28"/>
        </w:rPr>
      </w:pPr>
    </w:p>
    <w:p w14:paraId="50EEB28C" w14:textId="77777777" w:rsidR="008F07D0" w:rsidRPr="00D33454" w:rsidRDefault="008F07D0" w:rsidP="002F3DA6">
      <w:pPr>
        <w:jc w:val="both"/>
        <w:rPr>
          <w:b/>
          <w:bCs/>
          <w:sz w:val="28"/>
          <w:szCs w:val="28"/>
        </w:rPr>
      </w:pPr>
    </w:p>
    <w:p w14:paraId="70448F2E" w14:textId="77777777" w:rsidR="008F07D0" w:rsidRPr="00D33454" w:rsidRDefault="008F07D0" w:rsidP="002F3DA6">
      <w:pPr>
        <w:jc w:val="both"/>
        <w:rPr>
          <w:b/>
          <w:bCs/>
          <w:sz w:val="28"/>
          <w:szCs w:val="28"/>
        </w:rPr>
      </w:pPr>
    </w:p>
    <w:p w14:paraId="1135CE40" w14:textId="77777777" w:rsidR="005F24FE" w:rsidRPr="00D33454" w:rsidRDefault="005F24FE" w:rsidP="002F3DA6">
      <w:pPr>
        <w:jc w:val="both"/>
        <w:rPr>
          <w:b/>
          <w:bCs/>
          <w:sz w:val="28"/>
          <w:szCs w:val="28"/>
        </w:rPr>
      </w:pPr>
    </w:p>
    <w:p w14:paraId="58362E83" w14:textId="77777777" w:rsidR="005F24FE" w:rsidRPr="00D33454" w:rsidRDefault="005F24FE" w:rsidP="002F3DA6">
      <w:pPr>
        <w:jc w:val="both"/>
        <w:rPr>
          <w:b/>
          <w:bCs/>
          <w:sz w:val="28"/>
          <w:szCs w:val="28"/>
        </w:rPr>
      </w:pPr>
    </w:p>
    <w:p w14:paraId="31A33973" w14:textId="77777777" w:rsidR="004A2B59" w:rsidRPr="00D33454" w:rsidRDefault="004A2B59" w:rsidP="002F3DA6">
      <w:pPr>
        <w:jc w:val="both"/>
        <w:rPr>
          <w:b/>
          <w:bCs/>
          <w:sz w:val="28"/>
          <w:szCs w:val="28"/>
        </w:rPr>
      </w:pPr>
    </w:p>
    <w:p w14:paraId="5DDFACCB" w14:textId="77777777" w:rsidR="004A2B59" w:rsidRPr="00D33454" w:rsidRDefault="004A2B59" w:rsidP="002F3DA6">
      <w:pPr>
        <w:jc w:val="both"/>
        <w:rPr>
          <w:b/>
          <w:bCs/>
          <w:sz w:val="28"/>
          <w:szCs w:val="28"/>
        </w:rPr>
      </w:pPr>
    </w:p>
    <w:p w14:paraId="68F4D48A" w14:textId="77777777" w:rsidR="004A2B59" w:rsidRPr="00D33454" w:rsidRDefault="004A2B59" w:rsidP="002F3DA6">
      <w:pPr>
        <w:jc w:val="both"/>
        <w:rPr>
          <w:b/>
          <w:bCs/>
          <w:sz w:val="28"/>
          <w:szCs w:val="28"/>
        </w:rPr>
      </w:pPr>
    </w:p>
    <w:p w14:paraId="138AA873" w14:textId="77777777" w:rsidR="004A2B59" w:rsidRPr="00D33454" w:rsidRDefault="004A2B59" w:rsidP="002F3DA6">
      <w:pPr>
        <w:jc w:val="both"/>
        <w:rPr>
          <w:b/>
          <w:bCs/>
          <w:sz w:val="28"/>
          <w:szCs w:val="28"/>
        </w:rPr>
      </w:pPr>
    </w:p>
    <w:p w14:paraId="496CEFFC" w14:textId="77777777" w:rsidR="004A2B59" w:rsidRPr="00D33454" w:rsidRDefault="004A2B59" w:rsidP="002F3DA6">
      <w:pPr>
        <w:jc w:val="both"/>
        <w:rPr>
          <w:b/>
          <w:bCs/>
          <w:sz w:val="28"/>
          <w:szCs w:val="28"/>
        </w:rPr>
      </w:pPr>
    </w:p>
    <w:p w14:paraId="733F76D4" w14:textId="77777777" w:rsidR="004A2B59" w:rsidRPr="00D33454" w:rsidRDefault="004A2B59" w:rsidP="002F3DA6">
      <w:pPr>
        <w:jc w:val="both"/>
        <w:rPr>
          <w:b/>
          <w:bCs/>
          <w:sz w:val="28"/>
          <w:szCs w:val="28"/>
        </w:rPr>
      </w:pPr>
    </w:p>
    <w:p w14:paraId="64BE8C83" w14:textId="77777777" w:rsidR="004A2B59" w:rsidRPr="00D33454" w:rsidRDefault="004A2B59" w:rsidP="002F3DA6">
      <w:pPr>
        <w:jc w:val="both"/>
        <w:rPr>
          <w:b/>
          <w:bCs/>
          <w:sz w:val="28"/>
          <w:szCs w:val="28"/>
        </w:rPr>
      </w:pPr>
    </w:p>
    <w:p w14:paraId="7D217433" w14:textId="77777777" w:rsidR="004A2B59" w:rsidRPr="00D33454" w:rsidRDefault="004A2B59" w:rsidP="002F3DA6">
      <w:pPr>
        <w:jc w:val="both"/>
        <w:rPr>
          <w:b/>
          <w:bCs/>
          <w:sz w:val="28"/>
          <w:szCs w:val="28"/>
        </w:rPr>
      </w:pPr>
    </w:p>
    <w:p w14:paraId="0773B6FA" w14:textId="77777777" w:rsidR="004A2B59" w:rsidRPr="00D33454" w:rsidRDefault="004A2B59" w:rsidP="002F3DA6">
      <w:pPr>
        <w:jc w:val="both"/>
        <w:rPr>
          <w:b/>
          <w:bCs/>
          <w:sz w:val="28"/>
          <w:szCs w:val="28"/>
        </w:rPr>
      </w:pPr>
    </w:p>
    <w:p w14:paraId="7D3F3E67" w14:textId="77777777" w:rsidR="004A2B59" w:rsidRPr="00D33454" w:rsidRDefault="004A2B59" w:rsidP="002F3DA6">
      <w:pPr>
        <w:jc w:val="both"/>
        <w:rPr>
          <w:b/>
          <w:bCs/>
          <w:sz w:val="28"/>
          <w:szCs w:val="28"/>
        </w:rPr>
      </w:pPr>
    </w:p>
    <w:p w14:paraId="7E49EE59" w14:textId="77777777" w:rsidR="004A2B59" w:rsidRPr="00D33454" w:rsidRDefault="004A2B59" w:rsidP="002F3DA6">
      <w:pPr>
        <w:jc w:val="both"/>
        <w:rPr>
          <w:b/>
          <w:bCs/>
          <w:sz w:val="28"/>
          <w:szCs w:val="28"/>
        </w:rPr>
      </w:pPr>
    </w:p>
    <w:p w14:paraId="795C2C1B" w14:textId="2F446BD5" w:rsidR="009307D7" w:rsidRPr="00D33454" w:rsidRDefault="009C633F" w:rsidP="00200B1C">
      <w:pPr>
        <w:ind w:firstLine="567"/>
        <w:jc w:val="both"/>
        <w:rPr>
          <w:b/>
          <w:sz w:val="28"/>
          <w:szCs w:val="28"/>
        </w:rPr>
      </w:pPr>
      <w:r w:rsidRPr="00D33454">
        <w:rPr>
          <w:b/>
          <w:bCs/>
          <w:sz w:val="28"/>
          <w:szCs w:val="28"/>
        </w:rPr>
        <w:lastRenderedPageBreak/>
        <w:t xml:space="preserve">2 </w:t>
      </w:r>
      <w:r w:rsidR="009307D7" w:rsidRPr="00D33454">
        <w:rPr>
          <w:b/>
          <w:bCs/>
          <w:sz w:val="28"/>
          <w:szCs w:val="28"/>
        </w:rPr>
        <w:t>ЧИСЛОВ</w:t>
      </w:r>
      <w:r w:rsidR="002F3DA6" w:rsidRPr="00D33454">
        <w:rPr>
          <w:b/>
          <w:bCs/>
          <w:sz w:val="28"/>
          <w:szCs w:val="28"/>
          <w:lang w:val="ru-RU"/>
        </w:rPr>
        <w:t>ОЙ</w:t>
      </w:r>
      <w:r w:rsidR="009307D7" w:rsidRPr="00D33454">
        <w:rPr>
          <w:b/>
          <w:bCs/>
          <w:sz w:val="28"/>
          <w:szCs w:val="28"/>
        </w:rPr>
        <w:t xml:space="preserve"> К</w:t>
      </w:r>
      <w:r w:rsidR="002F3DA6" w:rsidRPr="00D33454">
        <w:rPr>
          <w:b/>
          <w:bCs/>
          <w:sz w:val="28"/>
          <w:szCs w:val="28"/>
          <w:lang w:val="ru-RU"/>
        </w:rPr>
        <w:t>ОД</w:t>
      </w:r>
      <w:r w:rsidR="009307D7" w:rsidRPr="00D33454">
        <w:rPr>
          <w:b/>
          <w:bCs/>
          <w:sz w:val="28"/>
          <w:szCs w:val="28"/>
        </w:rPr>
        <w:t xml:space="preserve"> В КУЛЬТУРНО ОБУСЛОВЛЕННЫХ </w:t>
      </w:r>
      <w:proofErr w:type="gramStart"/>
      <w:r w:rsidR="009307D7" w:rsidRPr="00D33454">
        <w:rPr>
          <w:b/>
          <w:bCs/>
          <w:sz w:val="28"/>
          <w:szCs w:val="28"/>
        </w:rPr>
        <w:t xml:space="preserve">ТЕКСТАХ </w:t>
      </w:r>
      <w:r w:rsidR="009307D7" w:rsidRPr="00D33454">
        <w:rPr>
          <w:rFonts w:eastAsia="Times New Roman CYR"/>
          <w:b/>
          <w:sz w:val="28"/>
          <w:szCs w:val="28"/>
          <w:lang w:val="kk-KZ"/>
        </w:rPr>
        <w:t xml:space="preserve"> РАЗНОСТРУКТУРНЫХ</w:t>
      </w:r>
      <w:proofErr w:type="gramEnd"/>
      <w:r w:rsidR="009307D7" w:rsidRPr="00D33454">
        <w:rPr>
          <w:rFonts w:eastAsia="Times New Roman CYR"/>
          <w:b/>
          <w:sz w:val="28"/>
          <w:szCs w:val="28"/>
          <w:lang w:val="kk-KZ"/>
        </w:rPr>
        <w:t xml:space="preserve"> ЯЗЫКОВ: КАЗАХСКОМ, РУССКОМ И АНГЛИЙСКОМ</w:t>
      </w:r>
    </w:p>
    <w:p w14:paraId="6015132C" w14:textId="77777777" w:rsidR="009C633F" w:rsidRPr="00D33454" w:rsidRDefault="009C633F" w:rsidP="00200B1C">
      <w:pPr>
        <w:spacing w:before="240"/>
        <w:ind w:firstLine="567"/>
        <w:contextualSpacing/>
        <w:jc w:val="center"/>
        <w:rPr>
          <w:b/>
          <w:bCs/>
          <w:sz w:val="28"/>
          <w:szCs w:val="28"/>
        </w:rPr>
      </w:pPr>
      <w:bookmarkStart w:id="5" w:name="_Hlk125700847"/>
    </w:p>
    <w:p w14:paraId="238D797F" w14:textId="6EE98C77" w:rsidR="00C03513" w:rsidRPr="00D33454" w:rsidRDefault="00297927" w:rsidP="00200B1C">
      <w:pPr>
        <w:spacing w:before="240"/>
        <w:ind w:firstLine="567"/>
        <w:contextualSpacing/>
        <w:rPr>
          <w:b/>
          <w:bCs/>
          <w:sz w:val="28"/>
          <w:szCs w:val="28"/>
          <w:lang w:val="kk-KZ"/>
        </w:rPr>
      </w:pPr>
      <w:r w:rsidRPr="00D33454">
        <w:rPr>
          <w:b/>
          <w:bCs/>
          <w:sz w:val="28"/>
          <w:szCs w:val="28"/>
        </w:rPr>
        <w:t xml:space="preserve">2.1 </w:t>
      </w:r>
      <w:r w:rsidRPr="00D33454">
        <w:rPr>
          <w:b/>
          <w:bCs/>
          <w:sz w:val="28"/>
          <w:szCs w:val="28"/>
          <w:lang w:val="kk-KZ"/>
        </w:rPr>
        <w:t>Числовой код в</w:t>
      </w:r>
      <w:r w:rsidR="00CD1EFC" w:rsidRPr="00D33454">
        <w:rPr>
          <w:b/>
          <w:bCs/>
          <w:sz w:val="28"/>
          <w:szCs w:val="28"/>
          <w:lang w:val="kk-KZ"/>
        </w:rPr>
        <w:t xml:space="preserve">о </w:t>
      </w:r>
      <w:r w:rsidR="00A71618" w:rsidRPr="00D33454">
        <w:rPr>
          <w:b/>
          <w:bCs/>
          <w:sz w:val="28"/>
          <w:szCs w:val="28"/>
          <w:lang w:val="kk-KZ"/>
        </w:rPr>
        <w:t>фразеологи</w:t>
      </w:r>
      <w:bookmarkEnd w:id="5"/>
      <w:r w:rsidR="00290F5A" w:rsidRPr="00D33454">
        <w:rPr>
          <w:b/>
          <w:bCs/>
          <w:sz w:val="28"/>
          <w:szCs w:val="28"/>
          <w:lang w:val="kk-KZ"/>
        </w:rPr>
        <w:t>ческих единицах</w:t>
      </w:r>
    </w:p>
    <w:p w14:paraId="057AAFF1" w14:textId="0CFE3926" w:rsidR="00AF601D" w:rsidRPr="00D33454" w:rsidRDefault="009C633F" w:rsidP="00AF601D">
      <w:pPr>
        <w:ind w:firstLine="567"/>
        <w:contextualSpacing/>
        <w:jc w:val="both"/>
        <w:rPr>
          <w:sz w:val="28"/>
          <w:szCs w:val="28"/>
          <w:lang w:val="ru-RU"/>
        </w:rPr>
      </w:pPr>
      <w:r w:rsidRPr="00D33454">
        <w:rPr>
          <w:sz w:val="28"/>
          <w:szCs w:val="28"/>
        </w:rPr>
        <w:t xml:space="preserve">Осознание и осмысление человеком мира происходит через трансляцию </w:t>
      </w:r>
      <w:r w:rsidR="004668A4" w:rsidRPr="00D33454">
        <w:rPr>
          <w:sz w:val="28"/>
          <w:szCs w:val="28"/>
        </w:rPr>
        <w:t>культурно значимых</w:t>
      </w:r>
      <w:r w:rsidRPr="00D33454">
        <w:rPr>
          <w:sz w:val="28"/>
          <w:szCs w:val="28"/>
        </w:rPr>
        <w:t xml:space="preserve"> смыслов в естественный язык, что происходит посредством фразеологизмов – языковых знаков, способных хранить и передавать эти культурные смыслы. </w:t>
      </w:r>
      <w:r w:rsidR="00052386" w:rsidRPr="00D33454">
        <w:rPr>
          <w:sz w:val="28"/>
          <w:szCs w:val="28"/>
          <w:lang w:val="ru-RU"/>
        </w:rPr>
        <w:t>Культурная интерпретация</w:t>
      </w:r>
      <w:r w:rsidR="00AF601D" w:rsidRPr="00D33454">
        <w:rPr>
          <w:sz w:val="28"/>
          <w:szCs w:val="28"/>
          <w:lang w:val="ru-RU"/>
        </w:rPr>
        <w:t xml:space="preserve"> фразеологических единиц соотносится с кодами культуры (антропным, соматическим, зооморфным, числовым, либо нумерологическим и др.), что </w:t>
      </w:r>
      <w:r w:rsidR="005864C8" w:rsidRPr="00D33454">
        <w:rPr>
          <w:sz w:val="28"/>
          <w:szCs w:val="28"/>
          <w:lang w:val="ru-RU"/>
        </w:rPr>
        <w:t>формирует их роль как культурного символа.</w:t>
      </w:r>
    </w:p>
    <w:p w14:paraId="4EBC69DF" w14:textId="39A4627E" w:rsidR="00EE1A0D" w:rsidRPr="00D33454" w:rsidRDefault="009C633F" w:rsidP="005864C8">
      <w:pPr>
        <w:ind w:firstLine="567"/>
        <w:contextualSpacing/>
        <w:jc w:val="both"/>
        <w:rPr>
          <w:sz w:val="28"/>
          <w:szCs w:val="28"/>
        </w:rPr>
      </w:pPr>
      <w:r w:rsidRPr="00D33454">
        <w:rPr>
          <w:sz w:val="28"/>
          <w:szCs w:val="28"/>
        </w:rPr>
        <w:t>Взаимодействие с миром человек осмысляет через свои отношения с отвлеченными понятиями, получающими символическую значимость [</w:t>
      </w:r>
      <w:r w:rsidR="00B569FF" w:rsidRPr="00D33454">
        <w:rPr>
          <w:sz w:val="28"/>
          <w:szCs w:val="28"/>
          <w:lang w:val="ru-RU"/>
        </w:rPr>
        <w:t>7</w:t>
      </w:r>
      <w:r w:rsidR="007862AC" w:rsidRPr="00D33454">
        <w:rPr>
          <w:sz w:val="28"/>
          <w:szCs w:val="28"/>
          <w:lang w:val="ru-RU"/>
        </w:rPr>
        <w:t>1</w:t>
      </w:r>
      <w:r w:rsidRPr="00D33454">
        <w:rPr>
          <w:sz w:val="28"/>
          <w:szCs w:val="28"/>
        </w:rPr>
        <w:t xml:space="preserve">]. К подобным отвлеченным понятиям, обладающим символической значимостью, является феномен «Число», что находит наиболее яркое отражение в фразеологической картине языка. </w:t>
      </w:r>
      <w:r w:rsidR="00EE1A0D" w:rsidRPr="00D33454">
        <w:rPr>
          <w:sz w:val="28"/>
          <w:szCs w:val="28"/>
        </w:rPr>
        <w:t xml:space="preserve">Числа и операции над ними представляют собой универсальную категорию человеческого мышления и обладают своеобразной абстрактно-конкретной и идеально-материальной природой. При этом образная семантика фразеологизмов может отсылать к различным математическим операциям, которые являются образной основой и подвергаются различным семантическим </w:t>
      </w:r>
      <w:r w:rsidR="009F0F51" w:rsidRPr="00D33454">
        <w:rPr>
          <w:sz w:val="28"/>
          <w:szCs w:val="28"/>
        </w:rPr>
        <w:t>преобразованиям</w:t>
      </w:r>
      <w:r w:rsidR="00EE1A0D" w:rsidRPr="00D33454">
        <w:rPr>
          <w:sz w:val="28"/>
          <w:szCs w:val="28"/>
        </w:rPr>
        <w:t>.</w:t>
      </w:r>
    </w:p>
    <w:p w14:paraId="2D366821" w14:textId="13AAA490" w:rsidR="009C633F" w:rsidRPr="00D33454" w:rsidRDefault="006355A5" w:rsidP="00200B1C">
      <w:pPr>
        <w:ind w:firstLine="567"/>
        <w:contextualSpacing/>
        <w:jc w:val="both"/>
        <w:rPr>
          <w:sz w:val="28"/>
          <w:szCs w:val="28"/>
          <w:lang w:val="ru-RU"/>
        </w:rPr>
      </w:pPr>
      <w:r w:rsidRPr="00D33454">
        <w:rPr>
          <w:sz w:val="28"/>
          <w:szCs w:val="28"/>
        </w:rPr>
        <w:t xml:space="preserve">Число как квантитативный знак может сохранять во фразеологизмах свое конкретное числовое значение, а также, вступая </w:t>
      </w:r>
      <w:r w:rsidR="003C0FDA">
        <w:rPr>
          <w:sz w:val="28"/>
          <w:szCs w:val="28"/>
          <w:lang w:val="ru-RU"/>
        </w:rPr>
        <w:t>в</w:t>
      </w:r>
      <w:r w:rsidRPr="00D33454">
        <w:rPr>
          <w:sz w:val="28"/>
          <w:szCs w:val="28"/>
        </w:rPr>
        <w:t xml:space="preserve"> синтагматические связи, приобретает целый ряд вторичных значений. </w:t>
      </w:r>
      <w:r w:rsidR="005C0C1E" w:rsidRPr="00D33454">
        <w:rPr>
          <w:sz w:val="28"/>
          <w:szCs w:val="28"/>
        </w:rPr>
        <w:t xml:space="preserve">Поэтому, </w:t>
      </w:r>
      <w:r w:rsidR="009C633F" w:rsidRPr="00D33454">
        <w:rPr>
          <w:sz w:val="28"/>
          <w:szCs w:val="28"/>
        </w:rPr>
        <w:t xml:space="preserve">чтобы выразить сложную абстрактную идею, язык использует образные средства и соотносит ее с более конкретными понятиями. </w:t>
      </w:r>
      <w:r w:rsidRPr="00D33454">
        <w:rPr>
          <w:sz w:val="28"/>
          <w:szCs w:val="28"/>
        </w:rPr>
        <w:t>Я</w:t>
      </w:r>
      <w:r w:rsidR="003D62AF" w:rsidRPr="00D33454">
        <w:rPr>
          <w:sz w:val="28"/>
          <w:szCs w:val="28"/>
        </w:rPr>
        <w:t>з</w:t>
      </w:r>
      <w:r w:rsidR="009C633F" w:rsidRPr="00D33454">
        <w:rPr>
          <w:sz w:val="28"/>
          <w:szCs w:val="28"/>
        </w:rPr>
        <w:t>ыковое обозначение чисел, как и других абстрактных и отвлеченных явлений, всегда метафорично и вследствие этого в языках большое количество устойчивых сочетаний с количественн</w:t>
      </w:r>
      <w:r w:rsidRPr="00D33454">
        <w:rPr>
          <w:sz w:val="28"/>
          <w:szCs w:val="28"/>
        </w:rPr>
        <w:t>ой семантикой</w:t>
      </w:r>
      <w:r w:rsidR="00B27A5A" w:rsidRPr="00D33454">
        <w:rPr>
          <w:sz w:val="28"/>
          <w:szCs w:val="28"/>
          <w:lang w:val="ru-RU"/>
        </w:rPr>
        <w:t>.</w:t>
      </w:r>
    </w:p>
    <w:p w14:paraId="1B4584D8" w14:textId="77777777" w:rsidR="009C633F" w:rsidRPr="00D33454" w:rsidRDefault="009C633F" w:rsidP="00200B1C">
      <w:pPr>
        <w:ind w:firstLine="567"/>
        <w:contextualSpacing/>
        <w:jc w:val="both"/>
        <w:rPr>
          <w:sz w:val="28"/>
          <w:szCs w:val="28"/>
          <w:lang w:val="kk-KZ"/>
        </w:rPr>
      </w:pPr>
      <w:r w:rsidRPr="00D33454">
        <w:rPr>
          <w:sz w:val="28"/>
          <w:szCs w:val="28"/>
        </w:rPr>
        <w:t>Фразеологизмы с компонентом-числительным представлены во всех языках мира, что обусловлено как существующей символикой чисел, так и своеобразием национального мировоззрения и историко-культурными предпосылками. Счет, операция над числами, исчисления являются одной из древнейших математических операций, поэтому значения большинства фразеологизмов отсылает к этому действию.</w:t>
      </w:r>
      <w:r w:rsidR="00E30F91" w:rsidRPr="00D33454">
        <w:rPr>
          <w:sz w:val="28"/>
          <w:szCs w:val="28"/>
          <w:lang w:val="kk-KZ"/>
        </w:rPr>
        <w:t xml:space="preserve"> Особой фразообразовательной активностью обладают, как правило, числа первого десятка. </w:t>
      </w:r>
    </w:p>
    <w:p w14:paraId="5506178D" w14:textId="35597D30" w:rsidR="00EE1A0D" w:rsidRPr="00D33454" w:rsidRDefault="00EE1A0D" w:rsidP="00200B1C">
      <w:pPr>
        <w:ind w:firstLine="567"/>
        <w:contextualSpacing/>
        <w:jc w:val="both"/>
        <w:rPr>
          <w:sz w:val="28"/>
          <w:szCs w:val="28"/>
          <w:lang w:val="kk-KZ"/>
        </w:rPr>
      </w:pPr>
      <w:r w:rsidRPr="00D33454">
        <w:rPr>
          <w:sz w:val="28"/>
          <w:szCs w:val="28"/>
          <w:lang w:val="kk-KZ"/>
        </w:rPr>
        <w:t>Несмотря на большой опыт исследования образной семантики фразеологизмов в казахстанском, российском и зарубежном языкознании</w:t>
      </w:r>
      <w:r w:rsidR="00825CFD" w:rsidRPr="00D33454">
        <w:rPr>
          <w:sz w:val="28"/>
          <w:szCs w:val="28"/>
          <w:lang w:val="kk-KZ"/>
        </w:rPr>
        <w:t>, феномен их культурной «памяти» остается наиболее перспективным объектом для новых научных изысканий.</w:t>
      </w:r>
    </w:p>
    <w:p w14:paraId="65C26831" w14:textId="4524624B" w:rsidR="00580FBE" w:rsidRPr="00D33454" w:rsidRDefault="0059368E" w:rsidP="00200B1C">
      <w:pPr>
        <w:ind w:firstLine="567"/>
        <w:contextualSpacing/>
        <w:jc w:val="both"/>
        <w:rPr>
          <w:sz w:val="28"/>
          <w:szCs w:val="28"/>
        </w:rPr>
      </w:pPr>
      <w:r w:rsidRPr="00D33454">
        <w:rPr>
          <w:sz w:val="28"/>
          <w:szCs w:val="28"/>
          <w:lang w:val="kk-KZ"/>
        </w:rPr>
        <w:t xml:space="preserve">В современной лингвистической науке </w:t>
      </w:r>
      <w:r w:rsidR="00452861" w:rsidRPr="00D33454">
        <w:rPr>
          <w:sz w:val="28"/>
          <w:szCs w:val="28"/>
          <w:lang w:val="kk-KZ"/>
        </w:rPr>
        <w:t xml:space="preserve">имеются исследования </w:t>
      </w:r>
      <w:r w:rsidR="00FE13FA" w:rsidRPr="00D33454">
        <w:rPr>
          <w:sz w:val="28"/>
          <w:szCs w:val="28"/>
          <w:lang w:val="kk-KZ"/>
        </w:rPr>
        <w:t xml:space="preserve">фразеологических единиц с числовым </w:t>
      </w:r>
      <w:r w:rsidR="00DC0151" w:rsidRPr="00D33454">
        <w:rPr>
          <w:sz w:val="28"/>
          <w:szCs w:val="28"/>
          <w:lang w:val="kk-KZ"/>
        </w:rPr>
        <w:t xml:space="preserve">компонентом </w:t>
      </w:r>
      <w:r w:rsidR="00452861" w:rsidRPr="00D33454">
        <w:rPr>
          <w:sz w:val="28"/>
          <w:szCs w:val="28"/>
          <w:lang w:val="kk-KZ"/>
        </w:rPr>
        <w:t xml:space="preserve">на материале конкретного языка. </w:t>
      </w:r>
      <w:r w:rsidR="007202C9" w:rsidRPr="00D33454">
        <w:rPr>
          <w:sz w:val="28"/>
          <w:szCs w:val="28"/>
        </w:rPr>
        <w:t>Ф</w:t>
      </w:r>
      <w:r w:rsidR="00477F45" w:rsidRPr="00D33454">
        <w:rPr>
          <w:sz w:val="28"/>
          <w:szCs w:val="28"/>
        </w:rPr>
        <w:t>разеологизм</w:t>
      </w:r>
      <w:r w:rsidR="00912AAF" w:rsidRPr="00D33454">
        <w:rPr>
          <w:sz w:val="28"/>
          <w:szCs w:val="28"/>
        </w:rPr>
        <w:t>ы</w:t>
      </w:r>
      <w:r w:rsidR="00477F45" w:rsidRPr="00D33454">
        <w:rPr>
          <w:sz w:val="28"/>
          <w:szCs w:val="28"/>
        </w:rPr>
        <w:t xml:space="preserve"> с числовым компонентом </w:t>
      </w:r>
      <w:r w:rsidR="001E7BB7" w:rsidRPr="00D33454">
        <w:rPr>
          <w:sz w:val="28"/>
          <w:szCs w:val="28"/>
        </w:rPr>
        <w:t xml:space="preserve">в немецком языке </w:t>
      </w:r>
      <w:r w:rsidR="00580FBE" w:rsidRPr="00D33454">
        <w:rPr>
          <w:sz w:val="28"/>
          <w:szCs w:val="28"/>
        </w:rPr>
        <w:lastRenderedPageBreak/>
        <w:t xml:space="preserve">рассматриваются в эмотивно-аксиологическом аспекте </w:t>
      </w:r>
      <w:r w:rsidR="001E7BB7" w:rsidRPr="00D33454">
        <w:rPr>
          <w:sz w:val="28"/>
          <w:szCs w:val="28"/>
        </w:rPr>
        <w:t>[</w:t>
      </w:r>
      <w:r w:rsidR="00B569FF" w:rsidRPr="00D33454">
        <w:rPr>
          <w:sz w:val="28"/>
          <w:szCs w:val="28"/>
          <w:lang w:val="ru-RU"/>
        </w:rPr>
        <w:t>7</w:t>
      </w:r>
      <w:r w:rsidR="007862AC" w:rsidRPr="00D33454">
        <w:rPr>
          <w:sz w:val="28"/>
          <w:szCs w:val="28"/>
          <w:lang w:val="ru-RU"/>
        </w:rPr>
        <w:t>2</w:t>
      </w:r>
      <w:r w:rsidR="001E7BB7" w:rsidRPr="00D33454">
        <w:rPr>
          <w:sz w:val="28"/>
          <w:szCs w:val="28"/>
        </w:rPr>
        <w:t>]</w:t>
      </w:r>
      <w:r w:rsidR="00452861" w:rsidRPr="00D33454">
        <w:rPr>
          <w:sz w:val="28"/>
          <w:szCs w:val="28"/>
        </w:rPr>
        <w:t>.</w:t>
      </w:r>
      <w:r w:rsidR="00F14274" w:rsidRPr="00D33454">
        <w:rPr>
          <w:sz w:val="28"/>
          <w:szCs w:val="28"/>
        </w:rPr>
        <w:t xml:space="preserve"> </w:t>
      </w:r>
      <w:r w:rsidR="007A54AC" w:rsidRPr="00D33454">
        <w:rPr>
          <w:sz w:val="28"/>
          <w:szCs w:val="28"/>
          <w:lang w:val="ru-RU"/>
        </w:rPr>
        <w:t>Символика чисел в английских фразеологизмах</w:t>
      </w:r>
      <w:r w:rsidR="004B1861" w:rsidRPr="00D33454">
        <w:rPr>
          <w:sz w:val="28"/>
          <w:szCs w:val="28"/>
          <w:lang w:val="ru-RU"/>
        </w:rPr>
        <w:t xml:space="preserve"> описывается в диссертации </w:t>
      </w:r>
      <w:proofErr w:type="spellStart"/>
      <w:r w:rsidR="004B1861" w:rsidRPr="00D33454">
        <w:rPr>
          <w:sz w:val="28"/>
          <w:szCs w:val="28"/>
          <w:lang w:val="ru-RU"/>
        </w:rPr>
        <w:t>В.В.Шевченко</w:t>
      </w:r>
      <w:proofErr w:type="spellEnd"/>
      <w:r w:rsidR="007A54AC" w:rsidRPr="00D33454">
        <w:rPr>
          <w:sz w:val="28"/>
          <w:szCs w:val="28"/>
          <w:lang w:val="ru-RU"/>
        </w:rPr>
        <w:t xml:space="preserve"> </w:t>
      </w:r>
      <w:r w:rsidR="004B1861" w:rsidRPr="00D33454">
        <w:rPr>
          <w:sz w:val="28"/>
          <w:szCs w:val="28"/>
        </w:rPr>
        <w:t>[</w:t>
      </w:r>
      <w:r w:rsidR="00004E03" w:rsidRPr="00D33454">
        <w:rPr>
          <w:sz w:val="28"/>
          <w:szCs w:val="28"/>
          <w:lang w:val="ru-RU"/>
        </w:rPr>
        <w:t>7</w:t>
      </w:r>
      <w:r w:rsidR="007862AC" w:rsidRPr="00D33454">
        <w:rPr>
          <w:sz w:val="28"/>
          <w:szCs w:val="28"/>
          <w:lang w:val="ru-RU"/>
        </w:rPr>
        <w:t>3</w:t>
      </w:r>
      <w:r w:rsidR="004B1861" w:rsidRPr="00D33454">
        <w:rPr>
          <w:sz w:val="28"/>
          <w:szCs w:val="28"/>
        </w:rPr>
        <w:t>].</w:t>
      </w:r>
      <w:r w:rsidR="004B1861" w:rsidRPr="00D33454">
        <w:rPr>
          <w:sz w:val="28"/>
          <w:szCs w:val="28"/>
          <w:lang w:val="ru-RU"/>
        </w:rPr>
        <w:t xml:space="preserve"> </w:t>
      </w:r>
      <w:r w:rsidR="00F14274" w:rsidRPr="00D33454">
        <w:rPr>
          <w:sz w:val="28"/>
          <w:szCs w:val="28"/>
        </w:rPr>
        <w:t>Числительные в составе устойчивых выражений русского языка стали объектом отдельного изучения [</w:t>
      </w:r>
      <w:r w:rsidR="00004E03" w:rsidRPr="00D33454">
        <w:rPr>
          <w:sz w:val="28"/>
          <w:szCs w:val="28"/>
          <w:lang w:val="ru-RU"/>
        </w:rPr>
        <w:t>7</w:t>
      </w:r>
      <w:r w:rsidR="007862AC" w:rsidRPr="00D33454">
        <w:rPr>
          <w:sz w:val="28"/>
          <w:szCs w:val="28"/>
          <w:lang w:val="ru-RU"/>
        </w:rPr>
        <w:t>4</w:t>
      </w:r>
      <w:r w:rsidR="00F14274" w:rsidRPr="00D33454">
        <w:rPr>
          <w:sz w:val="28"/>
          <w:szCs w:val="28"/>
        </w:rPr>
        <w:t xml:space="preserve">].  </w:t>
      </w:r>
    </w:p>
    <w:p w14:paraId="6E24162F" w14:textId="5989430C" w:rsidR="00D31DDC" w:rsidRPr="00D33454" w:rsidRDefault="002822F7" w:rsidP="00200B1C">
      <w:pPr>
        <w:ind w:firstLine="567"/>
        <w:contextualSpacing/>
        <w:jc w:val="both"/>
        <w:rPr>
          <w:sz w:val="28"/>
          <w:szCs w:val="28"/>
        </w:rPr>
      </w:pPr>
      <w:r w:rsidRPr="00D33454">
        <w:rPr>
          <w:sz w:val="28"/>
          <w:szCs w:val="28"/>
        </w:rPr>
        <w:t xml:space="preserve">Вместе с тем </w:t>
      </w:r>
      <w:r w:rsidR="00341DC5" w:rsidRPr="00D33454">
        <w:rPr>
          <w:sz w:val="28"/>
          <w:szCs w:val="28"/>
        </w:rPr>
        <w:t>больш</w:t>
      </w:r>
      <w:r w:rsidR="006D7880" w:rsidRPr="00D33454">
        <w:rPr>
          <w:sz w:val="28"/>
          <w:szCs w:val="28"/>
        </w:rPr>
        <w:t>о</w:t>
      </w:r>
      <w:r w:rsidR="00341DC5" w:rsidRPr="00D33454">
        <w:rPr>
          <w:sz w:val="28"/>
          <w:szCs w:val="28"/>
        </w:rPr>
        <w:t xml:space="preserve">е количество </w:t>
      </w:r>
      <w:r w:rsidR="00FC0BCB" w:rsidRPr="00D33454">
        <w:rPr>
          <w:sz w:val="28"/>
          <w:szCs w:val="28"/>
        </w:rPr>
        <w:t xml:space="preserve">современных </w:t>
      </w:r>
      <w:r w:rsidR="00341DC5" w:rsidRPr="00D33454">
        <w:rPr>
          <w:sz w:val="28"/>
          <w:szCs w:val="28"/>
        </w:rPr>
        <w:t>исследований</w:t>
      </w:r>
      <w:r w:rsidR="000578A3" w:rsidRPr="00D33454">
        <w:rPr>
          <w:sz w:val="28"/>
          <w:szCs w:val="28"/>
          <w:lang w:val="kk-KZ"/>
        </w:rPr>
        <w:t xml:space="preserve">, посвященных сопоставлению фразеологических единиц с числовым компонентом, </w:t>
      </w:r>
      <w:r w:rsidR="00193989" w:rsidRPr="00D33454">
        <w:rPr>
          <w:sz w:val="28"/>
          <w:szCs w:val="28"/>
          <w:lang w:val="kk-KZ"/>
        </w:rPr>
        <w:t xml:space="preserve">проводится на материале </w:t>
      </w:r>
      <w:r w:rsidR="00452861" w:rsidRPr="00D33454">
        <w:rPr>
          <w:sz w:val="28"/>
          <w:szCs w:val="28"/>
          <w:lang w:val="kk-KZ"/>
        </w:rPr>
        <w:t>ряда генетически родственных языков (например, французский, итальянский, испанский и потругальский)</w:t>
      </w:r>
      <w:r w:rsidR="00D31A17" w:rsidRPr="00D33454">
        <w:rPr>
          <w:sz w:val="28"/>
          <w:szCs w:val="28"/>
          <w:lang w:val="kk-KZ"/>
        </w:rPr>
        <w:t xml:space="preserve">, либо неродственных языков, имеющих отличительные типологические признаки (например, </w:t>
      </w:r>
      <w:r w:rsidR="00452861" w:rsidRPr="00D33454">
        <w:rPr>
          <w:sz w:val="28"/>
          <w:szCs w:val="28"/>
          <w:lang w:val="kk-KZ"/>
        </w:rPr>
        <w:t>германски</w:t>
      </w:r>
      <w:r w:rsidR="00D31A17" w:rsidRPr="00D33454">
        <w:rPr>
          <w:sz w:val="28"/>
          <w:szCs w:val="28"/>
          <w:lang w:val="kk-KZ"/>
        </w:rPr>
        <w:t>е</w:t>
      </w:r>
      <w:r w:rsidR="00452861" w:rsidRPr="00D33454">
        <w:rPr>
          <w:sz w:val="28"/>
          <w:szCs w:val="28"/>
          <w:lang w:val="kk-KZ"/>
        </w:rPr>
        <w:t xml:space="preserve"> и романски</w:t>
      </w:r>
      <w:r w:rsidR="00D31A17" w:rsidRPr="00D33454">
        <w:rPr>
          <w:sz w:val="28"/>
          <w:szCs w:val="28"/>
          <w:lang w:val="kk-KZ"/>
        </w:rPr>
        <w:t>е</w:t>
      </w:r>
      <w:r w:rsidR="00452861" w:rsidRPr="00D33454">
        <w:rPr>
          <w:sz w:val="28"/>
          <w:szCs w:val="28"/>
          <w:lang w:val="kk-KZ"/>
        </w:rPr>
        <w:t xml:space="preserve"> язык</w:t>
      </w:r>
      <w:r w:rsidR="000578A3" w:rsidRPr="00D33454">
        <w:rPr>
          <w:sz w:val="28"/>
          <w:szCs w:val="28"/>
          <w:lang w:val="kk-KZ"/>
        </w:rPr>
        <w:t>и</w:t>
      </w:r>
      <w:r w:rsidR="00452861" w:rsidRPr="00D33454">
        <w:rPr>
          <w:sz w:val="28"/>
          <w:szCs w:val="28"/>
          <w:lang w:val="kk-KZ"/>
        </w:rPr>
        <w:t xml:space="preserve"> </w:t>
      </w:r>
      <w:proofErr w:type="gramStart"/>
      <w:r w:rsidR="00D31A17" w:rsidRPr="00D33454">
        <w:rPr>
          <w:sz w:val="28"/>
          <w:szCs w:val="28"/>
          <w:lang w:val="kk-KZ"/>
        </w:rPr>
        <w:t xml:space="preserve">сопоставляются </w:t>
      </w:r>
      <w:r w:rsidR="00452861" w:rsidRPr="00D33454">
        <w:rPr>
          <w:sz w:val="28"/>
          <w:szCs w:val="28"/>
          <w:lang w:val="kk-KZ"/>
        </w:rPr>
        <w:t xml:space="preserve"> </w:t>
      </w:r>
      <w:r w:rsidR="000578A3" w:rsidRPr="00D33454">
        <w:rPr>
          <w:sz w:val="28"/>
          <w:szCs w:val="28"/>
          <w:lang w:val="kk-KZ"/>
        </w:rPr>
        <w:t>с</w:t>
      </w:r>
      <w:proofErr w:type="gramEnd"/>
      <w:r w:rsidR="000578A3" w:rsidRPr="00D33454">
        <w:rPr>
          <w:sz w:val="28"/>
          <w:szCs w:val="28"/>
          <w:lang w:val="kk-KZ"/>
        </w:rPr>
        <w:t xml:space="preserve"> </w:t>
      </w:r>
      <w:r w:rsidR="00452861" w:rsidRPr="00D33454">
        <w:rPr>
          <w:sz w:val="28"/>
          <w:szCs w:val="28"/>
          <w:lang w:val="kk-KZ"/>
        </w:rPr>
        <w:t xml:space="preserve">русским </w:t>
      </w:r>
      <w:r w:rsidR="00E30F91" w:rsidRPr="00D33454">
        <w:rPr>
          <w:sz w:val="28"/>
          <w:szCs w:val="28"/>
          <w:lang w:val="kk-KZ"/>
        </w:rPr>
        <w:t xml:space="preserve">или другими </w:t>
      </w:r>
      <w:r w:rsidR="00452861" w:rsidRPr="00D33454">
        <w:rPr>
          <w:sz w:val="28"/>
          <w:szCs w:val="28"/>
          <w:lang w:val="kk-KZ"/>
        </w:rPr>
        <w:t>язык</w:t>
      </w:r>
      <w:r w:rsidR="00E30F91" w:rsidRPr="00D33454">
        <w:rPr>
          <w:sz w:val="28"/>
          <w:szCs w:val="28"/>
          <w:lang w:val="kk-KZ"/>
        </w:rPr>
        <w:t>ами</w:t>
      </w:r>
      <w:r w:rsidR="009F4342" w:rsidRPr="00D33454">
        <w:rPr>
          <w:sz w:val="28"/>
          <w:szCs w:val="28"/>
          <w:lang w:val="kk-KZ"/>
        </w:rPr>
        <w:t>)</w:t>
      </w:r>
      <w:r w:rsidR="00452861" w:rsidRPr="00D33454">
        <w:rPr>
          <w:sz w:val="28"/>
          <w:szCs w:val="28"/>
          <w:lang w:val="kk-KZ"/>
        </w:rPr>
        <w:t xml:space="preserve"> </w:t>
      </w:r>
      <w:r w:rsidR="00193989" w:rsidRPr="00D33454">
        <w:rPr>
          <w:sz w:val="28"/>
          <w:szCs w:val="28"/>
          <w:lang w:val="kk-KZ"/>
        </w:rPr>
        <w:t xml:space="preserve"> </w:t>
      </w:r>
      <w:r w:rsidR="009F4342" w:rsidRPr="00D33454">
        <w:rPr>
          <w:sz w:val="28"/>
          <w:szCs w:val="28"/>
        </w:rPr>
        <w:t>[</w:t>
      </w:r>
      <w:r w:rsidR="00004E03" w:rsidRPr="00D33454">
        <w:rPr>
          <w:sz w:val="28"/>
          <w:szCs w:val="28"/>
          <w:lang w:val="ru-RU"/>
        </w:rPr>
        <w:t>7</w:t>
      </w:r>
      <w:r w:rsidR="007862AC" w:rsidRPr="00D33454">
        <w:rPr>
          <w:sz w:val="28"/>
          <w:szCs w:val="28"/>
          <w:lang w:val="ru-RU"/>
        </w:rPr>
        <w:t>5</w:t>
      </w:r>
      <w:r w:rsidR="00F23D9C" w:rsidRPr="00D33454">
        <w:rPr>
          <w:sz w:val="28"/>
          <w:szCs w:val="28"/>
          <w:lang w:val="ru-RU"/>
        </w:rPr>
        <w:t>-</w:t>
      </w:r>
      <w:r w:rsidR="00B569FF" w:rsidRPr="00D33454">
        <w:rPr>
          <w:sz w:val="28"/>
          <w:szCs w:val="28"/>
          <w:lang w:val="ru-RU"/>
        </w:rPr>
        <w:t>8</w:t>
      </w:r>
      <w:r w:rsidR="007862AC" w:rsidRPr="00D33454">
        <w:rPr>
          <w:sz w:val="28"/>
          <w:szCs w:val="28"/>
          <w:lang w:val="ru-RU"/>
        </w:rPr>
        <w:t>0</w:t>
      </w:r>
      <w:r w:rsidR="009F4342" w:rsidRPr="00D33454">
        <w:rPr>
          <w:sz w:val="28"/>
          <w:szCs w:val="28"/>
        </w:rPr>
        <w:t>]</w:t>
      </w:r>
      <w:r w:rsidR="004B3A36" w:rsidRPr="00D33454">
        <w:rPr>
          <w:sz w:val="28"/>
          <w:szCs w:val="28"/>
        </w:rPr>
        <w:t xml:space="preserve">. </w:t>
      </w:r>
      <w:r w:rsidR="00D44262" w:rsidRPr="00D33454">
        <w:rPr>
          <w:sz w:val="28"/>
          <w:szCs w:val="28"/>
        </w:rPr>
        <w:t>Кроме того, встречаются работы по сопоставлению чисел в русском и китайском языках [</w:t>
      </w:r>
      <w:r w:rsidR="00B569FF" w:rsidRPr="00D33454">
        <w:rPr>
          <w:sz w:val="28"/>
          <w:szCs w:val="28"/>
          <w:lang w:val="ru-RU"/>
        </w:rPr>
        <w:t>8</w:t>
      </w:r>
      <w:r w:rsidR="007862AC" w:rsidRPr="00D33454">
        <w:rPr>
          <w:sz w:val="28"/>
          <w:szCs w:val="28"/>
          <w:lang w:val="ru-RU"/>
        </w:rPr>
        <w:t>1</w:t>
      </w:r>
      <w:r w:rsidR="00D44262" w:rsidRPr="00D33454">
        <w:rPr>
          <w:sz w:val="28"/>
          <w:szCs w:val="28"/>
        </w:rPr>
        <w:t>].</w:t>
      </w:r>
      <w:r w:rsidR="00FC0BCB" w:rsidRPr="00D33454">
        <w:rPr>
          <w:sz w:val="28"/>
          <w:szCs w:val="28"/>
        </w:rPr>
        <w:t xml:space="preserve"> </w:t>
      </w:r>
    </w:p>
    <w:p w14:paraId="797408F9" w14:textId="4EACDF4A" w:rsidR="00D44262" w:rsidRPr="00D33454" w:rsidRDefault="00D44262" w:rsidP="00200B1C">
      <w:pPr>
        <w:ind w:firstLine="567"/>
        <w:contextualSpacing/>
        <w:jc w:val="both"/>
        <w:rPr>
          <w:sz w:val="28"/>
          <w:szCs w:val="28"/>
        </w:rPr>
      </w:pPr>
      <w:r w:rsidRPr="00D33454">
        <w:rPr>
          <w:sz w:val="28"/>
          <w:szCs w:val="28"/>
        </w:rPr>
        <w:t xml:space="preserve">В условиях глобализации и значимости английского языка на мировой арене наиболее актуально его </w:t>
      </w:r>
      <w:proofErr w:type="gramStart"/>
      <w:r w:rsidR="004B3A36" w:rsidRPr="00D33454">
        <w:rPr>
          <w:sz w:val="28"/>
          <w:szCs w:val="28"/>
        </w:rPr>
        <w:t xml:space="preserve">сопоставление </w:t>
      </w:r>
      <w:r w:rsidRPr="00D33454">
        <w:rPr>
          <w:sz w:val="28"/>
          <w:szCs w:val="28"/>
        </w:rPr>
        <w:t xml:space="preserve"> с</w:t>
      </w:r>
      <w:proofErr w:type="gramEnd"/>
      <w:r w:rsidRPr="00D33454">
        <w:rPr>
          <w:sz w:val="28"/>
          <w:szCs w:val="28"/>
        </w:rPr>
        <w:t xml:space="preserve"> другими языками,</w:t>
      </w:r>
      <w:r w:rsidR="00B7304C">
        <w:rPr>
          <w:sz w:val="28"/>
          <w:szCs w:val="28"/>
          <w:lang w:val="ru-RU"/>
        </w:rPr>
        <w:t xml:space="preserve"> </w:t>
      </w:r>
      <w:r w:rsidRPr="00D33454">
        <w:rPr>
          <w:sz w:val="28"/>
          <w:szCs w:val="28"/>
        </w:rPr>
        <w:t>например</w:t>
      </w:r>
      <w:r w:rsidR="00B7304C">
        <w:rPr>
          <w:sz w:val="28"/>
          <w:szCs w:val="28"/>
          <w:lang w:val="ru-RU"/>
        </w:rPr>
        <w:t xml:space="preserve">, </w:t>
      </w:r>
      <w:r w:rsidRPr="00D33454">
        <w:rPr>
          <w:sz w:val="28"/>
          <w:szCs w:val="28"/>
        </w:rPr>
        <w:t xml:space="preserve"> тюркскими. </w:t>
      </w:r>
      <w:r w:rsidR="00FC0BCB" w:rsidRPr="00D33454">
        <w:rPr>
          <w:sz w:val="28"/>
          <w:szCs w:val="28"/>
        </w:rPr>
        <w:t>Так</w:t>
      </w:r>
      <w:r w:rsidRPr="00D33454">
        <w:rPr>
          <w:sz w:val="28"/>
          <w:szCs w:val="28"/>
        </w:rPr>
        <w:t xml:space="preserve">, в диссертации </w:t>
      </w:r>
      <w:proofErr w:type="spellStart"/>
      <w:r w:rsidR="00216EBD" w:rsidRPr="00D33454">
        <w:rPr>
          <w:sz w:val="28"/>
          <w:szCs w:val="28"/>
        </w:rPr>
        <w:t>Л.Р.</w:t>
      </w:r>
      <w:r w:rsidRPr="00D33454">
        <w:rPr>
          <w:sz w:val="28"/>
          <w:szCs w:val="28"/>
        </w:rPr>
        <w:t>Гизатуллиной</w:t>
      </w:r>
      <w:proofErr w:type="spellEnd"/>
      <w:r w:rsidR="00216EBD" w:rsidRPr="00D33454">
        <w:rPr>
          <w:sz w:val="28"/>
          <w:szCs w:val="28"/>
        </w:rPr>
        <w:t xml:space="preserve"> проводится комплексный системный анализ нумерологических фразеологических единиц английского и татарского языков</w:t>
      </w:r>
      <w:r w:rsidRPr="00D33454">
        <w:rPr>
          <w:sz w:val="28"/>
          <w:szCs w:val="28"/>
        </w:rPr>
        <w:t xml:space="preserve"> [</w:t>
      </w:r>
      <w:r w:rsidR="00B569FF" w:rsidRPr="00D33454">
        <w:rPr>
          <w:sz w:val="28"/>
          <w:szCs w:val="28"/>
          <w:lang w:val="ru-RU"/>
        </w:rPr>
        <w:t>8</w:t>
      </w:r>
      <w:r w:rsidR="004D7FB9" w:rsidRPr="00D33454">
        <w:rPr>
          <w:sz w:val="28"/>
          <w:szCs w:val="28"/>
          <w:lang w:val="ru-RU"/>
        </w:rPr>
        <w:t>2</w:t>
      </w:r>
      <w:r w:rsidRPr="00D33454">
        <w:rPr>
          <w:sz w:val="28"/>
          <w:szCs w:val="28"/>
        </w:rPr>
        <w:t>].</w:t>
      </w:r>
    </w:p>
    <w:p w14:paraId="73893B0E" w14:textId="77777777" w:rsidR="00FC0BCB" w:rsidRPr="00D33454" w:rsidRDefault="00FC0BCB" w:rsidP="00200B1C">
      <w:pPr>
        <w:ind w:firstLine="567"/>
        <w:contextualSpacing/>
        <w:jc w:val="both"/>
        <w:rPr>
          <w:sz w:val="28"/>
          <w:szCs w:val="28"/>
        </w:rPr>
      </w:pPr>
      <w:r w:rsidRPr="00D33454">
        <w:rPr>
          <w:sz w:val="28"/>
          <w:szCs w:val="28"/>
        </w:rPr>
        <w:t xml:space="preserve">Попытки семантико-типологического анализа </w:t>
      </w:r>
      <w:proofErr w:type="spellStart"/>
      <w:r w:rsidRPr="00D33454">
        <w:rPr>
          <w:sz w:val="28"/>
          <w:szCs w:val="28"/>
        </w:rPr>
        <w:t>нумеративных</w:t>
      </w:r>
      <w:proofErr w:type="spellEnd"/>
      <w:r w:rsidRPr="00D33454">
        <w:rPr>
          <w:sz w:val="28"/>
          <w:szCs w:val="28"/>
        </w:rPr>
        <w:t xml:space="preserve"> фразеологических единиц в </w:t>
      </w:r>
      <w:proofErr w:type="spellStart"/>
      <w:r w:rsidRPr="00D33454">
        <w:rPr>
          <w:sz w:val="28"/>
          <w:szCs w:val="28"/>
        </w:rPr>
        <w:t>разносистемных</w:t>
      </w:r>
      <w:proofErr w:type="spellEnd"/>
      <w:r w:rsidRPr="00D33454">
        <w:rPr>
          <w:sz w:val="28"/>
          <w:szCs w:val="28"/>
        </w:rPr>
        <w:t xml:space="preserve"> </w:t>
      </w:r>
      <w:proofErr w:type="gramStart"/>
      <w:r w:rsidRPr="00D33454">
        <w:rPr>
          <w:sz w:val="28"/>
          <w:szCs w:val="28"/>
        </w:rPr>
        <w:t>языках  были</w:t>
      </w:r>
      <w:proofErr w:type="gramEnd"/>
      <w:r w:rsidRPr="00D33454">
        <w:rPr>
          <w:sz w:val="28"/>
          <w:szCs w:val="28"/>
        </w:rPr>
        <w:t xml:space="preserve"> предприняты еще в советскую эпоху. К примеру, на материале русского, болгарского, польского, чешского, английского, немецкого, французского, узбекского, турецкого и туркменского языков проведен синхронный типологический </w:t>
      </w:r>
      <w:proofErr w:type="gramStart"/>
      <w:r w:rsidRPr="00D33454">
        <w:rPr>
          <w:sz w:val="28"/>
          <w:szCs w:val="28"/>
        </w:rPr>
        <w:t xml:space="preserve">анализ </w:t>
      </w:r>
      <w:r w:rsidR="002C2A43" w:rsidRPr="00D33454">
        <w:rPr>
          <w:sz w:val="28"/>
          <w:szCs w:val="28"/>
        </w:rPr>
        <w:t xml:space="preserve"> семантических</w:t>
      </w:r>
      <w:proofErr w:type="gramEnd"/>
      <w:r w:rsidR="002C2A43" w:rsidRPr="00D33454">
        <w:rPr>
          <w:sz w:val="28"/>
          <w:szCs w:val="28"/>
        </w:rPr>
        <w:t xml:space="preserve"> особенностей фразеологизмов с компонентом-числительным</w:t>
      </w:r>
      <w:r w:rsidR="007202C9" w:rsidRPr="00D33454">
        <w:rPr>
          <w:sz w:val="28"/>
          <w:szCs w:val="28"/>
        </w:rPr>
        <w:t xml:space="preserve"> [</w:t>
      </w:r>
      <w:r w:rsidR="009F6846" w:rsidRPr="00D33454">
        <w:rPr>
          <w:sz w:val="28"/>
          <w:szCs w:val="28"/>
          <w:lang w:val="ru-RU"/>
        </w:rPr>
        <w:t>8</w:t>
      </w:r>
      <w:r w:rsidR="004D7FB9" w:rsidRPr="00D33454">
        <w:rPr>
          <w:sz w:val="28"/>
          <w:szCs w:val="28"/>
          <w:lang w:val="ru-RU"/>
        </w:rPr>
        <w:t>3</w:t>
      </w:r>
      <w:r w:rsidR="007202C9" w:rsidRPr="00D33454">
        <w:rPr>
          <w:sz w:val="28"/>
          <w:szCs w:val="28"/>
        </w:rPr>
        <w:t>]</w:t>
      </w:r>
      <w:r w:rsidR="002C2A43" w:rsidRPr="00D33454">
        <w:rPr>
          <w:sz w:val="28"/>
          <w:szCs w:val="28"/>
        </w:rPr>
        <w:t>.</w:t>
      </w:r>
    </w:p>
    <w:p w14:paraId="72AB7900" w14:textId="644A4182" w:rsidR="0059368E" w:rsidRPr="00D33454" w:rsidRDefault="000578A3" w:rsidP="00200B1C">
      <w:pPr>
        <w:tabs>
          <w:tab w:val="left" w:pos="993"/>
        </w:tabs>
        <w:ind w:firstLine="567"/>
        <w:contextualSpacing/>
        <w:jc w:val="both"/>
        <w:rPr>
          <w:sz w:val="28"/>
          <w:szCs w:val="28"/>
        </w:rPr>
      </w:pPr>
      <w:r w:rsidRPr="00D33454">
        <w:rPr>
          <w:sz w:val="28"/>
          <w:szCs w:val="28"/>
        </w:rPr>
        <w:t xml:space="preserve">Следует отметить, что исследователи используют различные термины и обозначения по отношению к фразеологическим единицам с компонентами-числительными: </w:t>
      </w:r>
      <w:proofErr w:type="spellStart"/>
      <w:r w:rsidRPr="00D33454">
        <w:rPr>
          <w:i/>
          <w:iCs/>
          <w:sz w:val="28"/>
          <w:szCs w:val="28"/>
        </w:rPr>
        <w:t>нумеративные</w:t>
      </w:r>
      <w:proofErr w:type="spellEnd"/>
      <w:r w:rsidRPr="00D33454">
        <w:rPr>
          <w:i/>
          <w:iCs/>
          <w:sz w:val="28"/>
          <w:szCs w:val="28"/>
        </w:rPr>
        <w:t xml:space="preserve"> фразеологические единицы, </w:t>
      </w:r>
      <w:proofErr w:type="spellStart"/>
      <w:r w:rsidR="00A112FB" w:rsidRPr="00D33454">
        <w:rPr>
          <w:i/>
          <w:iCs/>
          <w:sz w:val="28"/>
          <w:szCs w:val="28"/>
        </w:rPr>
        <w:t>нумеративные</w:t>
      </w:r>
      <w:proofErr w:type="spellEnd"/>
      <w:r w:rsidR="00A112FB" w:rsidRPr="00D33454">
        <w:rPr>
          <w:i/>
          <w:iCs/>
          <w:sz w:val="28"/>
          <w:szCs w:val="28"/>
        </w:rPr>
        <w:t xml:space="preserve"> устойчивые выражения, </w:t>
      </w:r>
      <w:r w:rsidRPr="00D33454">
        <w:rPr>
          <w:i/>
          <w:iCs/>
          <w:sz w:val="28"/>
          <w:szCs w:val="28"/>
        </w:rPr>
        <w:t xml:space="preserve">нумерологические фразеологические единицы, фразеологические единицы с числовым компонентом, </w:t>
      </w:r>
      <w:r w:rsidR="00160505" w:rsidRPr="00D33454">
        <w:rPr>
          <w:i/>
          <w:iCs/>
          <w:sz w:val="28"/>
          <w:szCs w:val="28"/>
          <w:lang w:val="ru-RU"/>
        </w:rPr>
        <w:t xml:space="preserve">числовые фразеологизмы, </w:t>
      </w:r>
      <w:r w:rsidR="00A112FB" w:rsidRPr="00D33454">
        <w:rPr>
          <w:i/>
          <w:iCs/>
          <w:sz w:val="28"/>
          <w:szCs w:val="28"/>
        </w:rPr>
        <w:t xml:space="preserve">фразеологические единицы с лексическим компонентом «Число», </w:t>
      </w:r>
      <w:r w:rsidR="00E5720C" w:rsidRPr="00D33454">
        <w:rPr>
          <w:i/>
          <w:iCs/>
          <w:sz w:val="28"/>
          <w:szCs w:val="28"/>
        </w:rPr>
        <w:t xml:space="preserve">квантитативные фразеологические единицы </w:t>
      </w:r>
      <w:r w:rsidR="00E5720C" w:rsidRPr="00D33454">
        <w:rPr>
          <w:sz w:val="28"/>
          <w:szCs w:val="28"/>
        </w:rPr>
        <w:t>и др.</w:t>
      </w:r>
    </w:p>
    <w:p w14:paraId="374DEB03" w14:textId="0FC002DA" w:rsidR="00033F42" w:rsidRPr="00D33454" w:rsidRDefault="007E1DD0" w:rsidP="00200B1C">
      <w:pPr>
        <w:tabs>
          <w:tab w:val="left" w:pos="993"/>
        </w:tabs>
        <w:ind w:firstLine="567"/>
        <w:contextualSpacing/>
        <w:jc w:val="both"/>
        <w:rPr>
          <w:sz w:val="28"/>
          <w:szCs w:val="28"/>
          <w:lang w:val="ru-RU"/>
        </w:rPr>
      </w:pPr>
      <w:r w:rsidRPr="00D33454">
        <w:rPr>
          <w:sz w:val="28"/>
          <w:szCs w:val="28"/>
          <w:lang w:val="ru-RU"/>
        </w:rPr>
        <w:t xml:space="preserve">Исследователи приходят к единому мнению о том, что числа в составе фразеологических единиц не выражают количество, </w:t>
      </w:r>
      <w:r w:rsidR="00CE6BBD" w:rsidRPr="00D33454">
        <w:rPr>
          <w:sz w:val="28"/>
          <w:szCs w:val="28"/>
          <w:lang w:val="ru-RU"/>
        </w:rPr>
        <w:t>лиша</w:t>
      </w:r>
      <w:r w:rsidR="00603331" w:rsidRPr="00D33454">
        <w:rPr>
          <w:sz w:val="28"/>
          <w:szCs w:val="28"/>
          <w:lang w:val="ru-RU"/>
        </w:rPr>
        <w:t>я</w:t>
      </w:r>
      <w:r w:rsidR="00CE6BBD" w:rsidRPr="00D33454">
        <w:rPr>
          <w:sz w:val="28"/>
          <w:szCs w:val="28"/>
          <w:lang w:val="ru-RU"/>
        </w:rPr>
        <w:t>сь своей счетной определенности</w:t>
      </w:r>
      <w:r w:rsidR="00AC10C3" w:rsidRPr="00D33454">
        <w:rPr>
          <w:sz w:val="28"/>
          <w:szCs w:val="28"/>
          <w:lang w:val="ru-RU"/>
        </w:rPr>
        <w:t>, точности</w:t>
      </w:r>
      <w:r w:rsidR="00CE6BBD" w:rsidRPr="00D33454">
        <w:rPr>
          <w:sz w:val="28"/>
          <w:szCs w:val="28"/>
          <w:lang w:val="ru-RU"/>
        </w:rPr>
        <w:t xml:space="preserve"> и </w:t>
      </w:r>
      <w:proofErr w:type="spellStart"/>
      <w:r w:rsidR="00CE6BBD" w:rsidRPr="00D33454">
        <w:rPr>
          <w:sz w:val="28"/>
          <w:szCs w:val="28"/>
          <w:lang w:val="ru-RU"/>
        </w:rPr>
        <w:t>квантификативных</w:t>
      </w:r>
      <w:proofErr w:type="spellEnd"/>
      <w:r w:rsidR="00CE6BBD" w:rsidRPr="00D33454">
        <w:rPr>
          <w:sz w:val="28"/>
          <w:szCs w:val="28"/>
          <w:lang w:val="ru-RU"/>
        </w:rPr>
        <w:t xml:space="preserve"> смыслов, </w:t>
      </w:r>
      <w:r w:rsidRPr="00D33454">
        <w:rPr>
          <w:sz w:val="28"/>
          <w:szCs w:val="28"/>
          <w:lang w:val="ru-RU"/>
        </w:rPr>
        <w:t>и приобретают вторичные метафоричные значения.</w:t>
      </w:r>
      <w:r w:rsidR="00716E7A" w:rsidRPr="00D33454">
        <w:rPr>
          <w:sz w:val="28"/>
          <w:szCs w:val="28"/>
          <w:lang w:val="ru-RU"/>
        </w:rPr>
        <w:t xml:space="preserve"> </w:t>
      </w:r>
      <w:r w:rsidR="007916CC" w:rsidRPr="00D33454">
        <w:rPr>
          <w:sz w:val="28"/>
          <w:szCs w:val="28"/>
          <w:lang w:val="ru-RU"/>
        </w:rPr>
        <w:t>«Имя числительное</w:t>
      </w:r>
      <w:r w:rsidR="004E7C56" w:rsidRPr="00D33454">
        <w:rPr>
          <w:sz w:val="28"/>
          <w:szCs w:val="28"/>
          <w:lang w:val="ru-RU"/>
        </w:rPr>
        <w:t xml:space="preserve">, становясь компонентом фразеологизма утрачивает семантическое ядро: определенно-количественное числительное теряет ядерную сему “точное количество”, порядковое </w:t>
      </w:r>
      <w:r w:rsidR="004E7C56" w:rsidRPr="00D33454">
        <w:rPr>
          <w:sz w:val="28"/>
          <w:szCs w:val="28"/>
        </w:rPr>
        <w:t>–</w:t>
      </w:r>
      <w:r w:rsidR="004E7C56" w:rsidRPr="00D33454">
        <w:rPr>
          <w:sz w:val="28"/>
          <w:szCs w:val="28"/>
          <w:lang w:val="ru-RU"/>
        </w:rPr>
        <w:t xml:space="preserve"> строго определенное место в последовательности по счету</w:t>
      </w:r>
      <w:r w:rsidR="007916CC" w:rsidRPr="00D33454">
        <w:rPr>
          <w:sz w:val="28"/>
          <w:szCs w:val="28"/>
          <w:lang w:val="ru-RU"/>
        </w:rPr>
        <w:t>»</w:t>
      </w:r>
      <w:r w:rsidR="007916CC" w:rsidRPr="00D33454">
        <w:rPr>
          <w:sz w:val="28"/>
          <w:szCs w:val="28"/>
        </w:rPr>
        <w:t xml:space="preserve"> [</w:t>
      </w:r>
      <w:r w:rsidR="009F6846" w:rsidRPr="00D33454">
        <w:rPr>
          <w:sz w:val="28"/>
          <w:szCs w:val="28"/>
          <w:lang w:val="ru-RU"/>
        </w:rPr>
        <w:t>8</w:t>
      </w:r>
      <w:r w:rsidR="004D7FB9" w:rsidRPr="00D33454">
        <w:rPr>
          <w:sz w:val="28"/>
          <w:szCs w:val="28"/>
          <w:lang w:val="ru-RU"/>
        </w:rPr>
        <w:t>4</w:t>
      </w:r>
      <w:r w:rsidR="004D7FB9" w:rsidRPr="00D33454">
        <w:rPr>
          <w:sz w:val="28"/>
          <w:szCs w:val="28"/>
        </w:rPr>
        <w:t>]</w:t>
      </w:r>
      <w:r w:rsidR="007916CC" w:rsidRPr="00D33454">
        <w:rPr>
          <w:sz w:val="28"/>
          <w:szCs w:val="28"/>
        </w:rPr>
        <w:t>.</w:t>
      </w:r>
      <w:r w:rsidR="00A9417D" w:rsidRPr="00D33454">
        <w:rPr>
          <w:sz w:val="28"/>
          <w:szCs w:val="28"/>
          <w:lang w:val="ru-RU"/>
        </w:rPr>
        <w:t xml:space="preserve"> Поэтому числа в устойчивых выражениях выражают неопределенное количество, </w:t>
      </w:r>
      <w:r w:rsidR="00035058" w:rsidRPr="00D33454">
        <w:rPr>
          <w:sz w:val="28"/>
          <w:szCs w:val="28"/>
          <w:lang w:val="ru-RU"/>
        </w:rPr>
        <w:t>которое может проявляться в значениях «много» или «мало».</w:t>
      </w:r>
    </w:p>
    <w:p w14:paraId="433DAF3A" w14:textId="543A2AE1" w:rsidR="007E1DD0" w:rsidRPr="00D33454" w:rsidRDefault="00716E7A" w:rsidP="00200B1C">
      <w:pPr>
        <w:tabs>
          <w:tab w:val="left" w:pos="993"/>
        </w:tabs>
        <w:ind w:firstLine="567"/>
        <w:contextualSpacing/>
        <w:jc w:val="both"/>
        <w:rPr>
          <w:sz w:val="28"/>
          <w:szCs w:val="28"/>
          <w:lang w:val="ru-RU"/>
        </w:rPr>
      </w:pPr>
      <w:r w:rsidRPr="00D33454">
        <w:rPr>
          <w:sz w:val="28"/>
          <w:szCs w:val="28"/>
          <w:lang w:val="ru-RU"/>
        </w:rPr>
        <w:t xml:space="preserve">Данный тезис подтверждается </w:t>
      </w:r>
      <w:r w:rsidR="00DB1DDE" w:rsidRPr="00D33454">
        <w:rPr>
          <w:sz w:val="28"/>
          <w:szCs w:val="28"/>
          <w:lang w:val="ru-RU"/>
        </w:rPr>
        <w:t>и материалами</w:t>
      </w:r>
      <w:r w:rsidRPr="00D33454">
        <w:rPr>
          <w:sz w:val="28"/>
          <w:szCs w:val="28"/>
          <w:lang w:val="ru-RU"/>
        </w:rPr>
        <w:t xml:space="preserve"> нашей стать</w:t>
      </w:r>
      <w:r w:rsidR="00DB1DDE" w:rsidRPr="00D33454">
        <w:rPr>
          <w:sz w:val="28"/>
          <w:szCs w:val="28"/>
          <w:lang w:val="ru-RU"/>
        </w:rPr>
        <w:t>и</w:t>
      </w:r>
      <w:r w:rsidRPr="00D33454">
        <w:rPr>
          <w:sz w:val="28"/>
          <w:szCs w:val="28"/>
          <w:lang w:val="ru-RU"/>
        </w:rPr>
        <w:t xml:space="preserve"> «Числовой код во фразеологической картине мира различных </w:t>
      </w:r>
      <w:proofErr w:type="spellStart"/>
      <w:r w:rsidRPr="00D33454">
        <w:rPr>
          <w:sz w:val="28"/>
          <w:szCs w:val="28"/>
          <w:lang w:val="ru-RU"/>
        </w:rPr>
        <w:t>лингвокультур</w:t>
      </w:r>
      <w:proofErr w:type="spellEnd"/>
      <w:r w:rsidRPr="00D33454">
        <w:rPr>
          <w:sz w:val="28"/>
          <w:szCs w:val="28"/>
          <w:lang w:val="ru-RU"/>
        </w:rPr>
        <w:t>:</w:t>
      </w:r>
      <w:r w:rsidR="007B2621" w:rsidRPr="00D33454">
        <w:rPr>
          <w:sz w:val="28"/>
          <w:szCs w:val="28"/>
          <w:lang w:val="ru-RU"/>
        </w:rPr>
        <w:t xml:space="preserve"> </w:t>
      </w:r>
      <w:r w:rsidRPr="00D33454">
        <w:rPr>
          <w:sz w:val="28"/>
          <w:szCs w:val="28"/>
          <w:lang w:val="ru-RU"/>
        </w:rPr>
        <w:t>опыт сопоставительного анализа»</w:t>
      </w:r>
      <w:r w:rsidR="00B47EFC" w:rsidRPr="00D33454">
        <w:rPr>
          <w:sz w:val="28"/>
          <w:szCs w:val="28"/>
          <w:lang w:val="ru-RU"/>
        </w:rPr>
        <w:t xml:space="preserve"> </w:t>
      </w:r>
      <w:r w:rsidR="00B47EFC" w:rsidRPr="00D33454">
        <w:rPr>
          <w:sz w:val="28"/>
          <w:szCs w:val="28"/>
        </w:rPr>
        <w:t>[</w:t>
      </w:r>
      <w:r w:rsidR="009F6846" w:rsidRPr="00D33454">
        <w:rPr>
          <w:sz w:val="28"/>
          <w:szCs w:val="28"/>
          <w:lang w:val="ru-RU"/>
        </w:rPr>
        <w:t>8</w:t>
      </w:r>
      <w:r w:rsidR="004D7FB9" w:rsidRPr="00D33454">
        <w:rPr>
          <w:sz w:val="28"/>
          <w:szCs w:val="28"/>
          <w:lang w:val="ru-RU"/>
        </w:rPr>
        <w:t>5</w:t>
      </w:r>
      <w:r w:rsidR="00B47EFC" w:rsidRPr="00D33454">
        <w:rPr>
          <w:sz w:val="28"/>
          <w:szCs w:val="28"/>
        </w:rPr>
        <w:t>].</w:t>
      </w:r>
      <w:r w:rsidR="00B47EFC" w:rsidRPr="00D33454">
        <w:rPr>
          <w:sz w:val="28"/>
          <w:szCs w:val="28"/>
          <w:lang w:val="ru-RU"/>
        </w:rPr>
        <w:t xml:space="preserve"> </w:t>
      </w:r>
      <w:r w:rsidR="00B47EFC" w:rsidRPr="00D33454">
        <w:rPr>
          <w:sz w:val="28"/>
          <w:szCs w:val="28"/>
        </w:rPr>
        <w:t xml:space="preserve">В </w:t>
      </w:r>
      <w:r w:rsidR="00B47EFC" w:rsidRPr="00D33454">
        <w:rPr>
          <w:sz w:val="28"/>
          <w:szCs w:val="28"/>
          <w:lang w:val="ru-RU"/>
        </w:rPr>
        <w:t xml:space="preserve">данной </w:t>
      </w:r>
      <w:r w:rsidR="00B47EFC" w:rsidRPr="00D33454">
        <w:rPr>
          <w:sz w:val="28"/>
          <w:szCs w:val="28"/>
        </w:rPr>
        <w:t xml:space="preserve">статье рассматриваются числовые значения во фразеологической картине мира различных </w:t>
      </w:r>
      <w:proofErr w:type="spellStart"/>
      <w:r w:rsidR="00B47EFC" w:rsidRPr="00D33454">
        <w:rPr>
          <w:sz w:val="28"/>
          <w:szCs w:val="28"/>
        </w:rPr>
        <w:t>лингвокультур</w:t>
      </w:r>
      <w:proofErr w:type="spellEnd"/>
      <w:r w:rsidR="00B47EFC" w:rsidRPr="00D33454">
        <w:rPr>
          <w:sz w:val="28"/>
          <w:szCs w:val="28"/>
        </w:rPr>
        <w:t xml:space="preserve">. На </w:t>
      </w:r>
      <w:r w:rsidR="00B47EFC" w:rsidRPr="00D33454">
        <w:rPr>
          <w:sz w:val="28"/>
          <w:szCs w:val="28"/>
        </w:rPr>
        <w:lastRenderedPageBreak/>
        <w:t xml:space="preserve">основе сопоставительного анализа символических </w:t>
      </w:r>
      <w:proofErr w:type="gramStart"/>
      <w:r w:rsidR="00B47EFC" w:rsidRPr="00D33454">
        <w:rPr>
          <w:sz w:val="28"/>
          <w:szCs w:val="28"/>
        </w:rPr>
        <w:t>значений  устойчивых</w:t>
      </w:r>
      <w:proofErr w:type="gramEnd"/>
      <w:r w:rsidR="00B47EFC" w:rsidRPr="00D33454">
        <w:rPr>
          <w:sz w:val="28"/>
          <w:szCs w:val="28"/>
        </w:rPr>
        <w:t xml:space="preserve"> сочетаний казахского, русского</w:t>
      </w:r>
      <w:r w:rsidR="00B47EFC" w:rsidRPr="00D33454">
        <w:rPr>
          <w:sz w:val="28"/>
          <w:szCs w:val="28"/>
          <w:lang w:val="ru-RU"/>
        </w:rPr>
        <w:t xml:space="preserve"> </w:t>
      </w:r>
      <w:r w:rsidR="00B47EFC" w:rsidRPr="00D33454">
        <w:rPr>
          <w:sz w:val="28"/>
          <w:szCs w:val="28"/>
        </w:rPr>
        <w:t xml:space="preserve">и английского языков, проводится  описание их культурно обусловленной семантики. Особое внимание обращается символике </w:t>
      </w:r>
      <w:proofErr w:type="spellStart"/>
      <w:r w:rsidR="00B47EFC" w:rsidRPr="00D33454">
        <w:rPr>
          <w:sz w:val="28"/>
          <w:szCs w:val="28"/>
        </w:rPr>
        <w:t>прототипических</w:t>
      </w:r>
      <w:proofErr w:type="spellEnd"/>
      <w:r w:rsidR="00B47EFC" w:rsidRPr="00D33454">
        <w:rPr>
          <w:sz w:val="28"/>
          <w:szCs w:val="28"/>
        </w:rPr>
        <w:t xml:space="preserve"> чисел</w:t>
      </w:r>
      <w:r w:rsidR="00B47EFC" w:rsidRPr="00D33454">
        <w:rPr>
          <w:i/>
          <w:sz w:val="28"/>
          <w:szCs w:val="28"/>
        </w:rPr>
        <w:t xml:space="preserve"> семь, сорок, девять, </w:t>
      </w:r>
      <w:r w:rsidR="00B47EFC" w:rsidRPr="00D33454">
        <w:rPr>
          <w:sz w:val="28"/>
          <w:szCs w:val="28"/>
        </w:rPr>
        <w:t xml:space="preserve">которые входят в состав многих фразеологизмов и эксплицируют культурные смыслы, восходящие к ключевым ценностям народной философии. </w:t>
      </w:r>
      <w:proofErr w:type="gramStart"/>
      <w:r w:rsidR="00B47EFC" w:rsidRPr="00D33454">
        <w:rPr>
          <w:sz w:val="28"/>
          <w:szCs w:val="28"/>
        </w:rPr>
        <w:t>Авторы  приходят</w:t>
      </w:r>
      <w:proofErr w:type="gramEnd"/>
      <w:r w:rsidR="00B47EFC" w:rsidRPr="00D33454">
        <w:rPr>
          <w:sz w:val="28"/>
          <w:szCs w:val="28"/>
        </w:rPr>
        <w:t xml:space="preserve"> к выводу о том, что сопоставительное изучение числа дает информацию о культурно обусловленных квантитативных критериях, позволяет определить сходства и различия числовых значений в различных </w:t>
      </w:r>
      <w:proofErr w:type="spellStart"/>
      <w:r w:rsidR="00B47EFC" w:rsidRPr="00D33454">
        <w:rPr>
          <w:sz w:val="28"/>
          <w:szCs w:val="28"/>
        </w:rPr>
        <w:t>лингвокультурах</w:t>
      </w:r>
      <w:proofErr w:type="spellEnd"/>
      <w:r w:rsidR="00B47EFC" w:rsidRPr="00D33454">
        <w:rPr>
          <w:sz w:val="28"/>
          <w:szCs w:val="28"/>
          <w:lang w:val="ru-RU"/>
        </w:rPr>
        <w:t>.</w:t>
      </w:r>
    </w:p>
    <w:p w14:paraId="30781572" w14:textId="568BD0BB" w:rsidR="0005196A" w:rsidRPr="00D33454" w:rsidRDefault="00E50525" w:rsidP="00200B1C">
      <w:pPr>
        <w:tabs>
          <w:tab w:val="left" w:pos="993"/>
        </w:tabs>
        <w:ind w:firstLine="567"/>
        <w:contextualSpacing/>
        <w:jc w:val="both"/>
        <w:rPr>
          <w:sz w:val="28"/>
          <w:szCs w:val="28"/>
          <w:lang w:val="ru-RU"/>
        </w:rPr>
      </w:pPr>
      <w:r w:rsidRPr="00D33454">
        <w:rPr>
          <w:sz w:val="28"/>
          <w:szCs w:val="28"/>
          <w:lang w:val="ru-RU"/>
        </w:rPr>
        <w:t>С</w:t>
      </w:r>
      <w:r w:rsidR="0005196A" w:rsidRPr="00D33454">
        <w:rPr>
          <w:sz w:val="28"/>
          <w:szCs w:val="28"/>
          <w:lang w:val="ru-RU"/>
        </w:rPr>
        <w:t>тать</w:t>
      </w:r>
      <w:r w:rsidRPr="00D33454">
        <w:rPr>
          <w:sz w:val="28"/>
          <w:szCs w:val="28"/>
          <w:lang w:val="ru-RU"/>
        </w:rPr>
        <w:t>я</w:t>
      </w:r>
      <w:r w:rsidR="0005196A" w:rsidRPr="00D33454">
        <w:rPr>
          <w:sz w:val="28"/>
          <w:szCs w:val="28"/>
          <w:lang w:val="ru-RU"/>
        </w:rPr>
        <w:t xml:space="preserve"> «</w:t>
      </w:r>
      <w:proofErr w:type="spellStart"/>
      <w:r w:rsidRPr="00D33454">
        <w:rPr>
          <w:sz w:val="28"/>
          <w:szCs w:val="28"/>
          <w:lang w:val="ru-RU"/>
        </w:rPr>
        <w:t>Танымдық</w:t>
      </w:r>
      <w:proofErr w:type="spellEnd"/>
      <w:r w:rsidRPr="00D33454">
        <w:rPr>
          <w:sz w:val="28"/>
          <w:szCs w:val="28"/>
          <w:lang w:val="ru-RU"/>
        </w:rPr>
        <w:t xml:space="preserve"> </w:t>
      </w:r>
      <w:proofErr w:type="spellStart"/>
      <w:r w:rsidRPr="00D33454">
        <w:rPr>
          <w:sz w:val="28"/>
          <w:szCs w:val="28"/>
          <w:lang w:val="ru-RU"/>
        </w:rPr>
        <w:t>көзқарас</w:t>
      </w:r>
      <w:proofErr w:type="spellEnd"/>
      <w:r w:rsidRPr="00D33454">
        <w:rPr>
          <w:sz w:val="28"/>
          <w:szCs w:val="28"/>
          <w:lang w:val="ru-RU"/>
        </w:rPr>
        <w:t xml:space="preserve"> </w:t>
      </w:r>
      <w:proofErr w:type="spellStart"/>
      <w:r w:rsidRPr="00D33454">
        <w:rPr>
          <w:sz w:val="28"/>
          <w:szCs w:val="28"/>
          <w:lang w:val="ru-RU"/>
        </w:rPr>
        <w:t>аясындағы</w:t>
      </w:r>
      <w:proofErr w:type="spellEnd"/>
      <w:r w:rsidRPr="00D33454">
        <w:rPr>
          <w:sz w:val="28"/>
          <w:szCs w:val="28"/>
          <w:lang w:val="ru-RU"/>
        </w:rPr>
        <w:t xml:space="preserve"> </w:t>
      </w:r>
      <w:proofErr w:type="spellStart"/>
      <w:r w:rsidRPr="00D33454">
        <w:rPr>
          <w:sz w:val="28"/>
          <w:szCs w:val="28"/>
          <w:lang w:val="ru-RU"/>
        </w:rPr>
        <w:t>фразеологиялық</w:t>
      </w:r>
      <w:proofErr w:type="spellEnd"/>
      <w:r w:rsidRPr="00D33454">
        <w:rPr>
          <w:sz w:val="28"/>
          <w:szCs w:val="28"/>
          <w:lang w:val="ru-RU"/>
        </w:rPr>
        <w:t xml:space="preserve"> </w:t>
      </w:r>
      <w:proofErr w:type="spellStart"/>
      <w:r w:rsidRPr="00D33454">
        <w:rPr>
          <w:sz w:val="28"/>
          <w:szCs w:val="28"/>
          <w:lang w:val="ru-RU"/>
        </w:rPr>
        <w:t>бірліктердің</w:t>
      </w:r>
      <w:proofErr w:type="spellEnd"/>
      <w:r w:rsidRPr="00D33454">
        <w:rPr>
          <w:sz w:val="28"/>
          <w:szCs w:val="28"/>
          <w:lang w:val="ru-RU"/>
        </w:rPr>
        <w:t xml:space="preserve"> </w:t>
      </w:r>
      <w:proofErr w:type="spellStart"/>
      <w:r w:rsidRPr="00D33454">
        <w:rPr>
          <w:sz w:val="28"/>
          <w:szCs w:val="28"/>
          <w:lang w:val="ru-RU"/>
        </w:rPr>
        <w:t>әлемдік</w:t>
      </w:r>
      <w:proofErr w:type="spellEnd"/>
      <w:r w:rsidRPr="00D33454">
        <w:rPr>
          <w:sz w:val="28"/>
          <w:szCs w:val="28"/>
          <w:lang w:val="ru-RU"/>
        </w:rPr>
        <w:t xml:space="preserve"> </w:t>
      </w:r>
      <w:proofErr w:type="spellStart"/>
      <w:r w:rsidRPr="00D33454">
        <w:rPr>
          <w:sz w:val="28"/>
          <w:szCs w:val="28"/>
          <w:lang w:val="ru-RU"/>
        </w:rPr>
        <w:t>бейнесі</w:t>
      </w:r>
      <w:proofErr w:type="spellEnd"/>
      <w:r w:rsidR="0005196A" w:rsidRPr="00D33454">
        <w:rPr>
          <w:sz w:val="28"/>
          <w:szCs w:val="28"/>
          <w:lang w:val="ru-RU"/>
        </w:rPr>
        <w:t>»</w:t>
      </w:r>
      <w:r w:rsidR="00D2151F" w:rsidRPr="00D33454">
        <w:rPr>
          <w:sz w:val="28"/>
          <w:szCs w:val="28"/>
          <w:lang w:val="ru-RU"/>
        </w:rPr>
        <w:t xml:space="preserve"> </w:t>
      </w:r>
      <w:r w:rsidR="00D2151F" w:rsidRPr="00D33454">
        <w:rPr>
          <w:sz w:val="28"/>
          <w:szCs w:val="28"/>
        </w:rPr>
        <w:t>[</w:t>
      </w:r>
      <w:r w:rsidR="00D2151F" w:rsidRPr="00D33454">
        <w:rPr>
          <w:sz w:val="28"/>
          <w:szCs w:val="28"/>
          <w:lang w:val="ru-RU"/>
        </w:rPr>
        <w:t>8</w:t>
      </w:r>
      <w:r w:rsidR="004D7FB9" w:rsidRPr="00D33454">
        <w:rPr>
          <w:sz w:val="28"/>
          <w:szCs w:val="28"/>
          <w:lang w:val="ru-RU"/>
        </w:rPr>
        <w:t>6</w:t>
      </w:r>
      <w:r w:rsidR="00D2151F" w:rsidRPr="00D33454">
        <w:rPr>
          <w:sz w:val="28"/>
          <w:szCs w:val="28"/>
        </w:rPr>
        <w:t>]</w:t>
      </w:r>
      <w:r w:rsidR="0005196A" w:rsidRPr="00D33454">
        <w:rPr>
          <w:sz w:val="28"/>
          <w:szCs w:val="28"/>
          <w:lang w:val="ru-RU"/>
        </w:rPr>
        <w:t>, опубликованной в «</w:t>
      </w:r>
      <w:r w:rsidRPr="00D33454">
        <w:rPr>
          <w:sz w:val="28"/>
          <w:szCs w:val="28"/>
          <w:lang w:val="ru-RU"/>
        </w:rPr>
        <w:t xml:space="preserve">Известиях Казахского </w:t>
      </w:r>
      <w:proofErr w:type="gramStart"/>
      <w:r w:rsidRPr="00D33454">
        <w:rPr>
          <w:sz w:val="28"/>
          <w:szCs w:val="28"/>
          <w:lang w:val="ru-RU"/>
        </w:rPr>
        <w:t>университета  международных</w:t>
      </w:r>
      <w:proofErr w:type="gramEnd"/>
      <w:r w:rsidRPr="00D33454">
        <w:rPr>
          <w:sz w:val="28"/>
          <w:szCs w:val="28"/>
          <w:lang w:val="ru-RU"/>
        </w:rPr>
        <w:t xml:space="preserve"> отношений и мировых языков </w:t>
      </w:r>
      <w:proofErr w:type="spellStart"/>
      <w:r w:rsidRPr="00D33454">
        <w:rPr>
          <w:sz w:val="28"/>
          <w:szCs w:val="28"/>
          <w:lang w:val="ru-RU"/>
        </w:rPr>
        <w:t>им.Абылай</w:t>
      </w:r>
      <w:proofErr w:type="spellEnd"/>
      <w:r w:rsidRPr="00D33454">
        <w:rPr>
          <w:sz w:val="28"/>
          <w:szCs w:val="28"/>
          <w:lang w:val="ru-RU"/>
        </w:rPr>
        <w:t xml:space="preserve"> хана</w:t>
      </w:r>
      <w:r w:rsidR="0005196A" w:rsidRPr="00D33454">
        <w:rPr>
          <w:sz w:val="28"/>
          <w:szCs w:val="28"/>
          <w:lang w:val="ru-RU"/>
        </w:rPr>
        <w:t>»</w:t>
      </w:r>
      <w:r w:rsidRPr="00D33454">
        <w:rPr>
          <w:sz w:val="28"/>
          <w:szCs w:val="28"/>
          <w:lang w:val="ru-RU"/>
        </w:rPr>
        <w:t xml:space="preserve">, посвящена описанию национально-культурных и языковых картин мира сквозь призму фразеологии.  </w:t>
      </w:r>
      <w:r w:rsidR="00D2151F" w:rsidRPr="00D33454">
        <w:rPr>
          <w:sz w:val="28"/>
          <w:szCs w:val="28"/>
          <w:lang w:val="ru-RU"/>
        </w:rPr>
        <w:t xml:space="preserve">Анализ фразеологических единиц с числовым компонентом проводился на основе новых научных </w:t>
      </w:r>
      <w:r w:rsidR="00160505" w:rsidRPr="00D33454">
        <w:rPr>
          <w:sz w:val="28"/>
          <w:szCs w:val="28"/>
          <w:lang w:val="ru-RU"/>
        </w:rPr>
        <w:t>подходов</w:t>
      </w:r>
      <w:r w:rsidR="00D2151F" w:rsidRPr="00D33454">
        <w:rPr>
          <w:sz w:val="28"/>
          <w:szCs w:val="28"/>
          <w:lang w:val="ru-RU"/>
        </w:rPr>
        <w:t xml:space="preserve">: </w:t>
      </w:r>
      <w:r w:rsidR="00160505" w:rsidRPr="00D33454">
        <w:rPr>
          <w:sz w:val="28"/>
          <w:szCs w:val="28"/>
          <w:lang w:val="ru-RU"/>
        </w:rPr>
        <w:t xml:space="preserve">концептуализация, категоризация, вербализация, менталитет, концепция, образ мира и </w:t>
      </w:r>
      <w:proofErr w:type="spellStart"/>
      <w:r w:rsidR="00160505" w:rsidRPr="00D33454">
        <w:rPr>
          <w:sz w:val="28"/>
          <w:szCs w:val="28"/>
          <w:lang w:val="ru-RU"/>
        </w:rPr>
        <w:t>концептосфера</w:t>
      </w:r>
      <w:proofErr w:type="spellEnd"/>
      <w:r w:rsidR="00160505" w:rsidRPr="00D33454">
        <w:rPr>
          <w:sz w:val="28"/>
          <w:szCs w:val="28"/>
          <w:lang w:val="ru-RU"/>
        </w:rPr>
        <w:t>.</w:t>
      </w:r>
      <w:r w:rsidR="00FA2458" w:rsidRPr="00D33454">
        <w:rPr>
          <w:sz w:val="28"/>
          <w:szCs w:val="28"/>
          <w:lang w:val="ru-RU"/>
        </w:rPr>
        <w:t xml:space="preserve"> Языковая картина мира в семантике фразеологических единиц рассматривается </w:t>
      </w:r>
      <w:r w:rsidR="0020066D" w:rsidRPr="00D33454">
        <w:rPr>
          <w:sz w:val="28"/>
          <w:szCs w:val="28"/>
          <w:lang w:val="ru-RU"/>
        </w:rPr>
        <w:t>с позиции культурного знания, в который входят денотативный, оценочный, образный и эмоциональный аспекты кодирования культурной информации.</w:t>
      </w:r>
    </w:p>
    <w:p w14:paraId="09DB73EF" w14:textId="4CD36B5A" w:rsidR="0020066D" w:rsidRPr="00D33454" w:rsidRDefault="0020066D" w:rsidP="00200B1C">
      <w:pPr>
        <w:tabs>
          <w:tab w:val="left" w:pos="993"/>
        </w:tabs>
        <w:ind w:firstLine="567"/>
        <w:contextualSpacing/>
        <w:jc w:val="both"/>
        <w:rPr>
          <w:sz w:val="28"/>
          <w:szCs w:val="28"/>
          <w:lang w:val="ru-RU"/>
        </w:rPr>
      </w:pPr>
      <w:r w:rsidRPr="00D33454">
        <w:rPr>
          <w:sz w:val="28"/>
          <w:szCs w:val="28"/>
          <w:lang w:val="ru-RU"/>
        </w:rPr>
        <w:t>В статье</w:t>
      </w:r>
      <w:r w:rsidR="00886595" w:rsidRPr="00D33454">
        <w:rPr>
          <w:sz w:val="28"/>
          <w:szCs w:val="28"/>
          <w:lang w:val="ru-RU"/>
        </w:rPr>
        <w:t xml:space="preserve"> «</w:t>
      </w:r>
      <w:r w:rsidR="00886595" w:rsidRPr="00D33454">
        <w:rPr>
          <w:sz w:val="28"/>
          <w:szCs w:val="28"/>
          <w:lang w:val="en-US"/>
        </w:rPr>
        <w:t>The</w:t>
      </w:r>
      <w:r w:rsidR="00886595" w:rsidRPr="00D33454">
        <w:rPr>
          <w:sz w:val="28"/>
          <w:szCs w:val="28"/>
          <w:lang w:val="ru-RU"/>
        </w:rPr>
        <w:t xml:space="preserve"> </w:t>
      </w:r>
      <w:r w:rsidR="00886595" w:rsidRPr="00D33454">
        <w:rPr>
          <w:sz w:val="28"/>
          <w:szCs w:val="28"/>
          <w:lang w:val="en-US"/>
        </w:rPr>
        <w:t>emotional</w:t>
      </w:r>
      <w:r w:rsidR="00886595" w:rsidRPr="00D33454">
        <w:rPr>
          <w:sz w:val="28"/>
          <w:szCs w:val="28"/>
          <w:lang w:val="ru-RU"/>
        </w:rPr>
        <w:t xml:space="preserve"> </w:t>
      </w:r>
      <w:r w:rsidR="00886595" w:rsidRPr="00D33454">
        <w:rPr>
          <w:sz w:val="28"/>
          <w:szCs w:val="28"/>
          <w:lang w:val="en-US"/>
        </w:rPr>
        <w:t>intelligence</w:t>
      </w:r>
      <w:r w:rsidR="00886595" w:rsidRPr="00D33454">
        <w:rPr>
          <w:sz w:val="28"/>
          <w:szCs w:val="28"/>
          <w:lang w:val="ru-RU"/>
        </w:rPr>
        <w:t xml:space="preserve"> </w:t>
      </w:r>
      <w:r w:rsidR="00886595" w:rsidRPr="00D33454">
        <w:rPr>
          <w:sz w:val="28"/>
          <w:szCs w:val="28"/>
          <w:lang w:val="en-US"/>
        </w:rPr>
        <w:t>development</w:t>
      </w:r>
      <w:r w:rsidR="00886595" w:rsidRPr="00D33454">
        <w:rPr>
          <w:sz w:val="28"/>
          <w:szCs w:val="28"/>
          <w:lang w:val="ru-RU"/>
        </w:rPr>
        <w:t xml:space="preserve"> </w:t>
      </w:r>
      <w:r w:rsidR="00886595" w:rsidRPr="00D33454">
        <w:rPr>
          <w:sz w:val="28"/>
          <w:szCs w:val="28"/>
          <w:lang w:val="en-US"/>
        </w:rPr>
        <w:t>of</w:t>
      </w:r>
      <w:r w:rsidR="00886595" w:rsidRPr="00D33454">
        <w:rPr>
          <w:sz w:val="28"/>
          <w:szCs w:val="28"/>
          <w:lang w:val="ru-RU"/>
        </w:rPr>
        <w:t xml:space="preserve"> </w:t>
      </w:r>
      <w:r w:rsidR="00886595" w:rsidRPr="00D33454">
        <w:rPr>
          <w:sz w:val="28"/>
          <w:szCs w:val="28"/>
          <w:lang w:val="en-US"/>
        </w:rPr>
        <w:t>future</w:t>
      </w:r>
      <w:r w:rsidR="00886595" w:rsidRPr="00D33454">
        <w:rPr>
          <w:sz w:val="28"/>
          <w:szCs w:val="28"/>
          <w:lang w:val="ru-RU"/>
        </w:rPr>
        <w:t xml:space="preserve"> </w:t>
      </w:r>
      <w:r w:rsidR="00886595" w:rsidRPr="00D33454">
        <w:rPr>
          <w:sz w:val="28"/>
          <w:szCs w:val="28"/>
          <w:lang w:val="en-US"/>
        </w:rPr>
        <w:t>English</w:t>
      </w:r>
      <w:r w:rsidR="00886595" w:rsidRPr="00D33454">
        <w:rPr>
          <w:sz w:val="28"/>
          <w:szCs w:val="28"/>
          <w:lang w:val="ru-RU"/>
        </w:rPr>
        <w:t xml:space="preserve"> </w:t>
      </w:r>
      <w:r w:rsidR="00886595" w:rsidRPr="00D33454">
        <w:rPr>
          <w:sz w:val="28"/>
          <w:szCs w:val="28"/>
          <w:lang w:val="en-US"/>
        </w:rPr>
        <w:t>language</w:t>
      </w:r>
      <w:r w:rsidR="00886595" w:rsidRPr="00D33454">
        <w:rPr>
          <w:sz w:val="28"/>
          <w:szCs w:val="28"/>
          <w:lang w:val="ru-RU"/>
        </w:rPr>
        <w:t xml:space="preserve"> </w:t>
      </w:r>
      <w:r w:rsidR="00886595" w:rsidRPr="00D33454">
        <w:rPr>
          <w:sz w:val="28"/>
          <w:szCs w:val="28"/>
          <w:lang w:val="en-US"/>
        </w:rPr>
        <w:t>teachers</w:t>
      </w:r>
      <w:r w:rsidR="00886595" w:rsidRPr="00D33454">
        <w:rPr>
          <w:sz w:val="28"/>
          <w:szCs w:val="28"/>
          <w:lang w:val="ru-RU"/>
        </w:rPr>
        <w:t>»</w:t>
      </w:r>
      <w:r w:rsidR="00C3299F" w:rsidRPr="00D33454">
        <w:rPr>
          <w:sz w:val="28"/>
          <w:szCs w:val="28"/>
          <w:lang w:val="ru-RU"/>
        </w:rPr>
        <w:t xml:space="preserve"> </w:t>
      </w:r>
      <w:r w:rsidR="00C3299F" w:rsidRPr="00D33454">
        <w:rPr>
          <w:sz w:val="28"/>
          <w:szCs w:val="28"/>
        </w:rPr>
        <w:t>[</w:t>
      </w:r>
      <w:r w:rsidR="00C3299F" w:rsidRPr="00D33454">
        <w:rPr>
          <w:sz w:val="28"/>
          <w:szCs w:val="28"/>
          <w:lang w:val="ru-RU"/>
        </w:rPr>
        <w:t>8</w:t>
      </w:r>
      <w:r w:rsidR="004D7FB9" w:rsidRPr="00D33454">
        <w:rPr>
          <w:sz w:val="28"/>
          <w:szCs w:val="28"/>
          <w:lang w:val="ru-RU"/>
        </w:rPr>
        <w:t>7</w:t>
      </w:r>
      <w:r w:rsidR="00C3299F" w:rsidRPr="00D33454">
        <w:rPr>
          <w:sz w:val="28"/>
          <w:szCs w:val="28"/>
        </w:rPr>
        <w:t>]</w:t>
      </w:r>
      <w:r w:rsidR="00CD2864" w:rsidRPr="00D33454">
        <w:rPr>
          <w:sz w:val="28"/>
          <w:szCs w:val="28"/>
        </w:rPr>
        <w:t xml:space="preserve">, </w:t>
      </w:r>
      <w:r w:rsidR="00886595" w:rsidRPr="00D33454">
        <w:rPr>
          <w:sz w:val="28"/>
          <w:szCs w:val="28"/>
          <w:lang w:val="ru-RU"/>
        </w:rPr>
        <w:t xml:space="preserve">опубликованной в рецензируемом журнале, </w:t>
      </w:r>
      <w:proofErr w:type="spellStart"/>
      <w:r w:rsidR="00CD2864" w:rsidRPr="00D33454">
        <w:rPr>
          <w:sz w:val="28"/>
          <w:szCs w:val="28"/>
        </w:rPr>
        <w:t>индексируе</w:t>
      </w:r>
      <w:proofErr w:type="spellEnd"/>
      <w:r w:rsidR="00886595" w:rsidRPr="00D33454">
        <w:rPr>
          <w:sz w:val="28"/>
          <w:szCs w:val="28"/>
          <w:lang w:val="ru-RU"/>
        </w:rPr>
        <w:t>мом</w:t>
      </w:r>
      <w:r w:rsidR="00CD2864" w:rsidRPr="00D33454">
        <w:rPr>
          <w:sz w:val="28"/>
          <w:szCs w:val="28"/>
        </w:rPr>
        <w:t xml:space="preserve"> </w:t>
      </w:r>
      <w:proofErr w:type="spellStart"/>
      <w:r w:rsidR="00CD2864" w:rsidRPr="00D33454">
        <w:rPr>
          <w:sz w:val="28"/>
          <w:szCs w:val="28"/>
        </w:rPr>
        <w:t>наукометрической</w:t>
      </w:r>
      <w:proofErr w:type="spellEnd"/>
      <w:r w:rsidR="00CD2864" w:rsidRPr="00D33454">
        <w:rPr>
          <w:sz w:val="28"/>
          <w:szCs w:val="28"/>
        </w:rPr>
        <w:t xml:space="preserve"> баз</w:t>
      </w:r>
      <w:r w:rsidR="00886595" w:rsidRPr="00D33454">
        <w:rPr>
          <w:sz w:val="28"/>
          <w:szCs w:val="28"/>
          <w:lang w:val="ru-RU"/>
        </w:rPr>
        <w:t>ой</w:t>
      </w:r>
      <w:r w:rsidR="00CD2864" w:rsidRPr="00D33454">
        <w:rPr>
          <w:sz w:val="28"/>
          <w:szCs w:val="28"/>
        </w:rPr>
        <w:t xml:space="preserve"> данных </w:t>
      </w:r>
      <w:r w:rsidR="00CD2864" w:rsidRPr="00D33454">
        <w:rPr>
          <w:sz w:val="28"/>
          <w:szCs w:val="28"/>
          <w:lang w:val="en-US"/>
        </w:rPr>
        <w:t>Scopus</w:t>
      </w:r>
      <w:r w:rsidR="00052386" w:rsidRPr="00D33454">
        <w:rPr>
          <w:sz w:val="28"/>
          <w:szCs w:val="28"/>
          <w:lang w:val="ru-RU"/>
        </w:rPr>
        <w:t>, разрабатывается алгоритм описания числового кода во фразеологических единицах.</w:t>
      </w:r>
    </w:p>
    <w:p w14:paraId="42FB502C" w14:textId="77777777" w:rsidR="00BB3575" w:rsidRPr="00D33454" w:rsidRDefault="00BB3575" w:rsidP="00200B1C">
      <w:pPr>
        <w:tabs>
          <w:tab w:val="left" w:pos="993"/>
        </w:tabs>
        <w:ind w:firstLine="567"/>
        <w:contextualSpacing/>
        <w:jc w:val="both"/>
        <w:rPr>
          <w:sz w:val="28"/>
          <w:szCs w:val="28"/>
        </w:rPr>
      </w:pPr>
      <w:r w:rsidRPr="00D33454">
        <w:rPr>
          <w:sz w:val="28"/>
          <w:szCs w:val="28"/>
          <w:lang w:val="kk-KZ"/>
        </w:rPr>
        <w:t xml:space="preserve">В нашей работе фразеологические единицы с числовым компонентом описываются с позиции лингвокультурологии, ключевые положения которой сводятся к следующему: 1) культура (или концептосфера культуры) и язык </w:t>
      </w:r>
      <w:r w:rsidRPr="00D33454">
        <w:rPr>
          <w:sz w:val="28"/>
          <w:szCs w:val="28"/>
        </w:rPr>
        <w:t>–</w:t>
      </w:r>
      <w:r w:rsidRPr="00D33454">
        <w:rPr>
          <w:sz w:val="28"/>
          <w:szCs w:val="28"/>
          <w:lang w:val="ru-RU"/>
        </w:rPr>
        <w:t xml:space="preserve"> это две разные семиотические системы, между которыми существуют отношения интеракции; 2) личность, являясь </w:t>
      </w:r>
      <w:proofErr w:type="spellStart"/>
      <w:r w:rsidRPr="00D33454">
        <w:rPr>
          <w:sz w:val="28"/>
          <w:szCs w:val="28"/>
          <w:lang w:val="ru-RU"/>
        </w:rPr>
        <w:t>актором</w:t>
      </w:r>
      <w:proofErr w:type="spellEnd"/>
      <w:r w:rsidRPr="00D33454">
        <w:rPr>
          <w:sz w:val="28"/>
          <w:szCs w:val="28"/>
          <w:lang w:val="ru-RU"/>
        </w:rPr>
        <w:t xml:space="preserve"> культуры и языка, представляет собой «вершинную категорию» в изучении </w:t>
      </w:r>
      <w:proofErr w:type="spellStart"/>
      <w:r w:rsidRPr="00D33454">
        <w:rPr>
          <w:sz w:val="28"/>
          <w:szCs w:val="28"/>
          <w:lang w:val="ru-RU"/>
        </w:rPr>
        <w:t>лингвокультурных</w:t>
      </w:r>
      <w:proofErr w:type="spellEnd"/>
      <w:r w:rsidRPr="00D33454">
        <w:rPr>
          <w:sz w:val="28"/>
          <w:szCs w:val="28"/>
          <w:lang w:val="ru-RU"/>
        </w:rPr>
        <w:t xml:space="preserve"> процессов </w:t>
      </w:r>
      <w:r w:rsidRPr="00D33454">
        <w:rPr>
          <w:sz w:val="28"/>
          <w:szCs w:val="28"/>
        </w:rPr>
        <w:t>[</w:t>
      </w:r>
      <w:r w:rsidRPr="00D33454">
        <w:rPr>
          <w:sz w:val="28"/>
          <w:szCs w:val="28"/>
          <w:lang w:val="ru-RU"/>
        </w:rPr>
        <w:t>8</w:t>
      </w:r>
      <w:r w:rsidR="0022439B" w:rsidRPr="00D33454">
        <w:rPr>
          <w:sz w:val="28"/>
          <w:szCs w:val="28"/>
          <w:lang w:val="ru-RU"/>
        </w:rPr>
        <w:t>8</w:t>
      </w:r>
      <w:r w:rsidRPr="00D33454">
        <w:rPr>
          <w:sz w:val="28"/>
          <w:szCs w:val="28"/>
        </w:rPr>
        <w:t>].</w:t>
      </w:r>
    </w:p>
    <w:p w14:paraId="3E3F723D" w14:textId="77777777" w:rsidR="00BB3575" w:rsidRPr="00D33454" w:rsidRDefault="0090784D" w:rsidP="00200B1C">
      <w:pPr>
        <w:tabs>
          <w:tab w:val="left" w:pos="993"/>
        </w:tabs>
        <w:ind w:firstLine="567"/>
        <w:contextualSpacing/>
        <w:jc w:val="both"/>
        <w:rPr>
          <w:sz w:val="28"/>
          <w:szCs w:val="28"/>
          <w:lang w:val="ru-RU"/>
        </w:rPr>
      </w:pPr>
      <w:r w:rsidRPr="00D33454">
        <w:rPr>
          <w:sz w:val="28"/>
          <w:szCs w:val="28"/>
          <w:lang w:val="ru-RU"/>
        </w:rPr>
        <w:t xml:space="preserve">Кроме того, в процессе анализа фразеологических единиц мы использовали теорию </w:t>
      </w:r>
      <w:proofErr w:type="spellStart"/>
      <w:r w:rsidRPr="00D33454">
        <w:rPr>
          <w:sz w:val="28"/>
          <w:szCs w:val="28"/>
          <w:lang w:val="ru-RU"/>
        </w:rPr>
        <w:t>лингвокультурологического</w:t>
      </w:r>
      <w:proofErr w:type="spellEnd"/>
      <w:r w:rsidRPr="00D33454">
        <w:rPr>
          <w:sz w:val="28"/>
          <w:szCs w:val="28"/>
          <w:lang w:val="ru-RU"/>
        </w:rPr>
        <w:t xml:space="preserve"> </w:t>
      </w:r>
      <w:r w:rsidR="00C46834" w:rsidRPr="00D33454">
        <w:rPr>
          <w:sz w:val="28"/>
          <w:szCs w:val="28"/>
          <w:lang w:val="ru-RU"/>
        </w:rPr>
        <w:t>моделирования фразеологического значения, разработанн</w:t>
      </w:r>
      <w:r w:rsidR="00B1630B" w:rsidRPr="00D33454">
        <w:rPr>
          <w:sz w:val="28"/>
          <w:szCs w:val="28"/>
          <w:lang w:val="ru-RU"/>
        </w:rPr>
        <w:t>ую</w:t>
      </w:r>
      <w:r w:rsidR="00C46834" w:rsidRPr="00D33454">
        <w:rPr>
          <w:sz w:val="28"/>
          <w:szCs w:val="28"/>
          <w:lang w:val="ru-RU"/>
        </w:rPr>
        <w:t xml:space="preserve"> </w:t>
      </w:r>
      <w:proofErr w:type="spellStart"/>
      <w:r w:rsidR="00C46834" w:rsidRPr="00D33454">
        <w:rPr>
          <w:sz w:val="28"/>
          <w:szCs w:val="28"/>
          <w:lang w:val="ru-RU"/>
        </w:rPr>
        <w:t>И.В.Зыковой</w:t>
      </w:r>
      <w:proofErr w:type="spellEnd"/>
      <w:r w:rsidR="00C46834" w:rsidRPr="00D33454">
        <w:rPr>
          <w:sz w:val="28"/>
          <w:szCs w:val="28"/>
          <w:lang w:val="ru-RU"/>
        </w:rPr>
        <w:t xml:space="preserve"> </w:t>
      </w:r>
      <w:r w:rsidR="00C46834" w:rsidRPr="00D33454">
        <w:rPr>
          <w:sz w:val="28"/>
          <w:szCs w:val="28"/>
        </w:rPr>
        <w:t>[</w:t>
      </w:r>
      <w:r w:rsidR="0022439B" w:rsidRPr="00D33454">
        <w:rPr>
          <w:sz w:val="28"/>
          <w:szCs w:val="28"/>
          <w:lang w:val="ru-RU"/>
        </w:rPr>
        <w:t>89</w:t>
      </w:r>
      <w:r w:rsidR="00C46834" w:rsidRPr="00D33454">
        <w:rPr>
          <w:sz w:val="28"/>
          <w:szCs w:val="28"/>
        </w:rPr>
        <w:t>]</w:t>
      </w:r>
      <w:r w:rsidR="00C46834" w:rsidRPr="00D33454">
        <w:rPr>
          <w:sz w:val="28"/>
          <w:szCs w:val="28"/>
          <w:lang w:val="ru-RU"/>
        </w:rPr>
        <w:t>, которая дает ответ на следующие вопросы:</w:t>
      </w:r>
    </w:p>
    <w:p w14:paraId="230E683A" w14:textId="77777777" w:rsidR="00C46834" w:rsidRPr="00D33454" w:rsidRDefault="00C46834" w:rsidP="00200B1C">
      <w:pPr>
        <w:pStyle w:val="a3"/>
        <w:numPr>
          <w:ilvl w:val="0"/>
          <w:numId w:val="21"/>
        </w:numPr>
        <w:tabs>
          <w:tab w:val="left" w:pos="993"/>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как или каким </w:t>
      </w:r>
      <w:r w:rsidR="00D612AC" w:rsidRPr="00D33454">
        <w:rPr>
          <w:rFonts w:ascii="Times New Roman" w:hAnsi="Times New Roman"/>
          <w:sz w:val="28"/>
          <w:szCs w:val="28"/>
        </w:rPr>
        <w:t>образом происходит формирование значения фразеологического знака;</w:t>
      </w:r>
    </w:p>
    <w:p w14:paraId="7AC13948" w14:textId="77777777" w:rsidR="00D612AC" w:rsidRPr="00D33454" w:rsidRDefault="00D612AC" w:rsidP="00200B1C">
      <w:pPr>
        <w:pStyle w:val="a3"/>
        <w:numPr>
          <w:ilvl w:val="0"/>
          <w:numId w:val="21"/>
        </w:numPr>
        <w:tabs>
          <w:tab w:val="left" w:pos="993"/>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какова природа </w:t>
      </w:r>
      <w:r w:rsidR="00FA2458" w:rsidRPr="00D33454">
        <w:rPr>
          <w:rFonts w:ascii="Times New Roman" w:hAnsi="Times New Roman"/>
          <w:sz w:val="28"/>
          <w:szCs w:val="28"/>
        </w:rPr>
        <w:t>и каково устройство фразеологического значения;</w:t>
      </w:r>
    </w:p>
    <w:p w14:paraId="61BF728B" w14:textId="77777777" w:rsidR="00FA2458" w:rsidRPr="00D33454" w:rsidRDefault="00FA2458" w:rsidP="00200B1C">
      <w:pPr>
        <w:pStyle w:val="a3"/>
        <w:numPr>
          <w:ilvl w:val="0"/>
          <w:numId w:val="21"/>
        </w:numPr>
        <w:tabs>
          <w:tab w:val="left" w:pos="993"/>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какова роль перцепции (перцептивного опыта) в процессе </w:t>
      </w:r>
      <w:proofErr w:type="spellStart"/>
      <w:r w:rsidRPr="00D33454">
        <w:rPr>
          <w:rFonts w:ascii="Times New Roman" w:hAnsi="Times New Roman"/>
          <w:sz w:val="28"/>
          <w:szCs w:val="28"/>
        </w:rPr>
        <w:t>фразеологизации</w:t>
      </w:r>
      <w:proofErr w:type="spellEnd"/>
      <w:r w:rsidR="0042136E" w:rsidRPr="00D33454">
        <w:rPr>
          <w:rFonts w:ascii="Times New Roman" w:hAnsi="Times New Roman"/>
          <w:sz w:val="28"/>
          <w:szCs w:val="28"/>
        </w:rPr>
        <w:t>.</w:t>
      </w:r>
    </w:p>
    <w:p w14:paraId="089A3436" w14:textId="650834E4" w:rsidR="0042136E" w:rsidRPr="00D33454" w:rsidRDefault="0042136E" w:rsidP="00200B1C">
      <w:pPr>
        <w:tabs>
          <w:tab w:val="left" w:pos="993"/>
        </w:tabs>
        <w:ind w:firstLine="567"/>
        <w:contextualSpacing/>
        <w:jc w:val="both"/>
        <w:rPr>
          <w:sz w:val="28"/>
          <w:szCs w:val="28"/>
          <w:lang w:val="ru-RU"/>
        </w:rPr>
      </w:pPr>
      <w:r w:rsidRPr="00D33454">
        <w:rPr>
          <w:sz w:val="28"/>
          <w:szCs w:val="28"/>
          <w:lang w:val="ru-RU"/>
        </w:rPr>
        <w:t xml:space="preserve">Ответ на эти вопросы позволяет раскрыть культурную семантику фразеологических единиц и «построить» </w:t>
      </w:r>
      <w:proofErr w:type="spellStart"/>
      <w:r w:rsidR="009B794F" w:rsidRPr="00D33454">
        <w:rPr>
          <w:sz w:val="28"/>
          <w:szCs w:val="28"/>
          <w:lang w:val="ru-RU"/>
        </w:rPr>
        <w:t>макро</w:t>
      </w:r>
      <w:r w:rsidRPr="00D33454">
        <w:rPr>
          <w:sz w:val="28"/>
          <w:szCs w:val="28"/>
          <w:lang w:val="ru-RU"/>
        </w:rPr>
        <w:t>метафорическую</w:t>
      </w:r>
      <w:proofErr w:type="spellEnd"/>
      <w:r w:rsidRPr="00D33454">
        <w:rPr>
          <w:sz w:val="28"/>
          <w:szCs w:val="28"/>
          <w:lang w:val="ru-RU"/>
        </w:rPr>
        <w:t xml:space="preserve"> концептуальную модель</w:t>
      </w:r>
      <w:r w:rsidR="009B794F" w:rsidRPr="00D33454">
        <w:rPr>
          <w:sz w:val="28"/>
          <w:szCs w:val="28"/>
          <w:lang w:val="ru-RU"/>
        </w:rPr>
        <w:t xml:space="preserve"> (дале</w:t>
      </w:r>
      <w:r w:rsidR="00E75BF2" w:rsidRPr="00D33454">
        <w:rPr>
          <w:sz w:val="28"/>
          <w:szCs w:val="28"/>
          <w:lang w:val="ru-RU"/>
        </w:rPr>
        <w:t xml:space="preserve">е </w:t>
      </w:r>
      <w:r w:rsidR="00E75BF2" w:rsidRPr="00D33454">
        <w:rPr>
          <w:sz w:val="28"/>
          <w:szCs w:val="28"/>
        </w:rPr>
        <w:t>–</w:t>
      </w:r>
      <w:r w:rsidR="00E75BF2" w:rsidRPr="00D33454">
        <w:rPr>
          <w:sz w:val="28"/>
          <w:szCs w:val="28"/>
          <w:lang w:val="ru-RU"/>
        </w:rPr>
        <w:t xml:space="preserve"> МКМ)</w:t>
      </w:r>
      <w:r w:rsidRPr="00D33454">
        <w:rPr>
          <w:sz w:val="28"/>
          <w:szCs w:val="28"/>
          <w:lang w:val="ru-RU"/>
        </w:rPr>
        <w:t xml:space="preserve">, которая становится </w:t>
      </w:r>
      <w:r w:rsidR="003F6A9F" w:rsidRPr="00D33454">
        <w:rPr>
          <w:sz w:val="28"/>
          <w:szCs w:val="28"/>
          <w:lang w:val="ru-RU"/>
        </w:rPr>
        <w:t xml:space="preserve">источником образования конкретного фразеологического образа, на базе которого создается </w:t>
      </w:r>
      <w:r w:rsidR="003F6A9F" w:rsidRPr="00D33454">
        <w:rPr>
          <w:sz w:val="28"/>
          <w:szCs w:val="28"/>
          <w:lang w:val="ru-RU"/>
        </w:rPr>
        <w:lastRenderedPageBreak/>
        <w:t xml:space="preserve">определенная фразеологическая семантика и, соответственно, фразеологический знак, получающий особый статус </w:t>
      </w:r>
      <w:r w:rsidR="00C51EBA" w:rsidRPr="00D33454">
        <w:rPr>
          <w:sz w:val="28"/>
          <w:szCs w:val="28"/>
        </w:rPr>
        <w:t>–</w:t>
      </w:r>
      <w:r w:rsidR="00C51EBA" w:rsidRPr="00D33454">
        <w:rPr>
          <w:sz w:val="28"/>
          <w:szCs w:val="28"/>
          <w:lang w:val="ru-RU"/>
        </w:rPr>
        <w:t xml:space="preserve"> статус культурно-языкового знака </w:t>
      </w:r>
      <w:r w:rsidR="00C51EBA" w:rsidRPr="00D33454">
        <w:rPr>
          <w:sz w:val="28"/>
          <w:szCs w:val="28"/>
        </w:rPr>
        <w:t>[</w:t>
      </w:r>
      <w:proofErr w:type="gramStart"/>
      <w:r w:rsidR="002D5882" w:rsidRPr="00D33454">
        <w:rPr>
          <w:sz w:val="28"/>
          <w:szCs w:val="28"/>
          <w:lang w:val="ru-RU"/>
        </w:rPr>
        <w:t>89</w:t>
      </w:r>
      <w:r w:rsidR="00F23D9C" w:rsidRPr="00D33454">
        <w:rPr>
          <w:sz w:val="28"/>
          <w:szCs w:val="28"/>
          <w:lang w:val="ru-RU"/>
        </w:rPr>
        <w:t>,с.</w:t>
      </w:r>
      <w:proofErr w:type="gramEnd"/>
      <w:r w:rsidR="00C51EBA" w:rsidRPr="00D33454">
        <w:rPr>
          <w:sz w:val="28"/>
          <w:szCs w:val="28"/>
          <w:lang w:val="ru-RU"/>
        </w:rPr>
        <w:t xml:space="preserve"> 291</w:t>
      </w:r>
      <w:r w:rsidR="00C51EBA" w:rsidRPr="00D33454">
        <w:rPr>
          <w:sz w:val="28"/>
          <w:szCs w:val="28"/>
        </w:rPr>
        <w:t>]</w:t>
      </w:r>
      <w:r w:rsidR="00C51EBA" w:rsidRPr="00D33454">
        <w:rPr>
          <w:sz w:val="28"/>
          <w:szCs w:val="28"/>
          <w:lang w:val="ru-RU"/>
        </w:rPr>
        <w:t>.</w:t>
      </w:r>
    </w:p>
    <w:p w14:paraId="1ED1BCCF" w14:textId="19DC15CA" w:rsidR="00625430" w:rsidRPr="00D33454" w:rsidRDefault="001E26CE" w:rsidP="00200B1C">
      <w:pPr>
        <w:tabs>
          <w:tab w:val="left" w:pos="993"/>
        </w:tabs>
        <w:ind w:firstLine="567"/>
        <w:contextualSpacing/>
        <w:jc w:val="both"/>
        <w:rPr>
          <w:sz w:val="28"/>
          <w:szCs w:val="28"/>
          <w:lang w:val="ru-RU"/>
        </w:rPr>
      </w:pPr>
      <w:r w:rsidRPr="00D33454">
        <w:rPr>
          <w:sz w:val="28"/>
          <w:szCs w:val="28"/>
          <w:lang w:val="ru-RU"/>
        </w:rPr>
        <w:t xml:space="preserve">На рисунке </w:t>
      </w:r>
      <w:r w:rsidR="00411CA2" w:rsidRPr="00D33454">
        <w:rPr>
          <w:sz w:val="28"/>
          <w:szCs w:val="28"/>
          <w:lang w:val="ru-RU"/>
        </w:rPr>
        <w:t>3</w:t>
      </w:r>
      <w:r w:rsidRPr="00D33454">
        <w:rPr>
          <w:sz w:val="28"/>
          <w:szCs w:val="28"/>
          <w:lang w:val="ru-RU"/>
        </w:rPr>
        <w:t xml:space="preserve"> представлены основные формы переживания и осмысления мира, влияющие на формирование фразеологического значения</w:t>
      </w:r>
      <w:r w:rsidR="009B794F" w:rsidRPr="00D33454">
        <w:rPr>
          <w:sz w:val="28"/>
          <w:szCs w:val="28"/>
          <w:lang w:val="ru-RU"/>
        </w:rPr>
        <w:t>.</w:t>
      </w:r>
    </w:p>
    <w:p w14:paraId="4F999693" w14:textId="77777777" w:rsidR="00200B1C" w:rsidRPr="00D33454" w:rsidRDefault="00200B1C" w:rsidP="00200B1C">
      <w:pPr>
        <w:tabs>
          <w:tab w:val="left" w:pos="993"/>
        </w:tabs>
        <w:ind w:firstLine="567"/>
        <w:contextualSpacing/>
        <w:jc w:val="both"/>
        <w:rPr>
          <w:sz w:val="28"/>
          <w:szCs w:val="28"/>
          <w:lang w:val="ru-RU"/>
        </w:rPr>
      </w:pPr>
    </w:p>
    <w:p w14:paraId="6F4505B9" w14:textId="77777777" w:rsidR="00824F2B" w:rsidRPr="00D33454" w:rsidRDefault="005864C8" w:rsidP="00EF5C3F">
      <w:pPr>
        <w:jc w:val="center"/>
      </w:pPr>
      <w:r w:rsidRPr="00D33454">
        <w:rPr>
          <w:noProof/>
        </w:rPr>
        <mc:AlternateContent>
          <mc:Choice Requires="wps">
            <w:drawing>
              <wp:anchor distT="0" distB="0" distL="114300" distR="114300" simplePos="0" relativeHeight="251736064" behindDoc="0" locked="0" layoutInCell="1" allowOverlap="1" wp14:anchorId="72EE3F7E" wp14:editId="3906B577">
                <wp:simplePos x="0" y="0"/>
                <wp:positionH relativeFrom="column">
                  <wp:posOffset>1118235</wp:posOffset>
                </wp:positionH>
                <wp:positionV relativeFrom="paragraph">
                  <wp:posOffset>117417</wp:posOffset>
                </wp:positionV>
                <wp:extent cx="4876800" cy="3724275"/>
                <wp:effectExtent l="0" t="0" r="19050" b="28575"/>
                <wp:wrapNone/>
                <wp:docPr id="17" name="Двойные фигурные скобки 17"/>
                <wp:cNvGraphicFramePr/>
                <a:graphic xmlns:a="http://schemas.openxmlformats.org/drawingml/2006/main">
                  <a:graphicData uri="http://schemas.microsoft.com/office/word/2010/wordprocessingShape">
                    <wps:wsp>
                      <wps:cNvSpPr/>
                      <wps:spPr>
                        <a:xfrm>
                          <a:off x="0" y="0"/>
                          <a:ext cx="4876800" cy="372427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9D3026" id="Двойные фигурные скобки 17" o:spid="_x0000_s1026" type="#_x0000_t186" style="position:absolute;margin-left:88.05pt;margin-top:9.25pt;width:384pt;height:293.2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" strokecolor="black [3200]" strokeweight=".5pt">
                <v:stroke joinstyle="miter"/>
              </v:shape>
            </w:pict>
          </mc:Fallback>
        </mc:AlternateContent>
      </w:r>
    </w:p>
    <w:p w14:paraId="45F970B5" w14:textId="77777777" w:rsidR="00824F2B" w:rsidRPr="00D33454" w:rsidRDefault="00824F2B" w:rsidP="00EF5C3F">
      <w:pPr>
        <w:jc w:val="center"/>
      </w:pPr>
    </w:p>
    <w:p w14:paraId="0D65BC2E" w14:textId="77777777" w:rsidR="00EF5C3F" w:rsidRPr="00D33454" w:rsidRDefault="00EF5C3F" w:rsidP="00EF5C3F">
      <w:pPr>
        <w:jc w:val="center"/>
      </w:pPr>
    </w:p>
    <w:p w14:paraId="12F0DDD2" w14:textId="77777777" w:rsidR="00EF5C3F" w:rsidRPr="00D33454" w:rsidRDefault="00F81372" w:rsidP="00EF5C3F">
      <w:pPr>
        <w:jc w:val="center"/>
      </w:pPr>
      <w:r w:rsidRPr="00D33454">
        <w:rPr>
          <w:noProof/>
        </w:rPr>
        <mc:AlternateContent>
          <mc:Choice Requires="wps">
            <w:drawing>
              <wp:anchor distT="0" distB="0" distL="114300" distR="114300" simplePos="0" relativeHeight="251748352" behindDoc="0" locked="0" layoutInCell="1" allowOverlap="1" wp14:anchorId="516C7743" wp14:editId="492827CC">
                <wp:simplePos x="0" y="0"/>
                <wp:positionH relativeFrom="column">
                  <wp:posOffset>2475865</wp:posOffset>
                </wp:positionH>
                <wp:positionV relativeFrom="paragraph">
                  <wp:posOffset>67887</wp:posOffset>
                </wp:positionV>
                <wp:extent cx="2314575" cy="591012"/>
                <wp:effectExtent l="0" t="0" r="9525" b="19050"/>
                <wp:wrapNone/>
                <wp:docPr id="28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91012"/>
                        </a:xfrm>
                        <a:prstGeom prst="rect">
                          <a:avLst/>
                        </a:prstGeom>
                        <a:solidFill>
                          <a:srgbClr val="FFFFFF"/>
                        </a:solidFill>
                        <a:ln w="9525">
                          <a:solidFill>
                            <a:schemeClr val="bg1"/>
                          </a:solidFill>
                          <a:miter lim="800000"/>
                          <a:headEnd/>
                          <a:tailEnd/>
                        </a:ln>
                      </wps:spPr>
                      <wps:txbx>
                        <w:txbxContent>
                          <w:p w14:paraId="7B289749" w14:textId="77777777" w:rsidR="00EF5C3F" w:rsidRPr="00482522" w:rsidRDefault="00EF5C3F" w:rsidP="00EF5C3F">
                            <w:pPr>
                              <w:jc w:val="center"/>
                              <w:rPr>
                                <w:b/>
                              </w:rPr>
                            </w:pPr>
                            <w:r w:rsidRPr="00482522">
                              <w:rPr>
                                <w:b/>
                              </w:rPr>
                              <w:t>ПОВЕРХНОСТНЫЙ УРОВЕНЬ</w:t>
                            </w:r>
                          </w:p>
                          <w:p w14:paraId="5F40C534" w14:textId="77777777" w:rsidR="00EF5C3F" w:rsidRPr="00482522" w:rsidRDefault="00EF5C3F" w:rsidP="00EF5C3F">
                            <w:pPr>
                              <w:jc w:val="center"/>
                            </w:pPr>
                            <w:r w:rsidRPr="00482522">
                              <w:t>Семантика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C7743" id="_x0000_s1038" type="#_x0000_t202" style="position:absolute;left:0;text-align:left;margin-left:194.95pt;margin-top:5.35pt;width:182.25pt;height:46.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" strokecolor="white [3212]">
                <v:textbox>
                  <w:txbxContent>
                    <w:p w14:paraId="7B289749" w14:textId="77777777" w:rsidR="00EF5C3F" w:rsidRPr="00482522" w:rsidRDefault="00EF5C3F" w:rsidP="00EF5C3F">
                      <w:pPr>
                        <w:jc w:val="center"/>
                        <w:rPr>
                          <w:b/>
                        </w:rPr>
                      </w:pPr>
                      <w:r w:rsidRPr="00482522">
                        <w:rPr>
                          <w:b/>
                        </w:rPr>
                        <w:t>ПОВЕРХНОСТНЫЙ УРОВЕНЬ</w:t>
                      </w:r>
                    </w:p>
                    <w:p w14:paraId="5F40C534" w14:textId="77777777" w:rsidR="00EF5C3F" w:rsidRPr="00482522" w:rsidRDefault="00EF5C3F" w:rsidP="00EF5C3F">
                      <w:pPr>
                        <w:jc w:val="center"/>
                      </w:pPr>
                      <w:r w:rsidRPr="00482522">
                        <w:t>Семантика</w:t>
                      </w:r>
                    </w:p>
                  </w:txbxContent>
                </v:textbox>
              </v:shape>
            </w:pict>
          </mc:Fallback>
        </mc:AlternateContent>
      </w:r>
    </w:p>
    <w:p w14:paraId="3D7A821A" w14:textId="77777777" w:rsidR="00EF5C3F" w:rsidRPr="00D33454" w:rsidRDefault="00EF5C3F" w:rsidP="00EF5C3F">
      <w:pPr>
        <w:jc w:val="center"/>
      </w:pPr>
      <w:r w:rsidRPr="00D33454">
        <w:rPr>
          <w:noProof/>
        </w:rPr>
        <mc:AlternateContent>
          <mc:Choice Requires="wps">
            <w:drawing>
              <wp:anchor distT="0" distB="0" distL="114300" distR="114300" simplePos="0" relativeHeight="251745280" behindDoc="0" locked="0" layoutInCell="1" allowOverlap="1" wp14:anchorId="248B8A83" wp14:editId="184D8F6C">
                <wp:simplePos x="0" y="0"/>
                <wp:positionH relativeFrom="column">
                  <wp:posOffset>2472690</wp:posOffset>
                </wp:positionH>
                <wp:positionV relativeFrom="paragraph">
                  <wp:posOffset>2842260</wp:posOffset>
                </wp:positionV>
                <wp:extent cx="323850" cy="790576"/>
                <wp:effectExtent l="0" t="19050" r="38100" b="28575"/>
                <wp:wrapNone/>
                <wp:docPr id="29" name="Стрелка углом вверх 29"/>
                <wp:cNvGraphicFramePr/>
                <a:graphic xmlns:a="http://schemas.openxmlformats.org/drawingml/2006/main">
                  <a:graphicData uri="http://schemas.microsoft.com/office/word/2010/wordprocessingShape">
                    <wps:wsp>
                      <wps:cNvSpPr/>
                      <wps:spPr>
                        <a:xfrm>
                          <a:off x="0" y="0"/>
                          <a:ext cx="323850" cy="790576"/>
                        </a:xfrm>
                        <a:prstGeom prst="ben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3DD434" id="Стрелка углом вверх 29" o:spid="_x0000_s1026" style="position:absolute;margin-left:194.7pt;margin-top:223.8pt;width:25.5pt;height:62.2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323850,79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" path="m,709614r202406,l202406,80963r-40481,l242888,r80962,80963l283369,80963r,709613l,790576,,709614xe" fillcolor="black [3200]" strokecolor="black [1600]" strokeweight="1pt">
                <v:stroke joinstyle="miter"/>
                <v:path arrowok="t" o:connecttype="custom" o:connectlocs="0,709614;202406,709614;202406,80963;161925,80963;242888,0;323850,80963;283369,80963;283369,790576;0,790576;0,709614" o:connectangles="0,0,0,0,0,0,0,0,0,0"/>
              </v:shape>
            </w:pict>
          </mc:Fallback>
        </mc:AlternateContent>
      </w:r>
      <w:r w:rsidRPr="00D33454">
        <w:rPr>
          <w:noProof/>
        </w:rPr>
        <mc:AlternateContent>
          <mc:Choice Requires="wps">
            <w:drawing>
              <wp:anchor distT="0" distB="0" distL="114300" distR="114300" simplePos="0" relativeHeight="251743232" behindDoc="0" locked="0" layoutInCell="1" allowOverlap="1" wp14:anchorId="7283CED0" wp14:editId="45A204B0">
                <wp:simplePos x="0" y="0"/>
                <wp:positionH relativeFrom="column">
                  <wp:posOffset>3396615</wp:posOffset>
                </wp:positionH>
                <wp:positionV relativeFrom="paragraph">
                  <wp:posOffset>5042535</wp:posOffset>
                </wp:positionV>
                <wp:extent cx="1781175" cy="533400"/>
                <wp:effectExtent l="0" t="0" r="28575" b="19050"/>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1781175" cy="533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6C95CF" id="Скругленный прямоугольник 27" o:spid="_x0000_s1026" style="position:absolute;margin-left:267.45pt;margin-top:397.05pt;width:140.25pt;height:42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42208" behindDoc="0" locked="0" layoutInCell="1" allowOverlap="1" wp14:anchorId="739AA8FA" wp14:editId="0F51853F">
                <wp:simplePos x="0" y="0"/>
                <wp:positionH relativeFrom="column">
                  <wp:posOffset>3196590</wp:posOffset>
                </wp:positionH>
                <wp:positionV relativeFrom="paragraph">
                  <wp:posOffset>4518660</wp:posOffset>
                </wp:positionV>
                <wp:extent cx="1743075" cy="523875"/>
                <wp:effectExtent l="0" t="0" r="28575" b="28575"/>
                <wp:wrapNone/>
                <wp:docPr id="26" name="Скругленный прямоугольник 26"/>
                <wp:cNvGraphicFramePr/>
                <a:graphic xmlns:a="http://schemas.openxmlformats.org/drawingml/2006/main">
                  <a:graphicData uri="http://schemas.microsoft.com/office/word/2010/wordprocessingShape">
                    <wps:wsp>
                      <wps:cNvSpPr/>
                      <wps:spPr>
                        <a:xfrm>
                          <a:off x="0" y="0"/>
                          <a:ext cx="1743075" cy="5238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F5B623" id="Скругленный прямоугольник 26" o:spid="_x0000_s1026" style="position:absolute;margin-left:251.7pt;margin-top:355.8pt;width:137.25pt;height:41.25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41184" behindDoc="0" locked="0" layoutInCell="1" allowOverlap="1" wp14:anchorId="45717044" wp14:editId="2BECCB41">
                <wp:simplePos x="0" y="0"/>
                <wp:positionH relativeFrom="column">
                  <wp:posOffset>3034665</wp:posOffset>
                </wp:positionH>
                <wp:positionV relativeFrom="paragraph">
                  <wp:posOffset>3947160</wp:posOffset>
                </wp:positionV>
                <wp:extent cx="1762125" cy="552450"/>
                <wp:effectExtent l="0" t="0" r="28575" b="19050"/>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1762125" cy="552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97967D" id="Скругленный прямоугольник 25" o:spid="_x0000_s1026" style="position:absolute;margin-left:238.95pt;margin-top:310.8pt;width:138.75pt;height:43.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40160" behindDoc="0" locked="0" layoutInCell="1" allowOverlap="1" wp14:anchorId="363E3B54" wp14:editId="0C76E0A2">
                <wp:simplePos x="0" y="0"/>
                <wp:positionH relativeFrom="column">
                  <wp:posOffset>2748915</wp:posOffset>
                </wp:positionH>
                <wp:positionV relativeFrom="paragraph">
                  <wp:posOffset>3355975</wp:posOffset>
                </wp:positionV>
                <wp:extent cx="1866900" cy="590551"/>
                <wp:effectExtent l="0" t="0" r="19050"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1866900" cy="590551"/>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7F4465" id="Скругленный прямоугольник 24" o:spid="_x0000_s1026" style="position:absolute;margin-left:216.45pt;margin-top:264.25pt;width:147pt;height:46.5pt;z-index:251740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39136" behindDoc="0" locked="0" layoutInCell="1" allowOverlap="1" wp14:anchorId="47945588" wp14:editId="20A22277">
                <wp:simplePos x="0" y="0"/>
                <wp:positionH relativeFrom="column">
                  <wp:posOffset>139065</wp:posOffset>
                </wp:positionH>
                <wp:positionV relativeFrom="paragraph">
                  <wp:posOffset>4461510</wp:posOffset>
                </wp:positionV>
                <wp:extent cx="1819275" cy="542925"/>
                <wp:effectExtent l="0" t="0" r="28575" b="28575"/>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1819275" cy="5429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A71946" id="Скругленный прямоугольник 23" o:spid="_x0000_s1026" style="position:absolute;margin-left:10.95pt;margin-top:351.3pt;width:143.25pt;height:42.75pt;z-index:251739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38112" behindDoc="0" locked="0" layoutInCell="1" allowOverlap="1" wp14:anchorId="071103D4" wp14:editId="32CC9244">
                <wp:simplePos x="0" y="0"/>
                <wp:positionH relativeFrom="column">
                  <wp:posOffset>615315</wp:posOffset>
                </wp:positionH>
                <wp:positionV relativeFrom="paragraph">
                  <wp:posOffset>3909060</wp:posOffset>
                </wp:positionV>
                <wp:extent cx="1790700" cy="552450"/>
                <wp:effectExtent l="0" t="0" r="19050" b="190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790700" cy="552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342807" id="Скругленный прямоугольник 22" o:spid="_x0000_s1026" style="position:absolute;margin-left:48.45pt;margin-top:307.8pt;width:141pt;height:43.5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37088" behindDoc="0" locked="0" layoutInCell="1" allowOverlap="1" wp14:anchorId="6D1401A8" wp14:editId="33908AC2">
                <wp:simplePos x="0" y="0"/>
                <wp:positionH relativeFrom="column">
                  <wp:posOffset>1034416</wp:posOffset>
                </wp:positionH>
                <wp:positionV relativeFrom="paragraph">
                  <wp:posOffset>3356610</wp:posOffset>
                </wp:positionV>
                <wp:extent cx="1714500" cy="552450"/>
                <wp:effectExtent l="0" t="0" r="19050"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1714500" cy="5524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D92F0" id="Скругленный прямоугольник 21" o:spid="_x0000_s1026" style="position:absolute;margin-left:81.45pt;margin-top:264.3pt;width:135pt;height:4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32992" behindDoc="0" locked="0" layoutInCell="1" allowOverlap="1" wp14:anchorId="4B2810B7" wp14:editId="5B1606F5">
                <wp:simplePos x="0" y="0"/>
                <wp:positionH relativeFrom="column">
                  <wp:posOffset>1834515</wp:posOffset>
                </wp:positionH>
                <wp:positionV relativeFrom="paragraph">
                  <wp:posOffset>1203960</wp:posOffset>
                </wp:positionV>
                <wp:extent cx="3457575" cy="1819275"/>
                <wp:effectExtent l="0" t="0" r="28575" b="2857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3457575" cy="18192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5D1C36" id="Скругленный прямоугольник 14" o:spid="_x0000_s1026" style="position:absolute;margin-left:144.45pt;margin-top:94.8pt;width:272.25pt;height:143.25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34016" behindDoc="0" locked="0" layoutInCell="1" allowOverlap="1" wp14:anchorId="7715D3F8" wp14:editId="1B71D1AC">
                <wp:simplePos x="0" y="0"/>
                <wp:positionH relativeFrom="column">
                  <wp:posOffset>3396615</wp:posOffset>
                </wp:positionH>
                <wp:positionV relativeFrom="paragraph">
                  <wp:posOffset>556260</wp:posOffset>
                </wp:positionV>
                <wp:extent cx="371475" cy="647700"/>
                <wp:effectExtent l="19050" t="19050" r="47625" b="19050"/>
                <wp:wrapNone/>
                <wp:docPr id="15" name="Стрелка вверх 15"/>
                <wp:cNvGraphicFramePr/>
                <a:graphic xmlns:a="http://schemas.openxmlformats.org/drawingml/2006/main">
                  <a:graphicData uri="http://schemas.microsoft.com/office/word/2010/wordprocessingShape">
                    <wps:wsp>
                      <wps:cNvSpPr/>
                      <wps:spPr>
                        <a:xfrm>
                          <a:off x="0" y="0"/>
                          <a:ext cx="371475" cy="6477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4980" id="Стрелка вверх 15" o:spid="_x0000_s1026" type="#_x0000_t68" style="position:absolute;margin-left:267.45pt;margin-top:43.8pt;width:29.25pt;height:5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" adj="6194" fillcolor="black [3200]" strokecolor="black [1600]" strokeweight="1pt"/>
            </w:pict>
          </mc:Fallback>
        </mc:AlternateContent>
      </w:r>
      <w:r w:rsidRPr="00D33454">
        <w:rPr>
          <w:noProof/>
        </w:rPr>
        <mc:AlternateContent>
          <mc:Choice Requires="wps">
            <w:drawing>
              <wp:anchor distT="0" distB="0" distL="114300" distR="114300" simplePos="0" relativeHeight="251731968" behindDoc="0" locked="0" layoutInCell="1" allowOverlap="1" wp14:anchorId="788581A2" wp14:editId="34CB0F00">
                <wp:simplePos x="0" y="0"/>
                <wp:positionH relativeFrom="column">
                  <wp:posOffset>1767840</wp:posOffset>
                </wp:positionH>
                <wp:positionV relativeFrom="paragraph">
                  <wp:posOffset>-110490</wp:posOffset>
                </wp:positionV>
                <wp:extent cx="3457575" cy="819150"/>
                <wp:effectExtent l="0" t="0" r="28575"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3457575" cy="8191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036F05" id="Скругленный прямоугольник 13" o:spid="_x0000_s1026" style="position:absolute;margin-left:139.2pt;margin-top:-8.7pt;width:272.25pt;height:64.5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" fillcolor="white [3201]" strokecolor="black [3200]" strokeweight="1pt">
                <v:stroke joinstyle="miter"/>
              </v:roundrect>
            </w:pict>
          </mc:Fallback>
        </mc:AlternateContent>
      </w:r>
    </w:p>
    <w:p w14:paraId="1FDDFDDB" w14:textId="75452EA4" w:rsidR="00EF5C3F" w:rsidRPr="00D33454" w:rsidRDefault="00EF5C3F" w:rsidP="00EF5C3F">
      <w:pPr>
        <w:jc w:val="center"/>
      </w:pPr>
      <w:r w:rsidRPr="00D33454">
        <w:rPr>
          <w:noProof/>
        </w:rPr>
        <mc:AlternateContent>
          <mc:Choice Requires="wps">
            <w:drawing>
              <wp:anchor distT="0" distB="0" distL="114300" distR="114300" simplePos="0" relativeHeight="251746304" behindDoc="0" locked="0" layoutInCell="1" allowOverlap="1" wp14:anchorId="6D0B433F" wp14:editId="641FB654">
                <wp:simplePos x="0" y="0"/>
                <wp:positionH relativeFrom="column">
                  <wp:posOffset>2748915</wp:posOffset>
                </wp:positionH>
                <wp:positionV relativeFrom="paragraph">
                  <wp:posOffset>3141980</wp:posOffset>
                </wp:positionV>
                <wp:extent cx="400050" cy="209550"/>
                <wp:effectExtent l="0" t="19050" r="38100" b="38100"/>
                <wp:wrapNone/>
                <wp:docPr id="30" name="Стрелка вправо 30"/>
                <wp:cNvGraphicFramePr/>
                <a:graphic xmlns:a="http://schemas.openxmlformats.org/drawingml/2006/main">
                  <a:graphicData uri="http://schemas.microsoft.com/office/word/2010/wordprocessingShape">
                    <wps:wsp>
                      <wps:cNvSpPr/>
                      <wps:spPr>
                        <a:xfrm>
                          <a:off x="0" y="0"/>
                          <a:ext cx="400050" cy="2095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345FD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0" o:spid="_x0000_s1026" type="#_x0000_t13" style="position:absolute;margin-left:216.45pt;margin-top:247.4pt;width:31.5pt;height:16.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" adj="15943" fillcolor="black [3200]" strokecolor="black [1600]" strokeweight="1pt"/>
            </w:pict>
          </mc:Fallback>
        </mc:AlternateContent>
      </w:r>
      <w:r w:rsidRPr="00D33454">
        <w:rPr>
          <w:noProof/>
        </w:rPr>
        <mc:AlternateContent>
          <mc:Choice Requires="wps">
            <w:drawing>
              <wp:anchor distT="0" distB="0" distL="114300" distR="114300" simplePos="0" relativeHeight="251761664" behindDoc="0" locked="0" layoutInCell="1" allowOverlap="1" wp14:anchorId="2FA2AAD4" wp14:editId="0E805997">
                <wp:simplePos x="0" y="0"/>
                <wp:positionH relativeFrom="column">
                  <wp:posOffset>551180</wp:posOffset>
                </wp:positionH>
                <wp:positionV relativeFrom="paragraph">
                  <wp:posOffset>4238625</wp:posOffset>
                </wp:positionV>
                <wp:extent cx="1085850" cy="381000"/>
                <wp:effectExtent l="0" t="0" r="19050" b="19050"/>
                <wp:wrapNone/>
                <wp:docPr id="3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1000"/>
                        </a:xfrm>
                        <a:prstGeom prst="rect">
                          <a:avLst/>
                        </a:prstGeom>
                        <a:solidFill>
                          <a:srgbClr val="FFFFFF"/>
                        </a:solidFill>
                        <a:ln w="9525">
                          <a:solidFill>
                            <a:schemeClr val="bg1"/>
                          </a:solidFill>
                          <a:miter lim="800000"/>
                          <a:headEnd/>
                          <a:tailEnd/>
                        </a:ln>
                      </wps:spPr>
                      <wps:txbx>
                        <w:txbxContent>
                          <w:p w14:paraId="183519A5" w14:textId="77777777" w:rsidR="00EF5C3F" w:rsidRPr="0094107D" w:rsidRDefault="00EF5C3F" w:rsidP="00EF5C3F">
                            <w:r w:rsidRPr="0094107D">
                              <w:t>Эстетическая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2AAD4" id="_x0000_s1039" type="#_x0000_t202" style="position:absolute;left:0;text-align:left;margin-left:43.4pt;margin-top:333.75pt;width:85.5pt;height:30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" strokecolor="white [3212]">
                <v:textbox>
                  <w:txbxContent>
                    <w:p w14:paraId="183519A5" w14:textId="77777777" w:rsidR="00EF5C3F" w:rsidRPr="0094107D" w:rsidRDefault="00EF5C3F" w:rsidP="00EF5C3F">
                      <w:r w:rsidRPr="0094107D">
                        <w:t>Эстетическая</w:t>
                      </w:r>
                    </w:p>
                  </w:txbxContent>
                </v:textbox>
              </v:shape>
            </w:pict>
          </mc:Fallback>
        </mc:AlternateContent>
      </w:r>
      <w:r w:rsidRPr="00D33454">
        <w:rPr>
          <w:noProof/>
        </w:rPr>
        <mc:AlternateContent>
          <mc:Choice Requires="wps">
            <w:drawing>
              <wp:anchor distT="0" distB="0" distL="114300" distR="114300" simplePos="0" relativeHeight="251760640" behindDoc="0" locked="0" layoutInCell="1" allowOverlap="1" wp14:anchorId="6CF9AFC6" wp14:editId="41D9286E">
                <wp:simplePos x="0" y="0"/>
                <wp:positionH relativeFrom="column">
                  <wp:posOffset>1046480</wp:posOffset>
                </wp:positionH>
                <wp:positionV relativeFrom="paragraph">
                  <wp:posOffset>3645536</wp:posOffset>
                </wp:positionV>
                <wp:extent cx="962025" cy="1403985"/>
                <wp:effectExtent l="0" t="0" r="28575" b="26035"/>
                <wp:wrapNone/>
                <wp:docPr id="3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3985"/>
                        </a:xfrm>
                        <a:prstGeom prst="rect">
                          <a:avLst/>
                        </a:prstGeom>
                        <a:solidFill>
                          <a:srgbClr val="FFFFFF"/>
                        </a:solidFill>
                        <a:ln w="9525">
                          <a:solidFill>
                            <a:schemeClr val="bg1"/>
                          </a:solidFill>
                          <a:miter lim="800000"/>
                          <a:headEnd/>
                          <a:tailEnd/>
                        </a:ln>
                      </wps:spPr>
                      <wps:txbx>
                        <w:txbxContent>
                          <w:p w14:paraId="6128DEA1" w14:textId="77777777" w:rsidR="00EF5C3F" w:rsidRPr="0094107D" w:rsidRDefault="00EF5C3F" w:rsidP="00EF5C3F">
                            <w:r w:rsidRPr="0094107D">
                              <w:t>Этическая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9AFC6" id="_x0000_s1040" type="#_x0000_t202" style="position:absolute;left:0;text-align:left;margin-left:82.4pt;margin-top:287.05pt;width:75.7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" strokecolor="white [3212]">
                <v:textbox style="mso-fit-shape-to-text:t">
                  <w:txbxContent>
                    <w:p w14:paraId="6128DEA1" w14:textId="77777777" w:rsidR="00EF5C3F" w:rsidRPr="0094107D" w:rsidRDefault="00EF5C3F" w:rsidP="00EF5C3F">
                      <w:r w:rsidRPr="0094107D">
                        <w:t>Этическая</w:t>
                      </w:r>
                    </w:p>
                  </w:txbxContent>
                </v:textbox>
              </v:shape>
            </w:pict>
          </mc:Fallback>
        </mc:AlternateContent>
      </w:r>
      <w:r w:rsidRPr="00D33454">
        <w:rPr>
          <w:noProof/>
        </w:rPr>
        <mc:AlternateContent>
          <mc:Choice Requires="wps">
            <w:drawing>
              <wp:anchor distT="0" distB="0" distL="114300" distR="114300" simplePos="0" relativeHeight="251759616" behindDoc="0" locked="0" layoutInCell="1" allowOverlap="1" wp14:anchorId="42F0D436" wp14:editId="2C09E3B3">
                <wp:simplePos x="0" y="0"/>
                <wp:positionH relativeFrom="column">
                  <wp:posOffset>1205865</wp:posOffset>
                </wp:positionH>
                <wp:positionV relativeFrom="paragraph">
                  <wp:posOffset>3098165</wp:posOffset>
                </wp:positionV>
                <wp:extent cx="1181100" cy="419100"/>
                <wp:effectExtent l="0" t="0" r="19050" b="19050"/>
                <wp:wrapNone/>
                <wp:docPr id="3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19100"/>
                        </a:xfrm>
                        <a:prstGeom prst="rect">
                          <a:avLst/>
                        </a:prstGeom>
                        <a:solidFill>
                          <a:srgbClr val="FFFFFF"/>
                        </a:solidFill>
                        <a:ln w="9525">
                          <a:solidFill>
                            <a:schemeClr val="bg1"/>
                          </a:solidFill>
                          <a:miter lim="800000"/>
                          <a:headEnd/>
                          <a:tailEnd/>
                        </a:ln>
                      </wps:spPr>
                      <wps:txbx>
                        <w:txbxContent>
                          <w:p w14:paraId="0DBCEFE1" w14:textId="77777777" w:rsidR="00EF5C3F" w:rsidRPr="0094107D" w:rsidRDefault="00EF5C3F" w:rsidP="00EF5C3F">
                            <w:r w:rsidRPr="0094107D">
                              <w:t>Эмоционально-чувственная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0D436" id="_x0000_s1041" type="#_x0000_t202" style="position:absolute;left:0;text-align:left;margin-left:94.95pt;margin-top:243.95pt;width:93pt;height:3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" strokecolor="white [3212]">
                <v:textbox>
                  <w:txbxContent>
                    <w:p w14:paraId="0DBCEFE1" w14:textId="77777777" w:rsidR="00EF5C3F" w:rsidRPr="0094107D" w:rsidRDefault="00EF5C3F" w:rsidP="00EF5C3F">
                      <w:r w:rsidRPr="0094107D">
                        <w:t>Эмоционально-чувственная</w:t>
                      </w:r>
                    </w:p>
                  </w:txbxContent>
                </v:textbox>
              </v:shape>
            </w:pict>
          </mc:Fallback>
        </mc:AlternateContent>
      </w:r>
      <w:r w:rsidRPr="00D33454">
        <w:rPr>
          <w:noProof/>
        </w:rPr>
        <mc:AlternateContent>
          <mc:Choice Requires="wps">
            <w:drawing>
              <wp:anchor distT="0" distB="0" distL="114300" distR="114300" simplePos="0" relativeHeight="251757568" behindDoc="0" locked="0" layoutInCell="1" allowOverlap="1" wp14:anchorId="127119D4" wp14:editId="17F89EA7">
                <wp:simplePos x="0" y="0"/>
                <wp:positionH relativeFrom="column">
                  <wp:posOffset>3646805</wp:posOffset>
                </wp:positionH>
                <wp:positionV relativeFrom="paragraph">
                  <wp:posOffset>4819650</wp:posOffset>
                </wp:positionV>
                <wp:extent cx="1190625" cy="314325"/>
                <wp:effectExtent l="0" t="0" r="28575" b="28575"/>
                <wp:wrapNone/>
                <wp:docPr id="29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14325"/>
                        </a:xfrm>
                        <a:prstGeom prst="rect">
                          <a:avLst/>
                        </a:prstGeom>
                        <a:solidFill>
                          <a:srgbClr val="FFFFFF"/>
                        </a:solidFill>
                        <a:ln w="9525">
                          <a:solidFill>
                            <a:schemeClr val="bg1"/>
                          </a:solidFill>
                          <a:miter lim="800000"/>
                          <a:headEnd/>
                          <a:tailEnd/>
                        </a:ln>
                      </wps:spPr>
                      <wps:txbx>
                        <w:txbxContent>
                          <w:p w14:paraId="7473A319" w14:textId="77777777" w:rsidR="00EF5C3F" w:rsidRPr="005D262A" w:rsidRDefault="00EF5C3F" w:rsidP="00EF5C3F">
                            <w:r w:rsidRPr="005D262A">
                              <w:t>Философская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119D4" id="_x0000_s1042" type="#_x0000_t202" style="position:absolute;left:0;text-align:left;margin-left:287.15pt;margin-top:379.5pt;width:93.75pt;height:2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" strokecolor="white [3212]">
                <v:textbox>
                  <w:txbxContent>
                    <w:p w14:paraId="7473A319" w14:textId="77777777" w:rsidR="00EF5C3F" w:rsidRPr="005D262A" w:rsidRDefault="00EF5C3F" w:rsidP="00EF5C3F">
                      <w:r w:rsidRPr="005D262A">
                        <w:t>Философская</w:t>
                      </w:r>
                    </w:p>
                  </w:txbxContent>
                </v:textbox>
              </v:shape>
            </w:pict>
          </mc:Fallback>
        </mc:AlternateContent>
      </w:r>
      <w:r w:rsidRPr="00D33454">
        <w:rPr>
          <w:noProof/>
        </w:rPr>
        <mc:AlternateContent>
          <mc:Choice Requires="wps">
            <w:drawing>
              <wp:anchor distT="0" distB="0" distL="114300" distR="114300" simplePos="0" relativeHeight="251756544" behindDoc="0" locked="0" layoutInCell="1" allowOverlap="1" wp14:anchorId="37EB2ED5" wp14:editId="547063C4">
                <wp:simplePos x="0" y="0"/>
                <wp:positionH relativeFrom="column">
                  <wp:posOffset>3522980</wp:posOffset>
                </wp:positionH>
                <wp:positionV relativeFrom="paragraph">
                  <wp:posOffset>4295775</wp:posOffset>
                </wp:positionV>
                <wp:extent cx="1152525" cy="381000"/>
                <wp:effectExtent l="0" t="0" r="28575" b="19050"/>
                <wp:wrapNone/>
                <wp:docPr id="2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1000"/>
                        </a:xfrm>
                        <a:prstGeom prst="rect">
                          <a:avLst/>
                        </a:prstGeom>
                        <a:solidFill>
                          <a:srgbClr val="FFFFFF"/>
                        </a:solidFill>
                        <a:ln w="9525">
                          <a:solidFill>
                            <a:schemeClr val="bg1"/>
                          </a:solidFill>
                          <a:miter lim="800000"/>
                          <a:headEnd/>
                          <a:tailEnd/>
                        </a:ln>
                      </wps:spPr>
                      <wps:txbx>
                        <w:txbxContent>
                          <w:p w14:paraId="5894D5A9" w14:textId="77777777" w:rsidR="00EF5C3F" w:rsidRPr="005D262A" w:rsidRDefault="00EF5C3F" w:rsidP="00EF5C3F">
                            <w:r w:rsidRPr="005D262A">
                              <w:t>Религиозная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B2ED5" id="_x0000_s1043" type="#_x0000_t202" style="position:absolute;left:0;text-align:left;margin-left:277.4pt;margin-top:338.25pt;width:90.7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" strokecolor="white [3212]">
                <v:textbox>
                  <w:txbxContent>
                    <w:p w14:paraId="5894D5A9" w14:textId="77777777" w:rsidR="00EF5C3F" w:rsidRPr="005D262A" w:rsidRDefault="00EF5C3F" w:rsidP="00EF5C3F">
                      <w:r w:rsidRPr="005D262A">
                        <w:t>Религиозная</w:t>
                      </w:r>
                    </w:p>
                  </w:txbxContent>
                </v:textbox>
              </v:shape>
            </w:pict>
          </mc:Fallback>
        </mc:AlternateContent>
      </w:r>
      <w:r w:rsidRPr="00D33454">
        <w:rPr>
          <w:noProof/>
        </w:rPr>
        <mc:AlternateContent>
          <mc:Choice Requires="wps">
            <w:drawing>
              <wp:anchor distT="0" distB="0" distL="114300" distR="114300" simplePos="0" relativeHeight="251754496" behindDoc="0" locked="0" layoutInCell="1" allowOverlap="1" wp14:anchorId="76B02D7E" wp14:editId="5FCE2C10">
                <wp:simplePos x="0" y="0"/>
                <wp:positionH relativeFrom="column">
                  <wp:posOffset>3196590</wp:posOffset>
                </wp:positionH>
                <wp:positionV relativeFrom="paragraph">
                  <wp:posOffset>3183255</wp:posOffset>
                </wp:positionV>
                <wp:extent cx="1295400" cy="285750"/>
                <wp:effectExtent l="0" t="0" r="19050" b="19050"/>
                <wp:wrapNone/>
                <wp:docPr id="29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5750"/>
                        </a:xfrm>
                        <a:prstGeom prst="rect">
                          <a:avLst/>
                        </a:prstGeom>
                        <a:solidFill>
                          <a:srgbClr val="FFFFFF"/>
                        </a:solidFill>
                        <a:ln w="9525">
                          <a:solidFill>
                            <a:schemeClr val="bg1"/>
                          </a:solidFill>
                          <a:miter lim="800000"/>
                          <a:headEnd/>
                          <a:tailEnd/>
                        </a:ln>
                      </wps:spPr>
                      <wps:txbx>
                        <w:txbxContent>
                          <w:p w14:paraId="7DD22D8A" w14:textId="77777777" w:rsidR="00EF5C3F" w:rsidRPr="00483FDC" w:rsidRDefault="00EF5C3F" w:rsidP="00EF5C3F">
                            <w:r w:rsidRPr="00483FDC">
                              <w:t>Архетипическая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02D7E" id="_x0000_s1044" type="#_x0000_t202" style="position:absolute;left:0;text-align:left;margin-left:251.7pt;margin-top:250.65pt;width:102pt;height:2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" strokecolor="white [3212]">
                <v:textbox>
                  <w:txbxContent>
                    <w:p w14:paraId="7DD22D8A" w14:textId="77777777" w:rsidR="00EF5C3F" w:rsidRPr="00483FDC" w:rsidRDefault="00EF5C3F" w:rsidP="00EF5C3F">
                      <w:r w:rsidRPr="00483FDC">
                        <w:t>Архетипическая</w:t>
                      </w:r>
                    </w:p>
                  </w:txbxContent>
                </v:textbox>
              </v:shape>
            </w:pict>
          </mc:Fallback>
        </mc:AlternateContent>
      </w:r>
      <w:r w:rsidRPr="00D33454">
        <w:rPr>
          <w:noProof/>
        </w:rPr>
        <mc:AlternateContent>
          <mc:Choice Requires="wps">
            <w:drawing>
              <wp:anchor distT="0" distB="0" distL="114300" distR="114300" simplePos="0" relativeHeight="251753472" behindDoc="0" locked="0" layoutInCell="1" allowOverlap="1" wp14:anchorId="037D543B" wp14:editId="7A151CEB">
                <wp:simplePos x="0" y="0"/>
                <wp:positionH relativeFrom="column">
                  <wp:posOffset>4796790</wp:posOffset>
                </wp:positionH>
                <wp:positionV relativeFrom="paragraph">
                  <wp:posOffset>3460115</wp:posOffset>
                </wp:positionV>
                <wp:extent cx="438150" cy="200025"/>
                <wp:effectExtent l="19050" t="19050" r="19050" b="47625"/>
                <wp:wrapNone/>
                <wp:docPr id="294" name="Стрелка вправо с вырезом 294"/>
                <wp:cNvGraphicFramePr/>
                <a:graphic xmlns:a="http://schemas.openxmlformats.org/drawingml/2006/main">
                  <a:graphicData uri="http://schemas.microsoft.com/office/word/2010/wordprocessingShape">
                    <wps:wsp>
                      <wps:cNvSpPr/>
                      <wps:spPr>
                        <a:xfrm rot="10800000">
                          <a:off x="0" y="0"/>
                          <a:ext cx="438150" cy="200025"/>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EBCE8"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294" o:spid="_x0000_s1026" type="#_x0000_t94" style="position:absolute;margin-left:377.7pt;margin-top:272.45pt;width:34.5pt;height:15.75pt;rotation:180;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" adj="16670" fillcolor="black [3200]" strokecolor="black [1600]" strokeweight="1pt"/>
            </w:pict>
          </mc:Fallback>
        </mc:AlternateContent>
      </w:r>
      <w:r w:rsidRPr="00D33454">
        <w:rPr>
          <w:noProof/>
        </w:rPr>
        <mc:AlternateContent>
          <mc:Choice Requires="wps">
            <w:drawing>
              <wp:anchor distT="0" distB="0" distL="114300" distR="114300" simplePos="0" relativeHeight="251752448" behindDoc="0" locked="0" layoutInCell="1" allowOverlap="1" wp14:anchorId="17035A23" wp14:editId="76A5A071">
                <wp:simplePos x="0" y="0"/>
                <wp:positionH relativeFrom="column">
                  <wp:posOffset>4939665</wp:posOffset>
                </wp:positionH>
                <wp:positionV relativeFrom="paragraph">
                  <wp:posOffset>3460115</wp:posOffset>
                </wp:positionV>
                <wp:extent cx="1209675" cy="733425"/>
                <wp:effectExtent l="0" t="0" r="28575" b="28575"/>
                <wp:wrapNone/>
                <wp:docPr id="293" name="Поле 293"/>
                <wp:cNvGraphicFramePr/>
                <a:graphic xmlns:a="http://schemas.openxmlformats.org/drawingml/2006/main">
                  <a:graphicData uri="http://schemas.microsoft.com/office/word/2010/wordprocessingShape">
                    <wps:wsp>
                      <wps:cNvSpPr txBox="1"/>
                      <wps:spPr>
                        <a:xfrm>
                          <a:off x="0" y="0"/>
                          <a:ext cx="1209675" cy="733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11D86E" w14:textId="77777777" w:rsidR="00EF5C3F" w:rsidRPr="004D5A65" w:rsidRDefault="00EF5C3F" w:rsidP="00EF5C3F">
                            <w:pPr>
                              <w:jc w:val="center"/>
                              <w:rPr>
                                <w:b/>
                                <w:sz w:val="20"/>
                              </w:rPr>
                            </w:pPr>
                            <w:r w:rsidRPr="004D5A65">
                              <w:rPr>
                                <w:b/>
                                <w:sz w:val="20"/>
                              </w:rPr>
                              <w:t>ФОРМЫ ОСМЫСЛЕНИЯ МИРА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35A23" id="Поле 293" o:spid="_x0000_s1045" type="#_x0000_t202" style="position:absolute;left:0;text-align:left;margin-left:388.95pt;margin-top:272.45pt;width:95.25pt;height:57.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" fillcolor="white [3201]" strokecolor="white [3212]" strokeweight=".5pt">
                <v:textbox>
                  <w:txbxContent>
                    <w:p w14:paraId="7F11D86E" w14:textId="77777777" w:rsidR="00EF5C3F" w:rsidRPr="004D5A65" w:rsidRDefault="00EF5C3F" w:rsidP="00EF5C3F">
                      <w:pPr>
                        <w:jc w:val="center"/>
                        <w:rPr>
                          <w:b/>
                          <w:sz w:val="20"/>
                        </w:rPr>
                      </w:pPr>
                      <w:r w:rsidRPr="004D5A65">
                        <w:rPr>
                          <w:b/>
                          <w:sz w:val="20"/>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751424" behindDoc="0" locked="0" layoutInCell="1" allowOverlap="1" wp14:anchorId="4B0903F0" wp14:editId="33E8F5D0">
                <wp:simplePos x="0" y="0"/>
                <wp:positionH relativeFrom="column">
                  <wp:posOffset>548640</wp:posOffset>
                </wp:positionH>
                <wp:positionV relativeFrom="paragraph">
                  <wp:posOffset>3183890</wp:posOffset>
                </wp:positionV>
                <wp:extent cx="419100" cy="200025"/>
                <wp:effectExtent l="19050" t="19050" r="19050" b="47625"/>
                <wp:wrapNone/>
                <wp:docPr id="291" name="Стрелка вправо с вырезом 291"/>
                <wp:cNvGraphicFramePr/>
                <a:graphic xmlns:a="http://schemas.openxmlformats.org/drawingml/2006/main">
                  <a:graphicData uri="http://schemas.microsoft.com/office/word/2010/wordprocessingShape">
                    <wps:wsp>
                      <wps:cNvSpPr/>
                      <wps:spPr>
                        <a:xfrm flipV="1">
                          <a:off x="0" y="0"/>
                          <a:ext cx="419100" cy="200025"/>
                        </a:xfrm>
                        <a:prstGeom prst="notch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4A45" id="Стрелка вправо с вырезом 291" o:spid="_x0000_s1026" type="#_x0000_t94" style="position:absolute;margin-left:43.2pt;margin-top:250.7pt;width:33pt;height:15.7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" adj="16445" fillcolor="black [3200]" strokecolor="black [1600]" strokeweight="1pt"/>
            </w:pict>
          </mc:Fallback>
        </mc:AlternateContent>
      </w:r>
      <w:r w:rsidRPr="00D33454">
        <w:rPr>
          <w:noProof/>
        </w:rPr>
        <mc:AlternateContent>
          <mc:Choice Requires="wps">
            <w:drawing>
              <wp:anchor distT="0" distB="0" distL="114300" distR="114300" simplePos="0" relativeHeight="251749376" behindDoc="0" locked="0" layoutInCell="1" allowOverlap="1" wp14:anchorId="3F9DE10C" wp14:editId="6E44F6E0">
                <wp:simplePos x="0" y="0"/>
                <wp:positionH relativeFrom="column">
                  <wp:posOffset>2025015</wp:posOffset>
                </wp:positionH>
                <wp:positionV relativeFrom="paragraph">
                  <wp:posOffset>1031240</wp:posOffset>
                </wp:positionV>
                <wp:extent cx="3086100" cy="1400175"/>
                <wp:effectExtent l="0" t="0" r="19050" b="28575"/>
                <wp:wrapNone/>
                <wp:docPr id="28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00175"/>
                        </a:xfrm>
                        <a:prstGeom prst="rect">
                          <a:avLst/>
                        </a:prstGeom>
                        <a:solidFill>
                          <a:srgbClr val="FFFFFF"/>
                        </a:solidFill>
                        <a:ln w="9525">
                          <a:solidFill>
                            <a:schemeClr val="bg1"/>
                          </a:solidFill>
                          <a:miter lim="800000"/>
                          <a:headEnd/>
                          <a:tailEnd/>
                        </a:ln>
                      </wps:spPr>
                      <wps:txbx>
                        <w:txbxContent>
                          <w:p w14:paraId="41EFC9E2" w14:textId="77777777" w:rsidR="00EF5C3F" w:rsidRPr="00876DDE" w:rsidRDefault="00EF5C3F" w:rsidP="00EF5C3F">
                            <w:pPr>
                              <w:jc w:val="center"/>
                              <w:rPr>
                                <w:b/>
                              </w:rPr>
                            </w:pPr>
                            <w:r w:rsidRPr="005E7811">
                              <w:rPr>
                                <w:b/>
                              </w:rPr>
                              <w:t>ГЛУБИННЫЙ УРОВЕНЬ</w:t>
                            </w:r>
                            <w:r w:rsidRPr="00876DDE">
                              <w:rPr>
                                <w:b/>
                              </w:rPr>
                              <w:t>:</w:t>
                            </w:r>
                          </w:p>
                          <w:p w14:paraId="2720C09D" w14:textId="77777777" w:rsidR="00EF5C3F" w:rsidRPr="005E7811" w:rsidRDefault="00EF5C3F" w:rsidP="00EF5C3F">
                            <w:pPr>
                              <w:jc w:val="center"/>
                              <w:rPr>
                                <w:lang w:val="kk-KZ"/>
                              </w:rPr>
                            </w:pPr>
                            <w:r w:rsidRPr="005E7811">
                              <w:rPr>
                                <w:lang w:val="kk-KZ"/>
                              </w:rPr>
                              <w:t>Образ</w:t>
                            </w:r>
                          </w:p>
                          <w:p w14:paraId="2E8A14E3" w14:textId="77777777" w:rsidR="00EF5C3F" w:rsidRPr="005E7811" w:rsidRDefault="00EF5C3F" w:rsidP="00EF5C3F">
                            <w:pPr>
                              <w:rPr>
                                <w:lang w:val="kk-KZ"/>
                              </w:rPr>
                            </w:pPr>
                          </w:p>
                          <w:p w14:paraId="025017BE" w14:textId="77777777" w:rsidR="00EF5C3F" w:rsidRPr="005E7811" w:rsidRDefault="00EF5C3F" w:rsidP="00EF5C3F">
                            <w:pPr>
                              <w:jc w:val="center"/>
                              <w:rPr>
                                <w:lang w:val="kk-KZ"/>
                              </w:rPr>
                            </w:pPr>
                            <w:r w:rsidRPr="005E7811">
                              <w:rPr>
                                <w:lang w:val="kk-KZ"/>
                              </w:rPr>
                              <w:t>Концептуальное  основание</w:t>
                            </w:r>
                          </w:p>
                          <w:p w14:paraId="55AB8E3E" w14:textId="77777777" w:rsidR="00EF5C3F" w:rsidRPr="005E7811" w:rsidRDefault="00EF5C3F" w:rsidP="00EF5C3F">
                            <w:pPr>
                              <w:rPr>
                                <w:lang w:val="kk-KZ"/>
                              </w:rPr>
                            </w:pPr>
                          </w:p>
                          <w:p w14:paraId="317CBF89" w14:textId="77777777" w:rsidR="00EF5C3F" w:rsidRPr="005E7811" w:rsidRDefault="00EF5C3F" w:rsidP="006D7B03">
                            <w:pPr>
                              <w:jc w:val="center"/>
                              <w:rPr>
                                <w:lang w:val="kk-KZ"/>
                              </w:rPr>
                            </w:pPr>
                            <w:r w:rsidRPr="005E7811">
                              <w:rPr>
                                <w:lang w:val="kk-KZ"/>
                              </w:rPr>
                              <w:t>Макрометофорическая концептуальная модель</w:t>
                            </w:r>
                            <w:r w:rsidR="006D7B03">
                              <w:rPr>
                                <w:lang w:val="kk-KZ"/>
                              </w:rPr>
                              <w:t xml:space="preserve"> (МКМ)</w:t>
                            </w:r>
                          </w:p>
                          <w:p w14:paraId="19CCC18A" w14:textId="77777777" w:rsidR="00EF5C3F" w:rsidRPr="005E7811" w:rsidRDefault="00EF5C3F" w:rsidP="00EF5C3F">
                            <w:pPr>
                              <w:rPr>
                                <w:i/>
                              </w:rPr>
                            </w:pPr>
                            <w:r w:rsidRPr="005E7811">
                              <w:rPr>
                                <w:i/>
                                <w:lang w:val="kk-KZ"/>
                              </w:rPr>
                              <w:t>хранит</w:t>
                            </w:r>
                            <w:r w:rsidRPr="005E7811">
                              <w:rPr>
                                <w:i/>
                              </w:rPr>
                              <w:t>, отражает, накапливает информацию: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DE10C" id="_x0000_s1046" type="#_x0000_t202" style="position:absolute;left:0;text-align:left;margin-left:159.45pt;margin-top:81.2pt;width:243pt;height:11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" strokecolor="white [3212]">
                <v:textbox>
                  <w:txbxContent>
                    <w:p w14:paraId="41EFC9E2" w14:textId="77777777" w:rsidR="00EF5C3F" w:rsidRPr="00876DDE" w:rsidRDefault="00EF5C3F" w:rsidP="00EF5C3F">
                      <w:pPr>
                        <w:jc w:val="center"/>
                        <w:rPr>
                          <w:b/>
                        </w:rPr>
                      </w:pPr>
                      <w:r w:rsidRPr="005E7811">
                        <w:rPr>
                          <w:b/>
                        </w:rPr>
                        <w:t>ГЛУБИННЫЙ УРОВЕНЬ</w:t>
                      </w:r>
                      <w:r w:rsidRPr="00876DDE">
                        <w:rPr>
                          <w:b/>
                        </w:rPr>
                        <w:t>:</w:t>
                      </w:r>
                    </w:p>
                    <w:p w14:paraId="2720C09D" w14:textId="77777777" w:rsidR="00EF5C3F" w:rsidRPr="005E7811" w:rsidRDefault="00EF5C3F" w:rsidP="00EF5C3F">
                      <w:pPr>
                        <w:jc w:val="center"/>
                        <w:rPr>
                          <w:lang w:val="kk-KZ"/>
                        </w:rPr>
                      </w:pPr>
                      <w:r w:rsidRPr="005E7811">
                        <w:rPr>
                          <w:lang w:val="kk-KZ"/>
                        </w:rPr>
                        <w:t>Образ</w:t>
                      </w:r>
                    </w:p>
                    <w:p w14:paraId="2E8A14E3" w14:textId="77777777" w:rsidR="00EF5C3F" w:rsidRPr="005E7811" w:rsidRDefault="00EF5C3F" w:rsidP="00EF5C3F">
                      <w:pPr>
                        <w:rPr>
                          <w:lang w:val="kk-KZ"/>
                        </w:rPr>
                      </w:pPr>
                    </w:p>
                    <w:p w14:paraId="025017BE" w14:textId="77777777" w:rsidR="00EF5C3F" w:rsidRPr="005E7811" w:rsidRDefault="00EF5C3F" w:rsidP="00EF5C3F">
                      <w:pPr>
                        <w:jc w:val="center"/>
                        <w:rPr>
                          <w:lang w:val="kk-KZ"/>
                        </w:rPr>
                      </w:pPr>
                      <w:r w:rsidRPr="005E7811">
                        <w:rPr>
                          <w:lang w:val="kk-KZ"/>
                        </w:rPr>
                        <w:t>Концептуальное  основание</w:t>
                      </w:r>
                    </w:p>
                    <w:p w14:paraId="55AB8E3E" w14:textId="77777777" w:rsidR="00EF5C3F" w:rsidRPr="005E7811" w:rsidRDefault="00EF5C3F" w:rsidP="00EF5C3F">
                      <w:pPr>
                        <w:rPr>
                          <w:lang w:val="kk-KZ"/>
                        </w:rPr>
                      </w:pPr>
                    </w:p>
                    <w:p w14:paraId="317CBF89" w14:textId="77777777" w:rsidR="00EF5C3F" w:rsidRPr="005E7811" w:rsidRDefault="00EF5C3F" w:rsidP="006D7B03">
                      <w:pPr>
                        <w:jc w:val="center"/>
                        <w:rPr>
                          <w:lang w:val="kk-KZ"/>
                        </w:rPr>
                      </w:pPr>
                      <w:r w:rsidRPr="005E7811">
                        <w:rPr>
                          <w:lang w:val="kk-KZ"/>
                        </w:rPr>
                        <w:t>Макрометофорическая концептуальная модель</w:t>
                      </w:r>
                      <w:r w:rsidR="006D7B03">
                        <w:rPr>
                          <w:lang w:val="kk-KZ"/>
                        </w:rPr>
                        <w:t xml:space="preserve"> (МКМ)</w:t>
                      </w:r>
                    </w:p>
                    <w:p w14:paraId="19CCC18A" w14:textId="77777777" w:rsidR="00EF5C3F" w:rsidRPr="005E7811" w:rsidRDefault="00EF5C3F" w:rsidP="00EF5C3F">
                      <w:pPr>
                        <w:rPr>
                          <w:i/>
                        </w:rPr>
                      </w:pPr>
                      <w:r w:rsidRPr="005E7811">
                        <w:rPr>
                          <w:i/>
                          <w:lang w:val="kk-KZ"/>
                        </w:rPr>
                        <w:t>хранит</w:t>
                      </w:r>
                      <w:r w:rsidRPr="005E7811">
                        <w:rPr>
                          <w:i/>
                        </w:rPr>
                        <w:t>, отражает, накапливает информацию:</w:t>
                      </w:r>
                    </w:p>
                  </w:txbxContent>
                </v:textbox>
              </v:shape>
            </w:pict>
          </mc:Fallback>
        </mc:AlternateContent>
      </w:r>
      <w:r w:rsidRPr="00D33454">
        <w:rPr>
          <w:noProof/>
        </w:rPr>
        <mc:AlternateContent>
          <mc:Choice Requires="wps">
            <w:drawing>
              <wp:anchor distT="0" distB="0" distL="114300" distR="114300" simplePos="0" relativeHeight="251735040" behindDoc="0" locked="0" layoutInCell="1" allowOverlap="1" wp14:anchorId="7BA1FE44" wp14:editId="10A47D5A">
                <wp:simplePos x="0" y="0"/>
                <wp:positionH relativeFrom="column">
                  <wp:posOffset>3644265</wp:posOffset>
                </wp:positionH>
                <wp:positionV relativeFrom="paragraph">
                  <wp:posOffset>2008505</wp:posOffset>
                </wp:positionV>
                <wp:extent cx="200025" cy="190500"/>
                <wp:effectExtent l="19050" t="19050" r="47625" b="19050"/>
                <wp:wrapNone/>
                <wp:docPr id="16" name="Стрелка вверх 16"/>
                <wp:cNvGraphicFramePr/>
                <a:graphic xmlns:a="http://schemas.openxmlformats.org/drawingml/2006/main">
                  <a:graphicData uri="http://schemas.microsoft.com/office/word/2010/wordprocessingShape">
                    <wps:wsp>
                      <wps:cNvSpPr/>
                      <wps:spPr>
                        <a:xfrm>
                          <a:off x="0" y="0"/>
                          <a:ext cx="200025" cy="1905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CCA106" id="Стрелка вверх 16" o:spid="_x0000_s1026" type="#_x0000_t68" style="position:absolute;margin-left:286.95pt;margin-top:158.15pt;width:15.75pt;height:1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" adj="10800" fillcolor="black [3200]" strokecolor="black [1600]" strokeweight="1pt"/>
            </w:pict>
          </mc:Fallback>
        </mc:AlternateContent>
      </w:r>
    </w:p>
    <w:p w14:paraId="22608F4E" w14:textId="35C5C054" w:rsidR="00EF5C3F" w:rsidRPr="00D33454" w:rsidRDefault="00EF5C3F" w:rsidP="00EF5C3F"/>
    <w:p w14:paraId="6D666785" w14:textId="5E559973" w:rsidR="00EF5C3F" w:rsidRPr="00D33454" w:rsidRDefault="00EF5C3F" w:rsidP="00EF5C3F"/>
    <w:p w14:paraId="0C9E3E66" w14:textId="448239C3" w:rsidR="00EF5C3F" w:rsidRPr="00D33454" w:rsidRDefault="00EF5C3F" w:rsidP="00EF5C3F"/>
    <w:p w14:paraId="2DCC83E1" w14:textId="52EED4B7" w:rsidR="00EF5C3F" w:rsidRPr="00D33454" w:rsidRDefault="00200B1C" w:rsidP="00EF5C3F">
      <w:r w:rsidRPr="00D33454">
        <w:rPr>
          <w:noProof/>
        </w:rPr>
        <mc:AlternateContent>
          <mc:Choice Requires="wps">
            <w:drawing>
              <wp:anchor distT="0" distB="0" distL="114300" distR="114300" simplePos="0" relativeHeight="251747328" behindDoc="0" locked="0" layoutInCell="1" allowOverlap="1" wp14:anchorId="1169A8E9" wp14:editId="2F635962">
                <wp:simplePos x="0" y="0"/>
                <wp:positionH relativeFrom="margin">
                  <wp:align>left</wp:align>
                </wp:positionH>
                <wp:positionV relativeFrom="paragraph">
                  <wp:posOffset>61595</wp:posOffset>
                </wp:positionV>
                <wp:extent cx="1028700" cy="904875"/>
                <wp:effectExtent l="0" t="0" r="19050" b="28575"/>
                <wp:wrapNone/>
                <wp:docPr id="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04875"/>
                        </a:xfrm>
                        <a:prstGeom prst="rect">
                          <a:avLst/>
                        </a:prstGeom>
                        <a:solidFill>
                          <a:srgbClr val="FFFFFF"/>
                        </a:solidFill>
                        <a:ln w="9525">
                          <a:solidFill>
                            <a:schemeClr val="bg1"/>
                          </a:solidFill>
                          <a:miter lim="800000"/>
                          <a:headEnd/>
                          <a:tailEnd/>
                        </a:ln>
                      </wps:spPr>
                      <wps:txbx>
                        <w:txbxContent>
                          <w:p w14:paraId="57DF21D7" w14:textId="77777777" w:rsidR="00EF5C3F" w:rsidRPr="00482522" w:rsidRDefault="00EF5C3F" w:rsidP="00EF5C3F">
                            <w:pPr>
                              <w:jc w:val="center"/>
                            </w:pPr>
                            <w:r w:rsidRPr="00482522">
                              <w:t>ФРАЗЕОЛОГИЧЕСКОЕ  ЗНАЧЕНИЕ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9A8E9" id="_x0000_s1047" type="#_x0000_t202" style="position:absolute;margin-left:0;margin-top:4.85pt;width:81pt;height:71.2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" strokecolor="white [3212]">
                <v:textbox>
                  <w:txbxContent>
                    <w:p w14:paraId="57DF21D7" w14:textId="77777777" w:rsidR="00EF5C3F" w:rsidRPr="00482522" w:rsidRDefault="00EF5C3F" w:rsidP="00EF5C3F">
                      <w:pPr>
                        <w:jc w:val="center"/>
                      </w:pPr>
                      <w:r w:rsidRPr="00482522">
                        <w:t>ФРАЗЕОЛОГИЧЕСКОЕ  ЗНАЧЕНИЕ</w:t>
                      </w:r>
                    </w:p>
                  </w:txbxContent>
                </v:textbox>
                <w10:wrap anchorx="margin"/>
              </v:shape>
            </w:pict>
          </mc:Fallback>
        </mc:AlternateContent>
      </w:r>
    </w:p>
    <w:p w14:paraId="19EC2AC1" w14:textId="77777777" w:rsidR="00EF5C3F" w:rsidRPr="00D33454" w:rsidRDefault="00EF5C3F" w:rsidP="00EF5C3F"/>
    <w:p w14:paraId="1430E3B1" w14:textId="77777777" w:rsidR="00EF5C3F" w:rsidRPr="00D33454" w:rsidRDefault="00EF5C3F" w:rsidP="00EF5C3F"/>
    <w:p w14:paraId="329BABE8" w14:textId="77777777" w:rsidR="00EF5C3F" w:rsidRPr="00D33454" w:rsidRDefault="00EF5C3F" w:rsidP="00EF5C3F"/>
    <w:p w14:paraId="191EBC60" w14:textId="77777777" w:rsidR="00EF5C3F" w:rsidRPr="00D33454" w:rsidRDefault="00EF5C3F" w:rsidP="00EF5C3F"/>
    <w:p w14:paraId="4B2D613A" w14:textId="77777777" w:rsidR="00EF5C3F" w:rsidRPr="00D33454" w:rsidRDefault="00EF5C3F" w:rsidP="00EF5C3F"/>
    <w:p w14:paraId="26F7CA4F" w14:textId="77777777" w:rsidR="00EF5C3F" w:rsidRPr="00D33454" w:rsidRDefault="00EF5C3F" w:rsidP="00EF5C3F"/>
    <w:p w14:paraId="0B19032E" w14:textId="77777777" w:rsidR="00EF5C3F" w:rsidRPr="00D33454" w:rsidRDefault="00EF5C3F" w:rsidP="00EF5C3F"/>
    <w:p w14:paraId="599BC451" w14:textId="77777777" w:rsidR="00EF5C3F" w:rsidRPr="00D33454" w:rsidRDefault="00EF5C3F" w:rsidP="00EF5C3F"/>
    <w:p w14:paraId="47C731A4" w14:textId="77777777" w:rsidR="00EF5C3F" w:rsidRPr="00D33454" w:rsidRDefault="00EF5C3F" w:rsidP="00EF5C3F"/>
    <w:p w14:paraId="3FC82EBB" w14:textId="5E02C855" w:rsidR="00EF5C3F" w:rsidRPr="00D33454" w:rsidRDefault="00EF5C3F" w:rsidP="00EF5C3F"/>
    <w:p w14:paraId="7DB580B7" w14:textId="7A1B438F" w:rsidR="00EF5C3F" w:rsidRPr="00D33454" w:rsidRDefault="00200B1C" w:rsidP="00EF5C3F">
      <w:r w:rsidRPr="00D33454">
        <w:rPr>
          <w:noProof/>
        </w:rPr>
        <mc:AlternateContent>
          <mc:Choice Requires="wps">
            <w:drawing>
              <wp:anchor distT="0" distB="0" distL="114300" distR="114300" simplePos="0" relativeHeight="251750400" behindDoc="0" locked="0" layoutInCell="1" allowOverlap="1" wp14:anchorId="0B2B0E6C" wp14:editId="55357607">
                <wp:simplePos x="0" y="0"/>
                <wp:positionH relativeFrom="column">
                  <wp:posOffset>-70485</wp:posOffset>
                </wp:positionH>
                <wp:positionV relativeFrom="paragraph">
                  <wp:posOffset>59690</wp:posOffset>
                </wp:positionV>
                <wp:extent cx="1276350" cy="666750"/>
                <wp:effectExtent l="0" t="0" r="19050" b="19050"/>
                <wp:wrapNone/>
                <wp:docPr id="2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66750"/>
                        </a:xfrm>
                        <a:prstGeom prst="rect">
                          <a:avLst/>
                        </a:prstGeom>
                        <a:solidFill>
                          <a:srgbClr val="FFFFFF"/>
                        </a:solidFill>
                        <a:ln w="9525">
                          <a:solidFill>
                            <a:schemeClr val="bg1"/>
                          </a:solidFill>
                          <a:miter lim="800000"/>
                          <a:headEnd/>
                          <a:tailEnd/>
                        </a:ln>
                      </wps:spPr>
                      <wps:txbx>
                        <w:txbxContent>
                          <w:p w14:paraId="6EBFF71A" w14:textId="77777777" w:rsidR="00EF5C3F" w:rsidRPr="000D6E03" w:rsidRDefault="00EF5C3F" w:rsidP="00EF5C3F">
                            <w:pPr>
                              <w:jc w:val="center"/>
                              <w:rPr>
                                <w:b/>
                                <w:sz w:val="20"/>
                                <w:lang w:val="kk-KZ"/>
                              </w:rPr>
                            </w:pPr>
                            <w:r w:rsidRPr="000D6E03">
                              <w:rPr>
                                <w:b/>
                                <w:sz w:val="20"/>
                                <w:lang w:val="kk-KZ"/>
                              </w:rPr>
                              <w:t>ФОРМЫ</w:t>
                            </w:r>
                          </w:p>
                          <w:p w14:paraId="55778140" w14:textId="77777777" w:rsidR="00EF5C3F" w:rsidRPr="000D6E03" w:rsidRDefault="00EF5C3F" w:rsidP="00EF5C3F">
                            <w:pPr>
                              <w:jc w:val="center"/>
                              <w:rPr>
                                <w:b/>
                                <w:sz w:val="20"/>
                                <w:lang w:val="kk-KZ"/>
                              </w:rPr>
                            </w:pPr>
                            <w:r w:rsidRPr="000D6E03">
                              <w:rPr>
                                <w:b/>
                                <w:sz w:val="20"/>
                                <w:lang w:val="kk-KZ"/>
                              </w:rPr>
                              <w:t>ПЕРЕЖИВАНИЯ</w:t>
                            </w:r>
                          </w:p>
                          <w:p w14:paraId="64A6682A" w14:textId="77777777" w:rsidR="00EF5C3F" w:rsidRPr="000D6E03" w:rsidRDefault="00EF5C3F" w:rsidP="00EF5C3F">
                            <w:pPr>
                              <w:jc w:val="center"/>
                              <w:rPr>
                                <w:b/>
                                <w:sz w:val="20"/>
                                <w:lang w:val="kk-KZ"/>
                              </w:rPr>
                            </w:pPr>
                            <w:r w:rsidRPr="000D6E03">
                              <w:rPr>
                                <w:b/>
                                <w:sz w:val="20"/>
                                <w:lang w:val="kk-KZ"/>
                              </w:rPr>
                              <w:t>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2B0E6C" id="_x0000_s1048" type="#_x0000_t202" style="position:absolute;margin-left:-5.55pt;margin-top:4.7pt;width:100.5pt;height: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" strokecolor="white [3212]">
                <v:textbox>
                  <w:txbxContent>
                    <w:p w14:paraId="6EBFF71A" w14:textId="77777777" w:rsidR="00EF5C3F" w:rsidRPr="000D6E03" w:rsidRDefault="00EF5C3F" w:rsidP="00EF5C3F">
                      <w:pPr>
                        <w:jc w:val="center"/>
                        <w:rPr>
                          <w:b/>
                          <w:sz w:val="20"/>
                          <w:lang w:val="kk-KZ"/>
                        </w:rPr>
                      </w:pPr>
                      <w:r w:rsidRPr="000D6E03">
                        <w:rPr>
                          <w:b/>
                          <w:sz w:val="20"/>
                          <w:lang w:val="kk-KZ"/>
                        </w:rPr>
                        <w:t>ФОРМЫ</w:t>
                      </w:r>
                    </w:p>
                    <w:p w14:paraId="55778140" w14:textId="77777777" w:rsidR="00EF5C3F" w:rsidRPr="000D6E03" w:rsidRDefault="00EF5C3F" w:rsidP="00EF5C3F">
                      <w:pPr>
                        <w:jc w:val="center"/>
                        <w:rPr>
                          <w:b/>
                          <w:sz w:val="20"/>
                          <w:lang w:val="kk-KZ"/>
                        </w:rPr>
                      </w:pPr>
                      <w:r w:rsidRPr="000D6E03">
                        <w:rPr>
                          <w:b/>
                          <w:sz w:val="20"/>
                          <w:lang w:val="kk-KZ"/>
                        </w:rPr>
                        <w:t>ПЕРЕЖИВАНИЯ</w:t>
                      </w:r>
                    </w:p>
                    <w:p w14:paraId="64A6682A" w14:textId="77777777" w:rsidR="00EF5C3F" w:rsidRPr="000D6E03" w:rsidRDefault="00EF5C3F" w:rsidP="00EF5C3F">
                      <w:pPr>
                        <w:jc w:val="center"/>
                        <w:rPr>
                          <w:b/>
                          <w:sz w:val="20"/>
                          <w:lang w:val="kk-KZ"/>
                        </w:rPr>
                      </w:pPr>
                      <w:r w:rsidRPr="000D6E03">
                        <w:rPr>
                          <w:b/>
                          <w:sz w:val="20"/>
                          <w:lang w:val="kk-KZ"/>
                        </w:rPr>
                        <w:t>МИРА</w:t>
                      </w:r>
                    </w:p>
                  </w:txbxContent>
                </v:textbox>
              </v:shape>
            </w:pict>
          </mc:Fallback>
        </mc:AlternateContent>
      </w:r>
    </w:p>
    <w:p w14:paraId="3717E2F1" w14:textId="77777777" w:rsidR="00EF5C3F" w:rsidRPr="00D33454" w:rsidRDefault="00EF5C3F" w:rsidP="00EF5C3F"/>
    <w:p w14:paraId="2A6A1823" w14:textId="77777777" w:rsidR="00EF5C3F" w:rsidRPr="00D33454" w:rsidRDefault="00EF5C3F" w:rsidP="00EF5C3F"/>
    <w:p w14:paraId="432CAF5C" w14:textId="77777777" w:rsidR="004E7C56" w:rsidRPr="00D33454" w:rsidRDefault="004E7C56" w:rsidP="003601DE">
      <w:pPr>
        <w:spacing w:before="240"/>
        <w:contextualSpacing/>
        <w:jc w:val="both"/>
        <w:rPr>
          <w:sz w:val="28"/>
          <w:szCs w:val="28"/>
        </w:rPr>
      </w:pPr>
    </w:p>
    <w:p w14:paraId="2450428D" w14:textId="77777777" w:rsidR="00EF5C3F" w:rsidRPr="00D33454" w:rsidRDefault="00EF5C3F" w:rsidP="003601DE">
      <w:pPr>
        <w:spacing w:before="240"/>
        <w:contextualSpacing/>
        <w:jc w:val="both"/>
        <w:rPr>
          <w:sz w:val="28"/>
          <w:szCs w:val="28"/>
          <w:lang w:val="kk-KZ"/>
        </w:rPr>
      </w:pPr>
    </w:p>
    <w:p w14:paraId="3615E4CE" w14:textId="77777777" w:rsidR="00EF5C3F" w:rsidRPr="00D33454" w:rsidRDefault="001E26CE" w:rsidP="003601DE">
      <w:pPr>
        <w:spacing w:before="240"/>
        <w:contextualSpacing/>
        <w:jc w:val="both"/>
        <w:rPr>
          <w:sz w:val="28"/>
          <w:szCs w:val="28"/>
          <w:lang w:val="kk-KZ"/>
        </w:rPr>
      </w:pPr>
      <w:r w:rsidRPr="00D33454">
        <w:rPr>
          <w:noProof/>
        </w:rPr>
        <mc:AlternateContent>
          <mc:Choice Requires="wps">
            <w:drawing>
              <wp:anchor distT="0" distB="0" distL="114300" distR="114300" simplePos="0" relativeHeight="251755520" behindDoc="0" locked="0" layoutInCell="1" allowOverlap="1" wp14:anchorId="116A2977" wp14:editId="30C5640B">
                <wp:simplePos x="0" y="0"/>
                <wp:positionH relativeFrom="column">
                  <wp:posOffset>3270192</wp:posOffset>
                </wp:positionH>
                <wp:positionV relativeFrom="paragraph">
                  <wp:posOffset>188480</wp:posOffset>
                </wp:positionV>
                <wp:extent cx="1520248" cy="381000"/>
                <wp:effectExtent l="0" t="0" r="16510" b="12700"/>
                <wp:wrapNone/>
                <wp:docPr id="29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248" cy="381000"/>
                        </a:xfrm>
                        <a:prstGeom prst="rect">
                          <a:avLst/>
                        </a:prstGeom>
                        <a:solidFill>
                          <a:srgbClr val="FFFFFF"/>
                        </a:solidFill>
                        <a:ln w="9525">
                          <a:solidFill>
                            <a:schemeClr val="bg1"/>
                          </a:solidFill>
                          <a:miter lim="800000"/>
                          <a:headEnd/>
                          <a:tailEnd/>
                        </a:ln>
                      </wps:spPr>
                      <wps:txbx>
                        <w:txbxContent>
                          <w:p w14:paraId="055917EF" w14:textId="77777777" w:rsidR="00EF5C3F" w:rsidRPr="00DE281E" w:rsidRDefault="00EF5C3F" w:rsidP="00EF5C3F">
                            <w:r w:rsidRPr="00DE281E">
                              <w:t>Мифологическая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A2977" id="_x0000_s1049" type="#_x0000_t202" style="position:absolute;left:0;text-align:left;margin-left:257.5pt;margin-top:14.85pt;width:119.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" strokecolor="white [3212]">
                <v:textbox>
                  <w:txbxContent>
                    <w:p w14:paraId="055917EF" w14:textId="77777777" w:rsidR="00EF5C3F" w:rsidRPr="00DE281E" w:rsidRDefault="00EF5C3F" w:rsidP="00EF5C3F">
                      <w:r w:rsidRPr="00DE281E">
                        <w:t>Мифологическая</w:t>
                      </w:r>
                    </w:p>
                  </w:txbxContent>
                </v:textbox>
              </v:shape>
            </w:pict>
          </mc:Fallback>
        </mc:AlternateContent>
      </w:r>
    </w:p>
    <w:p w14:paraId="00F7748D" w14:textId="77777777" w:rsidR="00EF5C3F" w:rsidRPr="00D33454" w:rsidRDefault="00EF5C3F" w:rsidP="003601DE">
      <w:pPr>
        <w:spacing w:before="240"/>
        <w:contextualSpacing/>
        <w:jc w:val="both"/>
        <w:rPr>
          <w:sz w:val="28"/>
          <w:szCs w:val="28"/>
          <w:lang w:val="kk-KZ"/>
        </w:rPr>
      </w:pPr>
    </w:p>
    <w:p w14:paraId="303F042A" w14:textId="77777777" w:rsidR="00EF5C3F" w:rsidRPr="00D33454" w:rsidRDefault="00EF5C3F" w:rsidP="003601DE">
      <w:pPr>
        <w:spacing w:before="240"/>
        <w:contextualSpacing/>
        <w:jc w:val="both"/>
        <w:rPr>
          <w:sz w:val="28"/>
          <w:szCs w:val="28"/>
          <w:lang w:val="kk-KZ"/>
        </w:rPr>
      </w:pPr>
    </w:p>
    <w:p w14:paraId="7C8F88E9" w14:textId="77777777" w:rsidR="00EF5C3F" w:rsidRPr="00D33454" w:rsidRDefault="00EF5C3F" w:rsidP="003601DE">
      <w:pPr>
        <w:spacing w:before="240"/>
        <w:contextualSpacing/>
        <w:jc w:val="both"/>
        <w:rPr>
          <w:sz w:val="28"/>
          <w:szCs w:val="28"/>
          <w:lang w:val="kk-KZ"/>
        </w:rPr>
      </w:pPr>
    </w:p>
    <w:p w14:paraId="29844D31" w14:textId="77777777" w:rsidR="00EF5C3F" w:rsidRPr="00D33454" w:rsidRDefault="00EF5C3F" w:rsidP="003601DE">
      <w:pPr>
        <w:spacing w:before="240"/>
        <w:contextualSpacing/>
        <w:jc w:val="both"/>
        <w:rPr>
          <w:sz w:val="28"/>
          <w:szCs w:val="28"/>
          <w:lang w:val="kk-KZ"/>
        </w:rPr>
      </w:pPr>
    </w:p>
    <w:p w14:paraId="53921A4E" w14:textId="77777777" w:rsidR="00EF5C3F" w:rsidRPr="00D33454" w:rsidRDefault="00EF5C3F" w:rsidP="003601DE">
      <w:pPr>
        <w:spacing w:before="240"/>
        <w:contextualSpacing/>
        <w:jc w:val="both"/>
        <w:rPr>
          <w:sz w:val="28"/>
          <w:szCs w:val="28"/>
          <w:lang w:val="kk-KZ"/>
        </w:rPr>
      </w:pPr>
    </w:p>
    <w:p w14:paraId="27080372" w14:textId="77777777" w:rsidR="00EF5C3F" w:rsidRPr="00D33454" w:rsidRDefault="00EF5C3F" w:rsidP="003601DE">
      <w:pPr>
        <w:spacing w:before="240"/>
        <w:contextualSpacing/>
        <w:jc w:val="both"/>
        <w:rPr>
          <w:sz w:val="28"/>
          <w:szCs w:val="28"/>
          <w:lang w:val="kk-KZ"/>
        </w:rPr>
      </w:pPr>
    </w:p>
    <w:p w14:paraId="7978EF79" w14:textId="77777777" w:rsidR="00EF5C3F" w:rsidRPr="00D33454" w:rsidRDefault="00EF5C3F" w:rsidP="003601DE">
      <w:pPr>
        <w:spacing w:before="240"/>
        <w:contextualSpacing/>
        <w:jc w:val="both"/>
        <w:rPr>
          <w:sz w:val="28"/>
          <w:szCs w:val="28"/>
          <w:lang w:val="kk-KZ"/>
        </w:rPr>
      </w:pPr>
    </w:p>
    <w:p w14:paraId="2F87E49A" w14:textId="77777777" w:rsidR="00EF5C3F" w:rsidRPr="00D33454" w:rsidRDefault="00B62A41" w:rsidP="003601DE">
      <w:pPr>
        <w:spacing w:before="240"/>
        <w:contextualSpacing/>
        <w:jc w:val="both"/>
        <w:rPr>
          <w:sz w:val="28"/>
          <w:szCs w:val="28"/>
          <w:lang w:val="kk-KZ"/>
        </w:rPr>
      </w:pPr>
      <w:r w:rsidRPr="00D33454">
        <w:rPr>
          <w:noProof/>
        </w:rPr>
        <mc:AlternateContent>
          <mc:Choice Requires="wps">
            <w:drawing>
              <wp:anchor distT="0" distB="0" distL="114300" distR="114300" simplePos="0" relativeHeight="251819008" behindDoc="0" locked="0" layoutInCell="1" allowOverlap="1" wp14:anchorId="1F9BBB1C" wp14:editId="3465F518">
                <wp:simplePos x="0" y="0"/>
                <wp:positionH relativeFrom="column">
                  <wp:posOffset>3845791</wp:posOffset>
                </wp:positionH>
                <wp:positionV relativeFrom="paragraph">
                  <wp:posOffset>117937</wp:posOffset>
                </wp:positionV>
                <wp:extent cx="1098839" cy="295563"/>
                <wp:effectExtent l="0" t="0" r="19050" b="9525"/>
                <wp:wrapNone/>
                <wp:docPr id="2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839" cy="295563"/>
                        </a:xfrm>
                        <a:prstGeom prst="rect">
                          <a:avLst/>
                        </a:prstGeom>
                        <a:solidFill>
                          <a:srgbClr val="FFFFFF"/>
                        </a:solidFill>
                        <a:ln w="9525">
                          <a:solidFill>
                            <a:schemeClr val="bg1"/>
                          </a:solidFill>
                          <a:miter lim="800000"/>
                          <a:headEnd/>
                          <a:tailEnd/>
                        </a:ln>
                      </wps:spPr>
                      <wps:txbx>
                        <w:txbxContent>
                          <w:p w14:paraId="4F4A3526" w14:textId="77777777" w:rsidR="00B62A41" w:rsidRPr="001B039E" w:rsidRDefault="001B039E" w:rsidP="00B62A41">
                            <w:pPr>
                              <w:rPr>
                                <w:lang w:val="ru-RU"/>
                              </w:rPr>
                            </w:pPr>
                            <w:r>
                              <w:rPr>
                                <w:lang w:val="ru-RU"/>
                              </w:rPr>
                              <w:t>Историческая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BBB1C" id="_x0000_s1050" type="#_x0000_t202" style="position:absolute;left:0;text-align:left;margin-left:302.8pt;margin-top:9.3pt;width:86.5pt;height:23.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" strokecolor="white [3212]">
                <v:textbox>
                  <w:txbxContent>
                    <w:p w14:paraId="4F4A3526" w14:textId="77777777" w:rsidR="00B62A41" w:rsidRPr="001B039E" w:rsidRDefault="001B039E" w:rsidP="00B62A41">
                      <w:pPr>
                        <w:rPr>
                          <w:lang w:val="ru-RU"/>
                        </w:rPr>
                      </w:pPr>
                      <w:r>
                        <w:rPr>
                          <w:lang w:val="ru-RU"/>
                        </w:rPr>
                        <w:t>Историческая</w:t>
                      </w:r>
                    </w:p>
                  </w:txbxContent>
                </v:textbox>
              </v:shape>
            </w:pict>
          </mc:Fallback>
        </mc:AlternateContent>
      </w:r>
      <w:r w:rsidRPr="00D33454">
        <w:rPr>
          <w:noProof/>
        </w:rPr>
        <mc:AlternateContent>
          <mc:Choice Requires="wps">
            <w:drawing>
              <wp:anchor distT="0" distB="0" distL="114300" distR="114300" simplePos="0" relativeHeight="251816960" behindDoc="0" locked="0" layoutInCell="1" allowOverlap="1" wp14:anchorId="46785DFA" wp14:editId="12BA2BDF">
                <wp:simplePos x="0" y="0"/>
                <wp:positionH relativeFrom="column">
                  <wp:posOffset>3502545</wp:posOffset>
                </wp:positionH>
                <wp:positionV relativeFrom="paragraph">
                  <wp:posOffset>41160</wp:posOffset>
                </wp:positionV>
                <wp:extent cx="1790700" cy="433994"/>
                <wp:effectExtent l="0" t="0" r="12700" b="10795"/>
                <wp:wrapNone/>
                <wp:docPr id="266" name="Скругленный прямоугольник 266"/>
                <wp:cNvGraphicFramePr/>
                <a:graphic xmlns:a="http://schemas.openxmlformats.org/drawingml/2006/main">
                  <a:graphicData uri="http://schemas.microsoft.com/office/word/2010/wordprocessingShape">
                    <wps:wsp>
                      <wps:cNvSpPr/>
                      <wps:spPr>
                        <a:xfrm>
                          <a:off x="0" y="0"/>
                          <a:ext cx="1790700" cy="43399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A01319" id="Скругленный прямоугольник 266" o:spid="_x0000_s1026" style="position:absolute;margin-left:275.8pt;margin-top:3.25pt;width:141pt;height:34.15pt;z-index:251816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" fillcolor="white [3201]" strokecolor="black [3200]" strokeweight="1pt">
                <v:stroke joinstyle="miter"/>
              </v:roundrect>
            </w:pict>
          </mc:Fallback>
        </mc:AlternateContent>
      </w:r>
    </w:p>
    <w:p w14:paraId="0B59B44D" w14:textId="77777777" w:rsidR="00E50525" w:rsidRPr="00D33454" w:rsidRDefault="00E50525" w:rsidP="003601DE">
      <w:pPr>
        <w:spacing w:before="240"/>
        <w:contextualSpacing/>
        <w:jc w:val="both"/>
        <w:rPr>
          <w:sz w:val="28"/>
          <w:szCs w:val="28"/>
          <w:lang w:val="kk-KZ"/>
        </w:rPr>
      </w:pPr>
    </w:p>
    <w:p w14:paraId="0B66A4F9" w14:textId="77777777" w:rsidR="005864C8" w:rsidRPr="00D33454" w:rsidRDefault="00CB0518" w:rsidP="003601DE">
      <w:pPr>
        <w:spacing w:before="240"/>
        <w:contextualSpacing/>
        <w:jc w:val="both"/>
        <w:rPr>
          <w:sz w:val="28"/>
          <w:szCs w:val="28"/>
          <w:lang w:val="kk-KZ"/>
        </w:rPr>
      </w:pPr>
      <w:r w:rsidRPr="00D33454">
        <w:rPr>
          <w:noProof/>
        </w:rPr>
        <mc:AlternateContent>
          <mc:Choice Requires="wps">
            <w:drawing>
              <wp:anchor distT="0" distB="0" distL="114300" distR="114300" simplePos="0" relativeHeight="251758592" behindDoc="0" locked="0" layoutInCell="1" allowOverlap="1" wp14:anchorId="0B31BAA5" wp14:editId="0DD1FB00">
                <wp:simplePos x="0" y="0"/>
                <wp:positionH relativeFrom="column">
                  <wp:posOffset>4067175</wp:posOffset>
                </wp:positionH>
                <wp:positionV relativeFrom="paragraph">
                  <wp:posOffset>78279</wp:posOffset>
                </wp:positionV>
                <wp:extent cx="1009650" cy="295564"/>
                <wp:effectExtent l="0" t="0" r="19050" b="9525"/>
                <wp:wrapNone/>
                <wp:docPr id="2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564"/>
                        </a:xfrm>
                        <a:prstGeom prst="rect">
                          <a:avLst/>
                        </a:prstGeom>
                        <a:solidFill>
                          <a:srgbClr val="FFFFFF"/>
                        </a:solidFill>
                        <a:ln w="9525">
                          <a:solidFill>
                            <a:schemeClr val="bg1"/>
                          </a:solidFill>
                          <a:miter lim="800000"/>
                          <a:headEnd/>
                          <a:tailEnd/>
                        </a:ln>
                      </wps:spPr>
                      <wps:txbx>
                        <w:txbxContent>
                          <w:p w14:paraId="45113CD3" w14:textId="77777777" w:rsidR="00EF5C3F" w:rsidRPr="005D262A" w:rsidRDefault="00EF5C3F" w:rsidP="00EF5C3F">
                            <w:r w:rsidRPr="005D262A">
                              <w:t>Научная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1BAA5" id="_x0000_s1051" type="#_x0000_t202" style="position:absolute;left:0;text-align:left;margin-left:320.25pt;margin-top:6.15pt;width:79.5pt;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" strokecolor="white [3212]">
                <v:textbox>
                  <w:txbxContent>
                    <w:p w14:paraId="45113CD3" w14:textId="77777777" w:rsidR="00EF5C3F" w:rsidRPr="005D262A" w:rsidRDefault="00EF5C3F" w:rsidP="00EF5C3F">
                      <w:r w:rsidRPr="005D262A">
                        <w:t>Научная</w:t>
                      </w:r>
                    </w:p>
                  </w:txbxContent>
                </v:textbox>
              </v:shape>
            </w:pict>
          </mc:Fallback>
        </mc:AlternateContent>
      </w:r>
      <w:r w:rsidR="00B62A41" w:rsidRPr="00D33454">
        <w:rPr>
          <w:noProof/>
        </w:rPr>
        <mc:AlternateContent>
          <mc:Choice Requires="wps">
            <w:drawing>
              <wp:anchor distT="0" distB="0" distL="114300" distR="114300" simplePos="0" relativeHeight="251744256" behindDoc="0" locked="0" layoutInCell="1" allowOverlap="1" wp14:anchorId="4B96E52C" wp14:editId="76E2AF55">
                <wp:simplePos x="0" y="0"/>
                <wp:positionH relativeFrom="column">
                  <wp:posOffset>3583940</wp:posOffset>
                </wp:positionH>
                <wp:positionV relativeFrom="paragraph">
                  <wp:posOffset>74122</wp:posOffset>
                </wp:positionV>
                <wp:extent cx="1790700" cy="433705"/>
                <wp:effectExtent l="0" t="0" r="12700" b="1079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1790700" cy="4337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EBA283" id="Скругленный прямоугольник 28" o:spid="_x0000_s1026" style="position:absolute;margin-left:282.2pt;margin-top:5.85pt;width:141pt;height:34.1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" fillcolor="white [3201]" strokecolor="black [3200]" strokeweight="1pt">
                <v:stroke joinstyle="miter"/>
              </v:roundrect>
            </w:pict>
          </mc:Fallback>
        </mc:AlternateContent>
      </w:r>
    </w:p>
    <w:p w14:paraId="7BD3A45E" w14:textId="77777777" w:rsidR="00C51EBA" w:rsidRPr="00D33454" w:rsidRDefault="00C51EBA" w:rsidP="003601DE">
      <w:pPr>
        <w:spacing w:before="240"/>
        <w:contextualSpacing/>
        <w:jc w:val="both"/>
        <w:rPr>
          <w:sz w:val="28"/>
          <w:szCs w:val="28"/>
          <w:lang w:val="kk-KZ"/>
        </w:rPr>
      </w:pPr>
    </w:p>
    <w:p w14:paraId="0155A808" w14:textId="77777777" w:rsidR="00B62A41" w:rsidRPr="00D33454" w:rsidRDefault="00CB0518" w:rsidP="00C130C8">
      <w:pPr>
        <w:contextualSpacing/>
        <w:jc w:val="center"/>
        <w:rPr>
          <w:sz w:val="28"/>
          <w:szCs w:val="28"/>
          <w:lang w:val="kk-KZ"/>
        </w:rPr>
      </w:pPr>
      <w:r w:rsidRPr="00D33454">
        <w:rPr>
          <w:noProof/>
        </w:rPr>
        <mc:AlternateContent>
          <mc:Choice Requires="wps">
            <w:drawing>
              <wp:anchor distT="0" distB="0" distL="114300" distR="114300" simplePos="0" relativeHeight="251836416" behindDoc="0" locked="0" layoutInCell="1" allowOverlap="1" wp14:anchorId="716D54B9" wp14:editId="0A583F5C">
                <wp:simplePos x="0" y="0"/>
                <wp:positionH relativeFrom="column">
                  <wp:posOffset>3999403</wp:posOffset>
                </wp:positionH>
                <wp:positionV relativeFrom="paragraph">
                  <wp:posOffset>62000</wp:posOffset>
                </wp:positionV>
                <wp:extent cx="1009650" cy="295564"/>
                <wp:effectExtent l="0" t="0" r="19050" b="9525"/>
                <wp:wrapNone/>
                <wp:docPr id="28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564"/>
                        </a:xfrm>
                        <a:prstGeom prst="rect">
                          <a:avLst/>
                        </a:prstGeom>
                        <a:solidFill>
                          <a:srgbClr val="FFFFFF"/>
                        </a:solidFill>
                        <a:ln w="9525">
                          <a:solidFill>
                            <a:schemeClr val="bg1"/>
                          </a:solidFill>
                          <a:miter lim="800000"/>
                          <a:headEnd/>
                          <a:tailEnd/>
                        </a:ln>
                      </wps:spPr>
                      <wps:txbx>
                        <w:txbxContent>
                          <w:p w14:paraId="49AC814F" w14:textId="77777777" w:rsidR="00CB0518" w:rsidRPr="00CB0518" w:rsidRDefault="00CB0518" w:rsidP="00CB0518">
                            <w:pPr>
                              <w:rPr>
                                <w:lang w:val="ru-RU"/>
                              </w:rPr>
                            </w:pPr>
                            <w:r>
                              <w:rPr>
                                <w:lang w:val="ru-RU"/>
                              </w:rPr>
                              <w:t xml:space="preserve">    Бытовая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D54B9" id="_x0000_s1052" type="#_x0000_t202" style="position:absolute;left:0;text-align:left;margin-left:314.9pt;margin-top:4.9pt;width:79.5pt;height:23.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" strokecolor="white [3212]">
                <v:textbox>
                  <w:txbxContent>
                    <w:p w14:paraId="49AC814F" w14:textId="77777777" w:rsidR="00CB0518" w:rsidRPr="00CB0518" w:rsidRDefault="00CB0518" w:rsidP="00CB0518">
                      <w:pPr>
                        <w:rPr>
                          <w:lang w:val="ru-RU"/>
                        </w:rPr>
                      </w:pPr>
                      <w:r>
                        <w:rPr>
                          <w:lang w:val="ru-RU"/>
                        </w:rPr>
                        <w:t xml:space="preserve">    Бытовая</w:t>
                      </w:r>
                    </w:p>
                  </w:txbxContent>
                </v:textbox>
              </v:shape>
            </w:pict>
          </mc:Fallback>
        </mc:AlternateContent>
      </w:r>
      <w:r w:rsidRPr="00D33454">
        <w:rPr>
          <w:noProof/>
        </w:rPr>
        <mc:AlternateContent>
          <mc:Choice Requires="wps">
            <w:drawing>
              <wp:anchor distT="0" distB="0" distL="114300" distR="114300" simplePos="0" relativeHeight="251834368" behindDoc="0" locked="0" layoutInCell="1" allowOverlap="1" wp14:anchorId="76837387" wp14:editId="2BF3EA58">
                <wp:simplePos x="0" y="0"/>
                <wp:positionH relativeFrom="column">
                  <wp:posOffset>3639185</wp:posOffset>
                </wp:positionH>
                <wp:positionV relativeFrom="paragraph">
                  <wp:posOffset>8890</wp:posOffset>
                </wp:positionV>
                <wp:extent cx="1790700" cy="433705"/>
                <wp:effectExtent l="0" t="0" r="12700" b="10795"/>
                <wp:wrapNone/>
                <wp:docPr id="282" name="Скругленный прямоугольник 282"/>
                <wp:cNvGraphicFramePr/>
                <a:graphic xmlns:a="http://schemas.openxmlformats.org/drawingml/2006/main">
                  <a:graphicData uri="http://schemas.microsoft.com/office/word/2010/wordprocessingShape">
                    <wps:wsp>
                      <wps:cNvSpPr/>
                      <wps:spPr>
                        <a:xfrm>
                          <a:off x="0" y="0"/>
                          <a:ext cx="1790700" cy="43370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30FC2E" id="Скругленный прямоугольник 282" o:spid="_x0000_s1026" style="position:absolute;margin-left:286.55pt;margin-top:.7pt;width:141pt;height:34.15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" fillcolor="white [3201]" strokecolor="black [3200]" strokeweight="1pt">
                <v:stroke joinstyle="miter"/>
              </v:roundrect>
            </w:pict>
          </mc:Fallback>
        </mc:AlternateContent>
      </w:r>
    </w:p>
    <w:p w14:paraId="4E1BF460" w14:textId="77777777" w:rsidR="00CB0518" w:rsidRPr="00D33454" w:rsidRDefault="00CB0518" w:rsidP="00C130C8">
      <w:pPr>
        <w:contextualSpacing/>
        <w:jc w:val="center"/>
        <w:rPr>
          <w:sz w:val="28"/>
          <w:szCs w:val="28"/>
          <w:lang w:val="kk-KZ"/>
        </w:rPr>
      </w:pPr>
    </w:p>
    <w:p w14:paraId="217AECEE" w14:textId="77777777" w:rsidR="00CB0518" w:rsidRPr="00D33454" w:rsidRDefault="00CB0518" w:rsidP="00C130C8">
      <w:pPr>
        <w:contextualSpacing/>
        <w:jc w:val="center"/>
        <w:rPr>
          <w:sz w:val="28"/>
          <w:szCs w:val="28"/>
          <w:lang w:val="kk-KZ"/>
        </w:rPr>
      </w:pPr>
    </w:p>
    <w:p w14:paraId="03E0348A" w14:textId="77777777" w:rsidR="00797BDD" w:rsidRPr="00D33454" w:rsidRDefault="00797BDD" w:rsidP="00C130C8">
      <w:pPr>
        <w:contextualSpacing/>
        <w:jc w:val="center"/>
        <w:rPr>
          <w:sz w:val="28"/>
          <w:szCs w:val="28"/>
          <w:lang w:val="ru-RU"/>
        </w:rPr>
      </w:pPr>
      <w:r w:rsidRPr="00D33454">
        <w:rPr>
          <w:sz w:val="28"/>
          <w:szCs w:val="28"/>
          <w:lang w:val="kk-KZ"/>
        </w:rPr>
        <w:t xml:space="preserve">Рисунок </w:t>
      </w:r>
      <w:r w:rsidR="00411CA2" w:rsidRPr="00D33454">
        <w:rPr>
          <w:sz w:val="28"/>
          <w:szCs w:val="28"/>
          <w:lang w:val="kk-KZ"/>
        </w:rPr>
        <w:t>3</w:t>
      </w:r>
      <w:r w:rsidRPr="00D33454">
        <w:rPr>
          <w:sz w:val="28"/>
          <w:szCs w:val="28"/>
          <w:lang w:val="kk-KZ"/>
        </w:rPr>
        <w:t xml:space="preserve"> </w:t>
      </w:r>
      <w:r w:rsidRPr="00D33454">
        <w:rPr>
          <w:sz w:val="28"/>
          <w:szCs w:val="28"/>
        </w:rPr>
        <w:t>–</w:t>
      </w:r>
      <w:r w:rsidRPr="00D33454">
        <w:rPr>
          <w:sz w:val="28"/>
          <w:szCs w:val="28"/>
          <w:lang w:val="ru-RU"/>
        </w:rPr>
        <w:t xml:space="preserve"> </w:t>
      </w:r>
      <w:r w:rsidR="001E26CE" w:rsidRPr="00D33454">
        <w:rPr>
          <w:sz w:val="28"/>
          <w:szCs w:val="28"/>
          <w:lang w:val="ru-RU"/>
        </w:rPr>
        <w:t>Основные формы переживания и осмысления мира, влияющие на формирование фразеологического значения</w:t>
      </w:r>
    </w:p>
    <w:p w14:paraId="4B4C4FF3" w14:textId="77777777" w:rsidR="00E50525" w:rsidRPr="00D33454" w:rsidRDefault="00E50525" w:rsidP="003601DE">
      <w:pPr>
        <w:spacing w:before="240"/>
        <w:contextualSpacing/>
        <w:jc w:val="both"/>
        <w:rPr>
          <w:sz w:val="28"/>
          <w:szCs w:val="28"/>
          <w:lang w:val="kk-KZ"/>
        </w:rPr>
      </w:pPr>
    </w:p>
    <w:p w14:paraId="49A3F17F" w14:textId="02FBBA11" w:rsidR="00C5506E" w:rsidRPr="00D33454" w:rsidRDefault="00C51EBA" w:rsidP="00200B1C">
      <w:pPr>
        <w:ind w:firstLine="567"/>
        <w:contextualSpacing/>
        <w:jc w:val="both"/>
        <w:rPr>
          <w:sz w:val="28"/>
          <w:szCs w:val="28"/>
          <w:lang w:val="kk-KZ"/>
        </w:rPr>
      </w:pPr>
      <w:r w:rsidRPr="00D33454">
        <w:rPr>
          <w:sz w:val="28"/>
          <w:szCs w:val="28"/>
        </w:rPr>
        <w:lastRenderedPageBreak/>
        <w:t>В настоящей диссертации предпринята попытка сопоставительного описания числительных с культурно обусловленной и символической семантикой в казахском, русском и английском языках</w:t>
      </w:r>
      <w:r w:rsidRPr="00D33454">
        <w:rPr>
          <w:sz w:val="28"/>
          <w:szCs w:val="28"/>
          <w:lang w:val="kk-KZ"/>
        </w:rPr>
        <w:t xml:space="preserve">, которые транслируют в своей семантике ценностные установки культуры тюркских, </w:t>
      </w:r>
      <w:proofErr w:type="gramStart"/>
      <w:r w:rsidRPr="00D33454">
        <w:rPr>
          <w:sz w:val="28"/>
          <w:szCs w:val="28"/>
          <w:lang w:val="kk-KZ"/>
        </w:rPr>
        <w:t>славянских  и</w:t>
      </w:r>
      <w:proofErr w:type="gramEnd"/>
      <w:r w:rsidRPr="00D33454">
        <w:rPr>
          <w:sz w:val="28"/>
          <w:szCs w:val="28"/>
          <w:lang w:val="kk-KZ"/>
        </w:rPr>
        <w:t xml:space="preserve"> западноевропейских народов. Именно в данных  фразеологизмах с числовыми компонентами отражено этническое своеообразие количественной символизации</w:t>
      </w:r>
      <w:r w:rsidR="00E75BF2" w:rsidRPr="00D33454">
        <w:rPr>
          <w:sz w:val="28"/>
          <w:szCs w:val="28"/>
          <w:lang w:val="kk-KZ"/>
        </w:rPr>
        <w:t xml:space="preserve"> и </w:t>
      </w:r>
      <w:r w:rsidR="000B004D" w:rsidRPr="00D33454">
        <w:rPr>
          <w:sz w:val="28"/>
          <w:szCs w:val="28"/>
          <w:lang w:val="kk-KZ"/>
        </w:rPr>
        <w:t xml:space="preserve">выражен </w:t>
      </w:r>
      <w:r w:rsidR="00E75BF2" w:rsidRPr="00D33454">
        <w:rPr>
          <w:sz w:val="28"/>
          <w:szCs w:val="28"/>
          <w:lang w:val="kk-KZ"/>
        </w:rPr>
        <w:t>числовой, либо нумерологический код</w:t>
      </w:r>
      <w:r w:rsidR="000B004D" w:rsidRPr="00D33454">
        <w:rPr>
          <w:sz w:val="28"/>
          <w:szCs w:val="28"/>
          <w:lang w:val="kk-KZ"/>
        </w:rPr>
        <w:t>, связанный с представлениями человека о числах.</w:t>
      </w:r>
    </w:p>
    <w:p w14:paraId="5BC3B3A1" w14:textId="77777777" w:rsidR="000B7336" w:rsidRPr="00D33454" w:rsidRDefault="000B7336" w:rsidP="003601DE">
      <w:pPr>
        <w:spacing w:before="240"/>
        <w:contextualSpacing/>
        <w:jc w:val="both"/>
        <w:rPr>
          <w:sz w:val="28"/>
          <w:szCs w:val="28"/>
          <w:lang w:val="kk-KZ"/>
        </w:rPr>
      </w:pPr>
    </w:p>
    <w:p w14:paraId="7DCEFFFA" w14:textId="77777777" w:rsidR="00E50525" w:rsidRPr="00D33454" w:rsidRDefault="004160D5" w:rsidP="00200B1C">
      <w:pPr>
        <w:spacing w:before="240"/>
        <w:ind w:firstLine="567"/>
        <w:contextualSpacing/>
        <w:jc w:val="both"/>
        <w:rPr>
          <w:sz w:val="28"/>
          <w:szCs w:val="28"/>
        </w:rPr>
      </w:pPr>
      <w:r w:rsidRPr="00D33454">
        <w:rPr>
          <w:sz w:val="28"/>
          <w:szCs w:val="28"/>
          <w:lang w:val="kk-KZ"/>
        </w:rPr>
        <w:t>2.1.1</w:t>
      </w:r>
      <w:r w:rsidR="00085F77" w:rsidRPr="00D33454">
        <w:rPr>
          <w:sz w:val="28"/>
          <w:szCs w:val="28"/>
          <w:lang w:val="kk-KZ"/>
        </w:rPr>
        <w:t xml:space="preserve"> </w:t>
      </w:r>
      <w:r w:rsidR="00B267AE" w:rsidRPr="00D33454">
        <w:rPr>
          <w:sz w:val="28"/>
          <w:szCs w:val="28"/>
          <w:lang w:val="kk-KZ"/>
        </w:rPr>
        <w:t xml:space="preserve">Сакральные числа </w:t>
      </w:r>
      <w:r w:rsidR="00B267AE" w:rsidRPr="00D33454">
        <w:rPr>
          <w:sz w:val="28"/>
          <w:szCs w:val="28"/>
        </w:rPr>
        <w:t>во фразеологической картине мира</w:t>
      </w:r>
    </w:p>
    <w:p w14:paraId="093F0785" w14:textId="06E20A9D" w:rsidR="000859E1" w:rsidRPr="00D33454" w:rsidRDefault="000859E1" w:rsidP="000859E1">
      <w:pPr>
        <w:pStyle w:val="a7"/>
        <w:spacing w:before="0" w:beforeAutospacing="0" w:after="0" w:afterAutospacing="0"/>
        <w:ind w:firstLine="567"/>
        <w:contextualSpacing/>
        <w:jc w:val="both"/>
        <w:rPr>
          <w:sz w:val="28"/>
          <w:szCs w:val="28"/>
        </w:rPr>
      </w:pPr>
      <w:r w:rsidRPr="00D33454">
        <w:rPr>
          <w:sz w:val="28"/>
          <w:szCs w:val="28"/>
        </w:rPr>
        <w:t xml:space="preserve">В числах зафиксированы культурные символы этноса, представлены стереотипы его национального мировоззрения. Универсальная числовая система, характерная для всех культур, своеобразна и по-разному проявляет себя в </w:t>
      </w:r>
      <w:proofErr w:type="spellStart"/>
      <w:r w:rsidRPr="00D33454">
        <w:rPr>
          <w:sz w:val="28"/>
          <w:szCs w:val="28"/>
        </w:rPr>
        <w:t>лингвокультурном</w:t>
      </w:r>
      <w:proofErr w:type="spellEnd"/>
      <w:r w:rsidRPr="00D33454">
        <w:rPr>
          <w:sz w:val="28"/>
          <w:szCs w:val="28"/>
        </w:rPr>
        <w:t xml:space="preserve"> пространстве различных языков и в фразеологической картине мира. «Именно наличие культурной семантики фразеологизма (культурной коннотации) предопределяет “долгожительство” фразеологизма в живом языке, его воспроизводимость в речи, так как фразеологизмы воспроизводятся носителем языка не только в их прямой, языковой функции </w:t>
      </w:r>
      <w:r w:rsidR="00DD05C4" w:rsidRPr="00D33454">
        <w:rPr>
          <w:sz w:val="28"/>
          <w:szCs w:val="28"/>
        </w:rPr>
        <w:t>– номинативной, а в функции культурной</w:t>
      </w:r>
      <w:r w:rsidRPr="00D33454">
        <w:rPr>
          <w:sz w:val="28"/>
          <w:szCs w:val="28"/>
        </w:rPr>
        <w:t>»</w:t>
      </w:r>
      <w:r w:rsidR="00DD05C4" w:rsidRPr="00D33454">
        <w:rPr>
          <w:sz w:val="28"/>
          <w:szCs w:val="28"/>
        </w:rPr>
        <w:t xml:space="preserve"> [</w:t>
      </w:r>
      <w:r w:rsidR="00617A91" w:rsidRPr="00D33454">
        <w:rPr>
          <w:sz w:val="28"/>
          <w:szCs w:val="28"/>
        </w:rPr>
        <w:t>9</w:t>
      </w:r>
      <w:r w:rsidR="0022439B" w:rsidRPr="00D33454">
        <w:rPr>
          <w:sz w:val="28"/>
          <w:szCs w:val="28"/>
        </w:rPr>
        <w:t>0</w:t>
      </w:r>
      <w:r w:rsidR="00DD05C4" w:rsidRPr="00D33454">
        <w:rPr>
          <w:sz w:val="28"/>
          <w:szCs w:val="28"/>
        </w:rPr>
        <w:t>].</w:t>
      </w:r>
    </w:p>
    <w:p w14:paraId="521029CB" w14:textId="77777777" w:rsidR="00663E2E" w:rsidRPr="00D33454" w:rsidRDefault="00663E2E" w:rsidP="009C633F">
      <w:pPr>
        <w:ind w:firstLine="540"/>
        <w:jc w:val="both"/>
        <w:rPr>
          <w:sz w:val="28"/>
          <w:szCs w:val="28"/>
          <w:lang w:val="ru-RU"/>
        </w:rPr>
      </w:pPr>
      <w:r w:rsidRPr="00D33454">
        <w:rPr>
          <w:sz w:val="28"/>
          <w:szCs w:val="28"/>
          <w:lang w:val="ru-RU"/>
        </w:rPr>
        <w:t xml:space="preserve">Сакральные, или «магические» числа </w:t>
      </w:r>
      <w:r w:rsidR="00033F42" w:rsidRPr="00D33454">
        <w:rPr>
          <w:sz w:val="28"/>
          <w:szCs w:val="28"/>
          <w:lang w:val="ru-RU"/>
        </w:rPr>
        <w:t>«отражают особенности первобытного мышления, различные религиозные пережитки и суеверия. Люди считали, что число как количест</w:t>
      </w:r>
      <w:r w:rsidR="007916CC" w:rsidRPr="00D33454">
        <w:rPr>
          <w:sz w:val="28"/>
          <w:szCs w:val="28"/>
          <w:lang w:val="ru-RU"/>
        </w:rPr>
        <w:t>в</w:t>
      </w:r>
      <w:r w:rsidR="00033F42" w:rsidRPr="00D33454">
        <w:rPr>
          <w:sz w:val="28"/>
          <w:szCs w:val="28"/>
          <w:lang w:val="ru-RU"/>
        </w:rPr>
        <w:t>енный атрибут предметов или явлений</w:t>
      </w:r>
      <w:r w:rsidR="003A3694" w:rsidRPr="00D33454">
        <w:rPr>
          <w:sz w:val="28"/>
          <w:szCs w:val="28"/>
          <w:lang w:val="ru-RU"/>
        </w:rPr>
        <w:t xml:space="preserve"> также имеет магическую силу</w:t>
      </w:r>
      <w:r w:rsidR="00033F42" w:rsidRPr="00D33454">
        <w:rPr>
          <w:sz w:val="28"/>
          <w:szCs w:val="28"/>
          <w:lang w:val="ru-RU"/>
        </w:rPr>
        <w:t>»</w:t>
      </w:r>
      <w:r w:rsidR="00035058" w:rsidRPr="00D33454">
        <w:rPr>
          <w:sz w:val="28"/>
          <w:szCs w:val="28"/>
          <w:lang w:val="ru-RU"/>
        </w:rPr>
        <w:t xml:space="preserve"> </w:t>
      </w:r>
      <w:r w:rsidR="00035058" w:rsidRPr="00D33454">
        <w:rPr>
          <w:sz w:val="28"/>
          <w:szCs w:val="28"/>
        </w:rPr>
        <w:t>[</w:t>
      </w:r>
      <w:r w:rsidR="00617A91" w:rsidRPr="00D33454">
        <w:rPr>
          <w:sz w:val="28"/>
          <w:szCs w:val="28"/>
          <w:lang w:val="ru-RU"/>
        </w:rPr>
        <w:t>9</w:t>
      </w:r>
      <w:r w:rsidR="007F040A" w:rsidRPr="00D33454">
        <w:rPr>
          <w:sz w:val="28"/>
          <w:szCs w:val="28"/>
          <w:lang w:val="ru-RU"/>
        </w:rPr>
        <w:t>1</w:t>
      </w:r>
      <w:r w:rsidR="00035058" w:rsidRPr="00D33454">
        <w:rPr>
          <w:sz w:val="28"/>
          <w:szCs w:val="28"/>
        </w:rPr>
        <w:t>].</w:t>
      </w:r>
      <w:r w:rsidR="002671CB" w:rsidRPr="00D33454">
        <w:rPr>
          <w:sz w:val="28"/>
          <w:szCs w:val="28"/>
          <w:lang w:val="ru-RU"/>
        </w:rPr>
        <w:t xml:space="preserve">  Истоками сакрализации чисел являются мифы и обряды, порожденные на ранних этапах </w:t>
      </w:r>
      <w:r w:rsidR="007B62C6" w:rsidRPr="00D33454">
        <w:rPr>
          <w:sz w:val="28"/>
          <w:szCs w:val="28"/>
          <w:lang w:val="ru-RU"/>
        </w:rPr>
        <w:t xml:space="preserve">формирования </w:t>
      </w:r>
      <w:r w:rsidR="002671CB" w:rsidRPr="00D33454">
        <w:rPr>
          <w:sz w:val="28"/>
          <w:szCs w:val="28"/>
          <w:lang w:val="ru-RU"/>
        </w:rPr>
        <w:t xml:space="preserve">человеческого сознания, что впоследствии </w:t>
      </w:r>
      <w:r w:rsidR="007B62C6" w:rsidRPr="00D33454">
        <w:rPr>
          <w:sz w:val="28"/>
          <w:szCs w:val="28"/>
          <w:lang w:val="ru-RU"/>
        </w:rPr>
        <w:t>повлияло и на мировоззрение определенного народа.</w:t>
      </w:r>
    </w:p>
    <w:p w14:paraId="51203E97" w14:textId="77777777" w:rsidR="00713CCB" w:rsidRPr="00D33454" w:rsidRDefault="00111A4B" w:rsidP="00DA044C">
      <w:pPr>
        <w:ind w:firstLine="567"/>
        <w:contextualSpacing/>
        <w:jc w:val="both"/>
        <w:rPr>
          <w:sz w:val="28"/>
          <w:szCs w:val="28"/>
        </w:rPr>
      </w:pPr>
      <w:r w:rsidRPr="00D33454">
        <w:rPr>
          <w:sz w:val="28"/>
          <w:szCs w:val="28"/>
          <w:lang w:val="kk-KZ"/>
        </w:rPr>
        <w:t>В истории и культуре тюркских народов важную р</w:t>
      </w:r>
      <w:r w:rsidR="008C35CD" w:rsidRPr="00D33454">
        <w:rPr>
          <w:sz w:val="28"/>
          <w:szCs w:val="28"/>
          <w:lang w:val="kk-KZ"/>
        </w:rPr>
        <w:t xml:space="preserve">оль играют сакральные числа </w:t>
      </w:r>
      <w:r w:rsidR="008C35CD" w:rsidRPr="00D33454">
        <w:rPr>
          <w:i/>
          <w:iCs/>
          <w:sz w:val="28"/>
          <w:szCs w:val="28"/>
          <w:lang w:val="kk-KZ"/>
        </w:rPr>
        <w:t>один, три</w:t>
      </w:r>
      <w:r w:rsidRPr="00D33454">
        <w:rPr>
          <w:i/>
          <w:iCs/>
          <w:sz w:val="28"/>
          <w:szCs w:val="28"/>
          <w:lang w:val="kk-KZ"/>
        </w:rPr>
        <w:t>,</w:t>
      </w:r>
      <w:r w:rsidR="008C35CD" w:rsidRPr="00D33454">
        <w:rPr>
          <w:i/>
          <w:iCs/>
          <w:sz w:val="28"/>
          <w:szCs w:val="28"/>
          <w:lang w:val="kk-KZ"/>
        </w:rPr>
        <w:t xml:space="preserve"> пять, семь, </w:t>
      </w:r>
      <w:r w:rsidR="002671CB" w:rsidRPr="00D33454">
        <w:rPr>
          <w:i/>
          <w:iCs/>
          <w:sz w:val="28"/>
          <w:szCs w:val="28"/>
          <w:lang w:val="kk-KZ"/>
        </w:rPr>
        <w:t>девять,</w:t>
      </w:r>
      <w:r w:rsidR="008C35CD" w:rsidRPr="00D33454">
        <w:rPr>
          <w:i/>
          <w:iCs/>
          <w:sz w:val="28"/>
          <w:szCs w:val="28"/>
          <w:lang w:val="kk-KZ"/>
        </w:rPr>
        <w:t>сорок</w:t>
      </w:r>
      <w:r w:rsidR="008C35CD" w:rsidRPr="00D33454">
        <w:rPr>
          <w:sz w:val="28"/>
          <w:szCs w:val="28"/>
          <w:lang w:val="kk-KZ"/>
        </w:rPr>
        <w:t xml:space="preserve"> и др., </w:t>
      </w:r>
      <w:r w:rsidRPr="00D33454">
        <w:rPr>
          <w:sz w:val="28"/>
          <w:szCs w:val="28"/>
          <w:lang w:val="kk-KZ"/>
        </w:rPr>
        <w:t xml:space="preserve"> что связано с мифологи</w:t>
      </w:r>
      <w:r w:rsidR="003C6A54" w:rsidRPr="00D33454">
        <w:rPr>
          <w:sz w:val="28"/>
          <w:szCs w:val="28"/>
          <w:lang w:val="kk-KZ"/>
        </w:rPr>
        <w:t>ей, религией,</w:t>
      </w:r>
      <w:r w:rsidRPr="00D33454">
        <w:rPr>
          <w:sz w:val="28"/>
          <w:szCs w:val="28"/>
          <w:lang w:val="kk-KZ"/>
        </w:rPr>
        <w:t xml:space="preserve"> астрономией и другими национальными верованиями. </w:t>
      </w:r>
      <w:r w:rsidR="0080278A" w:rsidRPr="00D33454">
        <w:rPr>
          <w:sz w:val="28"/>
          <w:szCs w:val="28"/>
          <w:lang w:val="kk-KZ"/>
        </w:rPr>
        <w:t>Так, в</w:t>
      </w:r>
      <w:r w:rsidRPr="00D33454">
        <w:rPr>
          <w:sz w:val="28"/>
          <w:szCs w:val="28"/>
          <w:lang w:val="kk-KZ"/>
        </w:rPr>
        <w:t xml:space="preserve"> </w:t>
      </w:r>
      <w:r w:rsidR="00713CCB" w:rsidRPr="00D33454">
        <w:rPr>
          <w:sz w:val="28"/>
          <w:szCs w:val="28"/>
          <w:lang w:val="kk-KZ"/>
        </w:rPr>
        <w:t>казахском языке</w:t>
      </w:r>
      <w:r w:rsidRPr="00D33454">
        <w:rPr>
          <w:sz w:val="28"/>
          <w:szCs w:val="28"/>
          <w:lang w:val="kk-KZ"/>
        </w:rPr>
        <w:t xml:space="preserve"> число </w:t>
      </w:r>
      <w:r w:rsidRPr="00D33454">
        <w:rPr>
          <w:i/>
          <w:sz w:val="28"/>
          <w:szCs w:val="28"/>
          <w:lang w:val="kk-KZ"/>
        </w:rPr>
        <w:t>семь</w:t>
      </w:r>
      <w:r w:rsidRPr="00D33454">
        <w:rPr>
          <w:sz w:val="28"/>
          <w:szCs w:val="28"/>
          <w:lang w:val="kk-KZ"/>
        </w:rPr>
        <w:t xml:space="preserve"> обладает особой символикой, связанно</w:t>
      </w:r>
      <w:r w:rsidR="00EF4FA0" w:rsidRPr="00D33454">
        <w:rPr>
          <w:sz w:val="28"/>
          <w:szCs w:val="28"/>
          <w:lang w:val="kk-KZ"/>
        </w:rPr>
        <w:t>й</w:t>
      </w:r>
      <w:r w:rsidRPr="00D33454">
        <w:rPr>
          <w:sz w:val="28"/>
          <w:szCs w:val="28"/>
          <w:lang w:val="kk-KZ"/>
        </w:rPr>
        <w:t xml:space="preserve"> с сакральными, религиозно-мифологическими, астрономическими, семей</w:t>
      </w:r>
      <w:r w:rsidR="0024415C" w:rsidRPr="00D33454">
        <w:rPr>
          <w:sz w:val="28"/>
          <w:szCs w:val="28"/>
          <w:lang w:val="kk-KZ"/>
        </w:rPr>
        <w:t>н</w:t>
      </w:r>
      <w:r w:rsidRPr="00D33454">
        <w:rPr>
          <w:sz w:val="28"/>
          <w:szCs w:val="28"/>
          <w:lang w:val="kk-KZ"/>
        </w:rPr>
        <w:t xml:space="preserve">о-родственными понятиями. Ср.: </w:t>
      </w:r>
      <w:r w:rsidRPr="00D33454">
        <w:rPr>
          <w:sz w:val="28"/>
          <w:szCs w:val="28"/>
        </w:rPr>
        <w:t xml:space="preserve">устойчивые сочетания казахского языка: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атадан</w:t>
      </w:r>
      <w:proofErr w:type="spellEnd"/>
      <w:r w:rsidRPr="00D33454">
        <w:rPr>
          <w:i/>
          <w:sz w:val="28"/>
          <w:szCs w:val="28"/>
        </w:rPr>
        <w:t xml:space="preserve"> </w:t>
      </w:r>
      <w:proofErr w:type="spellStart"/>
      <w:r w:rsidRPr="00D33454">
        <w:rPr>
          <w:i/>
          <w:sz w:val="28"/>
          <w:szCs w:val="28"/>
        </w:rPr>
        <w:t>бері</w:t>
      </w:r>
      <w:proofErr w:type="spellEnd"/>
      <w:r w:rsidRPr="00D33454">
        <w:rPr>
          <w:i/>
          <w:sz w:val="28"/>
          <w:szCs w:val="28"/>
        </w:rPr>
        <w:t xml:space="preserve"> </w:t>
      </w:r>
      <w:r w:rsidRPr="00D33454">
        <w:rPr>
          <w:iCs/>
          <w:sz w:val="28"/>
          <w:szCs w:val="28"/>
        </w:rPr>
        <w:t>(от семи колен</w:t>
      </w:r>
      <w:r w:rsidR="003305C0" w:rsidRPr="00D33454">
        <w:rPr>
          <w:iCs/>
          <w:sz w:val="28"/>
          <w:szCs w:val="28"/>
          <w:lang w:val="kk-KZ"/>
        </w:rPr>
        <w:t>);</w:t>
      </w:r>
      <w:r w:rsidRPr="00D33454">
        <w:rPr>
          <w:i/>
          <w:sz w:val="28"/>
          <w:szCs w:val="28"/>
        </w:rPr>
        <w:t xml:space="preserve">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тозақ</w:t>
      </w:r>
      <w:proofErr w:type="spellEnd"/>
      <w:r w:rsidRPr="00D33454">
        <w:rPr>
          <w:sz w:val="28"/>
          <w:szCs w:val="28"/>
        </w:rPr>
        <w:t xml:space="preserve"> (семь кругов ада)</w:t>
      </w:r>
      <w:r w:rsidR="003305C0" w:rsidRPr="00D33454">
        <w:rPr>
          <w:sz w:val="28"/>
          <w:szCs w:val="28"/>
          <w:lang w:val="kk-KZ"/>
        </w:rPr>
        <w:t>;</w:t>
      </w:r>
      <w:r w:rsidRPr="00D33454">
        <w:rPr>
          <w:sz w:val="28"/>
          <w:szCs w:val="28"/>
        </w:rPr>
        <w:t xml:space="preserve">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жұртқа</w:t>
      </w:r>
      <w:proofErr w:type="spellEnd"/>
      <w:r w:rsidRPr="00D33454">
        <w:rPr>
          <w:i/>
          <w:sz w:val="28"/>
          <w:szCs w:val="28"/>
        </w:rPr>
        <w:t xml:space="preserve"> </w:t>
      </w:r>
      <w:proofErr w:type="spellStart"/>
      <w:r w:rsidRPr="00D33454">
        <w:rPr>
          <w:i/>
          <w:sz w:val="28"/>
          <w:szCs w:val="28"/>
        </w:rPr>
        <w:t>белгілі</w:t>
      </w:r>
      <w:proofErr w:type="spellEnd"/>
      <w:r w:rsidRPr="00D33454">
        <w:rPr>
          <w:sz w:val="28"/>
          <w:szCs w:val="28"/>
        </w:rPr>
        <w:t xml:space="preserve"> (всем известный)</w:t>
      </w:r>
      <w:r w:rsidR="003305C0" w:rsidRPr="00D33454">
        <w:rPr>
          <w:sz w:val="28"/>
          <w:szCs w:val="28"/>
          <w:lang w:val="kk-KZ"/>
        </w:rPr>
        <w:t>;</w:t>
      </w:r>
      <w:r w:rsidRPr="00D33454">
        <w:rPr>
          <w:sz w:val="28"/>
          <w:szCs w:val="28"/>
        </w:rPr>
        <w:t xml:space="preserve"> </w:t>
      </w:r>
      <w:proofErr w:type="spellStart"/>
      <w:r w:rsidRPr="00D33454">
        <w:rPr>
          <w:i/>
          <w:sz w:val="28"/>
          <w:szCs w:val="28"/>
        </w:rPr>
        <w:t>жеті</w:t>
      </w:r>
      <w:proofErr w:type="spellEnd"/>
      <w:r w:rsidRPr="00D33454">
        <w:rPr>
          <w:i/>
          <w:sz w:val="28"/>
          <w:szCs w:val="28"/>
        </w:rPr>
        <w:t xml:space="preserve"> </w:t>
      </w:r>
      <w:proofErr w:type="spellStart"/>
      <w:r w:rsidRPr="00D33454">
        <w:rPr>
          <w:i/>
          <w:sz w:val="28"/>
          <w:szCs w:val="28"/>
        </w:rPr>
        <w:t>қараңғы</w:t>
      </w:r>
      <w:proofErr w:type="spellEnd"/>
      <w:r w:rsidRPr="00D33454">
        <w:rPr>
          <w:i/>
          <w:sz w:val="28"/>
          <w:szCs w:val="28"/>
        </w:rPr>
        <w:t xml:space="preserve"> </w:t>
      </w:r>
      <w:proofErr w:type="spellStart"/>
      <w:r w:rsidRPr="00D33454">
        <w:rPr>
          <w:i/>
          <w:sz w:val="28"/>
          <w:szCs w:val="28"/>
        </w:rPr>
        <w:t>түн</w:t>
      </w:r>
      <w:proofErr w:type="spellEnd"/>
      <w:r w:rsidRPr="00D33454">
        <w:rPr>
          <w:sz w:val="28"/>
          <w:szCs w:val="28"/>
        </w:rPr>
        <w:t xml:space="preserve"> (кромешная ночь</w:t>
      </w:r>
      <w:proofErr w:type="gramStart"/>
      <w:r w:rsidRPr="00D33454">
        <w:rPr>
          <w:sz w:val="28"/>
          <w:szCs w:val="28"/>
        </w:rPr>
        <w:t>)</w:t>
      </w:r>
      <w:r w:rsidR="003305C0" w:rsidRPr="00D33454">
        <w:rPr>
          <w:sz w:val="28"/>
          <w:szCs w:val="28"/>
          <w:lang w:val="kk-KZ"/>
        </w:rPr>
        <w:t xml:space="preserve">; </w:t>
      </w:r>
      <w:r w:rsidRPr="00D33454">
        <w:rPr>
          <w:sz w:val="28"/>
          <w:szCs w:val="28"/>
        </w:rPr>
        <w:t xml:space="preserve"> </w:t>
      </w:r>
      <w:proofErr w:type="spellStart"/>
      <w:r w:rsidR="003305C0" w:rsidRPr="00D33454">
        <w:rPr>
          <w:i/>
          <w:sz w:val="28"/>
          <w:szCs w:val="28"/>
        </w:rPr>
        <w:t>жеті</w:t>
      </w:r>
      <w:proofErr w:type="spellEnd"/>
      <w:proofErr w:type="gramEnd"/>
      <w:r w:rsidR="003305C0" w:rsidRPr="00D33454">
        <w:rPr>
          <w:i/>
          <w:sz w:val="28"/>
          <w:szCs w:val="28"/>
        </w:rPr>
        <w:t xml:space="preserve"> </w:t>
      </w:r>
      <w:proofErr w:type="spellStart"/>
      <w:r w:rsidR="003305C0" w:rsidRPr="00D33454">
        <w:rPr>
          <w:i/>
          <w:sz w:val="28"/>
          <w:szCs w:val="28"/>
        </w:rPr>
        <w:t>казына</w:t>
      </w:r>
      <w:proofErr w:type="spellEnd"/>
      <w:r w:rsidR="003305C0" w:rsidRPr="00D33454">
        <w:rPr>
          <w:sz w:val="28"/>
          <w:szCs w:val="28"/>
        </w:rPr>
        <w:t xml:space="preserve"> – (семь сокровищ: смелый </w:t>
      </w:r>
      <w:proofErr w:type="spellStart"/>
      <w:r w:rsidR="003305C0" w:rsidRPr="00D33454">
        <w:rPr>
          <w:sz w:val="28"/>
          <w:szCs w:val="28"/>
        </w:rPr>
        <w:t>жигит</w:t>
      </w:r>
      <w:proofErr w:type="spellEnd"/>
      <w:r w:rsidR="003305C0" w:rsidRPr="00D33454">
        <w:rPr>
          <w:sz w:val="28"/>
          <w:szCs w:val="28"/>
        </w:rPr>
        <w:t>, красивая жена, знания, быстроногий скакун, ловчая птица, хорошее ружье, охотничья собака)</w:t>
      </w:r>
      <w:r w:rsidR="003305C0" w:rsidRPr="00D33454">
        <w:rPr>
          <w:sz w:val="28"/>
          <w:szCs w:val="28"/>
          <w:lang w:val="kk-KZ"/>
        </w:rPr>
        <w:t xml:space="preserve"> </w:t>
      </w:r>
      <w:r w:rsidRPr="00D33454">
        <w:rPr>
          <w:sz w:val="28"/>
          <w:szCs w:val="28"/>
        </w:rPr>
        <w:t xml:space="preserve">и др. </w:t>
      </w:r>
    </w:p>
    <w:p w14:paraId="5D0E0BA2" w14:textId="28BDDF36" w:rsidR="00713CCB" w:rsidRPr="00D33454" w:rsidRDefault="00111A4B" w:rsidP="00713CCB">
      <w:pPr>
        <w:ind w:firstLine="567"/>
        <w:contextualSpacing/>
        <w:jc w:val="both"/>
        <w:rPr>
          <w:sz w:val="28"/>
          <w:szCs w:val="28"/>
        </w:rPr>
      </w:pPr>
      <w:r w:rsidRPr="00D33454">
        <w:rPr>
          <w:sz w:val="28"/>
          <w:szCs w:val="28"/>
        </w:rPr>
        <w:t xml:space="preserve">Наиболее символическим в казахской </w:t>
      </w:r>
      <w:proofErr w:type="spellStart"/>
      <w:r w:rsidRPr="00D33454">
        <w:rPr>
          <w:sz w:val="28"/>
          <w:szCs w:val="28"/>
        </w:rPr>
        <w:t>лингвокультуре</w:t>
      </w:r>
      <w:proofErr w:type="spellEnd"/>
      <w:r w:rsidRPr="00D33454">
        <w:rPr>
          <w:sz w:val="28"/>
          <w:szCs w:val="28"/>
        </w:rPr>
        <w:t xml:space="preserve"> является понятие </w:t>
      </w:r>
      <w:proofErr w:type="spellStart"/>
      <w:r w:rsidRPr="00D33454">
        <w:rPr>
          <w:i/>
          <w:sz w:val="28"/>
          <w:szCs w:val="28"/>
        </w:rPr>
        <w:t>жет</w:t>
      </w:r>
      <w:proofErr w:type="spellEnd"/>
      <w:r w:rsidRPr="00D33454">
        <w:rPr>
          <w:i/>
          <w:sz w:val="28"/>
          <w:szCs w:val="28"/>
          <w:lang w:val="kk-KZ"/>
        </w:rPr>
        <w:t>і ата,</w:t>
      </w:r>
      <w:r w:rsidRPr="00D33454">
        <w:rPr>
          <w:sz w:val="28"/>
          <w:szCs w:val="28"/>
          <w:lang w:val="kk-KZ"/>
        </w:rPr>
        <w:t xml:space="preserve"> что восходит еще ко времени правления Тауке хана </w:t>
      </w:r>
      <w:r w:rsidRPr="00D33454">
        <w:rPr>
          <w:i/>
          <w:iCs/>
          <w:sz w:val="28"/>
          <w:szCs w:val="28"/>
        </w:rPr>
        <w:t>–</w:t>
      </w:r>
      <w:r w:rsidRPr="00D33454">
        <w:rPr>
          <w:iCs/>
          <w:sz w:val="28"/>
          <w:szCs w:val="28"/>
        </w:rPr>
        <w:t xml:space="preserve"> основоположника обычного права казахов и создателя свода законов «</w:t>
      </w:r>
      <w:r w:rsidRPr="00D33454">
        <w:rPr>
          <w:iCs/>
          <w:sz w:val="28"/>
          <w:szCs w:val="28"/>
          <w:lang w:val="kk-KZ"/>
        </w:rPr>
        <w:t>Жеті жарғы</w:t>
      </w:r>
      <w:r w:rsidRPr="00D33454">
        <w:rPr>
          <w:iCs/>
          <w:sz w:val="28"/>
          <w:szCs w:val="28"/>
        </w:rPr>
        <w:t>».</w:t>
      </w:r>
      <w:r w:rsidR="00713CCB" w:rsidRPr="00D33454">
        <w:rPr>
          <w:iCs/>
          <w:sz w:val="28"/>
          <w:szCs w:val="28"/>
          <w:lang w:val="ru-RU"/>
        </w:rPr>
        <w:t xml:space="preserve"> В казахско-русском фразеологическом словаре с этнолингвистическими пояснениями «Тысяча метких и образных выражений»</w:t>
      </w:r>
      <w:r w:rsidR="00713CCB" w:rsidRPr="00D33454">
        <w:rPr>
          <w:sz w:val="28"/>
          <w:szCs w:val="28"/>
        </w:rPr>
        <w:t xml:space="preserve"> </w:t>
      </w:r>
      <w:r w:rsidR="00713CCB" w:rsidRPr="00D33454">
        <w:rPr>
          <w:sz w:val="28"/>
          <w:szCs w:val="28"/>
          <w:lang w:val="ru-RU"/>
        </w:rPr>
        <w:t>дается следующий историк</w:t>
      </w:r>
      <w:r w:rsidR="00617A91" w:rsidRPr="00D33454">
        <w:rPr>
          <w:sz w:val="28"/>
          <w:szCs w:val="28"/>
          <w:lang w:val="ru-RU"/>
        </w:rPr>
        <w:t>о</w:t>
      </w:r>
      <w:r w:rsidR="00713CCB" w:rsidRPr="00D33454">
        <w:rPr>
          <w:sz w:val="28"/>
          <w:szCs w:val="28"/>
          <w:lang w:val="ru-RU"/>
        </w:rPr>
        <w:t xml:space="preserve">-культурный комментарий фразеологизма </w:t>
      </w:r>
      <w:proofErr w:type="spellStart"/>
      <w:r w:rsidR="00713CCB" w:rsidRPr="00D33454">
        <w:rPr>
          <w:i/>
          <w:sz w:val="28"/>
          <w:szCs w:val="28"/>
        </w:rPr>
        <w:t>жет</w:t>
      </w:r>
      <w:proofErr w:type="spellEnd"/>
      <w:r w:rsidR="00713CCB" w:rsidRPr="00D33454">
        <w:rPr>
          <w:i/>
          <w:sz w:val="28"/>
          <w:szCs w:val="28"/>
          <w:lang w:val="kk-KZ"/>
        </w:rPr>
        <w:t>і ата</w:t>
      </w:r>
      <w:r w:rsidR="00713CCB" w:rsidRPr="00D33454">
        <w:rPr>
          <w:sz w:val="28"/>
          <w:szCs w:val="28"/>
        </w:rPr>
        <w:t xml:space="preserve"> </w:t>
      </w:r>
      <w:r w:rsidR="003C6A54" w:rsidRPr="00D33454">
        <w:rPr>
          <w:sz w:val="28"/>
          <w:szCs w:val="28"/>
          <w:lang w:val="ru-RU"/>
        </w:rPr>
        <w:t xml:space="preserve">(досл.: «семь поколений предков»), имеющий широкое и частое употребление в казахском языке, связан с устойчивой традицией культа предков. Каждый уважающий казах (от мала до велика) должен поименно знать семь своих непосредственных </w:t>
      </w:r>
      <w:r w:rsidR="00C5506E" w:rsidRPr="00D33454">
        <w:rPr>
          <w:sz w:val="28"/>
          <w:szCs w:val="28"/>
          <w:lang w:val="ru-RU"/>
        </w:rPr>
        <w:lastRenderedPageBreak/>
        <w:t xml:space="preserve">предков, ибо с этим связан целый ряд обычаев и традиций, в том числе женитьба. Число «семь» в данном случае наряду с числовым значением, имеет сакральное значение. Этим объясняется идиоматичность выражения </w:t>
      </w:r>
      <w:r w:rsidR="00713CCB" w:rsidRPr="00D33454">
        <w:rPr>
          <w:sz w:val="28"/>
          <w:szCs w:val="28"/>
        </w:rPr>
        <w:t>[</w:t>
      </w:r>
      <w:r w:rsidR="00713CCB" w:rsidRPr="00D33454">
        <w:rPr>
          <w:sz w:val="28"/>
          <w:szCs w:val="28"/>
          <w:lang w:val="ru-RU"/>
        </w:rPr>
        <w:t>9</w:t>
      </w:r>
      <w:r w:rsidR="007F040A" w:rsidRPr="00D33454">
        <w:rPr>
          <w:sz w:val="28"/>
          <w:szCs w:val="28"/>
          <w:lang w:val="ru-RU"/>
        </w:rPr>
        <w:t>2</w:t>
      </w:r>
      <w:r w:rsidR="00713CCB" w:rsidRPr="00D33454">
        <w:rPr>
          <w:sz w:val="28"/>
          <w:szCs w:val="28"/>
        </w:rPr>
        <w:t>].</w:t>
      </w:r>
    </w:p>
    <w:p w14:paraId="7EE12B73" w14:textId="77777777" w:rsidR="00F424F8" w:rsidRPr="00D33454" w:rsidRDefault="00993F69" w:rsidP="000F5D3E">
      <w:pPr>
        <w:ind w:firstLine="567"/>
        <w:contextualSpacing/>
        <w:jc w:val="both"/>
        <w:rPr>
          <w:iCs/>
          <w:sz w:val="28"/>
          <w:szCs w:val="28"/>
          <w:lang w:val="ru-RU"/>
        </w:rPr>
      </w:pPr>
      <w:r w:rsidRPr="00D33454">
        <w:rPr>
          <w:iCs/>
          <w:sz w:val="28"/>
          <w:szCs w:val="28"/>
          <w:lang w:val="ru-RU"/>
        </w:rPr>
        <w:t>В нашей работе мы анализируем</w:t>
      </w:r>
      <w:r w:rsidR="00C25A0D" w:rsidRPr="00D33454">
        <w:rPr>
          <w:iCs/>
          <w:sz w:val="28"/>
          <w:szCs w:val="28"/>
          <w:lang w:val="ru-RU"/>
        </w:rPr>
        <w:t xml:space="preserve"> </w:t>
      </w:r>
      <w:r w:rsidRPr="00D33454">
        <w:rPr>
          <w:iCs/>
          <w:sz w:val="28"/>
          <w:szCs w:val="28"/>
          <w:lang w:val="ru-RU"/>
        </w:rPr>
        <w:t>соотнесение слов-компонентов фразеологизма с числовым кодом культуры, что позволяет установить и описать культурн</w:t>
      </w:r>
      <w:r w:rsidR="000F5D3E" w:rsidRPr="00D33454">
        <w:rPr>
          <w:iCs/>
          <w:sz w:val="28"/>
          <w:szCs w:val="28"/>
          <w:lang w:val="ru-RU"/>
        </w:rPr>
        <w:t>ую</w:t>
      </w:r>
      <w:r w:rsidRPr="00D33454">
        <w:rPr>
          <w:iCs/>
          <w:sz w:val="28"/>
          <w:szCs w:val="28"/>
          <w:lang w:val="ru-RU"/>
        </w:rPr>
        <w:t xml:space="preserve"> и образную семантику фразеологизмов на основе формирования </w:t>
      </w:r>
      <w:r w:rsidR="000F5D3E" w:rsidRPr="00D33454">
        <w:rPr>
          <w:iCs/>
          <w:sz w:val="28"/>
          <w:szCs w:val="28"/>
          <w:lang w:val="ru-RU"/>
        </w:rPr>
        <w:t>их</w:t>
      </w:r>
      <w:r w:rsidRPr="00D33454">
        <w:rPr>
          <w:iCs/>
          <w:sz w:val="28"/>
          <w:szCs w:val="28"/>
          <w:lang w:val="ru-RU"/>
        </w:rPr>
        <w:t xml:space="preserve"> значения</w:t>
      </w:r>
      <w:r w:rsidR="000F5D3E" w:rsidRPr="00D33454">
        <w:rPr>
          <w:iCs/>
          <w:sz w:val="28"/>
          <w:szCs w:val="28"/>
          <w:lang w:val="ru-RU"/>
        </w:rPr>
        <w:t xml:space="preserve">, состоящего из двух уровней: поверхностного и глубинного. </w:t>
      </w:r>
    </w:p>
    <w:p w14:paraId="1F4CE6AC" w14:textId="77777777" w:rsidR="00761361" w:rsidRPr="00D33454" w:rsidRDefault="000F5D3E" w:rsidP="000F5D3E">
      <w:pPr>
        <w:ind w:firstLine="567"/>
        <w:contextualSpacing/>
        <w:jc w:val="both"/>
        <w:rPr>
          <w:iCs/>
          <w:sz w:val="28"/>
          <w:szCs w:val="28"/>
          <w:lang w:val="ru-RU"/>
        </w:rPr>
      </w:pPr>
      <w:r w:rsidRPr="00D33454">
        <w:rPr>
          <w:iCs/>
          <w:sz w:val="28"/>
          <w:szCs w:val="28"/>
          <w:lang w:val="ru-RU"/>
        </w:rPr>
        <w:t xml:space="preserve">На рисунке </w:t>
      </w:r>
      <w:r w:rsidR="00411CA2" w:rsidRPr="00D33454">
        <w:rPr>
          <w:iCs/>
          <w:sz w:val="28"/>
          <w:szCs w:val="28"/>
          <w:lang w:val="ru-RU"/>
        </w:rPr>
        <w:t>4</w:t>
      </w:r>
      <w:r w:rsidRPr="00D33454">
        <w:rPr>
          <w:iCs/>
          <w:sz w:val="28"/>
          <w:szCs w:val="28"/>
          <w:lang w:val="ru-RU"/>
        </w:rPr>
        <w:t xml:space="preserve"> представлен графический способ формирования значения фразеологизма </w:t>
      </w:r>
      <w:proofErr w:type="spellStart"/>
      <w:r w:rsidRPr="00D33454">
        <w:rPr>
          <w:i/>
          <w:sz w:val="28"/>
          <w:szCs w:val="28"/>
          <w:lang w:val="ru-RU"/>
        </w:rPr>
        <w:t>жеті</w:t>
      </w:r>
      <w:proofErr w:type="spellEnd"/>
      <w:r w:rsidRPr="00D33454">
        <w:rPr>
          <w:i/>
          <w:sz w:val="28"/>
          <w:szCs w:val="28"/>
          <w:lang w:val="ru-RU"/>
        </w:rPr>
        <w:t xml:space="preserve"> </w:t>
      </w:r>
      <w:proofErr w:type="spellStart"/>
      <w:r w:rsidRPr="00D33454">
        <w:rPr>
          <w:i/>
          <w:sz w:val="28"/>
          <w:szCs w:val="28"/>
          <w:lang w:val="ru-RU"/>
        </w:rPr>
        <w:t>ата</w:t>
      </w:r>
      <w:proofErr w:type="spellEnd"/>
      <w:r w:rsidRPr="00D33454">
        <w:rPr>
          <w:iCs/>
          <w:sz w:val="28"/>
          <w:szCs w:val="28"/>
          <w:lang w:val="ru-RU"/>
        </w:rPr>
        <w:t>.</w:t>
      </w:r>
    </w:p>
    <w:p w14:paraId="643A0CC1" w14:textId="77777777" w:rsidR="00761361" w:rsidRPr="00D33454" w:rsidRDefault="00761361" w:rsidP="00111A4B">
      <w:pPr>
        <w:ind w:firstLine="567"/>
        <w:contextualSpacing/>
        <w:jc w:val="both"/>
        <w:rPr>
          <w:sz w:val="28"/>
          <w:szCs w:val="28"/>
        </w:rPr>
      </w:pPr>
    </w:p>
    <w:p w14:paraId="220831C4" w14:textId="77777777" w:rsidR="00761361" w:rsidRPr="00D33454" w:rsidRDefault="006D7B03" w:rsidP="00761361">
      <w:r w:rsidRPr="00D33454">
        <w:rPr>
          <w:noProof/>
        </w:rPr>
        <mc:AlternateContent>
          <mc:Choice Requires="wps">
            <w:drawing>
              <wp:anchor distT="0" distB="0" distL="114300" distR="114300" simplePos="0" relativeHeight="251769856" behindDoc="0" locked="0" layoutInCell="1" allowOverlap="1" wp14:anchorId="477205D0" wp14:editId="7C55E037">
                <wp:simplePos x="0" y="0"/>
                <wp:positionH relativeFrom="column">
                  <wp:posOffset>1329690</wp:posOffset>
                </wp:positionH>
                <wp:positionV relativeFrom="paragraph">
                  <wp:posOffset>24765</wp:posOffset>
                </wp:positionV>
                <wp:extent cx="4914900" cy="3857625"/>
                <wp:effectExtent l="0" t="0" r="19050" b="28575"/>
                <wp:wrapNone/>
                <wp:docPr id="50" name="Двойные фигурные скобки 8"/>
                <wp:cNvGraphicFramePr/>
                <a:graphic xmlns:a="http://schemas.openxmlformats.org/drawingml/2006/main">
                  <a:graphicData uri="http://schemas.microsoft.com/office/word/2010/wordprocessingShape">
                    <wps:wsp>
                      <wps:cNvSpPr/>
                      <wps:spPr>
                        <a:xfrm>
                          <a:off x="0" y="0"/>
                          <a:ext cx="4914900" cy="385762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E9D671" id="Двойные фигурные скобки 8" o:spid="_x0000_s1026" type="#_x0000_t186" style="position:absolute;margin-left:104.7pt;margin-top:1.95pt;width:387pt;height:303.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" strokecolor="black [3200]" strokeweight=".5pt">
                <v:stroke joinstyle="miter"/>
              </v:shape>
            </w:pict>
          </mc:Fallback>
        </mc:AlternateContent>
      </w:r>
    </w:p>
    <w:p w14:paraId="2F69E407" w14:textId="77777777" w:rsidR="00761361" w:rsidRPr="00D33454" w:rsidRDefault="00761361" w:rsidP="00761361">
      <w:r w:rsidRPr="00D33454">
        <w:rPr>
          <w:noProof/>
        </w:rPr>
        <mc:AlternateContent>
          <mc:Choice Requires="wps">
            <w:drawing>
              <wp:anchor distT="0" distB="0" distL="114300" distR="114300" simplePos="0" relativeHeight="251770880" behindDoc="0" locked="0" layoutInCell="1" allowOverlap="1" wp14:anchorId="05878E27" wp14:editId="3C651E7F">
                <wp:simplePos x="0" y="0"/>
                <wp:positionH relativeFrom="column">
                  <wp:posOffset>2408555</wp:posOffset>
                </wp:positionH>
                <wp:positionV relativeFrom="paragraph">
                  <wp:posOffset>171450</wp:posOffset>
                </wp:positionV>
                <wp:extent cx="3009900" cy="1403985"/>
                <wp:effectExtent l="0" t="0" r="19050" b="25400"/>
                <wp:wrapNone/>
                <wp:docPr id="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chemeClr val="bg1"/>
                        </a:solidFill>
                        <a:ln w="9525">
                          <a:solidFill>
                            <a:schemeClr val="bg1"/>
                          </a:solidFill>
                          <a:miter lim="800000"/>
                          <a:headEnd/>
                          <a:tailEnd/>
                        </a:ln>
                      </wps:spPr>
                      <wps:txbx>
                        <w:txbxContent>
                          <w:p w14:paraId="129F5983" w14:textId="77777777" w:rsidR="00761361" w:rsidRPr="00A47BB3" w:rsidRDefault="00761361" w:rsidP="00761361">
                            <w:pPr>
                              <w:jc w:val="center"/>
                              <w:rPr>
                                <w:b/>
                              </w:rPr>
                            </w:pPr>
                            <w:r w:rsidRPr="00A47BB3">
                              <w:rPr>
                                <w:b/>
                              </w:rPr>
                              <w:t>ПОВЕРХНОСТНЫЙ УРОВЕН</w:t>
                            </w:r>
                            <w:r w:rsidRPr="00A47BB3">
                              <w:rPr>
                                <w:b/>
                                <w:lang w:val="kk-KZ"/>
                              </w:rPr>
                              <w:t>Ь</w:t>
                            </w:r>
                            <w:r w:rsidRPr="00A47BB3">
                              <w:rPr>
                                <w:b/>
                              </w:rPr>
                              <w:t>:</w:t>
                            </w:r>
                          </w:p>
                          <w:p w14:paraId="0639A9C5" w14:textId="77777777" w:rsidR="00761361" w:rsidRPr="002F6A6C" w:rsidRDefault="00761361" w:rsidP="00761361">
                            <w:pPr>
                              <w:jc w:val="center"/>
                              <w:rPr>
                                <w:bCs/>
                              </w:rPr>
                            </w:pPr>
                            <w:r w:rsidRPr="002F6A6C">
                              <w:rPr>
                                <w:bCs/>
                              </w:rPr>
                              <w:t>“</w:t>
                            </w:r>
                            <w:r w:rsidR="000F5D3E">
                              <w:rPr>
                                <w:bCs/>
                                <w:lang w:val="kk-KZ"/>
                              </w:rPr>
                              <w:t>семь поколений предков</w:t>
                            </w:r>
                            <w:r w:rsidRPr="002F6A6C">
                              <w:rPr>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8E27" id="_x0000_s1053" type="#_x0000_t202" style="position:absolute;margin-left:189.65pt;margin-top:13.5pt;width:237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" fillcolor="white [3212]" strokecolor="white [3212]">
                <v:textbox style="mso-fit-shape-to-text:t">
                  <w:txbxContent>
                    <w:p w14:paraId="129F5983" w14:textId="77777777" w:rsidR="00761361" w:rsidRPr="00A47BB3" w:rsidRDefault="00761361" w:rsidP="00761361">
                      <w:pPr>
                        <w:jc w:val="center"/>
                        <w:rPr>
                          <w:b/>
                        </w:rPr>
                      </w:pPr>
                      <w:r w:rsidRPr="00A47BB3">
                        <w:rPr>
                          <w:b/>
                        </w:rPr>
                        <w:t>ПОВЕРХНОСТНЫЙ УРОВЕН</w:t>
                      </w:r>
                      <w:r w:rsidRPr="00A47BB3">
                        <w:rPr>
                          <w:b/>
                          <w:lang w:val="kk-KZ"/>
                        </w:rPr>
                        <w:t>Ь</w:t>
                      </w:r>
                      <w:r w:rsidRPr="00A47BB3">
                        <w:rPr>
                          <w:b/>
                        </w:rPr>
                        <w:t>:</w:t>
                      </w:r>
                    </w:p>
                    <w:p w14:paraId="0639A9C5" w14:textId="77777777" w:rsidR="00761361" w:rsidRPr="002F6A6C" w:rsidRDefault="00761361" w:rsidP="00761361">
                      <w:pPr>
                        <w:jc w:val="center"/>
                        <w:rPr>
                          <w:bCs/>
                        </w:rPr>
                      </w:pPr>
                      <w:r w:rsidRPr="002F6A6C">
                        <w:rPr>
                          <w:bCs/>
                        </w:rPr>
                        <w:t>“</w:t>
                      </w:r>
                      <w:r w:rsidR="000F5D3E">
                        <w:rPr>
                          <w:bCs/>
                          <w:lang w:val="kk-KZ"/>
                        </w:rPr>
                        <w:t>семь поколений предков</w:t>
                      </w:r>
                      <w:r w:rsidRPr="002F6A6C">
                        <w:rPr>
                          <w:bCs/>
                        </w:rPr>
                        <w:t>”</w:t>
                      </w:r>
                    </w:p>
                  </w:txbxContent>
                </v:textbox>
              </v:shape>
            </w:pict>
          </mc:Fallback>
        </mc:AlternateContent>
      </w:r>
      <w:r w:rsidRPr="00D33454">
        <w:rPr>
          <w:noProof/>
        </w:rPr>
        <mc:AlternateContent>
          <mc:Choice Requires="wps">
            <w:drawing>
              <wp:anchor distT="0" distB="0" distL="114300" distR="114300" simplePos="0" relativeHeight="251763712" behindDoc="0" locked="0" layoutInCell="1" allowOverlap="1" wp14:anchorId="0E4FCE0C" wp14:editId="26A06905">
                <wp:simplePos x="0" y="0"/>
                <wp:positionH relativeFrom="column">
                  <wp:posOffset>2025015</wp:posOffset>
                </wp:positionH>
                <wp:positionV relativeFrom="paragraph">
                  <wp:posOffset>-72390</wp:posOffset>
                </wp:positionV>
                <wp:extent cx="3619500" cy="971550"/>
                <wp:effectExtent l="0" t="0" r="19050" b="19050"/>
                <wp:wrapNone/>
                <wp:docPr id="51" name="Скругленный прямоугольник 51"/>
                <wp:cNvGraphicFramePr/>
                <a:graphic xmlns:a="http://schemas.openxmlformats.org/drawingml/2006/main">
                  <a:graphicData uri="http://schemas.microsoft.com/office/word/2010/wordprocessingShape">
                    <wps:wsp>
                      <wps:cNvSpPr/>
                      <wps:spPr>
                        <a:xfrm>
                          <a:off x="0" y="0"/>
                          <a:ext cx="36195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DDD7A59" id="Скругленный прямоугольник 51" o:spid="_x0000_s1026" style="position:absolute;margin-left:159.45pt;margin-top:-5.7pt;width:285pt;height:76.5pt;z-index:251763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" fillcolor="white [3201]" strokecolor="black [3200]" strokeweight="1pt">
                <v:stroke joinstyle="miter"/>
              </v:roundrect>
            </w:pict>
          </mc:Fallback>
        </mc:AlternateContent>
      </w:r>
    </w:p>
    <w:p w14:paraId="0C5DA063" w14:textId="77777777" w:rsidR="00761361" w:rsidRPr="00D33454" w:rsidRDefault="00761361" w:rsidP="00761361"/>
    <w:p w14:paraId="7EDEA025" w14:textId="77777777" w:rsidR="00761361" w:rsidRPr="00D33454" w:rsidRDefault="00761361" w:rsidP="00761361">
      <w:pPr>
        <w:rPr>
          <w:b/>
        </w:rPr>
      </w:pPr>
      <w:r w:rsidRPr="00D33454">
        <w:rPr>
          <w:b/>
          <w:noProof/>
        </w:rPr>
        <mc:AlternateContent>
          <mc:Choice Requires="wps">
            <w:drawing>
              <wp:anchor distT="0" distB="0" distL="114300" distR="114300" simplePos="0" relativeHeight="251766784" behindDoc="0" locked="0" layoutInCell="1" allowOverlap="1" wp14:anchorId="72E9A34E" wp14:editId="082AD3E9">
                <wp:simplePos x="0" y="0"/>
                <wp:positionH relativeFrom="column">
                  <wp:posOffset>3777615</wp:posOffset>
                </wp:positionH>
                <wp:positionV relativeFrom="paragraph">
                  <wp:posOffset>89535</wp:posOffset>
                </wp:positionV>
                <wp:extent cx="152400" cy="523875"/>
                <wp:effectExtent l="19050" t="19050" r="19050" b="28575"/>
                <wp:wrapNone/>
                <wp:docPr id="52" name="Стрелка вверх 52"/>
                <wp:cNvGraphicFramePr/>
                <a:graphic xmlns:a="http://schemas.openxmlformats.org/drawingml/2006/main">
                  <a:graphicData uri="http://schemas.microsoft.com/office/word/2010/wordprocessingShape">
                    <wps:wsp>
                      <wps:cNvSpPr/>
                      <wps:spPr>
                        <a:xfrm>
                          <a:off x="0" y="0"/>
                          <a:ext cx="152400" cy="523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5755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52" o:spid="_x0000_s1026" type="#_x0000_t68" style="position:absolute;margin-left:297.45pt;margin-top:7.05pt;width:12pt;height:41.2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" adj="3142" fillcolor="black [3200]" strokecolor="black [1600]" strokeweight="1pt"/>
            </w:pict>
          </mc:Fallback>
        </mc:AlternateContent>
      </w:r>
      <w:r w:rsidRPr="00D33454">
        <w:rPr>
          <w:b/>
        </w:rPr>
        <w:t>ФРАЗЕОЛОГИЧЕСКОЕ</w:t>
      </w:r>
    </w:p>
    <w:p w14:paraId="3DB2B5C2" w14:textId="77777777" w:rsidR="00761361" w:rsidRPr="00D33454" w:rsidRDefault="00761361" w:rsidP="00761361">
      <w:pPr>
        <w:rPr>
          <w:b/>
        </w:rPr>
      </w:pPr>
      <w:r w:rsidRPr="00D33454">
        <w:rPr>
          <w:b/>
        </w:rPr>
        <w:t>ЗНАЧЕНИЕ</w:t>
      </w:r>
    </w:p>
    <w:p w14:paraId="0BF3B94F" w14:textId="77777777" w:rsidR="00761361" w:rsidRPr="00D33454" w:rsidRDefault="00761361" w:rsidP="00761361">
      <w:r w:rsidRPr="00D33454">
        <w:rPr>
          <w:noProof/>
        </w:rPr>
        <mc:AlternateContent>
          <mc:Choice Requires="wps">
            <w:drawing>
              <wp:anchor distT="0" distB="0" distL="114300" distR="114300" simplePos="0" relativeHeight="251771904" behindDoc="0" locked="0" layoutInCell="1" allowOverlap="1" wp14:anchorId="6E104CC3" wp14:editId="025DBABF">
                <wp:simplePos x="0" y="0"/>
                <wp:positionH relativeFrom="column">
                  <wp:posOffset>2177415</wp:posOffset>
                </wp:positionH>
                <wp:positionV relativeFrom="paragraph">
                  <wp:posOffset>285750</wp:posOffset>
                </wp:positionV>
                <wp:extent cx="3381375" cy="1403985"/>
                <wp:effectExtent l="0" t="0" r="28575" b="17780"/>
                <wp:wrapNone/>
                <wp:docPr id="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9525">
                          <a:solidFill>
                            <a:schemeClr val="bg1"/>
                          </a:solidFill>
                          <a:miter lim="800000"/>
                          <a:headEnd/>
                          <a:tailEnd/>
                        </a:ln>
                      </wps:spPr>
                      <wps:txbx>
                        <w:txbxContent>
                          <w:p w14:paraId="4A3EF9A9" w14:textId="77777777" w:rsidR="00761361" w:rsidRPr="00A47BB3" w:rsidRDefault="00761361" w:rsidP="00761361">
                            <w:pPr>
                              <w:jc w:val="center"/>
                              <w:rPr>
                                <w:b/>
                              </w:rPr>
                            </w:pPr>
                            <w:r w:rsidRPr="00A47BB3">
                              <w:rPr>
                                <w:b/>
                                <w:lang w:val="kk-KZ"/>
                              </w:rPr>
                              <w:t xml:space="preserve">ГЛУБИННЫЙ УРОВЕНЬ </w:t>
                            </w:r>
                            <w:r w:rsidRPr="00A47BB3">
                              <w:rPr>
                                <w:b/>
                              </w:rPr>
                              <w:t>:</w:t>
                            </w:r>
                          </w:p>
                          <w:p w14:paraId="6CFC9532" w14:textId="77777777" w:rsidR="00761361" w:rsidRPr="0090078E" w:rsidRDefault="00761361" w:rsidP="00761361">
                            <w:pPr>
                              <w:jc w:val="center"/>
                              <w:rPr>
                                <w:lang w:val="ru-RU"/>
                              </w:rPr>
                            </w:pPr>
                            <w:r w:rsidRPr="00A47BB3">
                              <w:rPr>
                                <w:b/>
                                <w:lang w:val="kk-KZ"/>
                              </w:rPr>
                              <w:t>Образ</w:t>
                            </w:r>
                            <w:r w:rsidRPr="00A47BB3">
                              <w:rPr>
                                <w:b/>
                              </w:rPr>
                              <w:t>:</w:t>
                            </w:r>
                            <w:r w:rsidRPr="00A47BB3">
                              <w:t xml:space="preserve"> </w:t>
                            </w:r>
                            <w:r w:rsidR="000F5D3E">
                              <w:rPr>
                                <w:lang w:val="kk-KZ"/>
                              </w:rPr>
                              <w:t xml:space="preserve">отголосок древних обычаев поклонения и почитания предков, культу казахов </w:t>
                            </w:r>
                            <w:r w:rsidR="000F5D3E" w:rsidRPr="000F5D3E">
                              <w:rPr>
                                <w:iCs/>
                                <w:color w:val="000000"/>
                              </w:rPr>
                              <w:t>–</w:t>
                            </w:r>
                            <w:r w:rsidR="0090078E">
                              <w:rPr>
                                <w:iCs/>
                                <w:color w:val="000000"/>
                                <w:lang w:val="ru-RU"/>
                              </w:rPr>
                              <w:t xml:space="preserve"> </w:t>
                            </w:r>
                            <w:r w:rsidR="006D7B03">
                              <w:rPr>
                                <w:iCs/>
                                <w:color w:val="000000"/>
                                <w:lang w:val="ru-RU"/>
                              </w:rPr>
                              <w:t>поименное знание своих предков до седьмого поколения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104CC3" id="_x0000_s1054" type="#_x0000_t202" style="position:absolute;margin-left:171.45pt;margin-top:22.5pt;width:266.25pt;height:110.5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" strokecolor="white [3212]">
                <v:textbox style="mso-fit-shape-to-text:t">
                  <w:txbxContent>
                    <w:p w14:paraId="4A3EF9A9" w14:textId="77777777" w:rsidR="00761361" w:rsidRPr="00A47BB3" w:rsidRDefault="00761361" w:rsidP="00761361">
                      <w:pPr>
                        <w:jc w:val="center"/>
                        <w:rPr>
                          <w:b/>
                        </w:rPr>
                      </w:pPr>
                      <w:r w:rsidRPr="00A47BB3">
                        <w:rPr>
                          <w:b/>
                          <w:lang w:val="kk-KZ"/>
                        </w:rPr>
                        <w:t xml:space="preserve">ГЛУБИННЫЙ УРОВЕНЬ </w:t>
                      </w:r>
                      <w:r w:rsidRPr="00A47BB3">
                        <w:rPr>
                          <w:b/>
                        </w:rPr>
                        <w:t>:</w:t>
                      </w:r>
                    </w:p>
                    <w:p w14:paraId="6CFC9532" w14:textId="77777777" w:rsidR="00761361" w:rsidRPr="0090078E" w:rsidRDefault="00761361" w:rsidP="00761361">
                      <w:pPr>
                        <w:jc w:val="center"/>
                        <w:rPr>
                          <w:lang w:val="ru-RU"/>
                        </w:rPr>
                      </w:pPr>
                      <w:r w:rsidRPr="00A47BB3">
                        <w:rPr>
                          <w:b/>
                          <w:lang w:val="kk-KZ"/>
                        </w:rPr>
                        <w:t>Образ</w:t>
                      </w:r>
                      <w:r w:rsidRPr="00A47BB3">
                        <w:rPr>
                          <w:b/>
                        </w:rPr>
                        <w:t>:</w:t>
                      </w:r>
                      <w:r w:rsidRPr="00A47BB3">
                        <w:t xml:space="preserve"> </w:t>
                      </w:r>
                      <w:r w:rsidR="000F5D3E">
                        <w:rPr>
                          <w:lang w:val="kk-KZ"/>
                        </w:rPr>
                        <w:t xml:space="preserve">отголосок древних обычаев поклонения и почитания предков, культу казахов </w:t>
                      </w:r>
                      <w:r w:rsidR="000F5D3E" w:rsidRPr="000F5D3E">
                        <w:rPr>
                          <w:iCs/>
                          <w:color w:val="000000"/>
                        </w:rPr>
                        <w:t>–</w:t>
                      </w:r>
                      <w:r w:rsidR="0090078E">
                        <w:rPr>
                          <w:iCs/>
                          <w:color w:val="000000"/>
                          <w:lang w:val="ru-RU"/>
                        </w:rPr>
                        <w:t xml:space="preserve"> </w:t>
                      </w:r>
                      <w:r w:rsidR="006D7B03">
                        <w:rPr>
                          <w:iCs/>
                          <w:color w:val="000000"/>
                          <w:lang w:val="ru-RU"/>
                        </w:rPr>
                        <w:t>поименное знание своих предков до седьмого поколения</w:t>
                      </w:r>
                    </w:p>
                  </w:txbxContent>
                </v:textbox>
              </v:shape>
            </w:pict>
          </mc:Fallback>
        </mc:AlternateContent>
      </w:r>
      <w:r w:rsidRPr="00D33454">
        <w:rPr>
          <w:noProof/>
        </w:rPr>
        <mc:AlternateContent>
          <mc:Choice Requires="wps">
            <w:drawing>
              <wp:anchor distT="0" distB="0" distL="114300" distR="114300" simplePos="0" relativeHeight="251764736" behindDoc="0" locked="0" layoutInCell="1" allowOverlap="1" wp14:anchorId="60D1E60F" wp14:editId="6F73C1E3">
                <wp:simplePos x="0" y="0"/>
                <wp:positionH relativeFrom="column">
                  <wp:posOffset>1910715</wp:posOffset>
                </wp:positionH>
                <wp:positionV relativeFrom="paragraph">
                  <wp:posOffset>194945</wp:posOffset>
                </wp:positionV>
                <wp:extent cx="3819525" cy="1924050"/>
                <wp:effectExtent l="0" t="0" r="28575" b="19050"/>
                <wp:wrapNone/>
                <wp:docPr id="54" name="Скругленный прямоугольник 54"/>
                <wp:cNvGraphicFramePr/>
                <a:graphic xmlns:a="http://schemas.openxmlformats.org/drawingml/2006/main">
                  <a:graphicData uri="http://schemas.microsoft.com/office/word/2010/wordprocessingShape">
                    <wps:wsp>
                      <wps:cNvSpPr/>
                      <wps:spPr>
                        <a:xfrm>
                          <a:off x="0" y="0"/>
                          <a:ext cx="3819525" cy="1924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0E0466" id="Скругленный прямоугольник 54" o:spid="_x0000_s1026" style="position:absolute;margin-left:150.45pt;margin-top:15.35pt;width:300.75pt;height:151.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" fillcolor="white [3201]" strokecolor="black [3200]" strokeweight="1pt">
                <v:stroke joinstyle="miter"/>
              </v:roundrect>
            </w:pict>
          </mc:Fallback>
        </mc:AlternateContent>
      </w:r>
    </w:p>
    <w:p w14:paraId="2018B968" w14:textId="77777777" w:rsidR="00761361" w:rsidRPr="00D33454" w:rsidRDefault="00761361" w:rsidP="00761361">
      <w:r w:rsidRPr="00D33454">
        <w:rPr>
          <w:noProof/>
        </w:rPr>
        <mc:AlternateContent>
          <mc:Choice Requires="wps">
            <w:drawing>
              <wp:anchor distT="0" distB="0" distL="114300" distR="114300" simplePos="0" relativeHeight="251767808" behindDoc="0" locked="0" layoutInCell="1" allowOverlap="1" wp14:anchorId="46E21CA6" wp14:editId="6B71D775">
                <wp:simplePos x="0" y="0"/>
                <wp:positionH relativeFrom="column">
                  <wp:posOffset>3710940</wp:posOffset>
                </wp:positionH>
                <wp:positionV relativeFrom="paragraph">
                  <wp:posOffset>1737995</wp:posOffset>
                </wp:positionV>
                <wp:extent cx="276225" cy="638175"/>
                <wp:effectExtent l="19050" t="19050" r="47625" b="28575"/>
                <wp:wrapNone/>
                <wp:docPr id="57" name="Стрелка вверх 57"/>
                <wp:cNvGraphicFramePr/>
                <a:graphic xmlns:a="http://schemas.openxmlformats.org/drawingml/2006/main">
                  <a:graphicData uri="http://schemas.microsoft.com/office/word/2010/wordprocessingShape">
                    <wps:wsp>
                      <wps:cNvSpPr/>
                      <wps:spPr>
                        <a:xfrm>
                          <a:off x="0" y="0"/>
                          <a:ext cx="276225" cy="6381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E508E" id="Стрелка вверх 57" o:spid="_x0000_s1026" type="#_x0000_t68" style="position:absolute;margin-left:292.2pt;margin-top:136.85pt;width:21.75pt;height:50.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" adj="4675" fillcolor="white [3201]" strokecolor="black [3200]" strokeweight="1pt"/>
            </w:pict>
          </mc:Fallback>
        </mc:AlternateContent>
      </w:r>
      <w:r w:rsidRPr="00D33454">
        <w:rPr>
          <w:noProof/>
        </w:rPr>
        <mc:AlternateContent>
          <mc:Choice Requires="wps">
            <w:drawing>
              <wp:anchor distT="0" distB="0" distL="114300" distR="114300" simplePos="0" relativeHeight="251773952" behindDoc="0" locked="0" layoutInCell="1" allowOverlap="1" wp14:anchorId="09638477" wp14:editId="49DD7E81">
                <wp:simplePos x="0" y="0"/>
                <wp:positionH relativeFrom="column">
                  <wp:posOffset>-137160</wp:posOffset>
                </wp:positionH>
                <wp:positionV relativeFrom="paragraph">
                  <wp:posOffset>2081530</wp:posOffset>
                </wp:positionV>
                <wp:extent cx="3324225" cy="295275"/>
                <wp:effectExtent l="0" t="0" r="28575" b="28575"/>
                <wp:wrapNone/>
                <wp:docPr id="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95275"/>
                        </a:xfrm>
                        <a:prstGeom prst="rect">
                          <a:avLst/>
                        </a:prstGeom>
                        <a:solidFill>
                          <a:srgbClr val="FFFFFF"/>
                        </a:solidFill>
                        <a:ln w="9525">
                          <a:solidFill>
                            <a:schemeClr val="bg1"/>
                          </a:solidFill>
                          <a:miter lim="800000"/>
                          <a:headEnd/>
                          <a:tailEnd/>
                        </a:ln>
                      </wps:spPr>
                      <wps:txbx>
                        <w:txbxContent>
                          <w:p w14:paraId="2EDE4102" w14:textId="77777777" w:rsidR="00761361" w:rsidRPr="006D7B03" w:rsidRDefault="006D7B03" w:rsidP="006D7B03">
                            <w:pPr>
                              <w:jc w:val="center"/>
                              <w:rPr>
                                <w:b/>
                                <w:lang w:val="ru-RU"/>
                              </w:rPr>
                            </w:pPr>
                            <w:r w:rsidRPr="006D7B03">
                              <w:rPr>
                                <w:b/>
                                <w:lang w:val="ru-RU"/>
                              </w:rPr>
                              <w:t>Формы осмысления 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38477" id="_x0000_s1055" type="#_x0000_t202" style="position:absolute;margin-left:-10.8pt;margin-top:163.9pt;width:261.75pt;height:23.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" strokecolor="white [3212]">
                <v:textbox>
                  <w:txbxContent>
                    <w:p w14:paraId="2EDE4102" w14:textId="77777777" w:rsidR="00761361" w:rsidRPr="006D7B03" w:rsidRDefault="006D7B03" w:rsidP="006D7B03">
                      <w:pPr>
                        <w:jc w:val="center"/>
                        <w:rPr>
                          <w:b/>
                          <w:lang w:val="ru-RU"/>
                        </w:rPr>
                      </w:pPr>
                      <w:r w:rsidRPr="006D7B03">
                        <w:rPr>
                          <w:b/>
                          <w:lang w:val="ru-RU"/>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772928" behindDoc="0" locked="0" layoutInCell="1" allowOverlap="1" wp14:anchorId="514AFA52" wp14:editId="4472055D">
                <wp:simplePos x="0" y="0"/>
                <wp:positionH relativeFrom="column">
                  <wp:posOffset>2256155</wp:posOffset>
                </wp:positionH>
                <wp:positionV relativeFrom="paragraph">
                  <wp:posOffset>1119505</wp:posOffset>
                </wp:positionV>
                <wp:extent cx="3305175" cy="1403985"/>
                <wp:effectExtent l="0" t="0" r="28575" b="25400"/>
                <wp:wrapNone/>
                <wp:docPr id="5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chemeClr val="bg1"/>
                          </a:solidFill>
                          <a:miter lim="800000"/>
                          <a:headEnd/>
                          <a:tailEnd/>
                        </a:ln>
                      </wps:spPr>
                      <wps:txbx>
                        <w:txbxContent>
                          <w:p w14:paraId="4408837A" w14:textId="77777777" w:rsidR="00761361" w:rsidRDefault="00761361" w:rsidP="00761361">
                            <w:pPr>
                              <w:jc w:val="center"/>
                            </w:pPr>
                            <w:r w:rsidRPr="00A77881">
                              <w:rPr>
                                <w:b/>
                              </w:rPr>
                              <w:t>МКМ:</w:t>
                            </w:r>
                            <w:r w:rsidRPr="00A77881">
                              <w:t xml:space="preserve"> </w:t>
                            </w:r>
                            <w:r w:rsidRPr="00A77881">
                              <w:rPr>
                                <w:lang w:val="kk-KZ"/>
                              </w:rPr>
                              <w:t>ВЕРБАЛЬНАЯ КОММУНИКАЦИЯ</w:t>
                            </w:r>
                            <w:r w:rsidRPr="00A77881">
                              <w:t xml:space="preserve">- </w:t>
                            </w:r>
                          </w:p>
                          <w:p w14:paraId="15A8BCD5" w14:textId="77777777" w:rsidR="00761361" w:rsidRPr="002F6A6C" w:rsidRDefault="00761361" w:rsidP="00761361">
                            <w:pPr>
                              <w:jc w:val="center"/>
                              <w:rPr>
                                <w:lang w:val="ru-RU"/>
                              </w:rPr>
                            </w:pPr>
                            <w:r>
                              <w:rPr>
                                <w:lang w:val="ru-RU"/>
                              </w:rPr>
                              <w:t xml:space="preserve">народные </w:t>
                            </w:r>
                            <w:r w:rsidR="006D7B03">
                              <w:rPr>
                                <w:lang w:val="ru-RU"/>
                              </w:rPr>
                              <w:t>традиции</w:t>
                            </w:r>
                            <w:r>
                              <w:rPr>
                                <w:lang w:val="ru-RU"/>
                              </w:rPr>
                              <w:t xml:space="preserve"> и верования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AFA52" id="_x0000_s1056" type="#_x0000_t202" style="position:absolute;margin-left:177.65pt;margin-top:88.15pt;width:260.25pt;height:110.55pt;z-index:251772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" strokecolor="white [3212]">
                <v:textbox style="mso-fit-shape-to-text:t">
                  <w:txbxContent>
                    <w:p w14:paraId="4408837A" w14:textId="77777777" w:rsidR="00761361" w:rsidRDefault="00761361" w:rsidP="00761361">
                      <w:pPr>
                        <w:jc w:val="center"/>
                      </w:pPr>
                      <w:r w:rsidRPr="00A77881">
                        <w:rPr>
                          <w:b/>
                        </w:rPr>
                        <w:t>МКМ:</w:t>
                      </w:r>
                      <w:r w:rsidRPr="00A77881">
                        <w:t xml:space="preserve"> </w:t>
                      </w:r>
                      <w:r w:rsidRPr="00A77881">
                        <w:rPr>
                          <w:lang w:val="kk-KZ"/>
                        </w:rPr>
                        <w:t>ВЕРБАЛЬНАЯ КОММУНИКАЦИЯ</w:t>
                      </w:r>
                      <w:r w:rsidRPr="00A77881">
                        <w:t xml:space="preserve">- </w:t>
                      </w:r>
                    </w:p>
                    <w:p w14:paraId="15A8BCD5" w14:textId="77777777" w:rsidR="00761361" w:rsidRPr="002F6A6C" w:rsidRDefault="00761361" w:rsidP="00761361">
                      <w:pPr>
                        <w:jc w:val="center"/>
                        <w:rPr>
                          <w:lang w:val="ru-RU"/>
                        </w:rPr>
                      </w:pPr>
                      <w:r>
                        <w:rPr>
                          <w:lang w:val="ru-RU"/>
                        </w:rPr>
                        <w:t xml:space="preserve">народные </w:t>
                      </w:r>
                      <w:r w:rsidR="006D7B03">
                        <w:rPr>
                          <w:lang w:val="ru-RU"/>
                        </w:rPr>
                        <w:t>традиции</w:t>
                      </w:r>
                      <w:r>
                        <w:rPr>
                          <w:lang w:val="ru-RU"/>
                        </w:rPr>
                        <w:t xml:space="preserve"> и верования</w:t>
                      </w:r>
                    </w:p>
                  </w:txbxContent>
                </v:textbox>
              </v:shape>
            </w:pict>
          </mc:Fallback>
        </mc:AlternateContent>
      </w:r>
    </w:p>
    <w:p w14:paraId="6F8D9CFA" w14:textId="77777777" w:rsidR="00761361" w:rsidRPr="00D33454" w:rsidRDefault="00761361" w:rsidP="00761361"/>
    <w:p w14:paraId="26CC06A0" w14:textId="77777777" w:rsidR="00761361" w:rsidRPr="00D33454" w:rsidRDefault="00761361" w:rsidP="00761361">
      <w:r w:rsidRPr="00D33454">
        <w:rPr>
          <w:noProof/>
        </w:rPr>
        <mc:AlternateContent>
          <mc:Choice Requires="wps">
            <w:drawing>
              <wp:anchor distT="0" distB="0" distL="114300" distR="114300" simplePos="0" relativeHeight="251768832" behindDoc="0" locked="0" layoutInCell="1" allowOverlap="1" wp14:anchorId="65449800" wp14:editId="13882254">
                <wp:simplePos x="0" y="0"/>
                <wp:positionH relativeFrom="column">
                  <wp:posOffset>3710940</wp:posOffset>
                </wp:positionH>
                <wp:positionV relativeFrom="paragraph">
                  <wp:posOffset>140335</wp:posOffset>
                </wp:positionV>
                <wp:extent cx="266700" cy="323850"/>
                <wp:effectExtent l="19050" t="19050" r="38100" b="19050"/>
                <wp:wrapNone/>
                <wp:docPr id="60" name="Стрелка вверх 60"/>
                <wp:cNvGraphicFramePr/>
                <a:graphic xmlns:a="http://schemas.openxmlformats.org/drawingml/2006/main">
                  <a:graphicData uri="http://schemas.microsoft.com/office/word/2010/wordprocessingShape">
                    <wps:wsp>
                      <wps:cNvSpPr/>
                      <wps:spPr>
                        <a:xfrm>
                          <a:off x="0" y="0"/>
                          <a:ext cx="266700" cy="3238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F6C2B8" id="Стрелка вверх 60" o:spid="_x0000_s1026" type="#_x0000_t68" style="position:absolute;margin-left:292.2pt;margin-top:11.05pt;width:21pt;height:25.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" adj="8894" fillcolor="black [3200]" strokecolor="black [1600]" strokeweight="1pt"/>
            </w:pict>
          </mc:Fallback>
        </mc:AlternateContent>
      </w:r>
    </w:p>
    <w:p w14:paraId="7C26FFDD" w14:textId="77777777" w:rsidR="00761361" w:rsidRPr="00D33454" w:rsidRDefault="00761361" w:rsidP="00761361"/>
    <w:p w14:paraId="7F32B605" w14:textId="77777777" w:rsidR="00761361" w:rsidRPr="00D33454" w:rsidRDefault="00761361" w:rsidP="00761361"/>
    <w:p w14:paraId="577DDE05" w14:textId="77777777" w:rsidR="00761361" w:rsidRPr="00D33454" w:rsidRDefault="00761361" w:rsidP="00761361"/>
    <w:p w14:paraId="12BB3791" w14:textId="77777777" w:rsidR="00761361" w:rsidRPr="00D33454" w:rsidRDefault="00761361" w:rsidP="00761361"/>
    <w:p w14:paraId="334F6FAC" w14:textId="77777777" w:rsidR="00761361" w:rsidRPr="00D33454" w:rsidRDefault="00761361" w:rsidP="00761361"/>
    <w:p w14:paraId="097BE398" w14:textId="77777777" w:rsidR="00761361" w:rsidRPr="00D33454" w:rsidRDefault="00761361" w:rsidP="00761361">
      <w:pPr>
        <w:pStyle w:val="a7"/>
        <w:spacing w:before="0" w:beforeAutospacing="0" w:after="0" w:afterAutospacing="0"/>
        <w:ind w:firstLine="567"/>
        <w:contextualSpacing/>
        <w:jc w:val="both"/>
        <w:rPr>
          <w:sz w:val="28"/>
          <w:szCs w:val="28"/>
        </w:rPr>
      </w:pPr>
    </w:p>
    <w:p w14:paraId="70D6E3FB" w14:textId="77777777" w:rsidR="00761361" w:rsidRPr="00D33454" w:rsidRDefault="00761361" w:rsidP="00761361">
      <w:pPr>
        <w:ind w:firstLine="540"/>
        <w:jc w:val="both"/>
        <w:rPr>
          <w:sz w:val="28"/>
          <w:szCs w:val="28"/>
        </w:rPr>
      </w:pPr>
    </w:p>
    <w:p w14:paraId="7EF50300" w14:textId="77777777" w:rsidR="00761361" w:rsidRPr="00D33454" w:rsidRDefault="00761361" w:rsidP="00761361">
      <w:pPr>
        <w:ind w:firstLine="540"/>
        <w:jc w:val="both"/>
        <w:rPr>
          <w:sz w:val="28"/>
          <w:szCs w:val="28"/>
        </w:rPr>
      </w:pPr>
    </w:p>
    <w:p w14:paraId="188109B8" w14:textId="77777777" w:rsidR="00761361" w:rsidRPr="00D33454" w:rsidRDefault="00761361" w:rsidP="00761361">
      <w:pPr>
        <w:ind w:firstLine="540"/>
        <w:jc w:val="both"/>
        <w:rPr>
          <w:sz w:val="28"/>
          <w:szCs w:val="28"/>
        </w:rPr>
      </w:pPr>
    </w:p>
    <w:p w14:paraId="295E8EEB" w14:textId="77777777" w:rsidR="00761361" w:rsidRPr="00D33454" w:rsidRDefault="00761361" w:rsidP="00111A4B">
      <w:pPr>
        <w:ind w:firstLine="567"/>
        <w:contextualSpacing/>
        <w:jc w:val="both"/>
        <w:rPr>
          <w:sz w:val="28"/>
          <w:szCs w:val="28"/>
        </w:rPr>
      </w:pPr>
    </w:p>
    <w:p w14:paraId="2B9D9441" w14:textId="77777777" w:rsidR="00761361" w:rsidRPr="00D33454" w:rsidRDefault="006D7B03" w:rsidP="00111A4B">
      <w:pPr>
        <w:ind w:firstLine="567"/>
        <w:contextualSpacing/>
        <w:jc w:val="both"/>
        <w:rPr>
          <w:sz w:val="28"/>
          <w:szCs w:val="28"/>
        </w:rPr>
      </w:pPr>
      <w:r w:rsidRPr="00D33454">
        <w:rPr>
          <w:noProof/>
        </w:rPr>
        <mc:AlternateContent>
          <mc:Choice Requires="wps">
            <w:drawing>
              <wp:anchor distT="0" distB="0" distL="114300" distR="114300" simplePos="0" relativeHeight="251765760" behindDoc="0" locked="0" layoutInCell="1" allowOverlap="1" wp14:anchorId="68999A53" wp14:editId="67C249A0">
                <wp:simplePos x="0" y="0"/>
                <wp:positionH relativeFrom="column">
                  <wp:posOffset>369974</wp:posOffset>
                </wp:positionH>
                <wp:positionV relativeFrom="paragraph">
                  <wp:posOffset>23668</wp:posOffset>
                </wp:positionV>
                <wp:extent cx="5724525" cy="452582"/>
                <wp:effectExtent l="0" t="0" r="15875" b="17780"/>
                <wp:wrapNone/>
                <wp:docPr id="55" name="Скругленный прямоугольник 55"/>
                <wp:cNvGraphicFramePr/>
                <a:graphic xmlns:a="http://schemas.openxmlformats.org/drawingml/2006/main">
                  <a:graphicData uri="http://schemas.microsoft.com/office/word/2010/wordprocessingShape">
                    <wps:wsp>
                      <wps:cNvSpPr/>
                      <wps:spPr>
                        <a:xfrm>
                          <a:off x="0" y="0"/>
                          <a:ext cx="5724525" cy="45258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DD346" id="Скругленный прямоугольник 55" o:spid="_x0000_s1026" style="position:absolute;margin-left:29.15pt;margin-top:1.85pt;width:450.75pt;height:35.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74976" behindDoc="0" locked="0" layoutInCell="1" allowOverlap="1" wp14:anchorId="238F7969" wp14:editId="52317567">
                <wp:simplePos x="0" y="0"/>
                <wp:positionH relativeFrom="column">
                  <wp:posOffset>1375872</wp:posOffset>
                </wp:positionH>
                <wp:positionV relativeFrom="paragraph">
                  <wp:posOffset>107950</wp:posOffset>
                </wp:positionV>
                <wp:extent cx="3314700" cy="1403985"/>
                <wp:effectExtent l="0" t="0" r="19050" b="19685"/>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chemeClr val="bg1"/>
                        </a:solidFill>
                        <a:ln w="9525">
                          <a:solidFill>
                            <a:schemeClr val="bg1"/>
                          </a:solidFill>
                          <a:miter lim="800000"/>
                          <a:headEnd/>
                          <a:tailEnd/>
                        </a:ln>
                      </wps:spPr>
                      <wps:txbx>
                        <w:txbxContent>
                          <w:p w14:paraId="761277B4" w14:textId="77777777" w:rsidR="00761361" w:rsidRPr="006D7B03" w:rsidRDefault="006D7B03" w:rsidP="00761361">
                            <w:pPr>
                              <w:rPr>
                                <w:bCs/>
                                <w:sz w:val="28"/>
                                <w:lang w:val="ru-RU"/>
                              </w:rPr>
                            </w:pPr>
                            <w:r w:rsidRPr="006D7B03">
                              <w:rPr>
                                <w:bCs/>
                                <w:sz w:val="28"/>
                                <w:lang w:val="ru-RU"/>
                              </w:rPr>
                              <w:t>Архетипическая, мифологическая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F7969" id="_x0000_s1057" type="#_x0000_t202" style="position:absolute;left:0;text-align:left;margin-left:108.35pt;margin-top:8.5pt;width:261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" fillcolor="white [3212]" strokecolor="white [3212]">
                <v:textbox style="mso-fit-shape-to-text:t">
                  <w:txbxContent>
                    <w:p w14:paraId="761277B4" w14:textId="77777777" w:rsidR="00761361" w:rsidRPr="006D7B03" w:rsidRDefault="006D7B03" w:rsidP="00761361">
                      <w:pPr>
                        <w:rPr>
                          <w:bCs/>
                          <w:sz w:val="28"/>
                          <w:lang w:val="ru-RU"/>
                        </w:rPr>
                      </w:pPr>
                      <w:r w:rsidRPr="006D7B03">
                        <w:rPr>
                          <w:bCs/>
                          <w:sz w:val="28"/>
                          <w:lang w:val="ru-RU"/>
                        </w:rPr>
                        <w:t>Архетипическая, мифологическая</w:t>
                      </w:r>
                    </w:p>
                  </w:txbxContent>
                </v:textbox>
              </v:shape>
            </w:pict>
          </mc:Fallback>
        </mc:AlternateContent>
      </w:r>
    </w:p>
    <w:p w14:paraId="574D5502" w14:textId="77777777" w:rsidR="00761361" w:rsidRPr="00D33454" w:rsidRDefault="00761361" w:rsidP="00111A4B">
      <w:pPr>
        <w:ind w:firstLine="567"/>
        <w:contextualSpacing/>
        <w:jc w:val="both"/>
        <w:rPr>
          <w:sz w:val="28"/>
          <w:szCs w:val="28"/>
        </w:rPr>
      </w:pPr>
    </w:p>
    <w:p w14:paraId="4CC30DEF" w14:textId="77777777" w:rsidR="00761361" w:rsidRPr="00D33454" w:rsidRDefault="00761361" w:rsidP="0077089D">
      <w:pPr>
        <w:contextualSpacing/>
        <w:jc w:val="both"/>
        <w:rPr>
          <w:sz w:val="28"/>
          <w:szCs w:val="28"/>
        </w:rPr>
      </w:pPr>
    </w:p>
    <w:p w14:paraId="71FA6C5A" w14:textId="77777777" w:rsidR="000F5D3E" w:rsidRPr="00D33454" w:rsidRDefault="000F5D3E" w:rsidP="000F5D3E">
      <w:pPr>
        <w:jc w:val="center"/>
        <w:rPr>
          <w:sz w:val="28"/>
          <w:szCs w:val="28"/>
          <w:lang w:val="ru-RU"/>
        </w:rPr>
      </w:pPr>
      <w:r w:rsidRPr="00D33454">
        <w:rPr>
          <w:sz w:val="28"/>
          <w:szCs w:val="28"/>
          <w:lang w:val="kk-KZ"/>
        </w:rPr>
        <w:t xml:space="preserve">Рисунок </w:t>
      </w:r>
      <w:r w:rsidR="00411CA2" w:rsidRPr="00D33454">
        <w:rPr>
          <w:sz w:val="28"/>
          <w:szCs w:val="28"/>
          <w:lang w:val="ru-RU"/>
        </w:rPr>
        <w:t>4</w:t>
      </w:r>
      <w:r w:rsidRPr="00D33454">
        <w:rPr>
          <w:sz w:val="28"/>
          <w:szCs w:val="28"/>
          <w:lang w:val="ru-RU"/>
        </w:rPr>
        <w:t xml:space="preserve"> </w:t>
      </w:r>
      <w:r w:rsidRPr="00D33454">
        <w:rPr>
          <w:iCs/>
          <w:sz w:val="28"/>
          <w:szCs w:val="28"/>
        </w:rPr>
        <w:t>–</w:t>
      </w:r>
      <w:r w:rsidRPr="00D33454">
        <w:rPr>
          <w:iCs/>
          <w:sz w:val="28"/>
          <w:szCs w:val="28"/>
          <w:lang w:val="ru-RU"/>
        </w:rPr>
        <w:t xml:space="preserve"> </w:t>
      </w:r>
      <w:proofErr w:type="spellStart"/>
      <w:r w:rsidRPr="00D33454">
        <w:rPr>
          <w:sz w:val="28"/>
          <w:szCs w:val="28"/>
        </w:rPr>
        <w:t>Сп</w:t>
      </w:r>
      <w:proofErr w:type="spellEnd"/>
      <w:r w:rsidRPr="00D33454">
        <w:rPr>
          <w:sz w:val="28"/>
          <w:szCs w:val="28"/>
          <w:lang w:val="ru-RU"/>
        </w:rPr>
        <w:t>особ</w:t>
      </w:r>
      <w:r w:rsidRPr="00D33454">
        <w:rPr>
          <w:sz w:val="28"/>
          <w:szCs w:val="28"/>
        </w:rPr>
        <w:t xml:space="preserve"> формирования </w:t>
      </w:r>
      <w:r w:rsidRPr="00D33454">
        <w:rPr>
          <w:sz w:val="28"/>
          <w:szCs w:val="28"/>
          <w:lang w:val="ru-RU"/>
        </w:rPr>
        <w:t>з</w:t>
      </w:r>
      <w:proofErr w:type="spellStart"/>
      <w:r w:rsidRPr="00D33454">
        <w:rPr>
          <w:sz w:val="28"/>
          <w:szCs w:val="28"/>
        </w:rPr>
        <w:t>начения</w:t>
      </w:r>
      <w:proofErr w:type="spellEnd"/>
      <w:r w:rsidRPr="00D33454">
        <w:rPr>
          <w:sz w:val="28"/>
          <w:szCs w:val="28"/>
        </w:rPr>
        <w:t xml:space="preserve"> фразеологизма </w:t>
      </w:r>
      <w:proofErr w:type="spellStart"/>
      <w:r w:rsidRPr="00D33454">
        <w:rPr>
          <w:sz w:val="28"/>
          <w:szCs w:val="28"/>
          <w:lang w:val="ru-RU"/>
        </w:rPr>
        <w:t>жеті</w:t>
      </w:r>
      <w:proofErr w:type="spellEnd"/>
      <w:r w:rsidRPr="00D33454">
        <w:rPr>
          <w:sz w:val="28"/>
          <w:szCs w:val="28"/>
          <w:lang w:val="ru-RU"/>
        </w:rPr>
        <w:t xml:space="preserve"> </w:t>
      </w:r>
      <w:proofErr w:type="spellStart"/>
      <w:r w:rsidRPr="00D33454">
        <w:rPr>
          <w:sz w:val="28"/>
          <w:szCs w:val="28"/>
          <w:lang w:val="ru-RU"/>
        </w:rPr>
        <w:t>ата</w:t>
      </w:r>
      <w:proofErr w:type="spellEnd"/>
    </w:p>
    <w:p w14:paraId="2F1BB36E" w14:textId="77777777" w:rsidR="00761361" w:rsidRPr="00D33454" w:rsidRDefault="00761361" w:rsidP="0077089D">
      <w:pPr>
        <w:contextualSpacing/>
        <w:jc w:val="both"/>
        <w:rPr>
          <w:sz w:val="28"/>
          <w:szCs w:val="28"/>
        </w:rPr>
      </w:pPr>
    </w:p>
    <w:p w14:paraId="54BF4AD1" w14:textId="5B837010" w:rsidR="00CE727E" w:rsidRPr="00D33454" w:rsidRDefault="00111A4B" w:rsidP="00CE727E">
      <w:pPr>
        <w:shd w:val="clear" w:color="auto" w:fill="FFFFFF"/>
        <w:tabs>
          <w:tab w:val="left" w:pos="567"/>
        </w:tabs>
        <w:ind w:firstLine="567"/>
        <w:contextualSpacing/>
        <w:jc w:val="both"/>
        <w:rPr>
          <w:sz w:val="28"/>
          <w:szCs w:val="28"/>
          <w:lang w:val="ru-RU"/>
        </w:rPr>
      </w:pPr>
      <w:r w:rsidRPr="00D33454">
        <w:rPr>
          <w:sz w:val="28"/>
          <w:szCs w:val="28"/>
        </w:rPr>
        <w:t xml:space="preserve">Фразеологизмы с компонентом </w:t>
      </w:r>
      <w:r w:rsidRPr="00D33454">
        <w:rPr>
          <w:i/>
          <w:iCs/>
          <w:sz w:val="28"/>
          <w:szCs w:val="28"/>
        </w:rPr>
        <w:t>семь</w:t>
      </w:r>
      <w:r w:rsidRPr="00D33454">
        <w:rPr>
          <w:sz w:val="28"/>
          <w:szCs w:val="28"/>
        </w:rPr>
        <w:t xml:space="preserve"> встречаются в фольклорных произведениях европейских и славянских народов (</w:t>
      </w:r>
      <w:r w:rsidRPr="00D33454">
        <w:rPr>
          <w:i/>
          <w:sz w:val="28"/>
          <w:szCs w:val="28"/>
        </w:rPr>
        <w:t>семь гномов, семь богатырей, семь ягнят, семь чудес света, видеть седьмой сон</w:t>
      </w:r>
      <w:r w:rsidRPr="00D33454">
        <w:rPr>
          <w:sz w:val="28"/>
          <w:szCs w:val="28"/>
        </w:rPr>
        <w:t xml:space="preserve">).  В фразеологическом и </w:t>
      </w:r>
      <w:proofErr w:type="spellStart"/>
      <w:r w:rsidRPr="00D33454">
        <w:rPr>
          <w:sz w:val="28"/>
          <w:szCs w:val="28"/>
        </w:rPr>
        <w:t>паремиологическом</w:t>
      </w:r>
      <w:proofErr w:type="spellEnd"/>
      <w:r w:rsidRPr="00D33454">
        <w:rPr>
          <w:sz w:val="28"/>
          <w:szCs w:val="28"/>
        </w:rPr>
        <w:t xml:space="preserve"> фонде русского языка</w:t>
      </w:r>
      <w:r w:rsidR="00CE727E" w:rsidRPr="00D33454">
        <w:rPr>
          <w:sz w:val="28"/>
          <w:szCs w:val="28"/>
          <w:lang w:val="ru-RU"/>
        </w:rPr>
        <w:t xml:space="preserve"> встречается большое количество устойчивых выражений, идиом, пословиц и поговорок с числовым компонентом </w:t>
      </w:r>
      <w:r w:rsidR="00CE727E" w:rsidRPr="00D33454">
        <w:rPr>
          <w:i/>
          <w:iCs/>
          <w:sz w:val="28"/>
          <w:szCs w:val="28"/>
          <w:lang w:val="ru-RU"/>
        </w:rPr>
        <w:t>семь</w:t>
      </w:r>
      <w:r w:rsidR="00CE727E" w:rsidRPr="00D33454">
        <w:rPr>
          <w:sz w:val="28"/>
          <w:szCs w:val="28"/>
          <w:lang w:val="ru-RU"/>
        </w:rPr>
        <w:t xml:space="preserve">. Ср.: </w:t>
      </w:r>
      <w:r w:rsidR="00CE727E" w:rsidRPr="00D33454">
        <w:rPr>
          <w:i/>
          <w:iCs/>
          <w:sz w:val="28"/>
          <w:szCs w:val="28"/>
        </w:rPr>
        <w:t xml:space="preserve">на седьмом небе </w:t>
      </w:r>
      <w:r w:rsidR="00CE727E" w:rsidRPr="00D33454">
        <w:rPr>
          <w:sz w:val="28"/>
          <w:szCs w:val="28"/>
        </w:rPr>
        <w:t xml:space="preserve">(выражение счастья, восторга), </w:t>
      </w:r>
      <w:r w:rsidR="00CE727E" w:rsidRPr="00D33454">
        <w:rPr>
          <w:i/>
          <w:iCs/>
          <w:sz w:val="28"/>
          <w:szCs w:val="28"/>
        </w:rPr>
        <w:t xml:space="preserve">семеро по лавкам </w:t>
      </w:r>
      <w:r w:rsidR="00CE727E" w:rsidRPr="00D33454">
        <w:rPr>
          <w:sz w:val="28"/>
          <w:szCs w:val="28"/>
        </w:rPr>
        <w:t xml:space="preserve">(в значении «много детей»), </w:t>
      </w:r>
      <w:r w:rsidR="00CE727E" w:rsidRPr="00D33454">
        <w:rPr>
          <w:i/>
          <w:iCs/>
          <w:sz w:val="28"/>
          <w:szCs w:val="28"/>
        </w:rPr>
        <w:t xml:space="preserve">за семерых </w:t>
      </w:r>
      <w:r w:rsidR="00CE727E" w:rsidRPr="00D33454">
        <w:rPr>
          <w:sz w:val="28"/>
          <w:szCs w:val="28"/>
        </w:rPr>
        <w:t xml:space="preserve">(много), </w:t>
      </w:r>
      <w:r w:rsidR="00CE727E" w:rsidRPr="00D33454">
        <w:rPr>
          <w:i/>
          <w:iCs/>
          <w:sz w:val="28"/>
          <w:szCs w:val="28"/>
        </w:rPr>
        <w:t xml:space="preserve">за семью морями </w:t>
      </w:r>
      <w:r w:rsidR="00CE727E" w:rsidRPr="00D33454">
        <w:rPr>
          <w:sz w:val="28"/>
          <w:szCs w:val="28"/>
        </w:rPr>
        <w:t xml:space="preserve">(далеко), </w:t>
      </w:r>
      <w:r w:rsidR="00CE727E" w:rsidRPr="00D33454">
        <w:rPr>
          <w:i/>
          <w:iCs/>
          <w:sz w:val="28"/>
          <w:szCs w:val="28"/>
        </w:rPr>
        <w:t xml:space="preserve">на семи ветрах </w:t>
      </w:r>
      <w:r w:rsidR="00CE727E" w:rsidRPr="00D33454">
        <w:rPr>
          <w:sz w:val="28"/>
          <w:szCs w:val="28"/>
        </w:rPr>
        <w:t xml:space="preserve">(о находящемся на пересечении дорог), </w:t>
      </w:r>
      <w:r w:rsidR="00CE727E" w:rsidRPr="00D33454">
        <w:rPr>
          <w:i/>
          <w:iCs/>
          <w:sz w:val="28"/>
          <w:szCs w:val="28"/>
        </w:rPr>
        <w:t xml:space="preserve">на семи холмах </w:t>
      </w:r>
      <w:r w:rsidR="00CE727E" w:rsidRPr="00D33454">
        <w:rPr>
          <w:sz w:val="28"/>
          <w:szCs w:val="28"/>
        </w:rPr>
        <w:t>(на очень холмистой</w:t>
      </w:r>
      <w:r w:rsidR="005B359F">
        <w:rPr>
          <w:sz w:val="28"/>
          <w:szCs w:val="28"/>
          <w:lang w:val="ru-RU"/>
        </w:rPr>
        <w:t xml:space="preserve"> </w:t>
      </w:r>
      <w:r w:rsidR="00CE727E" w:rsidRPr="00D33454">
        <w:rPr>
          <w:sz w:val="28"/>
          <w:szCs w:val="28"/>
        </w:rPr>
        <w:t xml:space="preserve">местности), </w:t>
      </w:r>
      <w:r w:rsidR="00CE727E" w:rsidRPr="00D33454">
        <w:rPr>
          <w:i/>
          <w:iCs/>
          <w:sz w:val="28"/>
          <w:szCs w:val="28"/>
        </w:rPr>
        <w:t>семи пядей во лбу (</w:t>
      </w:r>
      <w:r w:rsidR="00CE727E" w:rsidRPr="00D33454">
        <w:rPr>
          <w:iCs/>
          <w:sz w:val="28"/>
          <w:szCs w:val="28"/>
        </w:rPr>
        <w:t>очень</w:t>
      </w:r>
      <w:r w:rsidR="00CE727E" w:rsidRPr="00D33454">
        <w:rPr>
          <w:sz w:val="28"/>
          <w:szCs w:val="28"/>
        </w:rPr>
        <w:t xml:space="preserve"> умный), </w:t>
      </w:r>
      <w:r w:rsidR="00CE727E" w:rsidRPr="00D33454">
        <w:rPr>
          <w:i/>
          <w:iCs/>
          <w:sz w:val="28"/>
          <w:szCs w:val="28"/>
        </w:rPr>
        <w:t xml:space="preserve">видеть седьмой сон </w:t>
      </w:r>
      <w:r w:rsidR="00CE727E" w:rsidRPr="00D33454">
        <w:rPr>
          <w:sz w:val="28"/>
          <w:szCs w:val="28"/>
        </w:rPr>
        <w:t xml:space="preserve">(долго спать); </w:t>
      </w:r>
      <w:r w:rsidR="00CE727E" w:rsidRPr="00D33454">
        <w:rPr>
          <w:i/>
          <w:iCs/>
          <w:sz w:val="28"/>
          <w:szCs w:val="28"/>
          <w:lang w:val="ru-RU"/>
        </w:rPr>
        <w:t xml:space="preserve">книга за семью печатями </w:t>
      </w:r>
      <w:r w:rsidR="00CE727E" w:rsidRPr="00D33454">
        <w:rPr>
          <w:sz w:val="28"/>
          <w:szCs w:val="28"/>
          <w:lang w:val="ru-RU"/>
        </w:rPr>
        <w:t xml:space="preserve">(закрытая книга); </w:t>
      </w:r>
      <w:r w:rsidR="00CE727E" w:rsidRPr="00D33454">
        <w:rPr>
          <w:i/>
          <w:iCs/>
          <w:sz w:val="28"/>
          <w:szCs w:val="28"/>
          <w:lang w:val="ru-RU"/>
        </w:rPr>
        <w:t>до седьмого колена</w:t>
      </w:r>
      <w:r w:rsidR="00CE727E" w:rsidRPr="00D33454">
        <w:rPr>
          <w:sz w:val="28"/>
          <w:szCs w:val="28"/>
          <w:lang w:val="ru-RU"/>
        </w:rPr>
        <w:t xml:space="preserve"> (дальняя степень родства); </w:t>
      </w:r>
      <w:r w:rsidR="00CE727E" w:rsidRPr="00D33454">
        <w:rPr>
          <w:i/>
          <w:iCs/>
          <w:sz w:val="28"/>
          <w:szCs w:val="28"/>
        </w:rPr>
        <w:t>работать до седьмого пота</w:t>
      </w:r>
      <w:r w:rsidR="00CE727E" w:rsidRPr="00D33454">
        <w:rPr>
          <w:i/>
          <w:iCs/>
          <w:sz w:val="28"/>
          <w:szCs w:val="28"/>
          <w:lang w:val="ru-RU"/>
        </w:rPr>
        <w:t xml:space="preserve"> </w:t>
      </w:r>
      <w:r w:rsidR="00CE727E" w:rsidRPr="00D33454">
        <w:rPr>
          <w:sz w:val="28"/>
          <w:szCs w:val="28"/>
          <w:lang w:val="ru-RU"/>
        </w:rPr>
        <w:t>(работать в полную силу, до изнеможения)</w:t>
      </w:r>
      <w:r w:rsidR="00CE727E" w:rsidRPr="00D33454">
        <w:rPr>
          <w:i/>
          <w:iCs/>
          <w:sz w:val="28"/>
          <w:szCs w:val="28"/>
        </w:rPr>
        <w:t>;</w:t>
      </w:r>
      <w:r w:rsidR="00CE727E" w:rsidRPr="00D33454">
        <w:rPr>
          <w:i/>
          <w:iCs/>
          <w:sz w:val="28"/>
          <w:szCs w:val="28"/>
          <w:lang w:val="ru-RU"/>
        </w:rPr>
        <w:t xml:space="preserve">спустить семь шкур </w:t>
      </w:r>
      <w:r w:rsidR="00CE727E" w:rsidRPr="00D33454">
        <w:rPr>
          <w:sz w:val="28"/>
          <w:szCs w:val="28"/>
          <w:lang w:val="ru-RU"/>
        </w:rPr>
        <w:t xml:space="preserve">(содрать с </w:t>
      </w:r>
      <w:r w:rsidR="00CE727E" w:rsidRPr="00D33454">
        <w:rPr>
          <w:sz w:val="28"/>
          <w:szCs w:val="28"/>
          <w:lang w:val="ru-RU"/>
        </w:rPr>
        <w:lastRenderedPageBreak/>
        <w:t>кого-либо живьем кожу); семь пятниц на неделе (часто менять свое решение)</w:t>
      </w:r>
      <w:r w:rsidR="00CE727E" w:rsidRPr="00D33454">
        <w:rPr>
          <w:i/>
          <w:iCs/>
          <w:sz w:val="28"/>
          <w:szCs w:val="28"/>
          <w:lang w:val="ru-RU"/>
        </w:rPr>
        <w:t xml:space="preserve">. </w:t>
      </w:r>
      <w:r w:rsidR="00CE727E" w:rsidRPr="00D33454">
        <w:rPr>
          <w:sz w:val="28"/>
          <w:szCs w:val="28"/>
          <w:lang w:val="ru-RU"/>
        </w:rPr>
        <w:t>Кроме того</w:t>
      </w:r>
      <w:r w:rsidRPr="00D33454">
        <w:rPr>
          <w:i/>
          <w:sz w:val="28"/>
          <w:szCs w:val="28"/>
        </w:rPr>
        <w:t>,</w:t>
      </w:r>
      <w:r w:rsidRPr="00D33454">
        <w:rPr>
          <w:sz w:val="28"/>
          <w:szCs w:val="28"/>
        </w:rPr>
        <w:t xml:space="preserve"> </w:t>
      </w:r>
      <w:r w:rsidR="00CE727E" w:rsidRPr="00D33454">
        <w:rPr>
          <w:sz w:val="28"/>
          <w:szCs w:val="28"/>
          <w:lang w:val="ru-RU"/>
        </w:rPr>
        <w:t>в узусе часто употребляются пословицы и поговорки с коли</w:t>
      </w:r>
      <w:r w:rsidR="00AC721C" w:rsidRPr="00D33454">
        <w:rPr>
          <w:sz w:val="28"/>
          <w:szCs w:val="28"/>
          <w:lang w:val="ru-RU"/>
        </w:rPr>
        <w:t>чественной семантикой</w:t>
      </w:r>
      <w:r w:rsidR="00CE727E" w:rsidRPr="00D33454">
        <w:rPr>
          <w:sz w:val="28"/>
          <w:szCs w:val="28"/>
          <w:lang w:val="ru-RU"/>
        </w:rPr>
        <w:t xml:space="preserve">, иллюстрирующие житейскую мудрость, </w:t>
      </w:r>
      <w:r w:rsidR="00AC721C" w:rsidRPr="00D33454">
        <w:rPr>
          <w:sz w:val="28"/>
          <w:szCs w:val="28"/>
          <w:lang w:val="ru-RU"/>
        </w:rPr>
        <w:t xml:space="preserve">нравственные ценности и человеческие пороки. Ср.: </w:t>
      </w:r>
      <w:r w:rsidRPr="00D33454">
        <w:rPr>
          <w:i/>
          <w:sz w:val="28"/>
          <w:szCs w:val="28"/>
        </w:rPr>
        <w:t>семь бед</w:t>
      </w:r>
      <w:r w:rsidRPr="00D33454">
        <w:rPr>
          <w:sz w:val="28"/>
          <w:szCs w:val="28"/>
        </w:rPr>
        <w:t xml:space="preserve"> </w:t>
      </w:r>
      <w:r w:rsidRPr="00D33454">
        <w:rPr>
          <w:i/>
          <w:iCs/>
          <w:sz w:val="28"/>
          <w:szCs w:val="28"/>
        </w:rPr>
        <w:t>– один ответ, семь дел в одни руки не берут, семь раз примерь – один раз отрежь, у семи нянек дитя без глазу</w:t>
      </w:r>
      <w:r w:rsidR="00AC721C" w:rsidRPr="00D33454">
        <w:rPr>
          <w:i/>
          <w:iCs/>
          <w:sz w:val="28"/>
          <w:szCs w:val="28"/>
          <w:lang w:val="ru-RU"/>
        </w:rPr>
        <w:t xml:space="preserve"> </w:t>
      </w:r>
      <w:r w:rsidR="00AC721C" w:rsidRPr="00D33454">
        <w:rPr>
          <w:sz w:val="28"/>
          <w:szCs w:val="28"/>
          <w:lang w:val="ru-RU"/>
        </w:rPr>
        <w:t>и др.</w:t>
      </w:r>
    </w:p>
    <w:p w14:paraId="49A6152F" w14:textId="1728DA9C" w:rsidR="006D1A3F" w:rsidRPr="00D33454" w:rsidRDefault="006D1A3F" w:rsidP="006D1A3F">
      <w:pPr>
        <w:ind w:firstLine="567"/>
        <w:contextualSpacing/>
        <w:jc w:val="both"/>
        <w:rPr>
          <w:sz w:val="28"/>
          <w:szCs w:val="28"/>
        </w:rPr>
      </w:pPr>
      <w:r w:rsidRPr="00D33454">
        <w:rPr>
          <w:sz w:val="28"/>
          <w:szCs w:val="28"/>
          <w:lang w:val="kk-KZ"/>
        </w:rPr>
        <w:t xml:space="preserve">Сакральное значение числа </w:t>
      </w:r>
      <w:r w:rsidRPr="00D33454">
        <w:rPr>
          <w:i/>
          <w:iCs/>
          <w:sz w:val="28"/>
          <w:szCs w:val="28"/>
          <w:lang w:val="kk-KZ"/>
        </w:rPr>
        <w:t>семь</w:t>
      </w:r>
      <w:r w:rsidRPr="00D33454">
        <w:rPr>
          <w:sz w:val="28"/>
          <w:szCs w:val="28"/>
          <w:lang w:val="kk-KZ"/>
        </w:rPr>
        <w:t xml:space="preserve"> можно найти в целом ряде реалий, связанных с ритуалами из жизни русского народа, которые В. Даль перечисляет в своем словаре: </w:t>
      </w:r>
      <w:r w:rsidRPr="00D33454">
        <w:rPr>
          <w:i/>
          <w:iCs/>
          <w:sz w:val="28"/>
          <w:szCs w:val="28"/>
          <w:lang w:val="kk-KZ"/>
        </w:rPr>
        <w:t xml:space="preserve"> семья в семь работников</w:t>
      </w:r>
      <w:r w:rsidRPr="00D33454">
        <w:rPr>
          <w:sz w:val="28"/>
          <w:szCs w:val="28"/>
          <w:lang w:val="kk-KZ"/>
        </w:rPr>
        <w:t xml:space="preserve"> (семь считается символом радости), </w:t>
      </w:r>
      <w:r w:rsidRPr="00D33454">
        <w:rPr>
          <w:i/>
          <w:iCs/>
          <w:sz w:val="28"/>
          <w:szCs w:val="28"/>
          <w:lang w:val="kk-KZ"/>
        </w:rPr>
        <w:t>судно в семь саженей, семь лошадей в упряжи, в семь рядов, отдать семерицею</w:t>
      </w:r>
      <w:r w:rsidRPr="00D33454">
        <w:rPr>
          <w:sz w:val="28"/>
          <w:szCs w:val="28"/>
          <w:lang w:val="kk-KZ"/>
        </w:rPr>
        <w:t xml:space="preserve"> (букв. «дать в семь раз больше»), </w:t>
      </w:r>
      <w:r w:rsidRPr="00D33454">
        <w:rPr>
          <w:i/>
          <w:iCs/>
          <w:sz w:val="28"/>
          <w:szCs w:val="28"/>
          <w:lang w:val="kk-KZ"/>
        </w:rPr>
        <w:t>Семик</w:t>
      </w:r>
      <w:r w:rsidRPr="00D33454">
        <w:rPr>
          <w:sz w:val="28"/>
          <w:szCs w:val="28"/>
          <w:lang w:val="kk-KZ"/>
        </w:rPr>
        <w:t xml:space="preserve"> – (Троицын и Духов день – это седьмой от Пасхи четверг, когда рядят березу, водят хороводы) </w:t>
      </w:r>
      <w:r w:rsidRPr="00D33454">
        <w:rPr>
          <w:sz w:val="28"/>
          <w:szCs w:val="28"/>
        </w:rPr>
        <w:t>[</w:t>
      </w:r>
      <w:r w:rsidRPr="00D33454">
        <w:rPr>
          <w:sz w:val="28"/>
          <w:szCs w:val="28"/>
          <w:lang w:val="ru-RU"/>
        </w:rPr>
        <w:t>9</w:t>
      </w:r>
      <w:r w:rsidR="00FA7CCB" w:rsidRPr="00D33454">
        <w:rPr>
          <w:sz w:val="28"/>
          <w:szCs w:val="28"/>
          <w:lang w:val="ru-RU"/>
        </w:rPr>
        <w:t>3</w:t>
      </w:r>
      <w:r w:rsidRPr="00D33454">
        <w:rPr>
          <w:sz w:val="28"/>
          <w:szCs w:val="28"/>
        </w:rPr>
        <w:t>].</w:t>
      </w:r>
    </w:p>
    <w:p w14:paraId="03877D13" w14:textId="15574ACC" w:rsidR="00111A4B" w:rsidRPr="00D33454" w:rsidRDefault="00111A4B" w:rsidP="00CE727E">
      <w:pPr>
        <w:shd w:val="clear" w:color="auto" w:fill="FFFFFF"/>
        <w:tabs>
          <w:tab w:val="left" w:pos="567"/>
        </w:tabs>
        <w:ind w:firstLine="567"/>
        <w:contextualSpacing/>
        <w:jc w:val="both"/>
        <w:rPr>
          <w:iCs/>
          <w:sz w:val="28"/>
          <w:szCs w:val="28"/>
          <w:lang w:val="ru-RU"/>
        </w:rPr>
      </w:pPr>
      <w:r w:rsidRPr="00D33454">
        <w:rPr>
          <w:iCs/>
          <w:sz w:val="28"/>
          <w:szCs w:val="28"/>
        </w:rPr>
        <w:t xml:space="preserve">По мнению </w:t>
      </w:r>
      <w:proofErr w:type="spellStart"/>
      <w:r w:rsidRPr="00D33454">
        <w:rPr>
          <w:iCs/>
          <w:sz w:val="28"/>
          <w:szCs w:val="28"/>
        </w:rPr>
        <w:t>В.А.Масловой</w:t>
      </w:r>
      <w:proofErr w:type="spellEnd"/>
      <w:r w:rsidRPr="00D33454">
        <w:rPr>
          <w:iCs/>
          <w:sz w:val="28"/>
          <w:szCs w:val="28"/>
        </w:rPr>
        <w:t xml:space="preserve">, «в русской культуре  семь </w:t>
      </w:r>
      <w:r w:rsidRPr="00D33454">
        <w:rPr>
          <w:i/>
          <w:iCs/>
          <w:sz w:val="28"/>
          <w:szCs w:val="28"/>
        </w:rPr>
        <w:t xml:space="preserve">– </w:t>
      </w:r>
      <w:r w:rsidRPr="00D33454">
        <w:rPr>
          <w:iCs/>
          <w:sz w:val="28"/>
          <w:szCs w:val="28"/>
        </w:rPr>
        <w:t xml:space="preserve">символ чего-то  чрезмерного: за семью замками (печатями) – очень сильно скрыто, в глубокой тайне; семи пядей во лбу – очень умный; за семь верст киселя хлебать – очень далеко; семь потов сошло – очень устал; семь верст до небес и все лесом – очень много и бессмысленно; семь пятниц на неделе – часто менять свое решение; быть на седьмом небе – быть очень счастливым» </w:t>
      </w:r>
      <w:r w:rsidRPr="00D33454">
        <w:rPr>
          <w:sz w:val="28"/>
          <w:szCs w:val="28"/>
        </w:rPr>
        <w:t>[</w:t>
      </w:r>
      <w:r w:rsidR="00713CCB" w:rsidRPr="00D33454">
        <w:rPr>
          <w:sz w:val="28"/>
          <w:szCs w:val="28"/>
          <w:lang w:val="ru-RU"/>
        </w:rPr>
        <w:t>9</w:t>
      </w:r>
      <w:r w:rsidR="00FA7CCB" w:rsidRPr="00D33454">
        <w:rPr>
          <w:sz w:val="28"/>
          <w:szCs w:val="28"/>
          <w:lang w:val="ru-RU"/>
        </w:rPr>
        <w:t>4</w:t>
      </w:r>
      <w:r w:rsidRPr="00D33454">
        <w:rPr>
          <w:sz w:val="28"/>
          <w:szCs w:val="28"/>
        </w:rPr>
        <w:t>].</w:t>
      </w:r>
    </w:p>
    <w:p w14:paraId="7FD602F0" w14:textId="77777777" w:rsidR="005D1006" w:rsidRPr="00D33454" w:rsidRDefault="005D1006" w:rsidP="005D1006">
      <w:pPr>
        <w:ind w:firstLine="567"/>
        <w:contextualSpacing/>
        <w:jc w:val="both"/>
        <w:rPr>
          <w:iCs/>
          <w:sz w:val="28"/>
          <w:szCs w:val="28"/>
          <w:lang w:val="ru-RU"/>
        </w:rPr>
      </w:pPr>
      <w:r w:rsidRPr="00D33454">
        <w:rPr>
          <w:iCs/>
          <w:sz w:val="28"/>
          <w:szCs w:val="28"/>
          <w:lang w:val="ru-RU"/>
        </w:rPr>
        <w:t xml:space="preserve">На рисунке </w:t>
      </w:r>
      <w:r w:rsidR="00F101CE" w:rsidRPr="00D33454">
        <w:rPr>
          <w:iCs/>
          <w:sz w:val="28"/>
          <w:szCs w:val="28"/>
          <w:lang w:val="ru-RU"/>
        </w:rPr>
        <w:t xml:space="preserve">5 </w:t>
      </w:r>
      <w:r w:rsidRPr="00D33454">
        <w:rPr>
          <w:iCs/>
          <w:sz w:val="28"/>
          <w:szCs w:val="28"/>
          <w:lang w:val="ru-RU"/>
        </w:rPr>
        <w:t xml:space="preserve">представлен графический способ формирования значения фразеологизма </w:t>
      </w:r>
      <w:r w:rsidRPr="00D33454">
        <w:rPr>
          <w:i/>
          <w:sz w:val="28"/>
          <w:szCs w:val="28"/>
          <w:lang w:val="ru-RU"/>
        </w:rPr>
        <w:t>семь пятниц на неделе</w:t>
      </w:r>
      <w:r w:rsidRPr="00D33454">
        <w:rPr>
          <w:iCs/>
          <w:sz w:val="28"/>
          <w:szCs w:val="28"/>
          <w:lang w:val="ru-RU"/>
        </w:rPr>
        <w:t>.</w:t>
      </w:r>
    </w:p>
    <w:p w14:paraId="55F62E2C" w14:textId="77777777" w:rsidR="00200B1C" w:rsidRPr="00D33454" w:rsidRDefault="00200B1C" w:rsidP="005D1006">
      <w:pPr>
        <w:ind w:firstLine="567"/>
        <w:contextualSpacing/>
        <w:jc w:val="both"/>
        <w:rPr>
          <w:iCs/>
          <w:sz w:val="28"/>
          <w:szCs w:val="28"/>
          <w:lang w:val="ru-RU"/>
        </w:rPr>
      </w:pPr>
    </w:p>
    <w:p w14:paraId="503BA480" w14:textId="77777777" w:rsidR="005D1006" w:rsidRPr="00D33454" w:rsidRDefault="005D1006" w:rsidP="005D1006">
      <w:pPr>
        <w:ind w:firstLine="567"/>
        <w:contextualSpacing/>
        <w:jc w:val="both"/>
        <w:rPr>
          <w:sz w:val="28"/>
          <w:szCs w:val="28"/>
        </w:rPr>
      </w:pPr>
      <w:r w:rsidRPr="00D33454">
        <w:rPr>
          <w:noProof/>
        </w:rPr>
        <mc:AlternateContent>
          <mc:Choice Requires="wps">
            <w:drawing>
              <wp:anchor distT="0" distB="0" distL="114300" distR="114300" simplePos="0" relativeHeight="251783168" behindDoc="0" locked="0" layoutInCell="1" allowOverlap="1" wp14:anchorId="4E71DC77" wp14:editId="0123983A">
                <wp:simplePos x="0" y="0"/>
                <wp:positionH relativeFrom="column">
                  <wp:posOffset>1358265</wp:posOffset>
                </wp:positionH>
                <wp:positionV relativeFrom="paragraph">
                  <wp:posOffset>72390</wp:posOffset>
                </wp:positionV>
                <wp:extent cx="4581236" cy="3629891"/>
                <wp:effectExtent l="0" t="0" r="16510" b="15240"/>
                <wp:wrapNone/>
                <wp:docPr id="61" name="Двойные фигурные скобки 8"/>
                <wp:cNvGraphicFramePr/>
                <a:graphic xmlns:a="http://schemas.openxmlformats.org/drawingml/2006/main">
                  <a:graphicData uri="http://schemas.microsoft.com/office/word/2010/wordprocessingShape">
                    <wps:wsp>
                      <wps:cNvSpPr/>
                      <wps:spPr>
                        <a:xfrm>
                          <a:off x="0" y="0"/>
                          <a:ext cx="4581236" cy="3629891"/>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2CE3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8" o:spid="_x0000_s1026" type="#_x0000_t186" style="position:absolute;margin-left:106.95pt;margin-top:5.7pt;width:360.75pt;height:28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" strokecolor="black [3200]" strokeweight=".5pt">
                <v:stroke joinstyle="miter"/>
              </v:shape>
            </w:pict>
          </mc:Fallback>
        </mc:AlternateContent>
      </w:r>
    </w:p>
    <w:p w14:paraId="1B22B152" w14:textId="77777777" w:rsidR="005D1006" w:rsidRPr="00D33454" w:rsidRDefault="005D1006" w:rsidP="005D1006"/>
    <w:p w14:paraId="1CF96312" w14:textId="77777777" w:rsidR="005D1006" w:rsidRPr="00D33454" w:rsidRDefault="005D1006" w:rsidP="005D1006">
      <w:r w:rsidRPr="00D33454">
        <w:rPr>
          <w:noProof/>
        </w:rPr>
        <mc:AlternateContent>
          <mc:Choice Requires="wps">
            <w:drawing>
              <wp:anchor distT="0" distB="0" distL="114300" distR="114300" simplePos="0" relativeHeight="251784192" behindDoc="0" locked="0" layoutInCell="1" allowOverlap="1" wp14:anchorId="4D939820" wp14:editId="323FE02A">
                <wp:simplePos x="0" y="0"/>
                <wp:positionH relativeFrom="column">
                  <wp:posOffset>2408555</wp:posOffset>
                </wp:positionH>
                <wp:positionV relativeFrom="paragraph">
                  <wp:posOffset>171450</wp:posOffset>
                </wp:positionV>
                <wp:extent cx="3009900" cy="1403985"/>
                <wp:effectExtent l="0" t="0" r="19050" b="25400"/>
                <wp:wrapNone/>
                <wp:docPr id="6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chemeClr val="bg1"/>
                        </a:solidFill>
                        <a:ln w="9525">
                          <a:solidFill>
                            <a:schemeClr val="bg1"/>
                          </a:solidFill>
                          <a:miter lim="800000"/>
                          <a:headEnd/>
                          <a:tailEnd/>
                        </a:ln>
                      </wps:spPr>
                      <wps:txbx>
                        <w:txbxContent>
                          <w:p w14:paraId="07FC3154" w14:textId="77777777" w:rsidR="005D1006" w:rsidRPr="00A47BB3" w:rsidRDefault="005D1006" w:rsidP="005D1006">
                            <w:pPr>
                              <w:jc w:val="center"/>
                              <w:rPr>
                                <w:b/>
                              </w:rPr>
                            </w:pPr>
                            <w:r w:rsidRPr="00A47BB3">
                              <w:rPr>
                                <w:b/>
                              </w:rPr>
                              <w:t>ПОВЕРХНОСТНЫЙ УРОВЕН</w:t>
                            </w:r>
                            <w:r w:rsidRPr="00A47BB3">
                              <w:rPr>
                                <w:b/>
                                <w:lang w:val="kk-KZ"/>
                              </w:rPr>
                              <w:t>Ь</w:t>
                            </w:r>
                            <w:r w:rsidRPr="00A47BB3">
                              <w:rPr>
                                <w:b/>
                              </w:rPr>
                              <w:t>:</w:t>
                            </w:r>
                          </w:p>
                          <w:p w14:paraId="70FD2A3F" w14:textId="77777777" w:rsidR="005D1006" w:rsidRPr="002F6A6C" w:rsidRDefault="005D1006" w:rsidP="005D1006">
                            <w:pPr>
                              <w:jc w:val="center"/>
                              <w:rPr>
                                <w:bCs/>
                              </w:rPr>
                            </w:pPr>
                            <w:r w:rsidRPr="002F6A6C">
                              <w:rPr>
                                <w:bCs/>
                              </w:rPr>
                              <w:t>“</w:t>
                            </w:r>
                            <w:r w:rsidRPr="002F6A6C">
                              <w:rPr>
                                <w:bCs/>
                                <w:lang w:val="kk-KZ"/>
                              </w:rPr>
                              <w:t>о человеке, на которого нельзя положиться, которому нельзя доверять</w:t>
                            </w:r>
                            <w:r w:rsidRPr="002F6A6C">
                              <w:rPr>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39820" id="_x0000_s1058" type="#_x0000_t202" style="position:absolute;margin-left:189.65pt;margin-top:13.5pt;width:237pt;height:110.55pt;z-index:251784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" fillcolor="white [3212]" strokecolor="white [3212]">
                <v:textbox style="mso-fit-shape-to-text:t">
                  <w:txbxContent>
                    <w:p w14:paraId="07FC3154" w14:textId="77777777" w:rsidR="005D1006" w:rsidRPr="00A47BB3" w:rsidRDefault="005D1006" w:rsidP="005D1006">
                      <w:pPr>
                        <w:jc w:val="center"/>
                        <w:rPr>
                          <w:b/>
                        </w:rPr>
                      </w:pPr>
                      <w:r w:rsidRPr="00A47BB3">
                        <w:rPr>
                          <w:b/>
                        </w:rPr>
                        <w:t>ПОВЕРХНОСТНЫЙ УРОВЕН</w:t>
                      </w:r>
                      <w:r w:rsidRPr="00A47BB3">
                        <w:rPr>
                          <w:b/>
                          <w:lang w:val="kk-KZ"/>
                        </w:rPr>
                        <w:t>Ь</w:t>
                      </w:r>
                      <w:r w:rsidRPr="00A47BB3">
                        <w:rPr>
                          <w:b/>
                        </w:rPr>
                        <w:t>:</w:t>
                      </w:r>
                    </w:p>
                    <w:p w14:paraId="70FD2A3F" w14:textId="77777777" w:rsidR="005D1006" w:rsidRPr="002F6A6C" w:rsidRDefault="005D1006" w:rsidP="005D1006">
                      <w:pPr>
                        <w:jc w:val="center"/>
                        <w:rPr>
                          <w:bCs/>
                        </w:rPr>
                      </w:pPr>
                      <w:r w:rsidRPr="002F6A6C">
                        <w:rPr>
                          <w:bCs/>
                        </w:rPr>
                        <w:t>“</w:t>
                      </w:r>
                      <w:r w:rsidRPr="002F6A6C">
                        <w:rPr>
                          <w:bCs/>
                          <w:lang w:val="kk-KZ"/>
                        </w:rPr>
                        <w:t>о человеке, на которого нельзя положиться, которому нельзя доверять</w:t>
                      </w:r>
                      <w:r w:rsidRPr="002F6A6C">
                        <w:rPr>
                          <w:bCs/>
                        </w:rPr>
                        <w:t>”</w:t>
                      </w:r>
                    </w:p>
                  </w:txbxContent>
                </v:textbox>
              </v:shape>
            </w:pict>
          </mc:Fallback>
        </mc:AlternateContent>
      </w:r>
      <w:r w:rsidRPr="00D33454">
        <w:rPr>
          <w:noProof/>
        </w:rPr>
        <mc:AlternateContent>
          <mc:Choice Requires="wps">
            <w:drawing>
              <wp:anchor distT="0" distB="0" distL="114300" distR="114300" simplePos="0" relativeHeight="251777024" behindDoc="0" locked="0" layoutInCell="1" allowOverlap="1" wp14:anchorId="578776B6" wp14:editId="02E1FA97">
                <wp:simplePos x="0" y="0"/>
                <wp:positionH relativeFrom="column">
                  <wp:posOffset>2025015</wp:posOffset>
                </wp:positionH>
                <wp:positionV relativeFrom="paragraph">
                  <wp:posOffset>-72390</wp:posOffset>
                </wp:positionV>
                <wp:extent cx="3619500" cy="971550"/>
                <wp:effectExtent l="0" t="0" r="19050" b="19050"/>
                <wp:wrapNone/>
                <wp:docPr id="63" name="Скругленный прямоугольник 63"/>
                <wp:cNvGraphicFramePr/>
                <a:graphic xmlns:a="http://schemas.openxmlformats.org/drawingml/2006/main">
                  <a:graphicData uri="http://schemas.microsoft.com/office/word/2010/wordprocessingShape">
                    <wps:wsp>
                      <wps:cNvSpPr/>
                      <wps:spPr>
                        <a:xfrm>
                          <a:off x="0" y="0"/>
                          <a:ext cx="36195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A36521" id="Скругленный прямоугольник 63" o:spid="_x0000_s1026" style="position:absolute;margin-left:159.45pt;margin-top:-5.7pt;width:285pt;height:76.5pt;z-index:251777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" fillcolor="white [3201]" strokecolor="black [3200]" strokeweight="1pt">
                <v:stroke joinstyle="miter"/>
              </v:roundrect>
            </w:pict>
          </mc:Fallback>
        </mc:AlternateContent>
      </w:r>
    </w:p>
    <w:p w14:paraId="265A5992" w14:textId="77777777" w:rsidR="005D1006" w:rsidRPr="00D33454" w:rsidRDefault="005D1006" w:rsidP="005D1006"/>
    <w:p w14:paraId="732AFA12" w14:textId="77777777" w:rsidR="005D1006" w:rsidRPr="00D33454" w:rsidRDefault="005D1006" w:rsidP="005D1006">
      <w:pPr>
        <w:rPr>
          <w:b/>
        </w:rPr>
      </w:pPr>
      <w:r w:rsidRPr="00D33454">
        <w:rPr>
          <w:b/>
          <w:noProof/>
        </w:rPr>
        <mc:AlternateContent>
          <mc:Choice Requires="wps">
            <w:drawing>
              <wp:anchor distT="0" distB="0" distL="114300" distR="114300" simplePos="0" relativeHeight="251780096" behindDoc="0" locked="0" layoutInCell="1" allowOverlap="1" wp14:anchorId="3257177F" wp14:editId="522D3629">
                <wp:simplePos x="0" y="0"/>
                <wp:positionH relativeFrom="column">
                  <wp:posOffset>3777615</wp:posOffset>
                </wp:positionH>
                <wp:positionV relativeFrom="paragraph">
                  <wp:posOffset>89535</wp:posOffset>
                </wp:positionV>
                <wp:extent cx="152400" cy="523875"/>
                <wp:effectExtent l="19050" t="19050" r="19050" b="28575"/>
                <wp:wrapNone/>
                <wp:docPr id="256" name="Стрелка вверх 256"/>
                <wp:cNvGraphicFramePr/>
                <a:graphic xmlns:a="http://schemas.openxmlformats.org/drawingml/2006/main">
                  <a:graphicData uri="http://schemas.microsoft.com/office/word/2010/wordprocessingShape">
                    <wps:wsp>
                      <wps:cNvSpPr/>
                      <wps:spPr>
                        <a:xfrm>
                          <a:off x="0" y="0"/>
                          <a:ext cx="152400" cy="523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4C293" id="Стрелка вверх 256" o:spid="_x0000_s1026" type="#_x0000_t68" style="position:absolute;margin-left:297.45pt;margin-top:7.05pt;width:12pt;height:41.2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" adj="3142" fillcolor="black [3200]" strokecolor="black [1600]" strokeweight="1pt"/>
            </w:pict>
          </mc:Fallback>
        </mc:AlternateContent>
      </w:r>
      <w:r w:rsidRPr="00D33454">
        <w:rPr>
          <w:b/>
        </w:rPr>
        <w:t>ФРАЗЕОЛОГИЧЕСКОЕ</w:t>
      </w:r>
    </w:p>
    <w:p w14:paraId="52C8820B" w14:textId="77777777" w:rsidR="005D1006" w:rsidRPr="00D33454" w:rsidRDefault="005D1006" w:rsidP="005D1006">
      <w:pPr>
        <w:rPr>
          <w:b/>
        </w:rPr>
      </w:pPr>
      <w:r w:rsidRPr="00D33454">
        <w:rPr>
          <w:b/>
        </w:rPr>
        <w:t>ЗНАЧЕНИЕ</w:t>
      </w:r>
    </w:p>
    <w:p w14:paraId="7131C36C" w14:textId="77777777" w:rsidR="005D1006" w:rsidRPr="00D33454" w:rsidRDefault="005D1006" w:rsidP="005D1006">
      <w:r w:rsidRPr="00D33454">
        <w:rPr>
          <w:noProof/>
        </w:rPr>
        <mc:AlternateContent>
          <mc:Choice Requires="wps">
            <w:drawing>
              <wp:anchor distT="0" distB="0" distL="114300" distR="114300" simplePos="0" relativeHeight="251778048" behindDoc="0" locked="0" layoutInCell="1" allowOverlap="1" wp14:anchorId="2B839744" wp14:editId="724ED368">
                <wp:simplePos x="0" y="0"/>
                <wp:positionH relativeFrom="column">
                  <wp:posOffset>1910715</wp:posOffset>
                </wp:positionH>
                <wp:positionV relativeFrom="paragraph">
                  <wp:posOffset>194945</wp:posOffset>
                </wp:positionV>
                <wp:extent cx="3819525" cy="1924050"/>
                <wp:effectExtent l="0" t="0" r="28575" b="19050"/>
                <wp:wrapNone/>
                <wp:docPr id="258" name="Скругленный прямоугольник 258"/>
                <wp:cNvGraphicFramePr/>
                <a:graphic xmlns:a="http://schemas.openxmlformats.org/drawingml/2006/main">
                  <a:graphicData uri="http://schemas.microsoft.com/office/word/2010/wordprocessingShape">
                    <wps:wsp>
                      <wps:cNvSpPr/>
                      <wps:spPr>
                        <a:xfrm>
                          <a:off x="0" y="0"/>
                          <a:ext cx="3819525" cy="1924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528C22" id="Скругленный прямоугольник 258" o:spid="_x0000_s1026" style="position:absolute;margin-left:150.45pt;margin-top:15.35pt;width:300.75pt;height:151.5pt;z-index:251778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" fillcolor="white [3201]" strokecolor="black [3200]" strokeweight="1pt">
                <v:stroke joinstyle="miter"/>
              </v:roundrect>
            </w:pict>
          </mc:Fallback>
        </mc:AlternateContent>
      </w:r>
    </w:p>
    <w:p w14:paraId="1D2307DD" w14:textId="77777777" w:rsidR="005D1006" w:rsidRPr="00D33454" w:rsidRDefault="005D1006" w:rsidP="005D1006">
      <w:r w:rsidRPr="00D33454">
        <w:rPr>
          <w:noProof/>
        </w:rPr>
        <mc:AlternateContent>
          <mc:Choice Requires="wps">
            <w:drawing>
              <wp:anchor distT="0" distB="0" distL="114300" distR="114300" simplePos="0" relativeHeight="251785216" behindDoc="0" locked="0" layoutInCell="1" allowOverlap="1" wp14:anchorId="55113677" wp14:editId="10634C79">
                <wp:simplePos x="0" y="0"/>
                <wp:positionH relativeFrom="column">
                  <wp:posOffset>2177415</wp:posOffset>
                </wp:positionH>
                <wp:positionV relativeFrom="paragraph">
                  <wp:posOffset>140623</wp:posOffset>
                </wp:positionV>
                <wp:extent cx="3381375" cy="1403985"/>
                <wp:effectExtent l="0" t="0" r="28575" b="17780"/>
                <wp:wrapNone/>
                <wp:docPr id="2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9525">
                          <a:solidFill>
                            <a:schemeClr val="bg1"/>
                          </a:solidFill>
                          <a:miter lim="800000"/>
                          <a:headEnd/>
                          <a:tailEnd/>
                        </a:ln>
                      </wps:spPr>
                      <wps:txbx>
                        <w:txbxContent>
                          <w:p w14:paraId="38B76E48" w14:textId="77777777" w:rsidR="005D1006" w:rsidRPr="00A47BB3" w:rsidRDefault="005D1006" w:rsidP="005D1006">
                            <w:pPr>
                              <w:jc w:val="center"/>
                              <w:rPr>
                                <w:b/>
                              </w:rPr>
                            </w:pPr>
                            <w:r w:rsidRPr="00A47BB3">
                              <w:rPr>
                                <w:b/>
                                <w:lang w:val="kk-KZ"/>
                              </w:rPr>
                              <w:t xml:space="preserve">ГЛУБИННЫЙ УРОВЕНЬ </w:t>
                            </w:r>
                            <w:r w:rsidRPr="00A47BB3">
                              <w:rPr>
                                <w:b/>
                              </w:rPr>
                              <w:t>:</w:t>
                            </w:r>
                          </w:p>
                          <w:p w14:paraId="700E828A" w14:textId="77777777" w:rsidR="005D1006" w:rsidRPr="00A47BB3" w:rsidRDefault="005D1006" w:rsidP="005D1006">
                            <w:pPr>
                              <w:jc w:val="center"/>
                            </w:pPr>
                            <w:r w:rsidRPr="00A47BB3">
                              <w:rPr>
                                <w:b/>
                                <w:lang w:val="kk-KZ"/>
                              </w:rPr>
                              <w:t>Образ</w:t>
                            </w:r>
                            <w:r w:rsidRPr="00A47BB3">
                              <w:rPr>
                                <w:b/>
                              </w:rPr>
                              <w:t>:</w:t>
                            </w:r>
                            <w:r w:rsidRPr="00A47BB3">
                              <w:t xml:space="preserve"> </w:t>
                            </w:r>
                            <w:r>
                              <w:rPr>
                                <w:lang w:val="kk-KZ"/>
                              </w:rPr>
                              <w:t>непочтительное отношение к пятому дню недели восходит к языческим и бытовым обычаям русского народа</w:t>
                            </w:r>
                          </w:p>
                          <w:p w14:paraId="77B2E5C9" w14:textId="77777777" w:rsidR="005D1006" w:rsidRPr="0090078E" w:rsidRDefault="005D1006" w:rsidP="005D1006">
                            <w:pPr>
                              <w:jc w:val="center"/>
                              <w:rPr>
                                <w:lang w:val="ru-R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13677" id="_x0000_s1059" type="#_x0000_t202" style="position:absolute;margin-left:171.45pt;margin-top:11.05pt;width:266.25pt;height:110.55pt;z-index:251785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" strokecolor="white [3212]">
                <v:textbox style="mso-fit-shape-to-text:t">
                  <w:txbxContent>
                    <w:p w14:paraId="38B76E48" w14:textId="77777777" w:rsidR="005D1006" w:rsidRPr="00A47BB3" w:rsidRDefault="005D1006" w:rsidP="005D1006">
                      <w:pPr>
                        <w:jc w:val="center"/>
                        <w:rPr>
                          <w:b/>
                        </w:rPr>
                      </w:pPr>
                      <w:r w:rsidRPr="00A47BB3">
                        <w:rPr>
                          <w:b/>
                          <w:lang w:val="kk-KZ"/>
                        </w:rPr>
                        <w:t xml:space="preserve">ГЛУБИННЫЙ УРОВЕНЬ </w:t>
                      </w:r>
                      <w:r w:rsidRPr="00A47BB3">
                        <w:rPr>
                          <w:b/>
                        </w:rPr>
                        <w:t>:</w:t>
                      </w:r>
                    </w:p>
                    <w:p w14:paraId="700E828A" w14:textId="77777777" w:rsidR="005D1006" w:rsidRPr="00A47BB3" w:rsidRDefault="005D1006" w:rsidP="005D1006">
                      <w:pPr>
                        <w:jc w:val="center"/>
                      </w:pPr>
                      <w:r w:rsidRPr="00A47BB3">
                        <w:rPr>
                          <w:b/>
                          <w:lang w:val="kk-KZ"/>
                        </w:rPr>
                        <w:t>Образ</w:t>
                      </w:r>
                      <w:r w:rsidRPr="00A47BB3">
                        <w:rPr>
                          <w:b/>
                        </w:rPr>
                        <w:t>:</w:t>
                      </w:r>
                      <w:r w:rsidRPr="00A47BB3">
                        <w:t xml:space="preserve"> </w:t>
                      </w:r>
                      <w:r>
                        <w:rPr>
                          <w:lang w:val="kk-KZ"/>
                        </w:rPr>
                        <w:t>непочтительное отношение к пятому дню недели восходит к языческим и бытовым обычаям русского народа</w:t>
                      </w:r>
                    </w:p>
                    <w:p w14:paraId="77B2E5C9" w14:textId="77777777" w:rsidR="005D1006" w:rsidRPr="0090078E" w:rsidRDefault="005D1006" w:rsidP="005D1006">
                      <w:pPr>
                        <w:jc w:val="center"/>
                        <w:rPr>
                          <w:lang w:val="ru-RU"/>
                        </w:rPr>
                      </w:pPr>
                    </w:p>
                  </w:txbxContent>
                </v:textbox>
              </v:shape>
            </w:pict>
          </mc:Fallback>
        </mc:AlternateContent>
      </w:r>
      <w:r w:rsidRPr="00D33454">
        <w:rPr>
          <w:noProof/>
        </w:rPr>
        <mc:AlternateContent>
          <mc:Choice Requires="wps">
            <w:drawing>
              <wp:anchor distT="0" distB="0" distL="114300" distR="114300" simplePos="0" relativeHeight="251781120" behindDoc="0" locked="0" layoutInCell="1" allowOverlap="1" wp14:anchorId="4C797E3F" wp14:editId="6BED0AE1">
                <wp:simplePos x="0" y="0"/>
                <wp:positionH relativeFrom="column">
                  <wp:posOffset>3710940</wp:posOffset>
                </wp:positionH>
                <wp:positionV relativeFrom="paragraph">
                  <wp:posOffset>1737995</wp:posOffset>
                </wp:positionV>
                <wp:extent cx="276225" cy="638175"/>
                <wp:effectExtent l="19050" t="19050" r="47625" b="28575"/>
                <wp:wrapNone/>
                <wp:docPr id="259" name="Стрелка вверх 259"/>
                <wp:cNvGraphicFramePr/>
                <a:graphic xmlns:a="http://schemas.openxmlformats.org/drawingml/2006/main">
                  <a:graphicData uri="http://schemas.microsoft.com/office/word/2010/wordprocessingShape">
                    <wps:wsp>
                      <wps:cNvSpPr/>
                      <wps:spPr>
                        <a:xfrm>
                          <a:off x="0" y="0"/>
                          <a:ext cx="276225" cy="6381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5B6B1" id="Стрелка вверх 259" o:spid="_x0000_s1026" type="#_x0000_t68" style="position:absolute;margin-left:292.2pt;margin-top:136.85pt;width:21.75pt;height:50.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" adj="4675" fillcolor="white [3201]" strokecolor="black [3200]" strokeweight="1pt"/>
            </w:pict>
          </mc:Fallback>
        </mc:AlternateContent>
      </w:r>
      <w:r w:rsidRPr="00D33454">
        <w:rPr>
          <w:noProof/>
        </w:rPr>
        <mc:AlternateContent>
          <mc:Choice Requires="wps">
            <w:drawing>
              <wp:anchor distT="0" distB="0" distL="114300" distR="114300" simplePos="0" relativeHeight="251787264" behindDoc="0" locked="0" layoutInCell="1" allowOverlap="1" wp14:anchorId="7FC74B53" wp14:editId="1BA1BD72">
                <wp:simplePos x="0" y="0"/>
                <wp:positionH relativeFrom="column">
                  <wp:posOffset>-137160</wp:posOffset>
                </wp:positionH>
                <wp:positionV relativeFrom="paragraph">
                  <wp:posOffset>2081530</wp:posOffset>
                </wp:positionV>
                <wp:extent cx="3324225" cy="295275"/>
                <wp:effectExtent l="0" t="0" r="28575" b="28575"/>
                <wp:wrapNone/>
                <wp:docPr id="26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95275"/>
                        </a:xfrm>
                        <a:prstGeom prst="rect">
                          <a:avLst/>
                        </a:prstGeom>
                        <a:solidFill>
                          <a:srgbClr val="FFFFFF"/>
                        </a:solidFill>
                        <a:ln w="9525">
                          <a:solidFill>
                            <a:schemeClr val="bg1"/>
                          </a:solidFill>
                          <a:miter lim="800000"/>
                          <a:headEnd/>
                          <a:tailEnd/>
                        </a:ln>
                      </wps:spPr>
                      <wps:txbx>
                        <w:txbxContent>
                          <w:p w14:paraId="47A7460F" w14:textId="77777777" w:rsidR="005D1006" w:rsidRPr="006D7B03" w:rsidRDefault="005D1006" w:rsidP="005D1006">
                            <w:pPr>
                              <w:jc w:val="center"/>
                              <w:rPr>
                                <w:b/>
                                <w:lang w:val="ru-RU"/>
                              </w:rPr>
                            </w:pPr>
                            <w:r w:rsidRPr="006D7B03">
                              <w:rPr>
                                <w:b/>
                                <w:lang w:val="ru-RU"/>
                              </w:rPr>
                              <w:t>Формы осмысления 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74B53" id="_x0000_s1060" type="#_x0000_t202" style="position:absolute;margin-left:-10.8pt;margin-top:163.9pt;width:261.75pt;height:2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" strokecolor="white [3212]">
                <v:textbox>
                  <w:txbxContent>
                    <w:p w14:paraId="47A7460F" w14:textId="77777777" w:rsidR="005D1006" w:rsidRPr="006D7B03" w:rsidRDefault="005D1006" w:rsidP="005D1006">
                      <w:pPr>
                        <w:jc w:val="center"/>
                        <w:rPr>
                          <w:b/>
                          <w:lang w:val="ru-RU"/>
                        </w:rPr>
                      </w:pPr>
                      <w:r w:rsidRPr="006D7B03">
                        <w:rPr>
                          <w:b/>
                          <w:lang w:val="ru-RU"/>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786240" behindDoc="0" locked="0" layoutInCell="1" allowOverlap="1" wp14:anchorId="26ED6F7E" wp14:editId="7DDB0DA3">
                <wp:simplePos x="0" y="0"/>
                <wp:positionH relativeFrom="column">
                  <wp:posOffset>2256155</wp:posOffset>
                </wp:positionH>
                <wp:positionV relativeFrom="paragraph">
                  <wp:posOffset>1119505</wp:posOffset>
                </wp:positionV>
                <wp:extent cx="3305175" cy="1403985"/>
                <wp:effectExtent l="0" t="0" r="28575" b="25400"/>
                <wp:wrapNone/>
                <wp:docPr id="2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chemeClr val="bg1"/>
                          </a:solidFill>
                          <a:miter lim="800000"/>
                          <a:headEnd/>
                          <a:tailEnd/>
                        </a:ln>
                      </wps:spPr>
                      <wps:txbx>
                        <w:txbxContent>
                          <w:p w14:paraId="2AD4B675" w14:textId="77777777" w:rsidR="005D1006" w:rsidRDefault="005D1006" w:rsidP="005D1006">
                            <w:pPr>
                              <w:jc w:val="center"/>
                            </w:pPr>
                            <w:r w:rsidRPr="00A77881">
                              <w:rPr>
                                <w:b/>
                              </w:rPr>
                              <w:t>МКМ:</w:t>
                            </w:r>
                            <w:r w:rsidRPr="00A77881">
                              <w:t xml:space="preserve"> </w:t>
                            </w:r>
                            <w:r w:rsidRPr="00A77881">
                              <w:rPr>
                                <w:lang w:val="kk-KZ"/>
                              </w:rPr>
                              <w:t>ВЕРБАЛЬНАЯ КОММУНИКАЦИЯ</w:t>
                            </w:r>
                            <w:r w:rsidRPr="00A77881">
                              <w:t xml:space="preserve">- </w:t>
                            </w:r>
                          </w:p>
                          <w:p w14:paraId="3D687973" w14:textId="77777777" w:rsidR="005D1006" w:rsidRPr="002F6A6C" w:rsidRDefault="005D1006" w:rsidP="005D1006">
                            <w:pPr>
                              <w:jc w:val="center"/>
                              <w:rPr>
                                <w:lang w:val="ru-RU"/>
                              </w:rPr>
                            </w:pPr>
                            <w:r>
                              <w:rPr>
                                <w:lang w:val="ru-RU"/>
                              </w:rPr>
                              <w:t>народные традиции и верования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ED6F7E" id="_x0000_s1061" type="#_x0000_t202" style="position:absolute;margin-left:177.65pt;margin-top:88.15pt;width:260.25pt;height:110.55pt;z-index:251786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" strokecolor="white [3212]">
                <v:textbox style="mso-fit-shape-to-text:t">
                  <w:txbxContent>
                    <w:p w14:paraId="2AD4B675" w14:textId="77777777" w:rsidR="005D1006" w:rsidRDefault="005D1006" w:rsidP="005D1006">
                      <w:pPr>
                        <w:jc w:val="center"/>
                      </w:pPr>
                      <w:r w:rsidRPr="00A77881">
                        <w:rPr>
                          <w:b/>
                        </w:rPr>
                        <w:t>МКМ:</w:t>
                      </w:r>
                      <w:r w:rsidRPr="00A77881">
                        <w:t xml:space="preserve"> </w:t>
                      </w:r>
                      <w:r w:rsidRPr="00A77881">
                        <w:rPr>
                          <w:lang w:val="kk-KZ"/>
                        </w:rPr>
                        <w:t>ВЕРБАЛЬНАЯ КОММУНИКАЦИЯ</w:t>
                      </w:r>
                      <w:r w:rsidRPr="00A77881">
                        <w:t xml:space="preserve">- </w:t>
                      </w:r>
                    </w:p>
                    <w:p w14:paraId="3D687973" w14:textId="77777777" w:rsidR="005D1006" w:rsidRPr="002F6A6C" w:rsidRDefault="005D1006" w:rsidP="005D1006">
                      <w:pPr>
                        <w:jc w:val="center"/>
                        <w:rPr>
                          <w:lang w:val="ru-RU"/>
                        </w:rPr>
                      </w:pPr>
                      <w:r>
                        <w:rPr>
                          <w:lang w:val="ru-RU"/>
                        </w:rPr>
                        <w:t>народные традиции и верования</w:t>
                      </w:r>
                    </w:p>
                  </w:txbxContent>
                </v:textbox>
              </v:shape>
            </w:pict>
          </mc:Fallback>
        </mc:AlternateContent>
      </w:r>
    </w:p>
    <w:p w14:paraId="63F1660D" w14:textId="77777777" w:rsidR="005D1006" w:rsidRPr="00D33454" w:rsidRDefault="005D1006" w:rsidP="005D1006"/>
    <w:p w14:paraId="3EE4E67A" w14:textId="77777777" w:rsidR="005D1006" w:rsidRPr="00D33454" w:rsidRDefault="005D1006" w:rsidP="005D1006">
      <w:r w:rsidRPr="00D33454">
        <w:rPr>
          <w:noProof/>
        </w:rPr>
        <mc:AlternateContent>
          <mc:Choice Requires="wps">
            <w:drawing>
              <wp:anchor distT="0" distB="0" distL="114300" distR="114300" simplePos="0" relativeHeight="251782144" behindDoc="0" locked="0" layoutInCell="1" allowOverlap="1" wp14:anchorId="57A71063" wp14:editId="3F2C8EA4">
                <wp:simplePos x="0" y="0"/>
                <wp:positionH relativeFrom="column">
                  <wp:posOffset>3710940</wp:posOffset>
                </wp:positionH>
                <wp:positionV relativeFrom="paragraph">
                  <wp:posOffset>140335</wp:posOffset>
                </wp:positionV>
                <wp:extent cx="266700" cy="323850"/>
                <wp:effectExtent l="19050" t="19050" r="38100" b="19050"/>
                <wp:wrapNone/>
                <wp:docPr id="262" name="Стрелка вверх 262"/>
                <wp:cNvGraphicFramePr/>
                <a:graphic xmlns:a="http://schemas.openxmlformats.org/drawingml/2006/main">
                  <a:graphicData uri="http://schemas.microsoft.com/office/word/2010/wordprocessingShape">
                    <wps:wsp>
                      <wps:cNvSpPr/>
                      <wps:spPr>
                        <a:xfrm>
                          <a:off x="0" y="0"/>
                          <a:ext cx="266700" cy="3238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956E1" id="Стрелка вверх 262" o:spid="_x0000_s1026" type="#_x0000_t68" style="position:absolute;margin-left:292.2pt;margin-top:11.05pt;width:21pt;height:25.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" adj="8894" fillcolor="black [3200]" strokecolor="black [1600]" strokeweight="1pt"/>
            </w:pict>
          </mc:Fallback>
        </mc:AlternateContent>
      </w:r>
    </w:p>
    <w:p w14:paraId="6E6AA36B" w14:textId="77777777" w:rsidR="005D1006" w:rsidRPr="00D33454" w:rsidRDefault="005D1006" w:rsidP="005D1006"/>
    <w:p w14:paraId="0C0C3C8E" w14:textId="77777777" w:rsidR="005D1006" w:rsidRPr="00D33454" w:rsidRDefault="005D1006" w:rsidP="005D1006"/>
    <w:p w14:paraId="4C7BD0A7" w14:textId="77777777" w:rsidR="005D1006" w:rsidRPr="00D33454" w:rsidRDefault="005D1006" w:rsidP="005D1006"/>
    <w:p w14:paraId="450071EE" w14:textId="77777777" w:rsidR="005D1006" w:rsidRPr="00D33454" w:rsidRDefault="005D1006" w:rsidP="005D1006"/>
    <w:p w14:paraId="3D1F9A71" w14:textId="77777777" w:rsidR="005D1006" w:rsidRPr="00D33454" w:rsidRDefault="005D1006" w:rsidP="005D1006"/>
    <w:p w14:paraId="0074B8DF" w14:textId="77777777" w:rsidR="005D1006" w:rsidRPr="00D33454" w:rsidRDefault="005D1006" w:rsidP="005D1006">
      <w:pPr>
        <w:pStyle w:val="a7"/>
        <w:spacing w:before="0" w:beforeAutospacing="0" w:after="0" w:afterAutospacing="0"/>
        <w:ind w:firstLine="567"/>
        <w:contextualSpacing/>
        <w:jc w:val="both"/>
        <w:rPr>
          <w:sz w:val="28"/>
          <w:szCs w:val="28"/>
        </w:rPr>
      </w:pPr>
    </w:p>
    <w:p w14:paraId="18E4F1FF" w14:textId="77777777" w:rsidR="005D1006" w:rsidRPr="00D33454" w:rsidRDefault="005D1006" w:rsidP="005D1006">
      <w:pPr>
        <w:ind w:firstLine="540"/>
        <w:jc w:val="both"/>
        <w:rPr>
          <w:sz w:val="28"/>
          <w:szCs w:val="28"/>
        </w:rPr>
      </w:pPr>
    </w:p>
    <w:p w14:paraId="222472D8" w14:textId="77777777" w:rsidR="005D1006" w:rsidRPr="00D33454" w:rsidRDefault="005D1006" w:rsidP="005D1006">
      <w:pPr>
        <w:ind w:firstLine="540"/>
        <w:jc w:val="both"/>
        <w:rPr>
          <w:sz w:val="28"/>
          <w:szCs w:val="28"/>
        </w:rPr>
      </w:pPr>
    </w:p>
    <w:p w14:paraId="6B569814" w14:textId="77777777" w:rsidR="005D1006" w:rsidRPr="00D33454" w:rsidRDefault="005D1006" w:rsidP="005D1006">
      <w:pPr>
        <w:ind w:firstLine="540"/>
        <w:jc w:val="both"/>
        <w:rPr>
          <w:sz w:val="28"/>
          <w:szCs w:val="28"/>
        </w:rPr>
      </w:pPr>
    </w:p>
    <w:p w14:paraId="74152405" w14:textId="77777777" w:rsidR="005D1006" w:rsidRPr="00D33454" w:rsidRDefault="005D1006" w:rsidP="005D1006">
      <w:pPr>
        <w:ind w:firstLine="567"/>
        <w:contextualSpacing/>
        <w:jc w:val="both"/>
        <w:rPr>
          <w:sz w:val="28"/>
          <w:szCs w:val="28"/>
        </w:rPr>
      </w:pPr>
    </w:p>
    <w:p w14:paraId="6A13D9DC" w14:textId="77777777" w:rsidR="005D1006" w:rsidRPr="00D33454" w:rsidRDefault="005D1006" w:rsidP="005D1006">
      <w:pPr>
        <w:ind w:firstLine="567"/>
        <w:contextualSpacing/>
        <w:jc w:val="both"/>
        <w:rPr>
          <w:sz w:val="28"/>
          <w:szCs w:val="28"/>
        </w:rPr>
      </w:pPr>
      <w:r w:rsidRPr="00D33454">
        <w:rPr>
          <w:noProof/>
        </w:rPr>
        <mc:AlternateContent>
          <mc:Choice Requires="wps">
            <w:drawing>
              <wp:anchor distT="0" distB="0" distL="114300" distR="114300" simplePos="0" relativeHeight="251779072" behindDoc="0" locked="0" layoutInCell="1" allowOverlap="1" wp14:anchorId="2B68F9E7" wp14:editId="7547E1F7">
                <wp:simplePos x="0" y="0"/>
                <wp:positionH relativeFrom="column">
                  <wp:posOffset>369974</wp:posOffset>
                </wp:positionH>
                <wp:positionV relativeFrom="paragraph">
                  <wp:posOffset>23668</wp:posOffset>
                </wp:positionV>
                <wp:extent cx="5724525" cy="452582"/>
                <wp:effectExtent l="0" t="0" r="15875" b="17780"/>
                <wp:wrapNone/>
                <wp:docPr id="263" name="Скругленный прямоугольник 263"/>
                <wp:cNvGraphicFramePr/>
                <a:graphic xmlns:a="http://schemas.openxmlformats.org/drawingml/2006/main">
                  <a:graphicData uri="http://schemas.microsoft.com/office/word/2010/wordprocessingShape">
                    <wps:wsp>
                      <wps:cNvSpPr/>
                      <wps:spPr>
                        <a:xfrm>
                          <a:off x="0" y="0"/>
                          <a:ext cx="5724525" cy="45258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2C4DC" id="Скругленный прямоугольник 263" o:spid="_x0000_s1026" style="position:absolute;margin-left:29.15pt;margin-top:1.85pt;width:450.75pt;height:35.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788288" behindDoc="0" locked="0" layoutInCell="1" allowOverlap="1" wp14:anchorId="61B4B2C5" wp14:editId="6C3B1B16">
                <wp:simplePos x="0" y="0"/>
                <wp:positionH relativeFrom="column">
                  <wp:posOffset>1375872</wp:posOffset>
                </wp:positionH>
                <wp:positionV relativeFrom="paragraph">
                  <wp:posOffset>107950</wp:posOffset>
                </wp:positionV>
                <wp:extent cx="3314700" cy="1403985"/>
                <wp:effectExtent l="0" t="0" r="19050" b="19685"/>
                <wp:wrapNone/>
                <wp:docPr id="26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chemeClr val="bg1"/>
                        </a:solidFill>
                        <a:ln w="9525">
                          <a:solidFill>
                            <a:schemeClr val="bg1"/>
                          </a:solidFill>
                          <a:miter lim="800000"/>
                          <a:headEnd/>
                          <a:tailEnd/>
                        </a:ln>
                      </wps:spPr>
                      <wps:txbx>
                        <w:txbxContent>
                          <w:p w14:paraId="0BFC3C08" w14:textId="77777777" w:rsidR="005D1006" w:rsidRPr="006D7B03" w:rsidRDefault="005D1006" w:rsidP="005D1006">
                            <w:pPr>
                              <w:rPr>
                                <w:bCs/>
                                <w:sz w:val="28"/>
                                <w:lang w:val="ru-RU"/>
                              </w:rPr>
                            </w:pPr>
                            <w:r w:rsidRPr="006D7B03">
                              <w:rPr>
                                <w:bCs/>
                                <w:sz w:val="28"/>
                                <w:lang w:val="ru-RU"/>
                              </w:rPr>
                              <w:t>Архетипическая, мифологическая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B4B2C5" id="_x0000_s1062" type="#_x0000_t202" style="position:absolute;left:0;text-align:left;margin-left:108.35pt;margin-top:8.5pt;width:261pt;height:110.55pt;z-index:251788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" fillcolor="white [3212]" strokecolor="white [3212]">
                <v:textbox style="mso-fit-shape-to-text:t">
                  <w:txbxContent>
                    <w:p w14:paraId="0BFC3C08" w14:textId="77777777" w:rsidR="005D1006" w:rsidRPr="006D7B03" w:rsidRDefault="005D1006" w:rsidP="005D1006">
                      <w:pPr>
                        <w:rPr>
                          <w:bCs/>
                          <w:sz w:val="28"/>
                          <w:lang w:val="ru-RU"/>
                        </w:rPr>
                      </w:pPr>
                      <w:r w:rsidRPr="006D7B03">
                        <w:rPr>
                          <w:bCs/>
                          <w:sz w:val="28"/>
                          <w:lang w:val="ru-RU"/>
                        </w:rPr>
                        <w:t>Архетипическая, мифологическая</w:t>
                      </w:r>
                    </w:p>
                  </w:txbxContent>
                </v:textbox>
              </v:shape>
            </w:pict>
          </mc:Fallback>
        </mc:AlternateContent>
      </w:r>
    </w:p>
    <w:p w14:paraId="1699CB7B" w14:textId="77777777" w:rsidR="005D1006" w:rsidRPr="00D33454" w:rsidRDefault="005D1006" w:rsidP="005D1006">
      <w:pPr>
        <w:ind w:firstLine="567"/>
        <w:contextualSpacing/>
        <w:jc w:val="both"/>
        <w:rPr>
          <w:sz w:val="28"/>
          <w:szCs w:val="28"/>
        </w:rPr>
      </w:pPr>
    </w:p>
    <w:p w14:paraId="251FD925" w14:textId="77777777" w:rsidR="005D1006" w:rsidRPr="00D33454" w:rsidRDefault="005D1006" w:rsidP="005D1006">
      <w:pPr>
        <w:contextualSpacing/>
        <w:jc w:val="both"/>
        <w:rPr>
          <w:sz w:val="28"/>
          <w:szCs w:val="28"/>
        </w:rPr>
      </w:pPr>
    </w:p>
    <w:p w14:paraId="51DA2167" w14:textId="77777777" w:rsidR="00D878B1" w:rsidRPr="00D33454" w:rsidRDefault="005D1006" w:rsidP="00D878B1">
      <w:pPr>
        <w:shd w:val="clear" w:color="auto" w:fill="FFFFFF"/>
        <w:tabs>
          <w:tab w:val="left" w:pos="567"/>
        </w:tabs>
        <w:contextualSpacing/>
        <w:jc w:val="center"/>
        <w:rPr>
          <w:sz w:val="28"/>
          <w:szCs w:val="28"/>
        </w:rPr>
      </w:pPr>
      <w:r w:rsidRPr="00D33454">
        <w:rPr>
          <w:sz w:val="28"/>
          <w:szCs w:val="28"/>
          <w:lang w:val="kk-KZ"/>
        </w:rPr>
        <w:t xml:space="preserve">Рисунок </w:t>
      </w:r>
      <w:r w:rsidR="00F101CE" w:rsidRPr="00D33454">
        <w:rPr>
          <w:sz w:val="28"/>
          <w:szCs w:val="28"/>
          <w:lang w:val="ru-RU"/>
        </w:rPr>
        <w:t>5</w:t>
      </w:r>
      <w:r w:rsidRPr="00D33454">
        <w:rPr>
          <w:sz w:val="28"/>
          <w:szCs w:val="28"/>
          <w:lang w:val="ru-RU"/>
        </w:rPr>
        <w:t xml:space="preserve"> </w:t>
      </w:r>
      <w:r w:rsidRPr="00D33454">
        <w:rPr>
          <w:iCs/>
          <w:sz w:val="28"/>
          <w:szCs w:val="28"/>
        </w:rPr>
        <w:t>–</w:t>
      </w:r>
      <w:r w:rsidRPr="00D33454">
        <w:rPr>
          <w:iCs/>
          <w:sz w:val="28"/>
          <w:szCs w:val="28"/>
          <w:lang w:val="ru-RU"/>
        </w:rPr>
        <w:t xml:space="preserve"> </w:t>
      </w:r>
      <w:proofErr w:type="spellStart"/>
      <w:r w:rsidRPr="00D33454">
        <w:rPr>
          <w:sz w:val="28"/>
          <w:szCs w:val="28"/>
        </w:rPr>
        <w:t>Сп</w:t>
      </w:r>
      <w:proofErr w:type="spellEnd"/>
      <w:r w:rsidRPr="00D33454">
        <w:rPr>
          <w:sz w:val="28"/>
          <w:szCs w:val="28"/>
          <w:lang w:val="ru-RU"/>
        </w:rPr>
        <w:t>особ</w:t>
      </w:r>
      <w:r w:rsidRPr="00D33454">
        <w:rPr>
          <w:sz w:val="28"/>
          <w:szCs w:val="28"/>
        </w:rPr>
        <w:t xml:space="preserve"> формирования </w:t>
      </w:r>
      <w:r w:rsidRPr="00D33454">
        <w:rPr>
          <w:sz w:val="28"/>
          <w:szCs w:val="28"/>
          <w:lang w:val="ru-RU"/>
        </w:rPr>
        <w:t>з</w:t>
      </w:r>
      <w:proofErr w:type="spellStart"/>
      <w:r w:rsidRPr="00D33454">
        <w:rPr>
          <w:sz w:val="28"/>
          <w:szCs w:val="28"/>
        </w:rPr>
        <w:t>начения</w:t>
      </w:r>
      <w:proofErr w:type="spellEnd"/>
      <w:r w:rsidRPr="00D33454">
        <w:rPr>
          <w:sz w:val="28"/>
          <w:szCs w:val="28"/>
        </w:rPr>
        <w:t xml:space="preserve"> фразеологизма </w:t>
      </w:r>
    </w:p>
    <w:p w14:paraId="384058C4" w14:textId="77777777" w:rsidR="005D1006" w:rsidRPr="00D33454" w:rsidRDefault="005D1006" w:rsidP="00595AB8">
      <w:pPr>
        <w:shd w:val="clear" w:color="auto" w:fill="FFFFFF"/>
        <w:tabs>
          <w:tab w:val="left" w:pos="567"/>
        </w:tabs>
        <w:contextualSpacing/>
        <w:jc w:val="center"/>
        <w:rPr>
          <w:iCs/>
          <w:sz w:val="28"/>
          <w:szCs w:val="28"/>
          <w:lang w:val="kk-KZ"/>
        </w:rPr>
      </w:pPr>
      <w:r w:rsidRPr="00D33454">
        <w:rPr>
          <w:iCs/>
          <w:sz w:val="28"/>
          <w:szCs w:val="28"/>
          <w:lang w:val="ru-RU"/>
        </w:rPr>
        <w:t>семь пятниц на неделе</w:t>
      </w:r>
    </w:p>
    <w:p w14:paraId="179A23B5" w14:textId="77777777" w:rsidR="00595AB8" w:rsidRPr="00D33454" w:rsidRDefault="00595AB8" w:rsidP="00595AB8">
      <w:pPr>
        <w:shd w:val="clear" w:color="auto" w:fill="FFFFFF"/>
        <w:tabs>
          <w:tab w:val="left" w:pos="567"/>
        </w:tabs>
        <w:contextualSpacing/>
        <w:jc w:val="center"/>
        <w:rPr>
          <w:sz w:val="28"/>
          <w:szCs w:val="28"/>
          <w:lang w:val="kk-KZ"/>
        </w:rPr>
      </w:pPr>
    </w:p>
    <w:p w14:paraId="0F589BB1" w14:textId="77777777" w:rsidR="00111A4B" w:rsidRPr="00D33454" w:rsidRDefault="00111A4B" w:rsidP="00EF4FA0">
      <w:pPr>
        <w:shd w:val="clear" w:color="auto" w:fill="FFFFFF"/>
        <w:tabs>
          <w:tab w:val="left" w:pos="567"/>
        </w:tabs>
        <w:ind w:firstLine="567"/>
        <w:contextualSpacing/>
        <w:jc w:val="both"/>
        <w:rPr>
          <w:sz w:val="28"/>
          <w:szCs w:val="28"/>
        </w:rPr>
      </w:pPr>
      <w:r w:rsidRPr="00D33454">
        <w:rPr>
          <w:sz w:val="28"/>
          <w:szCs w:val="28"/>
        </w:rPr>
        <w:t xml:space="preserve">Число </w:t>
      </w:r>
      <w:r w:rsidRPr="00D33454">
        <w:rPr>
          <w:i/>
          <w:iCs/>
          <w:sz w:val="28"/>
          <w:szCs w:val="28"/>
        </w:rPr>
        <w:t>семь</w:t>
      </w:r>
      <w:r w:rsidR="005D1006" w:rsidRPr="00D33454">
        <w:rPr>
          <w:sz w:val="28"/>
          <w:szCs w:val="28"/>
          <w:lang w:val="ru-RU"/>
        </w:rPr>
        <w:t xml:space="preserve"> как </w:t>
      </w:r>
      <w:r w:rsidRPr="00D33454">
        <w:rPr>
          <w:sz w:val="28"/>
          <w:szCs w:val="28"/>
        </w:rPr>
        <w:t xml:space="preserve">выражение идеи Вселенной, закрепилось в таких своих вариантах, как </w:t>
      </w:r>
      <w:r w:rsidRPr="00D33454">
        <w:rPr>
          <w:i/>
          <w:sz w:val="28"/>
          <w:szCs w:val="28"/>
        </w:rPr>
        <w:t>семь нот, семь цветов спектра, семь звезд Большой Медведицы, семь ветвей Мирового Дерева, семь координат Вселенной, семь планет, седмица</w:t>
      </w:r>
      <w:r w:rsidRPr="00D33454">
        <w:rPr>
          <w:sz w:val="28"/>
          <w:szCs w:val="28"/>
        </w:rPr>
        <w:t xml:space="preserve"> (славянское название недели), магическое число Миллера (объем оперативной памяти человека).</w:t>
      </w:r>
    </w:p>
    <w:p w14:paraId="331C4B89" w14:textId="77777777" w:rsidR="00F23D9C" w:rsidRPr="00D33454" w:rsidRDefault="00DB7B02" w:rsidP="001735CA">
      <w:pPr>
        <w:shd w:val="clear" w:color="auto" w:fill="FFFFFF"/>
        <w:tabs>
          <w:tab w:val="left" w:pos="567"/>
        </w:tabs>
        <w:ind w:firstLine="567"/>
        <w:contextualSpacing/>
        <w:jc w:val="both"/>
        <w:rPr>
          <w:sz w:val="28"/>
          <w:szCs w:val="28"/>
          <w:lang w:val="ru-RU"/>
        </w:rPr>
      </w:pPr>
      <w:r w:rsidRPr="00D33454">
        <w:rPr>
          <w:sz w:val="28"/>
          <w:szCs w:val="28"/>
          <w:lang w:val="ru-RU"/>
        </w:rPr>
        <w:t xml:space="preserve">Фразеологизм </w:t>
      </w:r>
      <w:r w:rsidRPr="00D33454">
        <w:rPr>
          <w:i/>
          <w:iCs/>
          <w:sz w:val="28"/>
          <w:szCs w:val="28"/>
          <w:lang w:val="kk-KZ"/>
        </w:rPr>
        <w:t>жеті ғалам</w:t>
      </w:r>
      <w:r w:rsidRPr="00D33454">
        <w:rPr>
          <w:sz w:val="28"/>
          <w:szCs w:val="28"/>
          <w:lang w:val="ru-RU"/>
        </w:rPr>
        <w:t xml:space="preserve"> в значении «семь стран света», «весь мир», «мировое пространство» первоначально</w:t>
      </w:r>
      <w:r w:rsidR="0063612B" w:rsidRPr="00D33454">
        <w:rPr>
          <w:sz w:val="28"/>
          <w:szCs w:val="28"/>
          <w:lang w:val="ru-RU"/>
        </w:rPr>
        <w:t xml:space="preserve"> </w:t>
      </w:r>
      <w:r w:rsidRPr="00D33454">
        <w:rPr>
          <w:sz w:val="28"/>
          <w:szCs w:val="28"/>
          <w:lang w:val="ru-RU"/>
        </w:rPr>
        <w:t>восходит к астрономическим представлениям и сложился в народной памяти как мифологическое понятие о «</w:t>
      </w:r>
      <w:r w:rsidRPr="00D33454">
        <w:rPr>
          <w:i/>
          <w:iCs/>
          <w:sz w:val="28"/>
          <w:szCs w:val="28"/>
          <w:lang w:val="ru-RU"/>
        </w:rPr>
        <w:t>всеобщем мире», «мировом пространстве», «о всех сторонах мира</w:t>
      </w:r>
      <w:r w:rsidRPr="00D33454">
        <w:rPr>
          <w:sz w:val="28"/>
          <w:szCs w:val="28"/>
          <w:lang w:val="ru-RU"/>
        </w:rPr>
        <w:t>»</w:t>
      </w:r>
      <w:r w:rsidR="004B6556" w:rsidRPr="00D33454">
        <w:rPr>
          <w:sz w:val="28"/>
          <w:szCs w:val="28"/>
          <w:lang w:val="ru-RU"/>
        </w:rPr>
        <w:t xml:space="preserve">. </w:t>
      </w:r>
    </w:p>
    <w:p w14:paraId="60D399C9" w14:textId="77777777" w:rsidR="00F23D9C" w:rsidRPr="00D33454" w:rsidRDefault="004B6556" w:rsidP="001735CA">
      <w:pPr>
        <w:shd w:val="clear" w:color="auto" w:fill="FFFFFF"/>
        <w:tabs>
          <w:tab w:val="left" w:pos="567"/>
        </w:tabs>
        <w:ind w:firstLine="567"/>
        <w:contextualSpacing/>
        <w:jc w:val="both"/>
        <w:rPr>
          <w:sz w:val="28"/>
          <w:szCs w:val="28"/>
          <w:lang w:val="ru-RU"/>
        </w:rPr>
      </w:pPr>
      <w:r w:rsidRPr="00D33454">
        <w:rPr>
          <w:sz w:val="28"/>
          <w:szCs w:val="28"/>
          <w:lang w:val="ru-RU"/>
        </w:rPr>
        <w:t xml:space="preserve">Число </w:t>
      </w:r>
      <w:r w:rsidRPr="00E33127">
        <w:rPr>
          <w:i/>
          <w:iCs/>
          <w:sz w:val="28"/>
          <w:szCs w:val="28"/>
          <w:lang w:val="ru-RU"/>
        </w:rPr>
        <w:t>семь</w:t>
      </w:r>
      <w:r w:rsidRPr="00D33454">
        <w:rPr>
          <w:sz w:val="28"/>
          <w:szCs w:val="28"/>
          <w:lang w:val="ru-RU"/>
        </w:rPr>
        <w:t xml:space="preserve"> в этом фразеологизме обозначало семь основных направлений, семь сторон света. </w:t>
      </w:r>
    </w:p>
    <w:p w14:paraId="4404B0CE" w14:textId="77777777" w:rsidR="00F23D9C" w:rsidRPr="00D33454" w:rsidRDefault="004B6556" w:rsidP="001735CA">
      <w:pPr>
        <w:shd w:val="clear" w:color="auto" w:fill="FFFFFF"/>
        <w:tabs>
          <w:tab w:val="left" w:pos="567"/>
        </w:tabs>
        <w:ind w:firstLine="567"/>
        <w:contextualSpacing/>
        <w:jc w:val="both"/>
        <w:rPr>
          <w:iCs/>
          <w:sz w:val="28"/>
          <w:szCs w:val="28"/>
          <w:lang w:val="ru-RU"/>
        </w:rPr>
      </w:pPr>
      <w:r w:rsidRPr="00D33454">
        <w:rPr>
          <w:sz w:val="28"/>
          <w:szCs w:val="28"/>
          <w:lang w:val="ru-RU"/>
        </w:rPr>
        <w:t xml:space="preserve">Из них </w:t>
      </w:r>
      <w:r w:rsidR="004425FA" w:rsidRPr="00D33454">
        <w:rPr>
          <w:sz w:val="28"/>
          <w:szCs w:val="28"/>
          <w:lang w:val="ru-RU"/>
        </w:rPr>
        <w:t xml:space="preserve">четыре стороны света в пространстве (по-казахски </w:t>
      </w:r>
      <w:r w:rsidR="004425FA" w:rsidRPr="00D33454">
        <w:rPr>
          <w:iCs/>
          <w:sz w:val="28"/>
          <w:szCs w:val="28"/>
        </w:rPr>
        <w:t>–</w:t>
      </w:r>
      <w:r w:rsidR="004425FA" w:rsidRPr="00D33454">
        <w:rPr>
          <w:iCs/>
          <w:sz w:val="28"/>
          <w:szCs w:val="28"/>
          <w:lang w:val="ru-RU"/>
        </w:rPr>
        <w:t xml:space="preserve"> «</w:t>
      </w:r>
      <w:proofErr w:type="spellStart"/>
      <w:r w:rsidR="004425FA" w:rsidRPr="00D33454">
        <w:rPr>
          <w:i/>
          <w:sz w:val="28"/>
          <w:szCs w:val="28"/>
          <w:lang w:val="ru-RU"/>
        </w:rPr>
        <w:t>дүниенің</w:t>
      </w:r>
      <w:proofErr w:type="spellEnd"/>
      <w:r w:rsidR="004425FA" w:rsidRPr="00D33454">
        <w:rPr>
          <w:i/>
          <w:sz w:val="28"/>
          <w:szCs w:val="28"/>
          <w:lang w:val="ru-RU"/>
        </w:rPr>
        <w:t xml:space="preserve"> </w:t>
      </w:r>
      <w:proofErr w:type="spellStart"/>
      <w:r w:rsidR="004425FA" w:rsidRPr="00D33454">
        <w:rPr>
          <w:i/>
          <w:sz w:val="28"/>
          <w:szCs w:val="28"/>
          <w:lang w:val="ru-RU"/>
        </w:rPr>
        <w:t>төрт</w:t>
      </w:r>
      <w:proofErr w:type="spellEnd"/>
      <w:r w:rsidR="004425FA" w:rsidRPr="00D33454">
        <w:rPr>
          <w:i/>
          <w:sz w:val="28"/>
          <w:szCs w:val="28"/>
          <w:lang w:val="ru-RU"/>
        </w:rPr>
        <w:t xml:space="preserve"> </w:t>
      </w:r>
      <w:proofErr w:type="spellStart"/>
      <w:r w:rsidR="004425FA" w:rsidRPr="00D33454">
        <w:rPr>
          <w:i/>
          <w:sz w:val="28"/>
          <w:szCs w:val="28"/>
          <w:lang w:val="ru-RU"/>
        </w:rPr>
        <w:t>бұрышы</w:t>
      </w:r>
      <w:proofErr w:type="spellEnd"/>
      <w:r w:rsidR="004425FA" w:rsidRPr="00D33454">
        <w:rPr>
          <w:iCs/>
          <w:sz w:val="28"/>
          <w:szCs w:val="28"/>
          <w:lang w:val="ru-RU"/>
        </w:rPr>
        <w:t>»</w:t>
      </w:r>
      <w:r w:rsidR="004425FA" w:rsidRPr="00D33454">
        <w:rPr>
          <w:sz w:val="28"/>
          <w:szCs w:val="28"/>
          <w:lang w:val="ru-RU"/>
        </w:rPr>
        <w:t>)</w:t>
      </w:r>
      <w:r w:rsidR="000F3299" w:rsidRPr="00D33454">
        <w:rPr>
          <w:sz w:val="28"/>
          <w:szCs w:val="28"/>
          <w:lang w:val="ru-RU"/>
        </w:rPr>
        <w:t xml:space="preserve"> </w:t>
      </w:r>
      <w:r w:rsidR="000F3299" w:rsidRPr="00D33454">
        <w:rPr>
          <w:iCs/>
          <w:sz w:val="28"/>
          <w:szCs w:val="28"/>
        </w:rPr>
        <w:t>–</w:t>
      </w:r>
      <w:r w:rsidR="000F3299" w:rsidRPr="00D33454">
        <w:rPr>
          <w:iCs/>
          <w:sz w:val="28"/>
          <w:szCs w:val="28"/>
          <w:lang w:val="kk-KZ"/>
        </w:rPr>
        <w:t xml:space="preserve"> восток </w:t>
      </w:r>
      <w:r w:rsidR="000F3299" w:rsidRPr="00D33454">
        <w:rPr>
          <w:iCs/>
          <w:sz w:val="28"/>
          <w:szCs w:val="28"/>
        </w:rPr>
        <w:t>–</w:t>
      </w:r>
      <w:r w:rsidR="000F3299" w:rsidRPr="00D33454">
        <w:rPr>
          <w:iCs/>
          <w:sz w:val="28"/>
          <w:szCs w:val="28"/>
          <w:lang w:val="kk-KZ"/>
        </w:rPr>
        <w:t xml:space="preserve"> (</w:t>
      </w:r>
      <w:r w:rsidR="000F3299" w:rsidRPr="00D33454">
        <w:rPr>
          <w:i/>
          <w:sz w:val="28"/>
          <w:szCs w:val="28"/>
          <w:lang w:val="kk-KZ"/>
        </w:rPr>
        <w:t>күншығыс</w:t>
      </w:r>
      <w:r w:rsidR="000F3299" w:rsidRPr="00D33454">
        <w:rPr>
          <w:iCs/>
          <w:sz w:val="28"/>
          <w:szCs w:val="28"/>
          <w:lang w:val="kk-KZ"/>
        </w:rPr>
        <w:t>),</w:t>
      </w:r>
      <w:r w:rsidR="000F3299" w:rsidRPr="00D33454">
        <w:rPr>
          <w:iCs/>
          <w:sz w:val="28"/>
          <w:szCs w:val="28"/>
        </w:rPr>
        <w:t xml:space="preserve"> –</w:t>
      </w:r>
      <w:r w:rsidR="000F3299" w:rsidRPr="00D33454">
        <w:rPr>
          <w:iCs/>
          <w:sz w:val="28"/>
          <w:szCs w:val="28"/>
          <w:lang w:val="kk-KZ"/>
        </w:rPr>
        <w:t xml:space="preserve"> восток </w:t>
      </w:r>
      <w:r w:rsidR="000F3299" w:rsidRPr="00D33454">
        <w:rPr>
          <w:iCs/>
          <w:sz w:val="28"/>
          <w:szCs w:val="28"/>
        </w:rPr>
        <w:t>–</w:t>
      </w:r>
      <w:r w:rsidR="000F3299" w:rsidRPr="00D33454">
        <w:rPr>
          <w:iCs/>
          <w:sz w:val="28"/>
          <w:szCs w:val="28"/>
          <w:lang w:val="kk-KZ"/>
        </w:rPr>
        <w:t xml:space="preserve"> (</w:t>
      </w:r>
      <w:r w:rsidR="000F3299" w:rsidRPr="00D33454">
        <w:rPr>
          <w:i/>
          <w:sz w:val="28"/>
          <w:szCs w:val="28"/>
          <w:lang w:val="kk-KZ"/>
        </w:rPr>
        <w:t>күнбатыс</w:t>
      </w:r>
      <w:r w:rsidR="000F3299" w:rsidRPr="00D33454">
        <w:rPr>
          <w:iCs/>
          <w:sz w:val="28"/>
          <w:szCs w:val="28"/>
          <w:lang w:val="kk-KZ"/>
        </w:rPr>
        <w:t>), север (</w:t>
      </w:r>
      <w:r w:rsidR="000F3299" w:rsidRPr="00D33454">
        <w:rPr>
          <w:i/>
          <w:sz w:val="28"/>
          <w:szCs w:val="28"/>
          <w:lang w:val="kk-KZ"/>
        </w:rPr>
        <w:t>солтүстік</w:t>
      </w:r>
      <w:r w:rsidR="000F3299" w:rsidRPr="00D33454">
        <w:rPr>
          <w:iCs/>
          <w:sz w:val="28"/>
          <w:szCs w:val="28"/>
          <w:lang w:val="kk-KZ"/>
        </w:rPr>
        <w:t xml:space="preserve">); юг </w:t>
      </w:r>
      <w:r w:rsidR="000F3299" w:rsidRPr="00D33454">
        <w:rPr>
          <w:iCs/>
          <w:sz w:val="28"/>
          <w:szCs w:val="28"/>
          <w:lang w:val="ru-RU"/>
        </w:rPr>
        <w:t>(</w:t>
      </w:r>
      <w:proofErr w:type="spellStart"/>
      <w:r w:rsidR="000F3299" w:rsidRPr="00D33454">
        <w:rPr>
          <w:i/>
          <w:sz w:val="28"/>
          <w:szCs w:val="28"/>
          <w:lang w:val="ru-RU"/>
        </w:rPr>
        <w:t>оңтүстік</w:t>
      </w:r>
      <w:proofErr w:type="spellEnd"/>
      <w:r w:rsidR="000F3299" w:rsidRPr="00D33454">
        <w:rPr>
          <w:iCs/>
          <w:sz w:val="28"/>
          <w:szCs w:val="28"/>
          <w:lang w:val="ru-RU"/>
        </w:rPr>
        <w:t>), а также три мира: Небо (</w:t>
      </w:r>
      <w:proofErr w:type="spellStart"/>
      <w:r w:rsidR="000F3299" w:rsidRPr="00D33454">
        <w:rPr>
          <w:i/>
          <w:sz w:val="28"/>
          <w:szCs w:val="28"/>
          <w:lang w:val="ru-RU"/>
        </w:rPr>
        <w:t>Аспан</w:t>
      </w:r>
      <w:proofErr w:type="spellEnd"/>
      <w:r w:rsidR="000F3299" w:rsidRPr="00D33454">
        <w:rPr>
          <w:i/>
          <w:sz w:val="28"/>
          <w:szCs w:val="28"/>
          <w:lang w:val="ru-RU"/>
        </w:rPr>
        <w:t xml:space="preserve"> </w:t>
      </w:r>
      <w:r w:rsidR="000F3299" w:rsidRPr="00D33454">
        <w:rPr>
          <w:i/>
          <w:sz w:val="28"/>
          <w:szCs w:val="28"/>
        </w:rPr>
        <w:t>–</w:t>
      </w:r>
      <w:r w:rsidR="000F3299" w:rsidRPr="00D33454">
        <w:rPr>
          <w:i/>
          <w:sz w:val="28"/>
          <w:szCs w:val="28"/>
          <w:lang w:val="kk-KZ"/>
        </w:rPr>
        <w:t xml:space="preserve"> жоғарғы ғалам</w:t>
      </w:r>
      <w:r w:rsidR="000F3299" w:rsidRPr="00D33454">
        <w:rPr>
          <w:iCs/>
          <w:sz w:val="28"/>
          <w:szCs w:val="28"/>
          <w:lang w:val="ru-RU"/>
        </w:rPr>
        <w:t>), (</w:t>
      </w:r>
      <w:r w:rsidR="000F3299" w:rsidRPr="00D33454">
        <w:rPr>
          <w:i/>
          <w:sz w:val="28"/>
          <w:szCs w:val="28"/>
          <w:lang w:val="ru-RU"/>
        </w:rPr>
        <w:t xml:space="preserve">Земля </w:t>
      </w:r>
      <w:r w:rsidR="000F3299" w:rsidRPr="00D33454">
        <w:rPr>
          <w:i/>
          <w:sz w:val="28"/>
          <w:szCs w:val="28"/>
        </w:rPr>
        <w:t>–</w:t>
      </w:r>
      <w:r w:rsidR="000F3299" w:rsidRPr="00D33454">
        <w:rPr>
          <w:i/>
          <w:sz w:val="28"/>
          <w:szCs w:val="28"/>
          <w:lang w:val="kk-KZ"/>
        </w:rPr>
        <w:t xml:space="preserve"> Жер орта ғалам</w:t>
      </w:r>
      <w:r w:rsidR="000F3299" w:rsidRPr="00D33454">
        <w:rPr>
          <w:iCs/>
          <w:sz w:val="28"/>
          <w:szCs w:val="28"/>
          <w:lang w:val="ru-RU"/>
        </w:rPr>
        <w:t>) и Подземелье  (</w:t>
      </w:r>
      <w:proofErr w:type="spellStart"/>
      <w:r w:rsidR="000F3299" w:rsidRPr="00D33454">
        <w:rPr>
          <w:i/>
          <w:sz w:val="28"/>
          <w:szCs w:val="28"/>
          <w:lang w:val="ru-RU"/>
        </w:rPr>
        <w:t>Жер</w:t>
      </w:r>
      <w:proofErr w:type="spellEnd"/>
      <w:r w:rsidR="000F3299" w:rsidRPr="00D33454">
        <w:rPr>
          <w:i/>
          <w:sz w:val="28"/>
          <w:szCs w:val="28"/>
          <w:lang w:val="ru-RU"/>
        </w:rPr>
        <w:t xml:space="preserve"> </w:t>
      </w:r>
      <w:proofErr w:type="spellStart"/>
      <w:r w:rsidR="000F3299" w:rsidRPr="00D33454">
        <w:rPr>
          <w:i/>
          <w:sz w:val="28"/>
          <w:szCs w:val="28"/>
          <w:lang w:val="ru-RU"/>
        </w:rPr>
        <w:t>асты</w:t>
      </w:r>
      <w:proofErr w:type="spellEnd"/>
      <w:r w:rsidR="000F3299" w:rsidRPr="00D33454">
        <w:rPr>
          <w:i/>
          <w:sz w:val="28"/>
          <w:szCs w:val="28"/>
          <w:lang w:val="ru-RU"/>
        </w:rPr>
        <w:t xml:space="preserve"> </w:t>
      </w:r>
      <w:r w:rsidR="000F3299" w:rsidRPr="00D33454">
        <w:rPr>
          <w:i/>
          <w:sz w:val="28"/>
          <w:szCs w:val="28"/>
        </w:rPr>
        <w:t>–</w:t>
      </w:r>
      <w:r w:rsidR="000F3299" w:rsidRPr="00D33454">
        <w:rPr>
          <w:i/>
          <w:sz w:val="28"/>
          <w:szCs w:val="28"/>
          <w:lang w:val="kk-KZ"/>
        </w:rPr>
        <w:t xml:space="preserve"> төменгі ғалам</w:t>
      </w:r>
      <w:r w:rsidR="000F3299" w:rsidRPr="00D33454">
        <w:rPr>
          <w:iCs/>
          <w:sz w:val="28"/>
          <w:szCs w:val="28"/>
          <w:lang w:val="ru-RU"/>
        </w:rPr>
        <w:t>): Все это в совокупности составляло весь мир и всевозможные мифологические толкования  о мировом пространстве опирались именно на эти представления (Валихан</w:t>
      </w:r>
      <w:r w:rsidR="00317DD3" w:rsidRPr="00D33454">
        <w:rPr>
          <w:iCs/>
          <w:sz w:val="28"/>
          <w:szCs w:val="28"/>
          <w:lang w:val="ru-RU"/>
        </w:rPr>
        <w:t>ов Ч.Ч. Собр.соч.1,180</w:t>
      </w:r>
      <w:r w:rsidR="000F3299" w:rsidRPr="00D33454">
        <w:rPr>
          <w:iCs/>
          <w:sz w:val="28"/>
          <w:szCs w:val="28"/>
          <w:lang w:val="ru-RU"/>
        </w:rPr>
        <w:t>)</w:t>
      </w:r>
      <w:r w:rsidR="00202C87" w:rsidRPr="00D33454">
        <w:rPr>
          <w:iCs/>
          <w:sz w:val="28"/>
          <w:szCs w:val="28"/>
          <w:lang w:val="ru-RU"/>
        </w:rPr>
        <w:t xml:space="preserve">. </w:t>
      </w:r>
    </w:p>
    <w:p w14:paraId="22D77EF7" w14:textId="77777777" w:rsidR="00F23D9C" w:rsidRPr="00D33454" w:rsidRDefault="00202C87" w:rsidP="001735CA">
      <w:pPr>
        <w:shd w:val="clear" w:color="auto" w:fill="FFFFFF"/>
        <w:tabs>
          <w:tab w:val="left" w:pos="567"/>
        </w:tabs>
        <w:ind w:firstLine="567"/>
        <w:contextualSpacing/>
        <w:jc w:val="both"/>
        <w:rPr>
          <w:sz w:val="28"/>
          <w:szCs w:val="28"/>
          <w:lang w:val="kk-KZ"/>
        </w:rPr>
      </w:pPr>
      <w:r w:rsidRPr="00D33454">
        <w:rPr>
          <w:iCs/>
          <w:sz w:val="28"/>
          <w:szCs w:val="28"/>
          <w:lang w:val="ru-RU"/>
        </w:rPr>
        <w:t xml:space="preserve">Фразеологизм </w:t>
      </w:r>
      <w:r w:rsidR="00A27F47" w:rsidRPr="00D33454">
        <w:rPr>
          <w:i/>
          <w:iCs/>
          <w:sz w:val="28"/>
          <w:szCs w:val="28"/>
          <w:lang w:val="kk-KZ"/>
        </w:rPr>
        <w:t>жеті ғалам</w:t>
      </w:r>
      <w:r w:rsidR="001735CA" w:rsidRPr="00D33454">
        <w:rPr>
          <w:sz w:val="28"/>
          <w:szCs w:val="28"/>
          <w:lang w:val="kk-KZ"/>
        </w:rPr>
        <w:t>, возникший на основе мифологического представления народов Востока и бытующий в казахском языке как реликт</w:t>
      </w:r>
      <w:r w:rsidR="002E5C17" w:rsidRPr="00D33454">
        <w:rPr>
          <w:sz w:val="28"/>
          <w:szCs w:val="28"/>
          <w:lang w:val="kk-KZ"/>
        </w:rPr>
        <w:t>,</w:t>
      </w:r>
      <w:r w:rsidR="00A27F47" w:rsidRPr="00D33454">
        <w:rPr>
          <w:sz w:val="28"/>
          <w:szCs w:val="28"/>
          <w:lang w:val="kk-KZ"/>
        </w:rPr>
        <w:t xml:space="preserve"> употребляется в книжном языке как элемент высокого стиля</w:t>
      </w:r>
      <w:r w:rsidR="001735CA" w:rsidRPr="00D33454">
        <w:rPr>
          <w:sz w:val="28"/>
          <w:szCs w:val="28"/>
          <w:lang w:val="kk-KZ"/>
        </w:rPr>
        <w:t>, а также в структуре ряда устойчивых выражений</w:t>
      </w:r>
      <w:r w:rsidR="00A27F47" w:rsidRPr="00D33454">
        <w:rPr>
          <w:sz w:val="28"/>
          <w:szCs w:val="28"/>
          <w:lang w:val="kk-KZ"/>
        </w:rPr>
        <w:t xml:space="preserve">. </w:t>
      </w:r>
    </w:p>
    <w:p w14:paraId="54328FA9" w14:textId="77777777" w:rsidR="00F23D9C" w:rsidRPr="00D33454" w:rsidRDefault="001735CA" w:rsidP="001735CA">
      <w:pPr>
        <w:shd w:val="clear" w:color="auto" w:fill="FFFFFF"/>
        <w:tabs>
          <w:tab w:val="left" w:pos="567"/>
        </w:tabs>
        <w:ind w:firstLine="567"/>
        <w:contextualSpacing/>
        <w:jc w:val="both"/>
        <w:rPr>
          <w:sz w:val="28"/>
          <w:szCs w:val="28"/>
          <w:lang w:val="kk-KZ"/>
        </w:rPr>
      </w:pPr>
      <w:r w:rsidRPr="00D33454">
        <w:rPr>
          <w:sz w:val="28"/>
          <w:szCs w:val="28"/>
          <w:lang w:val="kk-KZ"/>
        </w:rPr>
        <w:t xml:space="preserve">Например, </w:t>
      </w:r>
      <w:r w:rsidRPr="00D33454">
        <w:rPr>
          <w:i/>
          <w:iCs/>
          <w:sz w:val="28"/>
          <w:szCs w:val="28"/>
          <w:lang w:val="kk-KZ"/>
        </w:rPr>
        <w:t>Жеті ғалам астында, Дауысың кетті алысқа</w:t>
      </w:r>
      <w:r w:rsidRPr="00D33454">
        <w:rPr>
          <w:sz w:val="28"/>
          <w:szCs w:val="28"/>
          <w:lang w:val="kk-KZ"/>
        </w:rPr>
        <w:t>... (Қазақ ақындары).</w:t>
      </w:r>
      <w:r w:rsidR="00595AB8" w:rsidRPr="00D33454">
        <w:rPr>
          <w:sz w:val="28"/>
          <w:szCs w:val="28"/>
          <w:lang w:val="kk-KZ"/>
        </w:rPr>
        <w:t xml:space="preserve"> </w:t>
      </w:r>
    </w:p>
    <w:p w14:paraId="55598CF9" w14:textId="402E8860" w:rsidR="00F424F8" w:rsidRPr="00D33454" w:rsidRDefault="00A27F47" w:rsidP="001735CA">
      <w:pPr>
        <w:shd w:val="clear" w:color="auto" w:fill="FFFFFF"/>
        <w:tabs>
          <w:tab w:val="left" w:pos="567"/>
        </w:tabs>
        <w:ind w:firstLine="567"/>
        <w:contextualSpacing/>
        <w:jc w:val="both"/>
        <w:rPr>
          <w:sz w:val="28"/>
          <w:szCs w:val="28"/>
          <w:lang w:val="kk-KZ"/>
        </w:rPr>
      </w:pPr>
      <w:r w:rsidRPr="00D33454">
        <w:rPr>
          <w:sz w:val="28"/>
          <w:szCs w:val="28"/>
          <w:lang w:val="kk-KZ"/>
        </w:rPr>
        <w:t xml:space="preserve">Относительная пассивность употребления </w:t>
      </w:r>
      <w:r w:rsidR="00317DD3" w:rsidRPr="00D33454">
        <w:rPr>
          <w:sz w:val="28"/>
          <w:szCs w:val="28"/>
          <w:lang w:val="kk-KZ"/>
        </w:rPr>
        <w:t xml:space="preserve"> </w:t>
      </w:r>
      <w:r w:rsidRPr="00D33454">
        <w:rPr>
          <w:i/>
          <w:iCs/>
          <w:sz w:val="28"/>
          <w:szCs w:val="28"/>
          <w:lang w:val="kk-KZ"/>
        </w:rPr>
        <w:t>жеті ғалам</w:t>
      </w:r>
      <w:r w:rsidRPr="00D33454">
        <w:rPr>
          <w:sz w:val="28"/>
          <w:szCs w:val="28"/>
        </w:rPr>
        <w:t xml:space="preserve"> </w:t>
      </w:r>
      <w:r w:rsidRPr="00D33454">
        <w:rPr>
          <w:sz w:val="28"/>
          <w:szCs w:val="28"/>
          <w:lang w:val="ru-RU"/>
        </w:rPr>
        <w:t>объясняется тем, что</w:t>
      </w:r>
      <w:r w:rsidR="00CC7770" w:rsidRPr="00D33454">
        <w:rPr>
          <w:sz w:val="28"/>
          <w:szCs w:val="28"/>
          <w:lang w:val="ru-RU"/>
        </w:rPr>
        <w:t xml:space="preserve"> он имеет синонимические дублеты: </w:t>
      </w:r>
      <w:r w:rsidR="00CC7770" w:rsidRPr="00D33454">
        <w:rPr>
          <w:i/>
          <w:iCs/>
          <w:sz w:val="28"/>
          <w:szCs w:val="28"/>
          <w:lang w:val="kk-KZ"/>
        </w:rPr>
        <w:t>жеті дүние, жеті жұрт</w:t>
      </w:r>
      <w:r w:rsidR="00CC7770" w:rsidRPr="00D33454">
        <w:rPr>
          <w:sz w:val="28"/>
          <w:szCs w:val="28"/>
          <w:lang w:val="kk-KZ"/>
        </w:rPr>
        <w:t xml:space="preserve"> и </w:t>
      </w:r>
      <w:r w:rsidR="00CC7770" w:rsidRPr="00D33454">
        <w:rPr>
          <w:sz w:val="28"/>
          <w:szCs w:val="28"/>
          <w:lang w:val="ru-RU"/>
        </w:rPr>
        <w:t>т.д.</w:t>
      </w:r>
      <w:r w:rsidRPr="00D33454">
        <w:rPr>
          <w:sz w:val="28"/>
          <w:szCs w:val="28"/>
          <w:lang w:val="ru-RU"/>
        </w:rPr>
        <w:t xml:space="preserve"> </w:t>
      </w:r>
      <w:r w:rsidR="000F3299" w:rsidRPr="00D33454">
        <w:rPr>
          <w:sz w:val="28"/>
          <w:szCs w:val="28"/>
        </w:rPr>
        <w:t>[</w:t>
      </w:r>
      <w:proofErr w:type="gramStart"/>
      <w:r w:rsidR="00595AB8" w:rsidRPr="00D33454">
        <w:rPr>
          <w:sz w:val="28"/>
          <w:szCs w:val="28"/>
          <w:lang w:val="ru-RU"/>
        </w:rPr>
        <w:t>9</w:t>
      </w:r>
      <w:r w:rsidR="00FA7CCB" w:rsidRPr="00D33454">
        <w:rPr>
          <w:sz w:val="28"/>
          <w:szCs w:val="28"/>
          <w:lang w:val="ru-RU"/>
        </w:rPr>
        <w:t>2</w:t>
      </w:r>
      <w:r w:rsidR="00F23D9C" w:rsidRPr="00D33454">
        <w:rPr>
          <w:sz w:val="28"/>
          <w:szCs w:val="28"/>
          <w:lang w:val="ru-RU"/>
        </w:rPr>
        <w:t>,с.</w:t>
      </w:r>
      <w:proofErr w:type="gramEnd"/>
      <w:r w:rsidR="000F3299" w:rsidRPr="00D33454">
        <w:rPr>
          <w:sz w:val="28"/>
          <w:szCs w:val="28"/>
        </w:rPr>
        <w:t xml:space="preserve"> 1</w:t>
      </w:r>
      <w:r w:rsidR="000F3299" w:rsidRPr="00D33454">
        <w:rPr>
          <w:sz w:val="28"/>
          <w:szCs w:val="28"/>
          <w:lang w:val="ru-RU"/>
        </w:rPr>
        <w:t>40</w:t>
      </w:r>
      <w:r w:rsidR="000F3299" w:rsidRPr="00D33454">
        <w:rPr>
          <w:sz w:val="28"/>
          <w:szCs w:val="28"/>
        </w:rPr>
        <w:t>].</w:t>
      </w:r>
      <w:r w:rsidR="001735CA" w:rsidRPr="00D33454">
        <w:rPr>
          <w:sz w:val="28"/>
          <w:szCs w:val="28"/>
          <w:lang w:val="kk-KZ"/>
        </w:rPr>
        <w:t xml:space="preserve"> </w:t>
      </w:r>
    </w:p>
    <w:p w14:paraId="678204B8" w14:textId="77777777" w:rsidR="009B794F" w:rsidRPr="00D33454" w:rsidRDefault="009B794F" w:rsidP="001735CA">
      <w:pPr>
        <w:shd w:val="clear" w:color="auto" w:fill="FFFFFF"/>
        <w:tabs>
          <w:tab w:val="left" w:pos="567"/>
        </w:tabs>
        <w:ind w:firstLine="567"/>
        <w:contextualSpacing/>
        <w:jc w:val="both"/>
        <w:rPr>
          <w:iCs/>
          <w:sz w:val="28"/>
          <w:szCs w:val="28"/>
          <w:lang w:val="ru-RU"/>
        </w:rPr>
      </w:pPr>
      <w:r w:rsidRPr="00D33454">
        <w:rPr>
          <w:iCs/>
          <w:sz w:val="28"/>
          <w:szCs w:val="28"/>
          <w:lang w:val="ru-RU"/>
        </w:rPr>
        <w:t xml:space="preserve">На рисунке </w:t>
      </w:r>
      <w:r w:rsidR="002E5C17" w:rsidRPr="00D33454">
        <w:rPr>
          <w:iCs/>
          <w:sz w:val="28"/>
          <w:szCs w:val="28"/>
          <w:lang w:val="ru-RU"/>
        </w:rPr>
        <w:t>6</w:t>
      </w:r>
      <w:r w:rsidRPr="00D33454">
        <w:rPr>
          <w:iCs/>
          <w:sz w:val="28"/>
          <w:szCs w:val="28"/>
          <w:lang w:val="ru-RU"/>
        </w:rPr>
        <w:t xml:space="preserve"> представлен графический способ формирования значения фразеологизма </w:t>
      </w:r>
      <w:r w:rsidRPr="00D33454">
        <w:rPr>
          <w:i/>
          <w:iCs/>
          <w:sz w:val="28"/>
          <w:szCs w:val="28"/>
          <w:lang w:val="kk-KZ"/>
        </w:rPr>
        <w:t>жеті ғалам</w:t>
      </w:r>
      <w:r w:rsidRPr="00D33454">
        <w:rPr>
          <w:iCs/>
          <w:sz w:val="28"/>
          <w:szCs w:val="28"/>
          <w:lang w:val="ru-RU"/>
        </w:rPr>
        <w:t>.</w:t>
      </w:r>
    </w:p>
    <w:p w14:paraId="6739792E"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24949041"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203CC6A6"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73FBA227"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70698CB0"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74ACD94E"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3CFC6741"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61A6FA48"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7211367B"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2CFEE16B"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1CF80018"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3441B1D8"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43A1A134"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0F320FB2"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6476E3F5" w14:textId="77777777" w:rsidR="00200B1C" w:rsidRPr="00D33454" w:rsidRDefault="00200B1C" w:rsidP="001735CA">
      <w:pPr>
        <w:shd w:val="clear" w:color="auto" w:fill="FFFFFF"/>
        <w:tabs>
          <w:tab w:val="left" w:pos="567"/>
        </w:tabs>
        <w:ind w:firstLine="567"/>
        <w:contextualSpacing/>
        <w:jc w:val="both"/>
        <w:rPr>
          <w:iCs/>
          <w:sz w:val="28"/>
          <w:szCs w:val="28"/>
          <w:lang w:val="ru-RU"/>
        </w:rPr>
      </w:pPr>
    </w:p>
    <w:p w14:paraId="4171C048" w14:textId="77777777" w:rsidR="00F23D9C" w:rsidRPr="00D33454" w:rsidRDefault="00F23D9C" w:rsidP="009B794F">
      <w:pPr>
        <w:ind w:firstLine="567"/>
        <w:contextualSpacing/>
        <w:jc w:val="both"/>
        <w:rPr>
          <w:iCs/>
          <w:sz w:val="28"/>
          <w:szCs w:val="28"/>
          <w:lang w:val="ru-RU"/>
        </w:rPr>
      </w:pPr>
    </w:p>
    <w:p w14:paraId="01FC0600" w14:textId="32BE167E" w:rsidR="009B794F" w:rsidRPr="00D33454" w:rsidRDefault="009B794F" w:rsidP="009B794F">
      <w:pPr>
        <w:ind w:firstLine="567"/>
        <w:contextualSpacing/>
        <w:jc w:val="both"/>
        <w:rPr>
          <w:sz w:val="28"/>
          <w:szCs w:val="28"/>
        </w:rPr>
      </w:pPr>
      <w:r w:rsidRPr="00D33454">
        <w:rPr>
          <w:noProof/>
        </w:rPr>
        <mc:AlternateContent>
          <mc:Choice Requires="wps">
            <w:drawing>
              <wp:anchor distT="0" distB="0" distL="114300" distR="114300" simplePos="0" relativeHeight="251796480" behindDoc="0" locked="0" layoutInCell="1" allowOverlap="1" wp14:anchorId="328B0DEF" wp14:editId="1BA255E1">
                <wp:simplePos x="0" y="0"/>
                <wp:positionH relativeFrom="column">
                  <wp:posOffset>1358265</wp:posOffset>
                </wp:positionH>
                <wp:positionV relativeFrom="paragraph">
                  <wp:posOffset>77181</wp:posOffset>
                </wp:positionV>
                <wp:extent cx="4618182" cy="3629891"/>
                <wp:effectExtent l="0" t="0" r="17780" b="15240"/>
                <wp:wrapNone/>
                <wp:docPr id="1" name="Двойные фигурные скобки 8"/>
                <wp:cNvGraphicFramePr/>
                <a:graphic xmlns:a="http://schemas.openxmlformats.org/drawingml/2006/main">
                  <a:graphicData uri="http://schemas.microsoft.com/office/word/2010/wordprocessingShape">
                    <wps:wsp>
                      <wps:cNvSpPr/>
                      <wps:spPr>
                        <a:xfrm>
                          <a:off x="0" y="0"/>
                          <a:ext cx="4618182" cy="3629891"/>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537D" id="Двойные фигурные скобки 8" o:spid="_x0000_s1026" type="#_x0000_t186" style="position:absolute;margin-left:106.95pt;margin-top:6.1pt;width:363.65pt;height:285.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" strokecolor="black [3200]" strokeweight=".5pt">
                <v:stroke joinstyle="miter"/>
              </v:shape>
            </w:pict>
          </mc:Fallback>
        </mc:AlternateContent>
      </w:r>
    </w:p>
    <w:p w14:paraId="3C7EEAD8" w14:textId="77777777" w:rsidR="009B794F" w:rsidRPr="00D33454" w:rsidRDefault="009B794F" w:rsidP="009B794F"/>
    <w:p w14:paraId="6C0426D4" w14:textId="77777777" w:rsidR="009B794F" w:rsidRPr="00D33454" w:rsidRDefault="009B794F" w:rsidP="009B794F">
      <w:r w:rsidRPr="00D33454">
        <w:rPr>
          <w:noProof/>
        </w:rPr>
        <mc:AlternateContent>
          <mc:Choice Requires="wps">
            <w:drawing>
              <wp:anchor distT="0" distB="0" distL="114300" distR="114300" simplePos="0" relativeHeight="251797504" behindDoc="0" locked="0" layoutInCell="1" allowOverlap="1" wp14:anchorId="3DC55A3A" wp14:editId="57233378">
                <wp:simplePos x="0" y="0"/>
                <wp:positionH relativeFrom="column">
                  <wp:posOffset>2408555</wp:posOffset>
                </wp:positionH>
                <wp:positionV relativeFrom="paragraph">
                  <wp:posOffset>171450</wp:posOffset>
                </wp:positionV>
                <wp:extent cx="3009900" cy="1403985"/>
                <wp:effectExtent l="0" t="0" r="19050" b="2540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chemeClr val="bg1"/>
                        </a:solidFill>
                        <a:ln w="9525">
                          <a:solidFill>
                            <a:schemeClr val="bg1"/>
                          </a:solidFill>
                          <a:miter lim="800000"/>
                          <a:headEnd/>
                          <a:tailEnd/>
                        </a:ln>
                      </wps:spPr>
                      <wps:txbx>
                        <w:txbxContent>
                          <w:p w14:paraId="637DF876" w14:textId="77777777" w:rsidR="009B794F" w:rsidRPr="00A47BB3" w:rsidRDefault="009B794F" w:rsidP="009B794F">
                            <w:pPr>
                              <w:jc w:val="center"/>
                              <w:rPr>
                                <w:b/>
                              </w:rPr>
                            </w:pPr>
                            <w:r w:rsidRPr="00A47BB3">
                              <w:rPr>
                                <w:b/>
                              </w:rPr>
                              <w:t>ПОВЕРХНОСТНЫЙ УРОВЕН</w:t>
                            </w:r>
                            <w:r w:rsidRPr="00A47BB3">
                              <w:rPr>
                                <w:b/>
                                <w:lang w:val="kk-KZ"/>
                              </w:rPr>
                              <w:t>Ь</w:t>
                            </w:r>
                            <w:r w:rsidRPr="00A47BB3">
                              <w:rPr>
                                <w:b/>
                              </w:rPr>
                              <w:t>:</w:t>
                            </w:r>
                          </w:p>
                          <w:p w14:paraId="72B1C4F8" w14:textId="77777777" w:rsidR="009B794F" w:rsidRPr="002F6A6C" w:rsidRDefault="009B794F" w:rsidP="009B794F">
                            <w:pPr>
                              <w:jc w:val="center"/>
                              <w:rPr>
                                <w:bCs/>
                              </w:rPr>
                            </w:pPr>
                            <w:r w:rsidRPr="002F6A6C">
                              <w:rPr>
                                <w:bCs/>
                              </w:rPr>
                              <w:t>“</w:t>
                            </w:r>
                            <w:r>
                              <w:rPr>
                                <w:bCs/>
                                <w:lang w:val="kk-KZ"/>
                              </w:rPr>
                              <w:t>семь стран света, весь мир, мировое пространство</w:t>
                            </w:r>
                            <w:r w:rsidRPr="002F6A6C">
                              <w:rPr>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C55A3A" id="_x0000_s1063" type="#_x0000_t202" style="position:absolute;margin-left:189.65pt;margin-top:13.5pt;width:237pt;height:110.55pt;z-index:251797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" fillcolor="white [3212]" strokecolor="white [3212]">
                <v:textbox style="mso-fit-shape-to-text:t">
                  <w:txbxContent>
                    <w:p w14:paraId="637DF876" w14:textId="77777777" w:rsidR="009B794F" w:rsidRPr="00A47BB3" w:rsidRDefault="009B794F" w:rsidP="009B794F">
                      <w:pPr>
                        <w:jc w:val="center"/>
                        <w:rPr>
                          <w:b/>
                        </w:rPr>
                      </w:pPr>
                      <w:r w:rsidRPr="00A47BB3">
                        <w:rPr>
                          <w:b/>
                        </w:rPr>
                        <w:t>ПОВЕРХНОСТНЫЙ УРОВЕН</w:t>
                      </w:r>
                      <w:r w:rsidRPr="00A47BB3">
                        <w:rPr>
                          <w:b/>
                          <w:lang w:val="kk-KZ"/>
                        </w:rPr>
                        <w:t>Ь</w:t>
                      </w:r>
                      <w:r w:rsidRPr="00A47BB3">
                        <w:rPr>
                          <w:b/>
                        </w:rPr>
                        <w:t>:</w:t>
                      </w:r>
                    </w:p>
                    <w:p w14:paraId="72B1C4F8" w14:textId="77777777" w:rsidR="009B794F" w:rsidRPr="002F6A6C" w:rsidRDefault="009B794F" w:rsidP="009B794F">
                      <w:pPr>
                        <w:jc w:val="center"/>
                        <w:rPr>
                          <w:bCs/>
                        </w:rPr>
                      </w:pPr>
                      <w:r w:rsidRPr="002F6A6C">
                        <w:rPr>
                          <w:bCs/>
                        </w:rPr>
                        <w:t>“</w:t>
                      </w:r>
                      <w:r>
                        <w:rPr>
                          <w:bCs/>
                          <w:lang w:val="kk-KZ"/>
                        </w:rPr>
                        <w:t>семь стран света, весь мир, мировое пространство</w:t>
                      </w:r>
                      <w:r w:rsidRPr="002F6A6C">
                        <w:rPr>
                          <w:bCs/>
                        </w:rPr>
                        <w:t>”</w:t>
                      </w:r>
                    </w:p>
                  </w:txbxContent>
                </v:textbox>
              </v:shape>
            </w:pict>
          </mc:Fallback>
        </mc:AlternateContent>
      </w:r>
      <w:r w:rsidRPr="00D33454">
        <w:rPr>
          <w:noProof/>
        </w:rPr>
        <mc:AlternateContent>
          <mc:Choice Requires="wps">
            <w:drawing>
              <wp:anchor distT="0" distB="0" distL="114300" distR="114300" simplePos="0" relativeHeight="251790336" behindDoc="0" locked="0" layoutInCell="1" allowOverlap="1" wp14:anchorId="7C7A589C" wp14:editId="7CA64697">
                <wp:simplePos x="0" y="0"/>
                <wp:positionH relativeFrom="column">
                  <wp:posOffset>2025015</wp:posOffset>
                </wp:positionH>
                <wp:positionV relativeFrom="paragraph">
                  <wp:posOffset>-72390</wp:posOffset>
                </wp:positionV>
                <wp:extent cx="3619500" cy="97155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6195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BE24B8" id="Скругленный прямоугольник 3" o:spid="_x0000_s1026" style="position:absolute;margin-left:159.45pt;margin-top:-5.7pt;width:285pt;height:76.5pt;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" fillcolor="white [3201]" strokecolor="black [3200]" strokeweight="1pt">
                <v:stroke joinstyle="miter"/>
              </v:roundrect>
            </w:pict>
          </mc:Fallback>
        </mc:AlternateContent>
      </w:r>
    </w:p>
    <w:p w14:paraId="765272FF" w14:textId="77777777" w:rsidR="009B794F" w:rsidRPr="00D33454" w:rsidRDefault="009B794F" w:rsidP="009B794F"/>
    <w:p w14:paraId="541294B3" w14:textId="77777777" w:rsidR="009B794F" w:rsidRPr="00D33454" w:rsidRDefault="009B794F" w:rsidP="009B794F">
      <w:pPr>
        <w:rPr>
          <w:b/>
        </w:rPr>
      </w:pPr>
      <w:r w:rsidRPr="00D33454">
        <w:rPr>
          <w:b/>
          <w:noProof/>
        </w:rPr>
        <mc:AlternateContent>
          <mc:Choice Requires="wps">
            <w:drawing>
              <wp:anchor distT="0" distB="0" distL="114300" distR="114300" simplePos="0" relativeHeight="251793408" behindDoc="0" locked="0" layoutInCell="1" allowOverlap="1" wp14:anchorId="11EEFAAE" wp14:editId="1813A760">
                <wp:simplePos x="0" y="0"/>
                <wp:positionH relativeFrom="column">
                  <wp:posOffset>3777615</wp:posOffset>
                </wp:positionH>
                <wp:positionV relativeFrom="paragraph">
                  <wp:posOffset>89535</wp:posOffset>
                </wp:positionV>
                <wp:extent cx="152400" cy="523875"/>
                <wp:effectExtent l="19050" t="19050" r="19050" b="28575"/>
                <wp:wrapNone/>
                <wp:docPr id="4" name="Стрелка вверх 4"/>
                <wp:cNvGraphicFramePr/>
                <a:graphic xmlns:a="http://schemas.openxmlformats.org/drawingml/2006/main">
                  <a:graphicData uri="http://schemas.microsoft.com/office/word/2010/wordprocessingShape">
                    <wps:wsp>
                      <wps:cNvSpPr/>
                      <wps:spPr>
                        <a:xfrm>
                          <a:off x="0" y="0"/>
                          <a:ext cx="152400" cy="523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EAB5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 o:spid="_x0000_s1026" type="#_x0000_t68" style="position:absolute;margin-left:297.45pt;margin-top:7.05pt;width:12pt;height:41.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" adj="3142" fillcolor="black [3200]" strokecolor="black [1600]" strokeweight="1pt"/>
            </w:pict>
          </mc:Fallback>
        </mc:AlternateContent>
      </w:r>
      <w:r w:rsidRPr="00D33454">
        <w:rPr>
          <w:b/>
        </w:rPr>
        <w:t>ФРАЗЕОЛОГИЧЕСКОЕ</w:t>
      </w:r>
    </w:p>
    <w:p w14:paraId="67DF7ECD" w14:textId="77777777" w:rsidR="009B794F" w:rsidRPr="00D33454" w:rsidRDefault="009B794F" w:rsidP="009B794F">
      <w:pPr>
        <w:rPr>
          <w:b/>
        </w:rPr>
      </w:pPr>
      <w:r w:rsidRPr="00D33454">
        <w:rPr>
          <w:b/>
        </w:rPr>
        <w:t>ЗНАЧЕНИЕ</w:t>
      </w:r>
    </w:p>
    <w:p w14:paraId="04106E45" w14:textId="77777777" w:rsidR="009B794F" w:rsidRPr="00D33454" w:rsidRDefault="009B794F" w:rsidP="009B794F">
      <w:r w:rsidRPr="00D33454">
        <w:rPr>
          <w:noProof/>
        </w:rPr>
        <mc:AlternateContent>
          <mc:Choice Requires="wps">
            <w:drawing>
              <wp:anchor distT="0" distB="0" distL="114300" distR="114300" simplePos="0" relativeHeight="251791360" behindDoc="0" locked="0" layoutInCell="1" allowOverlap="1" wp14:anchorId="4508D043" wp14:editId="7E2A71A1">
                <wp:simplePos x="0" y="0"/>
                <wp:positionH relativeFrom="column">
                  <wp:posOffset>1910715</wp:posOffset>
                </wp:positionH>
                <wp:positionV relativeFrom="paragraph">
                  <wp:posOffset>194945</wp:posOffset>
                </wp:positionV>
                <wp:extent cx="3819525" cy="1924050"/>
                <wp:effectExtent l="0" t="0" r="28575"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3819525" cy="1924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847460" id="Скругленный прямоугольник 5" o:spid="_x0000_s1026" style="position:absolute;margin-left:150.45pt;margin-top:15.35pt;width:300.75pt;height:151.5pt;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" fillcolor="white [3201]" strokecolor="black [3200]" strokeweight="1pt">
                <v:stroke joinstyle="miter"/>
              </v:roundrect>
            </w:pict>
          </mc:Fallback>
        </mc:AlternateContent>
      </w:r>
    </w:p>
    <w:p w14:paraId="056300D9" w14:textId="77777777" w:rsidR="009B794F" w:rsidRPr="00D33454" w:rsidRDefault="009B794F" w:rsidP="009B794F">
      <w:r w:rsidRPr="00D33454">
        <w:rPr>
          <w:noProof/>
        </w:rPr>
        <mc:AlternateContent>
          <mc:Choice Requires="wps">
            <w:drawing>
              <wp:anchor distT="0" distB="0" distL="114300" distR="114300" simplePos="0" relativeHeight="251798528" behindDoc="0" locked="0" layoutInCell="1" allowOverlap="1" wp14:anchorId="3D561EC8" wp14:editId="2BE7AAB6">
                <wp:simplePos x="0" y="0"/>
                <wp:positionH relativeFrom="column">
                  <wp:posOffset>2177415</wp:posOffset>
                </wp:positionH>
                <wp:positionV relativeFrom="paragraph">
                  <wp:posOffset>140623</wp:posOffset>
                </wp:positionV>
                <wp:extent cx="3381375" cy="1403985"/>
                <wp:effectExtent l="0" t="0" r="28575" b="1778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9525">
                          <a:solidFill>
                            <a:schemeClr val="bg1"/>
                          </a:solidFill>
                          <a:miter lim="800000"/>
                          <a:headEnd/>
                          <a:tailEnd/>
                        </a:ln>
                      </wps:spPr>
                      <wps:txbx>
                        <w:txbxContent>
                          <w:p w14:paraId="741C8F37" w14:textId="77777777" w:rsidR="009B794F" w:rsidRPr="00A47BB3" w:rsidRDefault="009B794F" w:rsidP="009B794F">
                            <w:pPr>
                              <w:jc w:val="center"/>
                              <w:rPr>
                                <w:b/>
                              </w:rPr>
                            </w:pPr>
                            <w:r w:rsidRPr="00A47BB3">
                              <w:rPr>
                                <w:b/>
                                <w:lang w:val="kk-KZ"/>
                              </w:rPr>
                              <w:t xml:space="preserve">ГЛУБИННЫЙ УРОВЕНЬ </w:t>
                            </w:r>
                            <w:r w:rsidRPr="00A47BB3">
                              <w:rPr>
                                <w:b/>
                              </w:rPr>
                              <w:t>:</w:t>
                            </w:r>
                          </w:p>
                          <w:p w14:paraId="06AF2905" w14:textId="77777777" w:rsidR="009B794F" w:rsidRPr="009B794F" w:rsidRDefault="009B794F" w:rsidP="009B794F">
                            <w:pPr>
                              <w:jc w:val="center"/>
                              <w:rPr>
                                <w:bCs/>
                                <w:lang w:val="ru-RU"/>
                              </w:rPr>
                            </w:pPr>
                            <w:r w:rsidRPr="00A47BB3">
                              <w:rPr>
                                <w:b/>
                                <w:lang w:val="kk-KZ"/>
                              </w:rPr>
                              <w:t>Образ</w:t>
                            </w:r>
                            <w:r w:rsidRPr="00A47BB3">
                              <w:rPr>
                                <w:b/>
                              </w:rPr>
                              <w:t>:</w:t>
                            </w:r>
                            <w:r>
                              <w:rPr>
                                <w:b/>
                                <w:lang w:val="ru-RU"/>
                              </w:rPr>
                              <w:t xml:space="preserve"> </w:t>
                            </w:r>
                            <w:r w:rsidRPr="009B794F">
                              <w:rPr>
                                <w:bCs/>
                                <w:lang w:val="ru-RU"/>
                              </w:rPr>
                              <w:t>четыре стороны света</w:t>
                            </w:r>
                            <w:r>
                              <w:rPr>
                                <w:bCs/>
                                <w:lang w:val="ru-RU"/>
                              </w:rPr>
                              <w:t>: восток, запад, север, юг, а также три мира: Небо, Земля, Подземелье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61EC8" id="_x0000_s1064" type="#_x0000_t202" style="position:absolute;margin-left:171.45pt;margin-top:11.05pt;width:266.25pt;height:110.55pt;z-index:251798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" strokecolor="white [3212]">
                <v:textbox style="mso-fit-shape-to-text:t">
                  <w:txbxContent>
                    <w:p w14:paraId="741C8F37" w14:textId="77777777" w:rsidR="009B794F" w:rsidRPr="00A47BB3" w:rsidRDefault="009B794F" w:rsidP="009B794F">
                      <w:pPr>
                        <w:jc w:val="center"/>
                        <w:rPr>
                          <w:b/>
                        </w:rPr>
                      </w:pPr>
                      <w:r w:rsidRPr="00A47BB3">
                        <w:rPr>
                          <w:b/>
                          <w:lang w:val="kk-KZ"/>
                        </w:rPr>
                        <w:t xml:space="preserve">ГЛУБИННЫЙ УРОВЕНЬ </w:t>
                      </w:r>
                      <w:r w:rsidRPr="00A47BB3">
                        <w:rPr>
                          <w:b/>
                        </w:rPr>
                        <w:t>:</w:t>
                      </w:r>
                    </w:p>
                    <w:p w14:paraId="06AF2905" w14:textId="77777777" w:rsidR="009B794F" w:rsidRPr="009B794F" w:rsidRDefault="009B794F" w:rsidP="009B794F">
                      <w:pPr>
                        <w:jc w:val="center"/>
                        <w:rPr>
                          <w:bCs/>
                          <w:lang w:val="ru-RU"/>
                        </w:rPr>
                      </w:pPr>
                      <w:r w:rsidRPr="00A47BB3">
                        <w:rPr>
                          <w:b/>
                          <w:lang w:val="kk-KZ"/>
                        </w:rPr>
                        <w:t>Образ</w:t>
                      </w:r>
                      <w:r w:rsidRPr="00A47BB3">
                        <w:rPr>
                          <w:b/>
                        </w:rPr>
                        <w:t>:</w:t>
                      </w:r>
                      <w:r>
                        <w:rPr>
                          <w:b/>
                          <w:lang w:val="ru-RU"/>
                        </w:rPr>
                        <w:t xml:space="preserve"> </w:t>
                      </w:r>
                      <w:r w:rsidRPr="009B794F">
                        <w:rPr>
                          <w:bCs/>
                          <w:lang w:val="ru-RU"/>
                        </w:rPr>
                        <w:t>четыре стороны света</w:t>
                      </w:r>
                      <w:r>
                        <w:rPr>
                          <w:bCs/>
                          <w:lang w:val="ru-RU"/>
                        </w:rPr>
                        <w:t>: восток, запад, север, юг, а также три мира: Небо, Земля, Подземелье</w:t>
                      </w:r>
                    </w:p>
                  </w:txbxContent>
                </v:textbox>
              </v:shape>
            </w:pict>
          </mc:Fallback>
        </mc:AlternateContent>
      </w:r>
      <w:r w:rsidRPr="00D33454">
        <w:rPr>
          <w:noProof/>
        </w:rPr>
        <mc:AlternateContent>
          <mc:Choice Requires="wps">
            <w:drawing>
              <wp:anchor distT="0" distB="0" distL="114300" distR="114300" simplePos="0" relativeHeight="251794432" behindDoc="0" locked="0" layoutInCell="1" allowOverlap="1" wp14:anchorId="718CC99A" wp14:editId="411F0FB5">
                <wp:simplePos x="0" y="0"/>
                <wp:positionH relativeFrom="column">
                  <wp:posOffset>3710940</wp:posOffset>
                </wp:positionH>
                <wp:positionV relativeFrom="paragraph">
                  <wp:posOffset>1737995</wp:posOffset>
                </wp:positionV>
                <wp:extent cx="276225" cy="638175"/>
                <wp:effectExtent l="19050" t="19050" r="47625" b="28575"/>
                <wp:wrapNone/>
                <wp:docPr id="8" name="Стрелка вверх 8"/>
                <wp:cNvGraphicFramePr/>
                <a:graphic xmlns:a="http://schemas.openxmlformats.org/drawingml/2006/main">
                  <a:graphicData uri="http://schemas.microsoft.com/office/word/2010/wordprocessingShape">
                    <wps:wsp>
                      <wps:cNvSpPr/>
                      <wps:spPr>
                        <a:xfrm>
                          <a:off x="0" y="0"/>
                          <a:ext cx="276225" cy="6381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961E8" id="Стрелка вверх 8" o:spid="_x0000_s1026" type="#_x0000_t68" style="position:absolute;margin-left:292.2pt;margin-top:136.85pt;width:21.75pt;height:50.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" adj="4675" fillcolor="white [3201]" strokecolor="black [3200]" strokeweight="1pt"/>
            </w:pict>
          </mc:Fallback>
        </mc:AlternateContent>
      </w:r>
      <w:r w:rsidRPr="00D33454">
        <w:rPr>
          <w:noProof/>
        </w:rPr>
        <mc:AlternateContent>
          <mc:Choice Requires="wps">
            <w:drawing>
              <wp:anchor distT="0" distB="0" distL="114300" distR="114300" simplePos="0" relativeHeight="251800576" behindDoc="0" locked="0" layoutInCell="1" allowOverlap="1" wp14:anchorId="5FAA68D8" wp14:editId="27851B5C">
                <wp:simplePos x="0" y="0"/>
                <wp:positionH relativeFrom="column">
                  <wp:posOffset>-137160</wp:posOffset>
                </wp:positionH>
                <wp:positionV relativeFrom="paragraph">
                  <wp:posOffset>2081530</wp:posOffset>
                </wp:positionV>
                <wp:extent cx="3324225" cy="295275"/>
                <wp:effectExtent l="0" t="0" r="28575" b="2857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95275"/>
                        </a:xfrm>
                        <a:prstGeom prst="rect">
                          <a:avLst/>
                        </a:prstGeom>
                        <a:solidFill>
                          <a:srgbClr val="FFFFFF"/>
                        </a:solidFill>
                        <a:ln w="9525">
                          <a:solidFill>
                            <a:schemeClr val="bg1"/>
                          </a:solidFill>
                          <a:miter lim="800000"/>
                          <a:headEnd/>
                          <a:tailEnd/>
                        </a:ln>
                      </wps:spPr>
                      <wps:txbx>
                        <w:txbxContent>
                          <w:p w14:paraId="15CD8770" w14:textId="77777777" w:rsidR="009B794F" w:rsidRPr="006D7B03" w:rsidRDefault="009B794F" w:rsidP="009B794F">
                            <w:pPr>
                              <w:jc w:val="center"/>
                              <w:rPr>
                                <w:b/>
                                <w:lang w:val="ru-RU"/>
                              </w:rPr>
                            </w:pPr>
                            <w:r w:rsidRPr="006D7B03">
                              <w:rPr>
                                <w:b/>
                                <w:lang w:val="ru-RU"/>
                              </w:rPr>
                              <w:t>Формы осмысления 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A68D8" id="_x0000_s1065" type="#_x0000_t202" style="position:absolute;margin-left:-10.8pt;margin-top:163.9pt;width:261.75pt;height:23.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" strokecolor="white [3212]">
                <v:textbox>
                  <w:txbxContent>
                    <w:p w14:paraId="15CD8770" w14:textId="77777777" w:rsidR="009B794F" w:rsidRPr="006D7B03" w:rsidRDefault="009B794F" w:rsidP="009B794F">
                      <w:pPr>
                        <w:jc w:val="center"/>
                        <w:rPr>
                          <w:b/>
                          <w:lang w:val="ru-RU"/>
                        </w:rPr>
                      </w:pPr>
                      <w:r w:rsidRPr="006D7B03">
                        <w:rPr>
                          <w:b/>
                          <w:lang w:val="ru-RU"/>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799552" behindDoc="0" locked="0" layoutInCell="1" allowOverlap="1" wp14:anchorId="387759AF" wp14:editId="55B8706E">
                <wp:simplePos x="0" y="0"/>
                <wp:positionH relativeFrom="column">
                  <wp:posOffset>2256155</wp:posOffset>
                </wp:positionH>
                <wp:positionV relativeFrom="paragraph">
                  <wp:posOffset>1119505</wp:posOffset>
                </wp:positionV>
                <wp:extent cx="3305175" cy="1403985"/>
                <wp:effectExtent l="0" t="0" r="28575" b="2540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chemeClr val="bg1"/>
                          </a:solidFill>
                          <a:miter lim="800000"/>
                          <a:headEnd/>
                          <a:tailEnd/>
                        </a:ln>
                      </wps:spPr>
                      <wps:txbx>
                        <w:txbxContent>
                          <w:p w14:paraId="6BA24C40" w14:textId="77777777" w:rsidR="009B794F" w:rsidRDefault="009B794F" w:rsidP="009B794F">
                            <w:pPr>
                              <w:jc w:val="center"/>
                            </w:pPr>
                            <w:r w:rsidRPr="00A77881">
                              <w:rPr>
                                <w:b/>
                              </w:rPr>
                              <w:t>МКМ:</w:t>
                            </w:r>
                            <w:r w:rsidRPr="00A77881">
                              <w:t xml:space="preserve"> </w:t>
                            </w:r>
                            <w:r w:rsidRPr="00A77881">
                              <w:rPr>
                                <w:lang w:val="kk-KZ"/>
                              </w:rPr>
                              <w:t>ВЕРБАЛЬНАЯ КОММУНИКАЦИЯ</w:t>
                            </w:r>
                            <w:r w:rsidRPr="00A77881">
                              <w:t xml:space="preserve">- </w:t>
                            </w:r>
                          </w:p>
                          <w:p w14:paraId="4C543374" w14:textId="77777777" w:rsidR="009B794F" w:rsidRPr="002F6A6C" w:rsidRDefault="009B794F" w:rsidP="009B794F">
                            <w:pPr>
                              <w:jc w:val="center"/>
                              <w:rPr>
                                <w:lang w:val="ru-R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759AF" id="_x0000_s1066" type="#_x0000_t202" style="position:absolute;margin-left:177.65pt;margin-top:88.15pt;width:260.25pt;height:110.55pt;z-index:251799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" strokecolor="white [3212]">
                <v:textbox style="mso-fit-shape-to-text:t">
                  <w:txbxContent>
                    <w:p w14:paraId="6BA24C40" w14:textId="77777777" w:rsidR="009B794F" w:rsidRDefault="009B794F" w:rsidP="009B794F">
                      <w:pPr>
                        <w:jc w:val="center"/>
                      </w:pPr>
                      <w:r w:rsidRPr="00A77881">
                        <w:rPr>
                          <w:b/>
                        </w:rPr>
                        <w:t>МКМ:</w:t>
                      </w:r>
                      <w:r w:rsidRPr="00A77881">
                        <w:t xml:space="preserve"> </w:t>
                      </w:r>
                      <w:r w:rsidRPr="00A77881">
                        <w:rPr>
                          <w:lang w:val="kk-KZ"/>
                        </w:rPr>
                        <w:t>ВЕРБАЛЬНАЯ КОММУНИКАЦИЯ</w:t>
                      </w:r>
                      <w:r w:rsidRPr="00A77881">
                        <w:t xml:space="preserve">- </w:t>
                      </w:r>
                    </w:p>
                    <w:p w14:paraId="4C543374" w14:textId="77777777" w:rsidR="009B794F" w:rsidRPr="002F6A6C" w:rsidRDefault="009B794F" w:rsidP="009B794F">
                      <w:pPr>
                        <w:jc w:val="center"/>
                        <w:rPr>
                          <w:lang w:val="ru-RU"/>
                        </w:rPr>
                      </w:pPr>
                    </w:p>
                  </w:txbxContent>
                </v:textbox>
              </v:shape>
            </w:pict>
          </mc:Fallback>
        </mc:AlternateContent>
      </w:r>
    </w:p>
    <w:p w14:paraId="422425A7" w14:textId="77777777" w:rsidR="009B794F" w:rsidRPr="00D33454" w:rsidRDefault="009B794F" w:rsidP="009B794F"/>
    <w:p w14:paraId="7FC54092" w14:textId="77777777" w:rsidR="009B794F" w:rsidRPr="00D33454" w:rsidRDefault="009B794F" w:rsidP="009B794F">
      <w:r w:rsidRPr="00D33454">
        <w:rPr>
          <w:noProof/>
        </w:rPr>
        <mc:AlternateContent>
          <mc:Choice Requires="wps">
            <w:drawing>
              <wp:anchor distT="0" distB="0" distL="114300" distR="114300" simplePos="0" relativeHeight="251795456" behindDoc="0" locked="0" layoutInCell="1" allowOverlap="1" wp14:anchorId="1FBE0E58" wp14:editId="59390C66">
                <wp:simplePos x="0" y="0"/>
                <wp:positionH relativeFrom="column">
                  <wp:posOffset>3710940</wp:posOffset>
                </wp:positionH>
                <wp:positionV relativeFrom="paragraph">
                  <wp:posOffset>140335</wp:posOffset>
                </wp:positionV>
                <wp:extent cx="266700" cy="323850"/>
                <wp:effectExtent l="19050" t="19050" r="38100" b="19050"/>
                <wp:wrapNone/>
                <wp:docPr id="11" name="Стрелка вверх 11"/>
                <wp:cNvGraphicFramePr/>
                <a:graphic xmlns:a="http://schemas.openxmlformats.org/drawingml/2006/main">
                  <a:graphicData uri="http://schemas.microsoft.com/office/word/2010/wordprocessingShape">
                    <wps:wsp>
                      <wps:cNvSpPr/>
                      <wps:spPr>
                        <a:xfrm>
                          <a:off x="0" y="0"/>
                          <a:ext cx="266700" cy="3238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278862" id="Стрелка вверх 11" o:spid="_x0000_s1026" type="#_x0000_t68" style="position:absolute;margin-left:292.2pt;margin-top:11.05pt;width:21pt;height:25.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" adj="8894" fillcolor="black [3200]" strokecolor="black [1600]" strokeweight="1pt"/>
            </w:pict>
          </mc:Fallback>
        </mc:AlternateContent>
      </w:r>
    </w:p>
    <w:p w14:paraId="4D4B1720" w14:textId="77777777" w:rsidR="009B794F" w:rsidRPr="00D33454" w:rsidRDefault="009B794F" w:rsidP="009B794F"/>
    <w:p w14:paraId="54C30AA7" w14:textId="77777777" w:rsidR="009B794F" w:rsidRPr="00D33454" w:rsidRDefault="009B794F" w:rsidP="009B794F"/>
    <w:p w14:paraId="597C9550" w14:textId="77777777" w:rsidR="009B794F" w:rsidRPr="00D33454" w:rsidRDefault="009B794F" w:rsidP="009B794F"/>
    <w:p w14:paraId="1B790671" w14:textId="77777777" w:rsidR="009B794F" w:rsidRPr="00D33454" w:rsidRDefault="009B794F" w:rsidP="009B794F"/>
    <w:p w14:paraId="0CF8D181" w14:textId="77777777" w:rsidR="009B794F" w:rsidRPr="00D33454" w:rsidRDefault="009B794F" w:rsidP="009B794F"/>
    <w:p w14:paraId="4089FB09" w14:textId="77777777" w:rsidR="009B794F" w:rsidRPr="00D33454" w:rsidRDefault="009B794F" w:rsidP="009B794F">
      <w:pPr>
        <w:pStyle w:val="a7"/>
        <w:spacing w:before="0" w:beforeAutospacing="0" w:after="0" w:afterAutospacing="0"/>
        <w:ind w:firstLine="567"/>
        <w:contextualSpacing/>
        <w:jc w:val="both"/>
        <w:rPr>
          <w:sz w:val="28"/>
          <w:szCs w:val="28"/>
        </w:rPr>
      </w:pPr>
    </w:p>
    <w:p w14:paraId="08705274" w14:textId="77777777" w:rsidR="009B794F" w:rsidRPr="00D33454" w:rsidRDefault="009B794F" w:rsidP="009B794F">
      <w:pPr>
        <w:ind w:firstLine="540"/>
        <w:jc w:val="both"/>
        <w:rPr>
          <w:sz w:val="28"/>
          <w:szCs w:val="28"/>
        </w:rPr>
      </w:pPr>
    </w:p>
    <w:p w14:paraId="5817D8DF" w14:textId="77777777" w:rsidR="009B794F" w:rsidRPr="00D33454" w:rsidRDefault="009B794F" w:rsidP="009B794F">
      <w:pPr>
        <w:ind w:firstLine="540"/>
        <w:jc w:val="both"/>
        <w:rPr>
          <w:sz w:val="28"/>
          <w:szCs w:val="28"/>
        </w:rPr>
      </w:pPr>
    </w:p>
    <w:p w14:paraId="25E7CDB6" w14:textId="77777777" w:rsidR="009B794F" w:rsidRPr="00D33454" w:rsidRDefault="009B794F" w:rsidP="009B794F">
      <w:pPr>
        <w:ind w:firstLine="540"/>
        <w:jc w:val="both"/>
        <w:rPr>
          <w:sz w:val="28"/>
          <w:szCs w:val="28"/>
        </w:rPr>
      </w:pPr>
    </w:p>
    <w:p w14:paraId="48CB8BC5" w14:textId="77777777" w:rsidR="009B794F" w:rsidRPr="00D33454" w:rsidRDefault="009B794F" w:rsidP="009B794F">
      <w:pPr>
        <w:ind w:firstLine="567"/>
        <w:contextualSpacing/>
        <w:jc w:val="both"/>
        <w:rPr>
          <w:sz w:val="28"/>
          <w:szCs w:val="28"/>
        </w:rPr>
      </w:pPr>
    </w:p>
    <w:p w14:paraId="43BDD770" w14:textId="77777777" w:rsidR="009B794F" w:rsidRPr="00D33454" w:rsidRDefault="009B794F" w:rsidP="009B794F">
      <w:pPr>
        <w:ind w:firstLine="567"/>
        <w:contextualSpacing/>
        <w:jc w:val="both"/>
        <w:rPr>
          <w:sz w:val="28"/>
          <w:szCs w:val="28"/>
        </w:rPr>
      </w:pPr>
      <w:r w:rsidRPr="00D33454">
        <w:rPr>
          <w:noProof/>
        </w:rPr>
        <mc:AlternateContent>
          <mc:Choice Requires="wps">
            <w:drawing>
              <wp:anchor distT="0" distB="0" distL="114300" distR="114300" simplePos="0" relativeHeight="251792384" behindDoc="0" locked="0" layoutInCell="1" allowOverlap="1" wp14:anchorId="7C9D9B5D" wp14:editId="455E37B8">
                <wp:simplePos x="0" y="0"/>
                <wp:positionH relativeFrom="column">
                  <wp:posOffset>369974</wp:posOffset>
                </wp:positionH>
                <wp:positionV relativeFrom="paragraph">
                  <wp:posOffset>23668</wp:posOffset>
                </wp:positionV>
                <wp:extent cx="5724525" cy="452582"/>
                <wp:effectExtent l="0" t="0" r="15875" b="1778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5724525" cy="45258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D3D9D" id="Скругленный прямоугольник 12" o:spid="_x0000_s1026" style="position:absolute;margin-left:29.15pt;margin-top:1.85pt;width:450.75pt;height:35.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801600" behindDoc="0" locked="0" layoutInCell="1" allowOverlap="1" wp14:anchorId="4A8C6E47" wp14:editId="086F6ADE">
                <wp:simplePos x="0" y="0"/>
                <wp:positionH relativeFrom="column">
                  <wp:posOffset>1375872</wp:posOffset>
                </wp:positionH>
                <wp:positionV relativeFrom="paragraph">
                  <wp:posOffset>107950</wp:posOffset>
                </wp:positionV>
                <wp:extent cx="3314700" cy="1403985"/>
                <wp:effectExtent l="0" t="0" r="19050" b="19685"/>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chemeClr val="bg1"/>
                        </a:solidFill>
                        <a:ln w="9525">
                          <a:solidFill>
                            <a:schemeClr val="bg1"/>
                          </a:solidFill>
                          <a:miter lim="800000"/>
                          <a:headEnd/>
                          <a:tailEnd/>
                        </a:ln>
                      </wps:spPr>
                      <wps:txbx>
                        <w:txbxContent>
                          <w:p w14:paraId="157C76D3" w14:textId="77777777" w:rsidR="009B794F" w:rsidRPr="006D7B03" w:rsidRDefault="009B794F" w:rsidP="009B794F">
                            <w:pPr>
                              <w:rPr>
                                <w:bCs/>
                                <w:sz w:val="28"/>
                                <w:lang w:val="ru-RU"/>
                              </w:rPr>
                            </w:pPr>
                            <w:r w:rsidRPr="006D7B03">
                              <w:rPr>
                                <w:bCs/>
                                <w:sz w:val="28"/>
                                <w:lang w:val="ru-RU"/>
                              </w:rPr>
                              <w:t>Архетипическая, мифологическая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8C6E47" id="_x0000_s1067" type="#_x0000_t202" style="position:absolute;left:0;text-align:left;margin-left:108.35pt;margin-top:8.5pt;width:261pt;height:110.55pt;z-index:251801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" fillcolor="white [3212]" strokecolor="white [3212]">
                <v:textbox style="mso-fit-shape-to-text:t">
                  <w:txbxContent>
                    <w:p w14:paraId="157C76D3" w14:textId="77777777" w:rsidR="009B794F" w:rsidRPr="006D7B03" w:rsidRDefault="009B794F" w:rsidP="009B794F">
                      <w:pPr>
                        <w:rPr>
                          <w:bCs/>
                          <w:sz w:val="28"/>
                          <w:lang w:val="ru-RU"/>
                        </w:rPr>
                      </w:pPr>
                      <w:r w:rsidRPr="006D7B03">
                        <w:rPr>
                          <w:bCs/>
                          <w:sz w:val="28"/>
                          <w:lang w:val="ru-RU"/>
                        </w:rPr>
                        <w:t>Архетипическая, мифологическая</w:t>
                      </w:r>
                    </w:p>
                  </w:txbxContent>
                </v:textbox>
              </v:shape>
            </w:pict>
          </mc:Fallback>
        </mc:AlternateContent>
      </w:r>
    </w:p>
    <w:p w14:paraId="64FEB97A" w14:textId="77777777" w:rsidR="009B794F" w:rsidRPr="00D33454" w:rsidRDefault="009B794F" w:rsidP="009B794F">
      <w:pPr>
        <w:ind w:firstLine="567"/>
        <w:contextualSpacing/>
        <w:jc w:val="both"/>
        <w:rPr>
          <w:sz w:val="28"/>
          <w:szCs w:val="28"/>
        </w:rPr>
      </w:pPr>
    </w:p>
    <w:p w14:paraId="1B1E7CB3" w14:textId="77777777" w:rsidR="009B794F" w:rsidRPr="00D33454" w:rsidRDefault="009B794F" w:rsidP="009B794F">
      <w:pPr>
        <w:contextualSpacing/>
        <w:jc w:val="both"/>
        <w:rPr>
          <w:sz w:val="28"/>
          <w:szCs w:val="28"/>
        </w:rPr>
      </w:pPr>
    </w:p>
    <w:p w14:paraId="7BA2B0C5" w14:textId="77777777" w:rsidR="009B794F" w:rsidRPr="00D33454" w:rsidRDefault="009B794F" w:rsidP="009B794F">
      <w:pPr>
        <w:shd w:val="clear" w:color="auto" w:fill="FFFFFF"/>
        <w:tabs>
          <w:tab w:val="left" w:pos="567"/>
        </w:tabs>
        <w:contextualSpacing/>
        <w:jc w:val="center"/>
        <w:rPr>
          <w:sz w:val="28"/>
          <w:szCs w:val="28"/>
        </w:rPr>
      </w:pPr>
      <w:r w:rsidRPr="00D33454">
        <w:rPr>
          <w:sz w:val="28"/>
          <w:szCs w:val="28"/>
          <w:lang w:val="kk-KZ"/>
        </w:rPr>
        <w:t xml:space="preserve">Рисунок </w:t>
      </w:r>
      <w:r w:rsidR="002E5C17" w:rsidRPr="00D33454">
        <w:rPr>
          <w:sz w:val="28"/>
          <w:szCs w:val="28"/>
          <w:lang w:val="ru-RU"/>
        </w:rPr>
        <w:t>6</w:t>
      </w:r>
      <w:r w:rsidRPr="00D33454">
        <w:rPr>
          <w:sz w:val="28"/>
          <w:szCs w:val="28"/>
          <w:lang w:val="ru-RU"/>
        </w:rPr>
        <w:t xml:space="preserve"> </w:t>
      </w:r>
      <w:r w:rsidRPr="00D33454">
        <w:rPr>
          <w:iCs/>
          <w:sz w:val="28"/>
          <w:szCs w:val="28"/>
        </w:rPr>
        <w:t>–</w:t>
      </w:r>
      <w:r w:rsidRPr="00D33454">
        <w:rPr>
          <w:iCs/>
          <w:sz w:val="28"/>
          <w:szCs w:val="28"/>
          <w:lang w:val="ru-RU"/>
        </w:rPr>
        <w:t xml:space="preserve"> </w:t>
      </w:r>
      <w:proofErr w:type="spellStart"/>
      <w:r w:rsidRPr="00D33454">
        <w:rPr>
          <w:sz w:val="28"/>
          <w:szCs w:val="28"/>
        </w:rPr>
        <w:t>Сп</w:t>
      </w:r>
      <w:proofErr w:type="spellEnd"/>
      <w:r w:rsidRPr="00D33454">
        <w:rPr>
          <w:sz w:val="28"/>
          <w:szCs w:val="28"/>
          <w:lang w:val="ru-RU"/>
        </w:rPr>
        <w:t>особ</w:t>
      </w:r>
      <w:r w:rsidRPr="00D33454">
        <w:rPr>
          <w:sz w:val="28"/>
          <w:szCs w:val="28"/>
        </w:rPr>
        <w:t xml:space="preserve"> формирования </w:t>
      </w:r>
      <w:r w:rsidRPr="00D33454">
        <w:rPr>
          <w:sz w:val="28"/>
          <w:szCs w:val="28"/>
          <w:lang w:val="ru-RU"/>
        </w:rPr>
        <w:t>з</w:t>
      </w:r>
      <w:proofErr w:type="spellStart"/>
      <w:r w:rsidRPr="00D33454">
        <w:rPr>
          <w:sz w:val="28"/>
          <w:szCs w:val="28"/>
        </w:rPr>
        <w:t>начения</w:t>
      </w:r>
      <w:proofErr w:type="spellEnd"/>
      <w:r w:rsidRPr="00D33454">
        <w:rPr>
          <w:sz w:val="28"/>
          <w:szCs w:val="28"/>
        </w:rPr>
        <w:t xml:space="preserve"> фразеологизма </w:t>
      </w:r>
    </w:p>
    <w:p w14:paraId="2B647C4A" w14:textId="77777777" w:rsidR="007F040A" w:rsidRPr="00D33454" w:rsidRDefault="009B794F" w:rsidP="00F615AB">
      <w:pPr>
        <w:shd w:val="clear" w:color="auto" w:fill="FFFFFF"/>
        <w:tabs>
          <w:tab w:val="left" w:pos="567"/>
        </w:tabs>
        <w:contextualSpacing/>
        <w:jc w:val="center"/>
        <w:rPr>
          <w:sz w:val="28"/>
          <w:szCs w:val="28"/>
          <w:lang w:val="kk-KZ"/>
        </w:rPr>
      </w:pPr>
      <w:r w:rsidRPr="00D33454">
        <w:rPr>
          <w:sz w:val="28"/>
          <w:szCs w:val="28"/>
          <w:lang w:val="kk-KZ"/>
        </w:rPr>
        <w:t>жеті ғалам</w:t>
      </w:r>
    </w:p>
    <w:p w14:paraId="4900ED23" w14:textId="77777777" w:rsidR="00F615AB" w:rsidRPr="00D33454" w:rsidRDefault="00F615AB" w:rsidP="00F615AB">
      <w:pPr>
        <w:shd w:val="clear" w:color="auto" w:fill="FFFFFF"/>
        <w:tabs>
          <w:tab w:val="left" w:pos="567"/>
        </w:tabs>
        <w:contextualSpacing/>
        <w:jc w:val="center"/>
        <w:rPr>
          <w:sz w:val="28"/>
          <w:szCs w:val="28"/>
          <w:lang w:val="kk-KZ"/>
        </w:rPr>
      </w:pPr>
    </w:p>
    <w:p w14:paraId="439631C7" w14:textId="77777777" w:rsidR="00111A4B" w:rsidRPr="00D33454" w:rsidRDefault="007F040A" w:rsidP="006032A2">
      <w:pPr>
        <w:pStyle w:val="a7"/>
        <w:tabs>
          <w:tab w:val="left" w:pos="567"/>
        </w:tabs>
        <w:spacing w:before="0" w:beforeAutospacing="0" w:after="0" w:afterAutospacing="0"/>
        <w:contextualSpacing/>
        <w:jc w:val="both"/>
        <w:rPr>
          <w:sz w:val="28"/>
          <w:szCs w:val="28"/>
        </w:rPr>
      </w:pPr>
      <w:r w:rsidRPr="00D33454">
        <w:rPr>
          <w:sz w:val="28"/>
          <w:szCs w:val="28"/>
          <w:lang w:val="kk-KZ"/>
        </w:rPr>
        <w:t xml:space="preserve">       </w:t>
      </w:r>
      <w:r w:rsidR="001C6205" w:rsidRPr="00D33454">
        <w:rPr>
          <w:sz w:val="28"/>
          <w:szCs w:val="28"/>
          <w:lang w:val="kk-KZ"/>
        </w:rPr>
        <w:t xml:space="preserve"> Число</w:t>
      </w:r>
      <w:r w:rsidR="00111A4B" w:rsidRPr="00D33454">
        <w:rPr>
          <w:sz w:val="28"/>
          <w:szCs w:val="28"/>
          <w:lang w:val="kk-KZ"/>
        </w:rPr>
        <w:t xml:space="preserve"> </w:t>
      </w:r>
      <w:r w:rsidR="00111A4B" w:rsidRPr="00D33454">
        <w:rPr>
          <w:i/>
          <w:iCs/>
          <w:sz w:val="28"/>
          <w:szCs w:val="28"/>
          <w:lang w:val="kk-KZ"/>
        </w:rPr>
        <w:t>семь</w:t>
      </w:r>
      <w:r w:rsidR="00111A4B" w:rsidRPr="00D33454">
        <w:rPr>
          <w:sz w:val="28"/>
          <w:szCs w:val="28"/>
          <w:lang w:val="kk-KZ"/>
        </w:rPr>
        <w:t xml:space="preserve"> также используется во фразеологизмах библейского происхождения</w:t>
      </w:r>
      <w:r w:rsidR="00C04696" w:rsidRPr="00D33454">
        <w:rPr>
          <w:sz w:val="28"/>
          <w:szCs w:val="28"/>
          <w:lang w:val="kk-KZ"/>
        </w:rPr>
        <w:t>, например,</w:t>
      </w:r>
      <w:r w:rsidR="00DA044C" w:rsidRPr="00D33454">
        <w:rPr>
          <w:sz w:val="28"/>
          <w:szCs w:val="28"/>
          <w:lang w:val="kk-KZ"/>
        </w:rPr>
        <w:t xml:space="preserve"> </w:t>
      </w:r>
      <w:r w:rsidR="00111A4B" w:rsidRPr="00D33454">
        <w:rPr>
          <w:i/>
          <w:iCs/>
          <w:sz w:val="28"/>
          <w:szCs w:val="28"/>
          <w:lang w:val="kk-KZ"/>
        </w:rPr>
        <w:t>семь мудрецов</w:t>
      </w:r>
      <w:r w:rsidR="00111A4B" w:rsidRPr="00D33454">
        <w:rPr>
          <w:sz w:val="28"/>
          <w:szCs w:val="28"/>
          <w:lang w:val="kk-KZ"/>
        </w:rPr>
        <w:t xml:space="preserve"> – это название семи философов и государственных деятелей Древней Греции (IV век до н.э.): Биас из Приены, Хилон из Спарты, Клеобул из Линдоса, Периандр из Коринфа, Питтак из Митилены, Солон из Афин, Фалес из Миулета. Число </w:t>
      </w:r>
      <w:r w:rsidR="00111A4B" w:rsidRPr="00D33454">
        <w:rPr>
          <w:i/>
          <w:iCs/>
          <w:sz w:val="28"/>
          <w:szCs w:val="28"/>
          <w:lang w:val="kk-KZ"/>
        </w:rPr>
        <w:t xml:space="preserve">семь </w:t>
      </w:r>
      <w:r w:rsidR="00111A4B" w:rsidRPr="00D33454">
        <w:rPr>
          <w:sz w:val="28"/>
          <w:szCs w:val="28"/>
          <w:lang w:val="kk-KZ"/>
        </w:rPr>
        <w:t>было выбрано для обо</w:t>
      </w:r>
      <w:r w:rsidR="00111A4B" w:rsidRPr="00D33454">
        <w:rPr>
          <w:sz w:val="28"/>
          <w:szCs w:val="28"/>
        </w:rPr>
        <w:t>значения количества мудрецов потому, что это число было «угодным богам», очень почитаемым в античности, а фраза «</w:t>
      </w:r>
      <w:r w:rsidR="00285C96" w:rsidRPr="00D33454">
        <w:rPr>
          <w:sz w:val="28"/>
          <w:szCs w:val="28"/>
        </w:rPr>
        <w:t>с</w:t>
      </w:r>
      <w:r w:rsidR="00111A4B" w:rsidRPr="00D33454">
        <w:rPr>
          <w:sz w:val="28"/>
          <w:szCs w:val="28"/>
        </w:rPr>
        <w:t>емь мудрецов» обозначает кульминацию мышления, высшую степень мудрости.</w:t>
      </w:r>
      <w:r w:rsidR="009B794F" w:rsidRPr="00D33454">
        <w:rPr>
          <w:sz w:val="28"/>
          <w:szCs w:val="28"/>
        </w:rPr>
        <w:t xml:space="preserve"> </w:t>
      </w:r>
    </w:p>
    <w:p w14:paraId="740085DE" w14:textId="77777777" w:rsidR="00111A4B" w:rsidRPr="00D33454" w:rsidRDefault="00111A4B" w:rsidP="006032A2">
      <w:pPr>
        <w:pStyle w:val="a7"/>
        <w:tabs>
          <w:tab w:val="left" w:pos="567"/>
        </w:tabs>
        <w:spacing w:before="240" w:beforeAutospacing="0" w:after="0" w:afterAutospacing="0"/>
        <w:ind w:firstLine="567"/>
        <w:contextualSpacing/>
        <w:jc w:val="both"/>
        <w:rPr>
          <w:sz w:val="28"/>
          <w:szCs w:val="28"/>
        </w:rPr>
      </w:pPr>
      <w:r w:rsidRPr="00D33454">
        <w:rPr>
          <w:sz w:val="28"/>
          <w:szCs w:val="28"/>
        </w:rPr>
        <w:t>Фразеологические единицы, основанные на библейских образах, чаще всего имеют полные эквиваленты между языками благодаря духовной общности двух народов. Возможны некоторые вариации</w:t>
      </w:r>
      <w:r w:rsidR="0034492A" w:rsidRPr="00D33454">
        <w:rPr>
          <w:sz w:val="28"/>
          <w:szCs w:val="28"/>
        </w:rPr>
        <w:t>, обусловленные</w:t>
      </w:r>
      <w:r w:rsidRPr="00D33454">
        <w:rPr>
          <w:sz w:val="28"/>
          <w:szCs w:val="28"/>
        </w:rPr>
        <w:t xml:space="preserve"> </w:t>
      </w:r>
      <w:proofErr w:type="gramStart"/>
      <w:r w:rsidR="0034492A" w:rsidRPr="00D33454">
        <w:rPr>
          <w:sz w:val="28"/>
          <w:szCs w:val="28"/>
        </w:rPr>
        <w:t xml:space="preserve">национальным </w:t>
      </w:r>
      <w:r w:rsidRPr="00D33454">
        <w:rPr>
          <w:sz w:val="28"/>
          <w:szCs w:val="28"/>
        </w:rPr>
        <w:t xml:space="preserve"> или</w:t>
      </w:r>
      <w:proofErr w:type="gramEnd"/>
      <w:r w:rsidRPr="00D33454">
        <w:rPr>
          <w:sz w:val="28"/>
          <w:szCs w:val="28"/>
        </w:rPr>
        <w:t xml:space="preserve"> мифологическ</w:t>
      </w:r>
      <w:r w:rsidR="0034492A" w:rsidRPr="00D33454">
        <w:rPr>
          <w:sz w:val="28"/>
          <w:szCs w:val="28"/>
        </w:rPr>
        <w:t>им</w:t>
      </w:r>
      <w:r w:rsidRPr="00D33454">
        <w:rPr>
          <w:sz w:val="28"/>
          <w:szCs w:val="28"/>
        </w:rPr>
        <w:t xml:space="preserve"> в</w:t>
      </w:r>
      <w:r w:rsidR="0034492A" w:rsidRPr="00D33454">
        <w:rPr>
          <w:sz w:val="28"/>
          <w:szCs w:val="28"/>
        </w:rPr>
        <w:t>оздействием</w:t>
      </w:r>
      <w:r w:rsidRPr="00D33454">
        <w:rPr>
          <w:sz w:val="28"/>
          <w:szCs w:val="28"/>
        </w:rPr>
        <w:t xml:space="preserve"> извне, отраженного в языке посредством его фразеологии.</w:t>
      </w:r>
    </w:p>
    <w:p w14:paraId="531C890A" w14:textId="77777777" w:rsidR="00111A4B" w:rsidRPr="00D33454" w:rsidRDefault="00111A4B" w:rsidP="00111A4B">
      <w:pPr>
        <w:pStyle w:val="a7"/>
        <w:spacing w:before="240" w:beforeAutospacing="0" w:after="0" w:afterAutospacing="0"/>
        <w:ind w:firstLine="567"/>
        <w:contextualSpacing/>
        <w:jc w:val="both"/>
        <w:rPr>
          <w:sz w:val="28"/>
          <w:szCs w:val="28"/>
        </w:rPr>
      </w:pPr>
      <w:r w:rsidRPr="00D33454">
        <w:rPr>
          <w:sz w:val="28"/>
          <w:szCs w:val="28"/>
        </w:rPr>
        <w:t>Однако между языками существуют и многочисленные различия в том, что касается этого типа фраз</w:t>
      </w:r>
      <w:r w:rsidR="003D6D92" w:rsidRPr="00D33454">
        <w:rPr>
          <w:sz w:val="28"/>
          <w:szCs w:val="28"/>
        </w:rPr>
        <w:t>еологизмов</w:t>
      </w:r>
      <w:r w:rsidRPr="00D33454">
        <w:rPr>
          <w:sz w:val="28"/>
          <w:szCs w:val="28"/>
        </w:rPr>
        <w:t xml:space="preserve"> даже случаи, когда фраза из одного языка не имеет эквивалента в другом языке. Напротив, есть русские фразеологизмы с числовым компонентом, которые имеют эквиваленты, содержащие метафоры количественных символов. Например</w:t>
      </w:r>
      <w:r w:rsidR="003D6D92" w:rsidRPr="00D33454">
        <w:rPr>
          <w:sz w:val="28"/>
          <w:szCs w:val="28"/>
        </w:rPr>
        <w:t xml:space="preserve">, </w:t>
      </w:r>
      <w:r w:rsidRPr="00D33454">
        <w:rPr>
          <w:i/>
          <w:iCs/>
          <w:sz w:val="28"/>
          <w:szCs w:val="28"/>
        </w:rPr>
        <w:t>семь бед</w:t>
      </w:r>
      <w:r w:rsidR="003D6D92" w:rsidRPr="00D33454">
        <w:rPr>
          <w:i/>
          <w:iCs/>
          <w:sz w:val="28"/>
          <w:szCs w:val="28"/>
        </w:rPr>
        <w:t xml:space="preserve"> </w:t>
      </w:r>
      <w:r w:rsidR="003D6D92" w:rsidRPr="00D33454">
        <w:rPr>
          <w:sz w:val="28"/>
          <w:szCs w:val="28"/>
          <w:lang w:val="kk-KZ"/>
        </w:rPr>
        <w:t>–</w:t>
      </w:r>
      <w:r w:rsidRPr="00D33454">
        <w:rPr>
          <w:i/>
          <w:iCs/>
          <w:sz w:val="28"/>
          <w:szCs w:val="28"/>
        </w:rPr>
        <w:t xml:space="preserve"> один </w:t>
      </w:r>
      <w:proofErr w:type="gramStart"/>
      <w:r w:rsidRPr="00D33454">
        <w:rPr>
          <w:i/>
          <w:iCs/>
          <w:sz w:val="28"/>
          <w:szCs w:val="28"/>
        </w:rPr>
        <w:t>ответ</w:t>
      </w:r>
      <w:r w:rsidR="003D6D92" w:rsidRPr="00D33454">
        <w:rPr>
          <w:i/>
          <w:iCs/>
          <w:sz w:val="28"/>
          <w:szCs w:val="28"/>
        </w:rPr>
        <w:t xml:space="preserve"> </w:t>
      </w:r>
      <w:r w:rsidR="003D6D92" w:rsidRPr="00D33454">
        <w:rPr>
          <w:sz w:val="28"/>
          <w:szCs w:val="28"/>
        </w:rPr>
        <w:t xml:space="preserve"> с</w:t>
      </w:r>
      <w:proofErr w:type="gramEnd"/>
      <w:r w:rsidR="003D6D92" w:rsidRPr="00D33454">
        <w:rPr>
          <w:sz w:val="28"/>
          <w:szCs w:val="28"/>
        </w:rPr>
        <w:t xml:space="preserve"> аналогией </w:t>
      </w:r>
      <w:r w:rsidRPr="00D33454">
        <w:rPr>
          <w:sz w:val="28"/>
          <w:szCs w:val="28"/>
        </w:rPr>
        <w:t xml:space="preserve"> </w:t>
      </w:r>
      <w:proofErr w:type="spellStart"/>
      <w:r w:rsidRPr="00D33454">
        <w:rPr>
          <w:i/>
          <w:iCs/>
          <w:sz w:val="28"/>
          <w:szCs w:val="28"/>
        </w:rPr>
        <w:t>fie</w:t>
      </w:r>
      <w:proofErr w:type="spellEnd"/>
      <w:r w:rsidRPr="00D33454">
        <w:rPr>
          <w:i/>
          <w:iCs/>
          <w:sz w:val="28"/>
          <w:szCs w:val="28"/>
        </w:rPr>
        <w:t xml:space="preserve"> </w:t>
      </w:r>
      <w:proofErr w:type="spellStart"/>
      <w:r w:rsidRPr="00D33454">
        <w:rPr>
          <w:i/>
          <w:iCs/>
          <w:sz w:val="28"/>
          <w:szCs w:val="28"/>
        </w:rPr>
        <w:t>ce</w:t>
      </w:r>
      <w:proofErr w:type="spellEnd"/>
      <w:r w:rsidRPr="00D33454">
        <w:rPr>
          <w:i/>
          <w:iCs/>
          <w:sz w:val="28"/>
          <w:szCs w:val="28"/>
        </w:rPr>
        <w:t xml:space="preserve">-o </w:t>
      </w:r>
      <w:proofErr w:type="spellStart"/>
      <w:r w:rsidRPr="00D33454">
        <w:rPr>
          <w:i/>
          <w:iCs/>
          <w:sz w:val="28"/>
          <w:szCs w:val="28"/>
        </w:rPr>
        <w:t>fi</w:t>
      </w:r>
      <w:proofErr w:type="spellEnd"/>
      <w:r w:rsidRPr="00D33454">
        <w:rPr>
          <w:sz w:val="28"/>
          <w:szCs w:val="28"/>
        </w:rPr>
        <w:t xml:space="preserve"> </w:t>
      </w:r>
      <w:r w:rsidR="003D6D92" w:rsidRPr="00D33454">
        <w:rPr>
          <w:sz w:val="28"/>
          <w:szCs w:val="28"/>
          <w:lang w:val="kk-KZ"/>
        </w:rPr>
        <w:t>– «</w:t>
      </w:r>
      <w:r w:rsidRPr="00D33454">
        <w:rPr>
          <w:sz w:val="28"/>
          <w:szCs w:val="28"/>
        </w:rPr>
        <w:t>с таким же успехом можно повесить и за овцу, и за ягненка</w:t>
      </w:r>
      <w:r w:rsidR="003D6D92" w:rsidRPr="00D33454">
        <w:rPr>
          <w:sz w:val="28"/>
          <w:szCs w:val="28"/>
        </w:rPr>
        <w:t>».</w:t>
      </w:r>
    </w:p>
    <w:p w14:paraId="08C213FC" w14:textId="43EA6232" w:rsidR="00006127" w:rsidRPr="00D33454" w:rsidRDefault="00FD5D0B" w:rsidP="00006127">
      <w:pPr>
        <w:shd w:val="clear" w:color="auto" w:fill="FFFFFF"/>
        <w:tabs>
          <w:tab w:val="left" w:pos="567"/>
        </w:tabs>
        <w:ind w:firstLine="567"/>
        <w:contextualSpacing/>
        <w:jc w:val="both"/>
        <w:rPr>
          <w:sz w:val="28"/>
          <w:szCs w:val="28"/>
          <w:lang w:val="kk-KZ"/>
        </w:rPr>
      </w:pPr>
      <w:r w:rsidRPr="00D33454">
        <w:rPr>
          <w:sz w:val="28"/>
          <w:szCs w:val="28"/>
        </w:rPr>
        <w:lastRenderedPageBreak/>
        <w:t xml:space="preserve">В английской </w:t>
      </w:r>
      <w:proofErr w:type="spellStart"/>
      <w:r w:rsidRPr="00D33454">
        <w:rPr>
          <w:sz w:val="28"/>
          <w:szCs w:val="28"/>
        </w:rPr>
        <w:t>лингвокультуре</w:t>
      </w:r>
      <w:proofErr w:type="spellEnd"/>
      <w:r w:rsidRPr="00D33454">
        <w:rPr>
          <w:sz w:val="28"/>
          <w:szCs w:val="28"/>
        </w:rPr>
        <w:t xml:space="preserve"> число </w:t>
      </w:r>
      <w:r w:rsidRPr="00D33454">
        <w:rPr>
          <w:i/>
          <w:iCs/>
          <w:sz w:val="28"/>
          <w:szCs w:val="28"/>
        </w:rPr>
        <w:t>семь</w:t>
      </w:r>
      <w:r w:rsidRPr="00D33454">
        <w:rPr>
          <w:sz w:val="28"/>
          <w:szCs w:val="28"/>
        </w:rPr>
        <w:t xml:space="preserve"> не имеет ярко выраженных сакральных значений, однако</w:t>
      </w:r>
      <w:r w:rsidR="006955D7" w:rsidRPr="00D33454">
        <w:rPr>
          <w:sz w:val="28"/>
          <w:szCs w:val="28"/>
        </w:rPr>
        <w:t xml:space="preserve"> встречаются устойчивые выражения, описывающие некоторые </w:t>
      </w:r>
      <w:r w:rsidR="002F3F12" w:rsidRPr="00D33454">
        <w:rPr>
          <w:sz w:val="28"/>
          <w:szCs w:val="28"/>
        </w:rPr>
        <w:t>житейские ситуации</w:t>
      </w:r>
      <w:r w:rsidR="002C2901" w:rsidRPr="00D33454">
        <w:rPr>
          <w:sz w:val="28"/>
          <w:szCs w:val="28"/>
        </w:rPr>
        <w:t xml:space="preserve"> и эмоциональное состояние человека</w:t>
      </w:r>
      <w:r w:rsidR="00C91E60" w:rsidRPr="00D33454">
        <w:rPr>
          <w:sz w:val="28"/>
          <w:szCs w:val="28"/>
        </w:rPr>
        <w:t xml:space="preserve">. Ср.: </w:t>
      </w:r>
      <w:proofErr w:type="spellStart"/>
      <w:r w:rsidR="009E39C5" w:rsidRPr="00D33454">
        <w:rPr>
          <w:i/>
          <w:iCs/>
          <w:sz w:val="28"/>
          <w:szCs w:val="28"/>
        </w:rPr>
        <w:t>at</w:t>
      </w:r>
      <w:proofErr w:type="spellEnd"/>
      <w:r w:rsidR="002F3F12" w:rsidRPr="00D33454">
        <w:rPr>
          <w:i/>
          <w:iCs/>
          <w:sz w:val="28"/>
          <w:szCs w:val="28"/>
        </w:rPr>
        <w:t xml:space="preserve"> </w:t>
      </w:r>
      <w:proofErr w:type="spellStart"/>
      <w:r w:rsidR="009E39C5" w:rsidRPr="00D33454">
        <w:rPr>
          <w:i/>
          <w:iCs/>
          <w:sz w:val="28"/>
          <w:szCs w:val="28"/>
        </w:rPr>
        <w:t>six</w:t>
      </w:r>
      <w:r w:rsidR="002F3F12" w:rsidRPr="00D33454">
        <w:rPr>
          <w:i/>
          <w:iCs/>
          <w:sz w:val="28"/>
          <w:szCs w:val="28"/>
        </w:rPr>
        <w:t>s</w:t>
      </w:r>
      <w:proofErr w:type="spellEnd"/>
      <w:r w:rsidR="002F3F12" w:rsidRPr="00D33454">
        <w:rPr>
          <w:i/>
          <w:iCs/>
          <w:sz w:val="28"/>
          <w:szCs w:val="28"/>
        </w:rPr>
        <w:t xml:space="preserve"> </w:t>
      </w:r>
      <w:proofErr w:type="spellStart"/>
      <w:r w:rsidR="009E39C5" w:rsidRPr="00D33454">
        <w:rPr>
          <w:i/>
          <w:iCs/>
          <w:sz w:val="28"/>
          <w:szCs w:val="28"/>
        </w:rPr>
        <w:t>and</w:t>
      </w:r>
      <w:proofErr w:type="spellEnd"/>
      <w:r w:rsidR="009E39C5" w:rsidRPr="00D33454">
        <w:rPr>
          <w:i/>
          <w:iCs/>
          <w:sz w:val="28"/>
          <w:szCs w:val="28"/>
        </w:rPr>
        <w:t xml:space="preserve"> </w:t>
      </w:r>
      <w:proofErr w:type="spellStart"/>
      <w:r w:rsidR="009E39C5" w:rsidRPr="00D33454">
        <w:rPr>
          <w:i/>
          <w:iCs/>
          <w:sz w:val="28"/>
          <w:szCs w:val="28"/>
        </w:rPr>
        <w:t>sevens</w:t>
      </w:r>
      <w:proofErr w:type="spellEnd"/>
      <w:r w:rsidR="00774B8A" w:rsidRPr="00D33454">
        <w:rPr>
          <w:sz w:val="28"/>
          <w:szCs w:val="28"/>
        </w:rPr>
        <w:t xml:space="preserve"> </w:t>
      </w:r>
      <w:r w:rsidR="00774B8A" w:rsidRPr="00D33454">
        <w:rPr>
          <w:sz w:val="28"/>
          <w:szCs w:val="28"/>
          <w:lang w:val="kk-KZ"/>
        </w:rPr>
        <w:t>–</w:t>
      </w:r>
      <w:r w:rsidR="00774B8A" w:rsidRPr="00D33454">
        <w:rPr>
          <w:sz w:val="28"/>
          <w:szCs w:val="28"/>
        </w:rPr>
        <w:t xml:space="preserve"> «</w:t>
      </w:r>
      <w:r w:rsidR="00CA6447" w:rsidRPr="00D33454">
        <w:rPr>
          <w:sz w:val="28"/>
          <w:szCs w:val="28"/>
        </w:rPr>
        <w:t>в состоянии полного смятения или беспорядка</w:t>
      </w:r>
      <w:r w:rsidR="00774B8A" w:rsidRPr="00D33454">
        <w:rPr>
          <w:sz w:val="28"/>
          <w:szCs w:val="28"/>
        </w:rPr>
        <w:t>»</w:t>
      </w:r>
      <w:r w:rsidR="00632D62" w:rsidRPr="00D33454">
        <w:rPr>
          <w:sz w:val="28"/>
          <w:szCs w:val="28"/>
        </w:rPr>
        <w:t xml:space="preserve">; </w:t>
      </w:r>
      <w:proofErr w:type="spellStart"/>
      <w:r w:rsidR="002F3F12" w:rsidRPr="00D33454">
        <w:rPr>
          <w:i/>
          <w:iCs/>
          <w:sz w:val="28"/>
          <w:szCs w:val="28"/>
        </w:rPr>
        <w:t>in</w:t>
      </w:r>
      <w:proofErr w:type="spellEnd"/>
      <w:r w:rsidR="002F3F12" w:rsidRPr="00D33454">
        <w:rPr>
          <w:i/>
          <w:iCs/>
          <w:sz w:val="28"/>
          <w:szCs w:val="28"/>
        </w:rPr>
        <w:t xml:space="preserve"> </w:t>
      </w:r>
      <w:proofErr w:type="spellStart"/>
      <w:r w:rsidR="002F3F12" w:rsidRPr="00D33454">
        <w:rPr>
          <w:i/>
          <w:iCs/>
          <w:sz w:val="28"/>
          <w:szCs w:val="28"/>
        </w:rPr>
        <w:t>seventh</w:t>
      </w:r>
      <w:proofErr w:type="spellEnd"/>
      <w:r w:rsidR="002F3F12" w:rsidRPr="00D33454">
        <w:rPr>
          <w:i/>
          <w:iCs/>
          <w:sz w:val="28"/>
          <w:szCs w:val="28"/>
        </w:rPr>
        <w:t xml:space="preserve"> </w:t>
      </w:r>
      <w:proofErr w:type="spellStart"/>
      <w:r w:rsidR="002F3F12" w:rsidRPr="00D33454">
        <w:rPr>
          <w:i/>
          <w:iCs/>
          <w:sz w:val="28"/>
          <w:szCs w:val="28"/>
        </w:rPr>
        <w:t>heaven</w:t>
      </w:r>
      <w:proofErr w:type="spellEnd"/>
      <w:r w:rsidR="002F3F12" w:rsidRPr="00D33454">
        <w:rPr>
          <w:sz w:val="28"/>
          <w:szCs w:val="28"/>
        </w:rPr>
        <w:t xml:space="preserve"> </w:t>
      </w:r>
      <w:r w:rsidR="002F3F12" w:rsidRPr="00D33454">
        <w:rPr>
          <w:sz w:val="28"/>
          <w:szCs w:val="28"/>
          <w:lang w:val="kk-KZ"/>
        </w:rPr>
        <w:t>–</w:t>
      </w:r>
      <w:r w:rsidR="002F3F12" w:rsidRPr="00D33454">
        <w:rPr>
          <w:sz w:val="28"/>
          <w:szCs w:val="28"/>
        </w:rPr>
        <w:t xml:space="preserve">  </w:t>
      </w:r>
      <w:r w:rsidR="0034492A" w:rsidRPr="00D33454">
        <w:rPr>
          <w:sz w:val="28"/>
          <w:szCs w:val="28"/>
        </w:rPr>
        <w:t xml:space="preserve">«в состоянии высшего </w:t>
      </w:r>
      <w:r w:rsidR="002F3F12" w:rsidRPr="00D33454">
        <w:rPr>
          <w:sz w:val="28"/>
          <w:szCs w:val="28"/>
        </w:rPr>
        <w:t>блаженства</w:t>
      </w:r>
      <w:r w:rsidR="0034492A" w:rsidRPr="00D33454">
        <w:rPr>
          <w:sz w:val="28"/>
          <w:szCs w:val="28"/>
        </w:rPr>
        <w:t>»</w:t>
      </w:r>
      <w:r w:rsidR="002F3F12" w:rsidRPr="00D33454">
        <w:rPr>
          <w:sz w:val="28"/>
          <w:szCs w:val="28"/>
        </w:rPr>
        <w:t xml:space="preserve">; </w:t>
      </w:r>
      <w:proofErr w:type="spellStart"/>
      <w:r w:rsidR="002F3F12" w:rsidRPr="00D33454">
        <w:rPr>
          <w:i/>
          <w:iCs/>
          <w:sz w:val="28"/>
          <w:szCs w:val="28"/>
        </w:rPr>
        <w:t>every</w:t>
      </w:r>
      <w:proofErr w:type="spellEnd"/>
      <w:r w:rsidR="001132EF" w:rsidRPr="00D33454">
        <w:rPr>
          <w:i/>
          <w:iCs/>
          <w:sz w:val="28"/>
          <w:szCs w:val="28"/>
        </w:rPr>
        <w:t xml:space="preserve"> </w:t>
      </w:r>
      <w:proofErr w:type="spellStart"/>
      <w:r w:rsidR="002F3F12" w:rsidRPr="00D33454">
        <w:rPr>
          <w:i/>
          <w:iCs/>
          <w:sz w:val="28"/>
          <w:szCs w:val="28"/>
        </w:rPr>
        <w:t>thing</w:t>
      </w:r>
      <w:proofErr w:type="spellEnd"/>
      <w:r w:rsidR="002F3F12" w:rsidRPr="00D33454">
        <w:rPr>
          <w:i/>
          <w:iCs/>
          <w:sz w:val="28"/>
          <w:szCs w:val="28"/>
        </w:rPr>
        <w:t xml:space="preserve"> </w:t>
      </w:r>
      <w:proofErr w:type="spellStart"/>
      <w:r w:rsidR="002F3F12" w:rsidRPr="00D33454">
        <w:rPr>
          <w:i/>
          <w:iCs/>
          <w:sz w:val="28"/>
          <w:szCs w:val="28"/>
        </w:rPr>
        <w:t>is</w:t>
      </w:r>
      <w:proofErr w:type="spellEnd"/>
      <w:r w:rsidR="002F3F12" w:rsidRPr="00D33454">
        <w:rPr>
          <w:i/>
          <w:iCs/>
          <w:sz w:val="28"/>
          <w:szCs w:val="28"/>
        </w:rPr>
        <w:t xml:space="preserve"> </w:t>
      </w:r>
      <w:proofErr w:type="spellStart"/>
      <w:r w:rsidR="002F3F12" w:rsidRPr="00D33454">
        <w:rPr>
          <w:i/>
          <w:iCs/>
          <w:sz w:val="28"/>
          <w:szCs w:val="28"/>
        </w:rPr>
        <w:t>seven</w:t>
      </w:r>
      <w:proofErr w:type="spellEnd"/>
      <w:r w:rsidR="002F3F12" w:rsidRPr="00D33454">
        <w:rPr>
          <w:i/>
          <w:iCs/>
          <w:sz w:val="28"/>
          <w:szCs w:val="28"/>
        </w:rPr>
        <w:t xml:space="preserve"> </w:t>
      </w:r>
      <w:proofErr w:type="spellStart"/>
      <w:r w:rsidR="002F3F12" w:rsidRPr="00D33454">
        <w:rPr>
          <w:i/>
          <w:iCs/>
          <w:sz w:val="28"/>
          <w:szCs w:val="28"/>
        </w:rPr>
        <w:t>and</w:t>
      </w:r>
      <w:proofErr w:type="spellEnd"/>
      <w:r w:rsidR="002F3F12" w:rsidRPr="00D33454">
        <w:rPr>
          <w:i/>
          <w:iCs/>
          <w:sz w:val="28"/>
          <w:szCs w:val="28"/>
        </w:rPr>
        <w:t xml:space="preserve"> </w:t>
      </w:r>
      <w:proofErr w:type="spellStart"/>
      <w:r w:rsidR="002F3F12" w:rsidRPr="00D33454">
        <w:rPr>
          <w:i/>
          <w:iCs/>
          <w:sz w:val="28"/>
          <w:szCs w:val="28"/>
        </w:rPr>
        <w:t>elevens</w:t>
      </w:r>
      <w:proofErr w:type="spellEnd"/>
      <w:r w:rsidR="002F3F12" w:rsidRPr="00D33454">
        <w:rPr>
          <w:sz w:val="28"/>
          <w:szCs w:val="28"/>
        </w:rPr>
        <w:t xml:space="preserve"> </w:t>
      </w:r>
      <w:r w:rsidR="00696CD3" w:rsidRPr="00D33454">
        <w:rPr>
          <w:sz w:val="28"/>
          <w:szCs w:val="28"/>
          <w:lang w:val="kk-KZ"/>
        </w:rPr>
        <w:t xml:space="preserve">– «все в порядке»; </w:t>
      </w:r>
      <w:proofErr w:type="spellStart"/>
      <w:r w:rsidR="002F3F12" w:rsidRPr="00D33454">
        <w:rPr>
          <w:i/>
          <w:iCs/>
          <w:sz w:val="28"/>
          <w:szCs w:val="28"/>
        </w:rPr>
        <w:t>sevens</w:t>
      </w:r>
      <w:proofErr w:type="spellEnd"/>
      <w:r w:rsidR="000B7336" w:rsidRPr="00D33454">
        <w:rPr>
          <w:i/>
          <w:iCs/>
          <w:sz w:val="28"/>
          <w:szCs w:val="28"/>
        </w:rPr>
        <w:t xml:space="preserve"> </w:t>
      </w:r>
      <w:proofErr w:type="spellStart"/>
      <w:r w:rsidR="002F3F12" w:rsidRPr="00D33454">
        <w:rPr>
          <w:i/>
          <w:iCs/>
          <w:sz w:val="28"/>
          <w:szCs w:val="28"/>
        </w:rPr>
        <w:t>and</w:t>
      </w:r>
      <w:proofErr w:type="spellEnd"/>
      <w:r w:rsidR="002F3F12" w:rsidRPr="00D33454">
        <w:rPr>
          <w:i/>
          <w:iCs/>
          <w:sz w:val="28"/>
          <w:szCs w:val="28"/>
        </w:rPr>
        <w:t xml:space="preserve"> </w:t>
      </w:r>
      <w:proofErr w:type="spellStart"/>
      <w:r w:rsidR="002F3F12" w:rsidRPr="00D33454">
        <w:rPr>
          <w:i/>
          <w:iCs/>
          <w:sz w:val="28"/>
          <w:szCs w:val="28"/>
        </w:rPr>
        <w:t>elevens</w:t>
      </w:r>
      <w:proofErr w:type="spellEnd"/>
      <w:r w:rsidR="00696CD3" w:rsidRPr="00D33454">
        <w:rPr>
          <w:sz w:val="28"/>
          <w:szCs w:val="28"/>
        </w:rPr>
        <w:t xml:space="preserve"> </w:t>
      </w:r>
      <w:r w:rsidR="00696CD3" w:rsidRPr="00D33454">
        <w:rPr>
          <w:sz w:val="28"/>
          <w:szCs w:val="28"/>
          <w:lang w:val="kk-KZ"/>
        </w:rPr>
        <w:t>– «наиболее желательный результат при игре в кости»;</w:t>
      </w:r>
      <w:r w:rsidR="002F3F12" w:rsidRPr="00D33454">
        <w:rPr>
          <w:sz w:val="28"/>
          <w:szCs w:val="28"/>
        </w:rPr>
        <w:t xml:space="preserve"> </w:t>
      </w:r>
      <w:r w:rsidR="002F3F12" w:rsidRPr="00D33454">
        <w:rPr>
          <w:i/>
          <w:iCs/>
          <w:sz w:val="28"/>
          <w:szCs w:val="28"/>
        </w:rPr>
        <w:t xml:space="preserve">a </w:t>
      </w:r>
      <w:proofErr w:type="spellStart"/>
      <w:r w:rsidR="002F3F12" w:rsidRPr="00D33454">
        <w:rPr>
          <w:i/>
          <w:iCs/>
          <w:sz w:val="28"/>
          <w:szCs w:val="28"/>
        </w:rPr>
        <w:t>dead</w:t>
      </w:r>
      <w:proofErr w:type="spellEnd"/>
      <w:r w:rsidR="002F3F12" w:rsidRPr="00D33454">
        <w:rPr>
          <w:i/>
          <w:iCs/>
          <w:sz w:val="28"/>
          <w:szCs w:val="28"/>
        </w:rPr>
        <w:t xml:space="preserve"> </w:t>
      </w:r>
      <w:proofErr w:type="spellStart"/>
      <w:r w:rsidR="002F3F12" w:rsidRPr="00D33454">
        <w:rPr>
          <w:i/>
          <w:iCs/>
          <w:sz w:val="28"/>
          <w:szCs w:val="28"/>
        </w:rPr>
        <w:t>person</w:t>
      </w:r>
      <w:proofErr w:type="spellEnd"/>
      <w:r w:rsidR="002F3F12" w:rsidRPr="00D33454">
        <w:rPr>
          <w:i/>
          <w:iCs/>
          <w:sz w:val="28"/>
          <w:szCs w:val="28"/>
        </w:rPr>
        <w:t xml:space="preserve"> </w:t>
      </w:r>
      <w:proofErr w:type="spellStart"/>
      <w:r w:rsidR="002F3F12" w:rsidRPr="00D33454">
        <w:rPr>
          <w:i/>
          <w:iCs/>
          <w:sz w:val="28"/>
          <w:szCs w:val="28"/>
        </w:rPr>
        <w:t>is</w:t>
      </w:r>
      <w:proofErr w:type="spellEnd"/>
      <w:r w:rsidR="002F3F12" w:rsidRPr="00D33454">
        <w:rPr>
          <w:i/>
          <w:iCs/>
          <w:sz w:val="28"/>
          <w:szCs w:val="28"/>
        </w:rPr>
        <w:t xml:space="preserve"> </w:t>
      </w:r>
      <w:proofErr w:type="spellStart"/>
      <w:r w:rsidR="002F3F12" w:rsidRPr="00D33454">
        <w:rPr>
          <w:i/>
          <w:iCs/>
          <w:sz w:val="28"/>
          <w:szCs w:val="28"/>
        </w:rPr>
        <w:t>wept</w:t>
      </w:r>
      <w:proofErr w:type="spellEnd"/>
      <w:r w:rsidR="002F3F12" w:rsidRPr="00D33454">
        <w:rPr>
          <w:i/>
          <w:iCs/>
          <w:sz w:val="28"/>
          <w:szCs w:val="28"/>
        </w:rPr>
        <w:t xml:space="preserve"> </w:t>
      </w:r>
      <w:proofErr w:type="spellStart"/>
      <w:r w:rsidR="002F3F12" w:rsidRPr="00D33454">
        <w:rPr>
          <w:i/>
          <w:iCs/>
          <w:sz w:val="28"/>
          <w:szCs w:val="28"/>
        </w:rPr>
        <w:t>for</w:t>
      </w:r>
      <w:proofErr w:type="spellEnd"/>
      <w:r w:rsidR="002F3F12" w:rsidRPr="00D33454">
        <w:rPr>
          <w:i/>
          <w:iCs/>
          <w:sz w:val="28"/>
          <w:szCs w:val="28"/>
        </w:rPr>
        <w:t xml:space="preserve"> </w:t>
      </w:r>
      <w:proofErr w:type="spellStart"/>
      <w:r w:rsidR="002F3F12" w:rsidRPr="00D33454">
        <w:rPr>
          <w:i/>
          <w:iCs/>
          <w:sz w:val="28"/>
          <w:szCs w:val="28"/>
        </w:rPr>
        <w:t>seven</w:t>
      </w:r>
      <w:proofErr w:type="spellEnd"/>
      <w:r w:rsidR="002F3F12" w:rsidRPr="00D33454">
        <w:rPr>
          <w:i/>
          <w:iCs/>
          <w:sz w:val="28"/>
          <w:szCs w:val="28"/>
        </w:rPr>
        <w:t xml:space="preserve"> </w:t>
      </w:r>
      <w:proofErr w:type="spellStart"/>
      <w:r w:rsidR="002F3F12" w:rsidRPr="00D33454">
        <w:rPr>
          <w:i/>
          <w:iCs/>
          <w:sz w:val="28"/>
          <w:szCs w:val="28"/>
        </w:rPr>
        <w:t>days</w:t>
      </w:r>
      <w:proofErr w:type="spellEnd"/>
      <w:r w:rsidR="001132EF" w:rsidRPr="00D33454">
        <w:rPr>
          <w:i/>
          <w:iCs/>
          <w:sz w:val="28"/>
          <w:szCs w:val="28"/>
        </w:rPr>
        <w:t xml:space="preserve"> </w:t>
      </w:r>
      <w:r w:rsidR="001132EF" w:rsidRPr="00D33454">
        <w:rPr>
          <w:sz w:val="28"/>
          <w:szCs w:val="28"/>
          <w:lang w:val="kk-KZ"/>
        </w:rPr>
        <w:t>– «оплакивать умершего человека семь дней»</w:t>
      </w:r>
      <w:r w:rsidR="002F3F12" w:rsidRPr="00D33454">
        <w:rPr>
          <w:sz w:val="28"/>
          <w:szCs w:val="28"/>
        </w:rPr>
        <w:t xml:space="preserve">; </w:t>
      </w:r>
      <w:r w:rsidR="002F3F12" w:rsidRPr="00D33454">
        <w:rPr>
          <w:i/>
          <w:iCs/>
          <w:sz w:val="28"/>
          <w:szCs w:val="28"/>
        </w:rPr>
        <w:t xml:space="preserve">a </w:t>
      </w:r>
      <w:proofErr w:type="spellStart"/>
      <w:r w:rsidR="002F3F12" w:rsidRPr="00D33454">
        <w:rPr>
          <w:i/>
          <w:iCs/>
          <w:sz w:val="28"/>
          <w:szCs w:val="28"/>
        </w:rPr>
        <w:t>fool</w:t>
      </w:r>
      <w:proofErr w:type="spellEnd"/>
      <w:r w:rsidR="002F3F12" w:rsidRPr="00D33454">
        <w:rPr>
          <w:i/>
          <w:iCs/>
          <w:sz w:val="28"/>
          <w:szCs w:val="28"/>
        </w:rPr>
        <w:t xml:space="preserve"> </w:t>
      </w:r>
      <w:proofErr w:type="spellStart"/>
      <w:r w:rsidR="002F3F12" w:rsidRPr="00D33454">
        <w:rPr>
          <w:i/>
          <w:iCs/>
          <w:sz w:val="28"/>
          <w:szCs w:val="28"/>
        </w:rPr>
        <w:t>all</w:t>
      </w:r>
      <w:proofErr w:type="spellEnd"/>
      <w:r w:rsidR="002F3F12" w:rsidRPr="00D33454">
        <w:rPr>
          <w:i/>
          <w:iCs/>
          <w:sz w:val="28"/>
          <w:szCs w:val="28"/>
        </w:rPr>
        <w:t xml:space="preserve"> </w:t>
      </w:r>
      <w:proofErr w:type="spellStart"/>
      <w:r w:rsidR="002F3F12" w:rsidRPr="00D33454">
        <w:rPr>
          <w:i/>
          <w:iCs/>
          <w:sz w:val="28"/>
          <w:szCs w:val="28"/>
        </w:rPr>
        <w:t>his</w:t>
      </w:r>
      <w:proofErr w:type="spellEnd"/>
      <w:r w:rsidR="002F3F12" w:rsidRPr="00D33454">
        <w:rPr>
          <w:i/>
          <w:iCs/>
          <w:sz w:val="28"/>
          <w:szCs w:val="28"/>
        </w:rPr>
        <w:t xml:space="preserve"> </w:t>
      </w:r>
      <w:proofErr w:type="spellStart"/>
      <w:r w:rsidR="002F3F12" w:rsidRPr="00D33454">
        <w:rPr>
          <w:i/>
          <w:iCs/>
          <w:sz w:val="28"/>
          <w:szCs w:val="28"/>
        </w:rPr>
        <w:t>life</w:t>
      </w:r>
      <w:proofErr w:type="spellEnd"/>
      <w:r w:rsidR="00CA6447" w:rsidRPr="00D33454">
        <w:rPr>
          <w:b/>
          <w:i/>
          <w:iCs/>
        </w:rPr>
        <w:t xml:space="preserve"> </w:t>
      </w:r>
      <w:r w:rsidR="00CA6447" w:rsidRPr="00D33454">
        <w:rPr>
          <w:bCs/>
          <w:i/>
          <w:iCs/>
          <w:sz w:val="28"/>
          <w:szCs w:val="28"/>
        </w:rPr>
        <w:t>Seven-</w:t>
      </w:r>
      <w:proofErr w:type="spellStart"/>
      <w:r w:rsidR="00CA6447" w:rsidRPr="00D33454">
        <w:rPr>
          <w:bCs/>
          <w:i/>
          <w:iCs/>
          <w:sz w:val="28"/>
          <w:szCs w:val="28"/>
        </w:rPr>
        <w:t>league</w:t>
      </w:r>
      <w:proofErr w:type="spellEnd"/>
      <w:r w:rsidR="00CA6447" w:rsidRPr="00D33454">
        <w:rPr>
          <w:bCs/>
          <w:i/>
          <w:iCs/>
          <w:sz w:val="28"/>
          <w:szCs w:val="28"/>
        </w:rPr>
        <w:t xml:space="preserve"> </w:t>
      </w:r>
      <w:proofErr w:type="spellStart"/>
      <w:r w:rsidR="00CA6447" w:rsidRPr="00D33454">
        <w:rPr>
          <w:bCs/>
          <w:i/>
          <w:iCs/>
          <w:sz w:val="28"/>
          <w:szCs w:val="28"/>
        </w:rPr>
        <w:t>boots</w:t>
      </w:r>
      <w:proofErr w:type="spellEnd"/>
      <w:r w:rsidR="00CA6447" w:rsidRPr="00D33454">
        <w:rPr>
          <w:i/>
        </w:rPr>
        <w:t xml:space="preserve"> </w:t>
      </w:r>
      <w:r w:rsidR="00696CD3" w:rsidRPr="00D33454">
        <w:rPr>
          <w:sz w:val="28"/>
          <w:szCs w:val="28"/>
          <w:lang w:val="kk-KZ"/>
        </w:rPr>
        <w:t>–</w:t>
      </w:r>
      <w:r w:rsidR="002C2901" w:rsidRPr="00D33454">
        <w:rPr>
          <w:sz w:val="28"/>
          <w:szCs w:val="28"/>
        </w:rPr>
        <w:t xml:space="preserve"> </w:t>
      </w:r>
      <w:r w:rsidR="00696CD3" w:rsidRPr="00D33454">
        <w:rPr>
          <w:sz w:val="28"/>
          <w:szCs w:val="28"/>
          <w:lang w:val="kk-KZ"/>
        </w:rPr>
        <w:t>«</w:t>
      </w:r>
      <w:r w:rsidR="00CA6447" w:rsidRPr="00D33454">
        <w:rPr>
          <w:iCs/>
          <w:sz w:val="28"/>
          <w:szCs w:val="28"/>
        </w:rPr>
        <w:t>способность быстро передвигаться пешком</w:t>
      </w:r>
      <w:r w:rsidR="00696CD3" w:rsidRPr="00D33454">
        <w:rPr>
          <w:iCs/>
          <w:sz w:val="28"/>
          <w:szCs w:val="28"/>
        </w:rPr>
        <w:t>»</w:t>
      </w:r>
      <w:r w:rsidR="00006127" w:rsidRPr="00D33454">
        <w:rPr>
          <w:iCs/>
          <w:sz w:val="28"/>
          <w:szCs w:val="28"/>
        </w:rPr>
        <w:t xml:space="preserve"> </w:t>
      </w:r>
      <w:r w:rsidR="00696CD3" w:rsidRPr="00D33454">
        <w:rPr>
          <w:iCs/>
          <w:sz w:val="28"/>
          <w:szCs w:val="28"/>
        </w:rPr>
        <w:t>и др.</w:t>
      </w:r>
      <w:r w:rsidR="00814ED6" w:rsidRPr="00D33454">
        <w:rPr>
          <w:iCs/>
          <w:sz w:val="28"/>
          <w:szCs w:val="28"/>
        </w:rPr>
        <w:t xml:space="preserve"> </w:t>
      </w:r>
      <w:r w:rsidR="00006127" w:rsidRPr="00D33454">
        <w:rPr>
          <w:sz w:val="28"/>
          <w:szCs w:val="28"/>
        </w:rPr>
        <w:t>[</w:t>
      </w:r>
      <w:r w:rsidR="00006127" w:rsidRPr="00D33454">
        <w:rPr>
          <w:sz w:val="28"/>
          <w:szCs w:val="28"/>
          <w:lang w:val="kk-KZ"/>
        </w:rPr>
        <w:t>9</w:t>
      </w:r>
      <w:r w:rsidR="00E828B6" w:rsidRPr="00D33454">
        <w:rPr>
          <w:sz w:val="28"/>
          <w:szCs w:val="28"/>
          <w:lang w:val="kk-KZ"/>
        </w:rPr>
        <w:t>5</w:t>
      </w:r>
      <w:r w:rsidR="00006127" w:rsidRPr="00D33454">
        <w:rPr>
          <w:sz w:val="28"/>
          <w:szCs w:val="28"/>
        </w:rPr>
        <w:t>].</w:t>
      </w:r>
    </w:p>
    <w:p w14:paraId="18856BBD" w14:textId="77777777" w:rsidR="00C04696" w:rsidRPr="00D33454" w:rsidRDefault="002C2901" w:rsidP="00C673D5">
      <w:pPr>
        <w:shd w:val="clear" w:color="auto" w:fill="FFFFFF"/>
        <w:tabs>
          <w:tab w:val="left" w:pos="567"/>
        </w:tabs>
        <w:ind w:firstLine="567"/>
        <w:contextualSpacing/>
        <w:jc w:val="both"/>
        <w:rPr>
          <w:sz w:val="28"/>
          <w:szCs w:val="28"/>
          <w:lang w:val="kk-KZ"/>
        </w:rPr>
      </w:pPr>
      <w:r w:rsidRPr="00D33454">
        <w:rPr>
          <w:iCs/>
          <w:sz w:val="28"/>
          <w:szCs w:val="28"/>
        </w:rPr>
        <w:t xml:space="preserve">Кроме </w:t>
      </w:r>
      <w:proofErr w:type="gramStart"/>
      <w:r w:rsidRPr="00D33454">
        <w:rPr>
          <w:iCs/>
          <w:sz w:val="28"/>
          <w:szCs w:val="28"/>
        </w:rPr>
        <w:t>того,  число</w:t>
      </w:r>
      <w:proofErr w:type="gramEnd"/>
      <w:r w:rsidRPr="00D33454">
        <w:rPr>
          <w:iCs/>
          <w:sz w:val="28"/>
          <w:szCs w:val="28"/>
        </w:rPr>
        <w:t xml:space="preserve"> </w:t>
      </w:r>
      <w:r w:rsidRPr="00D33454">
        <w:rPr>
          <w:i/>
          <w:sz w:val="28"/>
          <w:szCs w:val="28"/>
        </w:rPr>
        <w:t xml:space="preserve">семь </w:t>
      </w:r>
      <w:r w:rsidRPr="00D33454">
        <w:rPr>
          <w:sz w:val="28"/>
          <w:szCs w:val="28"/>
        </w:rPr>
        <w:t>в некоторых устойчивых выражениях характеризует культурные реалии. Ср</w:t>
      </w:r>
      <w:r w:rsidRPr="00D33454">
        <w:rPr>
          <w:sz w:val="28"/>
          <w:szCs w:val="28"/>
          <w:lang w:val="ru-RU"/>
        </w:rPr>
        <w:t xml:space="preserve">.: </w:t>
      </w:r>
      <w:r w:rsidRPr="00D33454">
        <w:rPr>
          <w:i/>
          <w:iCs/>
          <w:sz w:val="28"/>
          <w:szCs w:val="28"/>
          <w:lang w:val="en-US"/>
        </w:rPr>
        <w:t>the</w:t>
      </w:r>
      <w:r w:rsidRPr="00D33454">
        <w:rPr>
          <w:i/>
          <w:iCs/>
          <w:sz w:val="28"/>
          <w:szCs w:val="28"/>
          <w:lang w:val="ru-RU"/>
        </w:rPr>
        <w:t xml:space="preserve"> </w:t>
      </w:r>
      <w:r w:rsidRPr="00D33454">
        <w:rPr>
          <w:i/>
          <w:iCs/>
          <w:sz w:val="28"/>
          <w:szCs w:val="28"/>
          <w:lang w:val="en-US"/>
        </w:rPr>
        <w:t>Seven</w:t>
      </w:r>
      <w:r w:rsidRPr="00D33454">
        <w:rPr>
          <w:i/>
          <w:iCs/>
          <w:sz w:val="28"/>
          <w:szCs w:val="28"/>
          <w:lang w:val="ru-RU"/>
        </w:rPr>
        <w:t xml:space="preserve"> </w:t>
      </w:r>
      <w:r w:rsidRPr="00D33454">
        <w:rPr>
          <w:i/>
          <w:iCs/>
          <w:sz w:val="28"/>
          <w:szCs w:val="28"/>
          <w:lang w:val="en-US"/>
        </w:rPr>
        <w:t>Sisters</w:t>
      </w:r>
      <w:r w:rsidRPr="00D33454">
        <w:rPr>
          <w:sz w:val="28"/>
          <w:szCs w:val="28"/>
          <w:lang w:val="ru-RU"/>
        </w:rPr>
        <w:t xml:space="preserve"> </w:t>
      </w:r>
      <w:r w:rsidRPr="00D33454">
        <w:rPr>
          <w:sz w:val="28"/>
          <w:szCs w:val="28"/>
          <w:lang w:val="kk-KZ"/>
        </w:rPr>
        <w:t>– «семь старейших и престижных американских женских колледжей</w:t>
      </w:r>
      <w:r w:rsidR="00C673D5" w:rsidRPr="00D33454">
        <w:rPr>
          <w:sz w:val="28"/>
          <w:szCs w:val="28"/>
          <w:lang w:val="kk-KZ"/>
        </w:rPr>
        <w:t>, а в Англии – имя ряда скал в графстве Восточный Суссекс</w:t>
      </w:r>
      <w:r w:rsidRPr="00D33454">
        <w:rPr>
          <w:sz w:val="28"/>
          <w:szCs w:val="28"/>
          <w:lang w:val="kk-KZ"/>
        </w:rPr>
        <w:t>»</w:t>
      </w:r>
      <w:r w:rsidR="00C673D5" w:rsidRPr="00D33454">
        <w:rPr>
          <w:sz w:val="28"/>
          <w:szCs w:val="28"/>
          <w:lang w:val="kk-KZ"/>
        </w:rPr>
        <w:t xml:space="preserve">; </w:t>
      </w:r>
      <w:r w:rsidRPr="00D33454">
        <w:rPr>
          <w:i/>
          <w:iCs/>
          <w:sz w:val="28"/>
          <w:szCs w:val="28"/>
          <w:lang w:val="en-US"/>
        </w:rPr>
        <w:t>seven</w:t>
      </w:r>
      <w:r w:rsidRPr="00D33454">
        <w:rPr>
          <w:i/>
          <w:iCs/>
          <w:sz w:val="28"/>
          <w:szCs w:val="28"/>
          <w:lang w:val="ru-RU"/>
        </w:rPr>
        <w:t xml:space="preserve"> </w:t>
      </w:r>
      <w:r w:rsidRPr="00D33454">
        <w:rPr>
          <w:i/>
          <w:iCs/>
          <w:sz w:val="28"/>
          <w:szCs w:val="28"/>
          <w:lang w:val="en-US"/>
        </w:rPr>
        <w:t>name</w:t>
      </w:r>
      <w:r w:rsidRPr="00D33454">
        <w:rPr>
          <w:i/>
          <w:iCs/>
          <w:sz w:val="28"/>
          <w:szCs w:val="28"/>
          <w:lang w:val="ru-RU"/>
        </w:rPr>
        <w:t xml:space="preserve"> </w:t>
      </w:r>
      <w:proofErr w:type="spellStart"/>
      <w:r w:rsidRPr="00D33454">
        <w:rPr>
          <w:i/>
          <w:iCs/>
          <w:sz w:val="28"/>
          <w:szCs w:val="28"/>
          <w:lang w:val="en-US"/>
        </w:rPr>
        <w:t>sof</w:t>
      </w:r>
      <w:proofErr w:type="spellEnd"/>
      <w:r w:rsidRPr="00D33454">
        <w:rPr>
          <w:i/>
          <w:iCs/>
          <w:sz w:val="28"/>
          <w:szCs w:val="28"/>
          <w:lang w:val="ru-RU"/>
        </w:rPr>
        <w:t xml:space="preserve"> </w:t>
      </w:r>
      <w:r w:rsidRPr="00D33454">
        <w:rPr>
          <w:i/>
          <w:iCs/>
          <w:sz w:val="28"/>
          <w:szCs w:val="28"/>
          <w:lang w:val="en-US"/>
        </w:rPr>
        <w:t>God</w:t>
      </w:r>
      <w:r w:rsidRPr="00D33454">
        <w:rPr>
          <w:i/>
          <w:iCs/>
          <w:sz w:val="28"/>
          <w:szCs w:val="28"/>
          <w:lang w:val="ru-RU"/>
        </w:rPr>
        <w:t xml:space="preserve">, </w:t>
      </w:r>
      <w:r w:rsidRPr="00D33454">
        <w:rPr>
          <w:i/>
          <w:iCs/>
          <w:sz w:val="28"/>
          <w:szCs w:val="28"/>
          <w:lang w:val="en-US"/>
        </w:rPr>
        <w:t>Seven</w:t>
      </w:r>
      <w:r w:rsidRPr="00D33454">
        <w:rPr>
          <w:i/>
          <w:iCs/>
          <w:sz w:val="28"/>
          <w:szCs w:val="28"/>
          <w:lang w:val="ru-RU"/>
        </w:rPr>
        <w:t xml:space="preserve"> </w:t>
      </w:r>
      <w:r w:rsidRPr="00D33454">
        <w:rPr>
          <w:i/>
          <w:iCs/>
          <w:sz w:val="28"/>
          <w:szCs w:val="28"/>
          <w:lang w:val="en-US"/>
        </w:rPr>
        <w:t>Seas</w:t>
      </w:r>
      <w:r w:rsidRPr="00D33454">
        <w:rPr>
          <w:i/>
          <w:iCs/>
          <w:sz w:val="28"/>
          <w:szCs w:val="28"/>
          <w:lang w:val="ru-RU"/>
        </w:rPr>
        <w:t xml:space="preserve"> </w:t>
      </w:r>
      <w:r w:rsidR="00C673D5" w:rsidRPr="00D33454">
        <w:rPr>
          <w:sz w:val="28"/>
          <w:szCs w:val="28"/>
          <w:lang w:val="kk-KZ"/>
        </w:rPr>
        <w:t>– «все океаны»</w:t>
      </w:r>
      <w:r w:rsidR="001132EF" w:rsidRPr="00D33454">
        <w:rPr>
          <w:sz w:val="28"/>
          <w:szCs w:val="28"/>
          <w:lang w:val="kk-KZ"/>
        </w:rPr>
        <w:t xml:space="preserve">; </w:t>
      </w:r>
      <w:r w:rsidR="001132EF" w:rsidRPr="00D33454">
        <w:rPr>
          <w:i/>
          <w:iCs/>
          <w:sz w:val="28"/>
          <w:szCs w:val="28"/>
          <w:lang w:val="en-US"/>
        </w:rPr>
        <w:t>Seven</w:t>
      </w:r>
      <w:r w:rsidR="001132EF" w:rsidRPr="00D33454">
        <w:rPr>
          <w:i/>
          <w:iCs/>
          <w:sz w:val="28"/>
          <w:szCs w:val="28"/>
          <w:lang w:val="ru-RU"/>
        </w:rPr>
        <w:t xml:space="preserve"> </w:t>
      </w:r>
      <w:r w:rsidR="001132EF" w:rsidRPr="00D33454">
        <w:rPr>
          <w:i/>
          <w:iCs/>
          <w:sz w:val="28"/>
          <w:szCs w:val="28"/>
          <w:lang w:val="en-US"/>
        </w:rPr>
        <w:t>Last</w:t>
      </w:r>
      <w:r w:rsidR="001132EF" w:rsidRPr="00D33454">
        <w:rPr>
          <w:i/>
          <w:iCs/>
          <w:sz w:val="28"/>
          <w:szCs w:val="28"/>
          <w:lang w:val="ru-RU"/>
        </w:rPr>
        <w:t xml:space="preserve"> </w:t>
      </w:r>
      <w:r w:rsidR="001132EF" w:rsidRPr="00D33454">
        <w:rPr>
          <w:i/>
          <w:iCs/>
          <w:sz w:val="28"/>
          <w:szCs w:val="28"/>
          <w:lang w:val="en-US"/>
        </w:rPr>
        <w:t>Words</w:t>
      </w:r>
      <w:r w:rsidR="001132EF" w:rsidRPr="00D33454">
        <w:rPr>
          <w:sz w:val="28"/>
          <w:szCs w:val="28"/>
          <w:lang w:val="ru-RU"/>
        </w:rPr>
        <w:t xml:space="preserve"> </w:t>
      </w:r>
      <w:r w:rsidR="001132EF" w:rsidRPr="00D33454">
        <w:rPr>
          <w:sz w:val="28"/>
          <w:szCs w:val="28"/>
          <w:lang w:val="kk-KZ"/>
        </w:rPr>
        <w:t>– «последние слова Христа»</w:t>
      </w:r>
      <w:r w:rsidR="00C673D5" w:rsidRPr="00D33454">
        <w:rPr>
          <w:sz w:val="28"/>
          <w:szCs w:val="28"/>
          <w:lang w:val="kk-KZ"/>
        </w:rPr>
        <w:t xml:space="preserve"> и др. </w:t>
      </w:r>
      <w:r w:rsidR="00C673D5" w:rsidRPr="00D33454">
        <w:rPr>
          <w:sz w:val="28"/>
          <w:szCs w:val="28"/>
        </w:rPr>
        <w:t>[</w:t>
      </w:r>
      <w:r w:rsidR="00E828B6" w:rsidRPr="00D33454">
        <w:rPr>
          <w:sz w:val="28"/>
          <w:szCs w:val="28"/>
          <w:lang w:val="ru-RU"/>
        </w:rPr>
        <w:t>9</w:t>
      </w:r>
      <w:r w:rsidR="00A1413E" w:rsidRPr="00D33454">
        <w:rPr>
          <w:sz w:val="28"/>
          <w:szCs w:val="28"/>
          <w:lang w:val="ru-RU"/>
        </w:rPr>
        <w:t>6</w:t>
      </w:r>
      <w:r w:rsidR="00C673D5" w:rsidRPr="00D33454">
        <w:rPr>
          <w:sz w:val="28"/>
          <w:szCs w:val="28"/>
        </w:rPr>
        <w:t>].</w:t>
      </w:r>
    </w:p>
    <w:p w14:paraId="5182E62F" w14:textId="5C7EF871" w:rsidR="009F1E5B" w:rsidRPr="00D33454" w:rsidRDefault="009F1E5B" w:rsidP="005D4812">
      <w:pPr>
        <w:shd w:val="clear" w:color="auto" w:fill="FFFFFF"/>
        <w:tabs>
          <w:tab w:val="left" w:pos="567"/>
        </w:tabs>
        <w:ind w:firstLine="567"/>
        <w:contextualSpacing/>
        <w:jc w:val="both"/>
        <w:rPr>
          <w:sz w:val="28"/>
          <w:szCs w:val="28"/>
        </w:rPr>
      </w:pPr>
      <w:r w:rsidRPr="00D33454">
        <w:rPr>
          <w:sz w:val="28"/>
          <w:szCs w:val="28"/>
          <w:lang w:val="kk-KZ"/>
        </w:rPr>
        <w:t xml:space="preserve">Наболее частотно числительное </w:t>
      </w:r>
      <w:r w:rsidRPr="00D33454">
        <w:rPr>
          <w:i/>
          <w:iCs/>
          <w:sz w:val="28"/>
          <w:szCs w:val="28"/>
          <w:lang w:val="kk-KZ"/>
        </w:rPr>
        <w:t>семь</w:t>
      </w:r>
      <w:r w:rsidRPr="00D33454">
        <w:rPr>
          <w:sz w:val="28"/>
          <w:szCs w:val="28"/>
          <w:lang w:val="kk-KZ"/>
        </w:rPr>
        <w:t xml:space="preserve"> используется в разговорных фразеологизмах</w:t>
      </w:r>
      <w:r w:rsidR="007E60CF" w:rsidRPr="00D33454">
        <w:rPr>
          <w:sz w:val="28"/>
          <w:szCs w:val="28"/>
          <w:lang w:val="kk-KZ"/>
        </w:rPr>
        <w:t>, характеризующих английский сленг в узусе. Ср.:</w:t>
      </w:r>
      <w:r w:rsidR="00814ED6" w:rsidRPr="00D33454">
        <w:rPr>
          <w:sz w:val="28"/>
          <w:szCs w:val="28"/>
          <w:lang w:val="kk-KZ"/>
        </w:rPr>
        <w:t xml:space="preserve"> </w:t>
      </w:r>
      <w:r w:rsidR="00814ED6" w:rsidRPr="00D33454">
        <w:rPr>
          <w:i/>
          <w:iCs/>
          <w:sz w:val="28"/>
          <w:szCs w:val="28"/>
          <w:lang w:val="kk-KZ"/>
        </w:rPr>
        <w:t>be more than seven</w:t>
      </w:r>
      <w:r w:rsidR="00814ED6" w:rsidRPr="00D33454">
        <w:rPr>
          <w:sz w:val="28"/>
          <w:szCs w:val="28"/>
          <w:lang w:val="kk-KZ"/>
        </w:rPr>
        <w:t xml:space="preserve"> </w:t>
      </w:r>
      <w:r w:rsidR="00BD143B" w:rsidRPr="00D33454">
        <w:rPr>
          <w:sz w:val="28"/>
          <w:szCs w:val="28"/>
          <w:lang w:val="kk-KZ"/>
        </w:rPr>
        <w:t>– «</w:t>
      </w:r>
      <w:r w:rsidR="009644F5" w:rsidRPr="00D33454">
        <w:rPr>
          <w:sz w:val="28"/>
          <w:szCs w:val="28"/>
          <w:lang w:val="kk-KZ"/>
        </w:rPr>
        <w:t>находиться в состоянии бодрствования, быть всегда начеку</w:t>
      </w:r>
      <w:r w:rsidR="00BD143B" w:rsidRPr="00D33454">
        <w:rPr>
          <w:sz w:val="28"/>
          <w:szCs w:val="28"/>
          <w:lang w:val="kk-KZ"/>
        </w:rPr>
        <w:t>»</w:t>
      </w:r>
      <w:r w:rsidR="009644F5" w:rsidRPr="00D33454">
        <w:rPr>
          <w:sz w:val="28"/>
          <w:szCs w:val="28"/>
          <w:lang w:val="kk-KZ"/>
        </w:rPr>
        <w:t xml:space="preserve">; </w:t>
      </w:r>
      <w:r w:rsidR="00814ED6" w:rsidRPr="00D33454">
        <w:rPr>
          <w:i/>
          <w:iCs/>
          <w:sz w:val="28"/>
          <w:szCs w:val="28"/>
          <w:lang w:val="kk-KZ"/>
        </w:rPr>
        <w:t>throwa seven</w:t>
      </w:r>
      <w:r w:rsidR="009644F5" w:rsidRPr="00D33454">
        <w:rPr>
          <w:i/>
          <w:iCs/>
          <w:sz w:val="28"/>
          <w:szCs w:val="28"/>
          <w:lang w:val="kk-KZ"/>
        </w:rPr>
        <w:t xml:space="preserve"> </w:t>
      </w:r>
      <w:r w:rsidR="009644F5" w:rsidRPr="00D33454">
        <w:rPr>
          <w:sz w:val="28"/>
          <w:szCs w:val="28"/>
          <w:lang w:val="kk-KZ"/>
        </w:rPr>
        <w:t>– «умереть»;</w:t>
      </w:r>
      <w:r w:rsidR="009644F5" w:rsidRPr="00D33454">
        <w:rPr>
          <w:i/>
          <w:iCs/>
          <w:sz w:val="28"/>
          <w:szCs w:val="28"/>
          <w:lang w:val="kk-KZ"/>
        </w:rPr>
        <w:t xml:space="preserve"> </w:t>
      </w:r>
      <w:r w:rsidR="00814ED6" w:rsidRPr="00D33454">
        <w:rPr>
          <w:i/>
          <w:iCs/>
          <w:sz w:val="28"/>
          <w:szCs w:val="28"/>
          <w:lang w:val="kk-KZ"/>
        </w:rPr>
        <w:t xml:space="preserve"> knock</w:t>
      </w:r>
      <w:r w:rsidR="00814ED6" w:rsidRPr="00D33454">
        <w:rPr>
          <w:sz w:val="28"/>
          <w:szCs w:val="28"/>
          <w:lang w:val="kk-KZ"/>
        </w:rPr>
        <w:t xml:space="preserve"> </w:t>
      </w:r>
      <w:r w:rsidR="00814ED6" w:rsidRPr="00D33454">
        <w:rPr>
          <w:i/>
          <w:iCs/>
          <w:sz w:val="28"/>
          <w:szCs w:val="28"/>
          <w:lang w:val="kk-KZ"/>
        </w:rPr>
        <w:t>seven bell  soutofa man</w:t>
      </w:r>
      <w:r w:rsidR="00814ED6" w:rsidRPr="00D33454">
        <w:rPr>
          <w:sz w:val="28"/>
          <w:szCs w:val="28"/>
          <w:lang w:val="kk-KZ"/>
        </w:rPr>
        <w:t xml:space="preserve"> </w:t>
      </w:r>
      <w:r w:rsidR="009644F5" w:rsidRPr="00D33454">
        <w:rPr>
          <w:sz w:val="28"/>
          <w:szCs w:val="28"/>
          <w:lang w:val="kk-KZ"/>
        </w:rPr>
        <w:t xml:space="preserve">– «поколотить кого-либо»; </w:t>
      </w:r>
      <w:r w:rsidR="00814ED6" w:rsidRPr="00D33454">
        <w:rPr>
          <w:i/>
          <w:iCs/>
          <w:sz w:val="28"/>
          <w:szCs w:val="28"/>
          <w:lang w:val="kk-KZ"/>
        </w:rPr>
        <w:t>looking seven ways for Sunday</w:t>
      </w:r>
      <w:r w:rsidR="00814ED6" w:rsidRPr="00D33454">
        <w:rPr>
          <w:sz w:val="28"/>
          <w:szCs w:val="28"/>
          <w:lang w:val="kk-KZ"/>
        </w:rPr>
        <w:t xml:space="preserve"> </w:t>
      </w:r>
      <w:r w:rsidR="009644F5" w:rsidRPr="00D33454">
        <w:rPr>
          <w:sz w:val="28"/>
          <w:szCs w:val="28"/>
          <w:lang w:val="kk-KZ"/>
        </w:rPr>
        <w:t xml:space="preserve">– «косоглазие, поглядываение украдкой»; </w:t>
      </w:r>
      <w:r w:rsidR="00814ED6" w:rsidRPr="00D33454">
        <w:rPr>
          <w:i/>
          <w:iCs/>
          <w:sz w:val="28"/>
          <w:szCs w:val="28"/>
          <w:lang w:val="kk-KZ"/>
        </w:rPr>
        <w:t>seven kind sof hell</w:t>
      </w:r>
      <w:r w:rsidR="009644F5" w:rsidRPr="00D33454">
        <w:rPr>
          <w:i/>
          <w:iCs/>
          <w:sz w:val="28"/>
          <w:szCs w:val="28"/>
          <w:lang w:val="kk-KZ"/>
        </w:rPr>
        <w:t xml:space="preserve"> </w:t>
      </w:r>
      <w:r w:rsidR="009644F5" w:rsidRPr="00D33454">
        <w:rPr>
          <w:sz w:val="28"/>
          <w:szCs w:val="28"/>
          <w:lang w:val="kk-KZ"/>
        </w:rPr>
        <w:t>– «крайняя неприятность, обычно связана с жестокими побоями»</w:t>
      </w:r>
      <w:r w:rsidR="00814ED6" w:rsidRPr="00D33454">
        <w:rPr>
          <w:sz w:val="28"/>
          <w:szCs w:val="28"/>
          <w:lang w:val="kk-KZ"/>
        </w:rPr>
        <w:t xml:space="preserve"> </w:t>
      </w:r>
      <w:r w:rsidR="009644F5" w:rsidRPr="00D33454">
        <w:rPr>
          <w:sz w:val="28"/>
          <w:szCs w:val="28"/>
        </w:rPr>
        <w:t>[</w:t>
      </w:r>
      <w:r w:rsidR="00432709" w:rsidRPr="00D33454">
        <w:rPr>
          <w:sz w:val="28"/>
          <w:szCs w:val="28"/>
          <w:lang w:val="kk-KZ"/>
        </w:rPr>
        <w:t>9</w:t>
      </w:r>
      <w:r w:rsidR="00FA7CCB" w:rsidRPr="00D33454">
        <w:rPr>
          <w:sz w:val="28"/>
          <w:szCs w:val="28"/>
          <w:lang w:val="kk-KZ"/>
        </w:rPr>
        <w:t>7</w:t>
      </w:r>
      <w:r w:rsidR="009644F5" w:rsidRPr="00D33454">
        <w:rPr>
          <w:sz w:val="28"/>
          <w:szCs w:val="28"/>
        </w:rPr>
        <w:t>].</w:t>
      </w:r>
      <w:r w:rsidR="00A512F2" w:rsidRPr="00D33454">
        <w:rPr>
          <w:sz w:val="28"/>
          <w:szCs w:val="28"/>
          <w:lang w:val="kk-KZ"/>
        </w:rPr>
        <w:t xml:space="preserve"> Помимо этого числительное </w:t>
      </w:r>
      <w:r w:rsidR="00A512F2" w:rsidRPr="00D33454">
        <w:rPr>
          <w:i/>
          <w:iCs/>
          <w:sz w:val="28"/>
          <w:szCs w:val="28"/>
          <w:lang w:val="en-US"/>
        </w:rPr>
        <w:t>Seven</w:t>
      </w:r>
      <w:r w:rsidR="00A512F2" w:rsidRPr="00D33454">
        <w:rPr>
          <w:sz w:val="28"/>
          <w:szCs w:val="28"/>
          <w:lang w:val="ru-RU"/>
        </w:rPr>
        <w:t xml:space="preserve"> употребляется в значении «семилетний тюремный срок», затем приобретает значение «неделя», а впоследствии </w:t>
      </w:r>
      <w:r w:rsidR="00A512F2" w:rsidRPr="00D33454">
        <w:rPr>
          <w:sz w:val="28"/>
          <w:szCs w:val="28"/>
          <w:lang w:val="kk-KZ"/>
        </w:rPr>
        <w:t xml:space="preserve">– «стакан пива в 7 унций»; </w:t>
      </w:r>
      <w:r w:rsidR="00814ED6" w:rsidRPr="00D33454">
        <w:rPr>
          <w:i/>
          <w:iCs/>
          <w:sz w:val="28"/>
          <w:szCs w:val="28"/>
          <w:lang w:val="kk-KZ"/>
        </w:rPr>
        <w:t>seven up</w:t>
      </w:r>
      <w:r w:rsidR="00A512F2" w:rsidRPr="00D33454">
        <w:rPr>
          <w:sz w:val="28"/>
          <w:szCs w:val="28"/>
          <w:lang w:val="kk-KZ"/>
        </w:rPr>
        <w:t xml:space="preserve"> –</w:t>
      </w:r>
      <w:r w:rsidR="005D4812" w:rsidRPr="00D33454">
        <w:rPr>
          <w:sz w:val="28"/>
          <w:szCs w:val="28"/>
          <w:lang w:val="kk-KZ"/>
        </w:rPr>
        <w:t xml:space="preserve"> «универмаг, ограбление магазина» </w:t>
      </w:r>
      <w:r w:rsidR="005D4812" w:rsidRPr="00D33454">
        <w:rPr>
          <w:sz w:val="28"/>
          <w:szCs w:val="28"/>
        </w:rPr>
        <w:t>[</w:t>
      </w:r>
      <w:r w:rsidR="005D4812" w:rsidRPr="00D33454">
        <w:rPr>
          <w:sz w:val="28"/>
          <w:szCs w:val="28"/>
          <w:lang w:val="kk-KZ"/>
        </w:rPr>
        <w:t>9</w:t>
      </w:r>
      <w:r w:rsidR="00FA7CCB" w:rsidRPr="00D33454">
        <w:rPr>
          <w:sz w:val="28"/>
          <w:szCs w:val="28"/>
          <w:lang w:val="kk-KZ"/>
        </w:rPr>
        <w:t>7</w:t>
      </w:r>
      <w:r w:rsidR="00F23D9C" w:rsidRPr="00D33454">
        <w:rPr>
          <w:sz w:val="28"/>
          <w:szCs w:val="28"/>
          <w:lang w:val="kk-KZ"/>
        </w:rPr>
        <w:t>,с.</w:t>
      </w:r>
      <w:r w:rsidR="005D4812" w:rsidRPr="00D33454">
        <w:rPr>
          <w:sz w:val="28"/>
          <w:szCs w:val="28"/>
          <w:lang w:val="kk-KZ"/>
        </w:rPr>
        <w:t xml:space="preserve"> 818</w:t>
      </w:r>
      <w:r w:rsidR="005D4812" w:rsidRPr="00D33454">
        <w:rPr>
          <w:sz w:val="28"/>
          <w:szCs w:val="28"/>
        </w:rPr>
        <w:t>].</w:t>
      </w:r>
    </w:p>
    <w:p w14:paraId="25C57F94" w14:textId="3FB009F4" w:rsidR="005D4812" w:rsidRPr="00D33454" w:rsidRDefault="005D4812" w:rsidP="009F5DC1">
      <w:pPr>
        <w:shd w:val="clear" w:color="auto" w:fill="FFFFFF"/>
        <w:tabs>
          <w:tab w:val="left" w:pos="567"/>
        </w:tabs>
        <w:ind w:firstLine="567"/>
        <w:contextualSpacing/>
        <w:jc w:val="both"/>
        <w:rPr>
          <w:sz w:val="28"/>
          <w:szCs w:val="28"/>
        </w:rPr>
      </w:pPr>
      <w:r w:rsidRPr="00D33454">
        <w:rPr>
          <w:sz w:val="28"/>
          <w:szCs w:val="28"/>
          <w:lang w:val="ru-RU"/>
        </w:rPr>
        <w:t>Между тем в ан</w:t>
      </w:r>
      <w:r w:rsidR="008B0EF7" w:rsidRPr="00D33454">
        <w:rPr>
          <w:sz w:val="28"/>
          <w:szCs w:val="28"/>
          <w:lang w:val="ru-RU"/>
        </w:rPr>
        <w:t>г</w:t>
      </w:r>
      <w:r w:rsidRPr="00D33454">
        <w:rPr>
          <w:sz w:val="28"/>
          <w:szCs w:val="28"/>
          <w:lang w:val="ru-RU"/>
        </w:rPr>
        <w:t xml:space="preserve">лосакской </w:t>
      </w:r>
      <w:proofErr w:type="spellStart"/>
      <w:r w:rsidR="008B0EF7" w:rsidRPr="00D33454">
        <w:rPr>
          <w:sz w:val="28"/>
          <w:szCs w:val="28"/>
          <w:lang w:val="ru-RU"/>
        </w:rPr>
        <w:t>лингво</w:t>
      </w:r>
      <w:r w:rsidRPr="00D33454">
        <w:rPr>
          <w:sz w:val="28"/>
          <w:szCs w:val="28"/>
          <w:lang w:val="ru-RU"/>
        </w:rPr>
        <w:t>культуре</w:t>
      </w:r>
      <w:proofErr w:type="spellEnd"/>
      <w:r w:rsidRPr="00D33454">
        <w:rPr>
          <w:sz w:val="28"/>
          <w:szCs w:val="28"/>
          <w:lang w:val="ru-RU"/>
        </w:rPr>
        <w:t xml:space="preserve"> </w:t>
      </w:r>
      <w:r w:rsidR="008B0EF7" w:rsidRPr="00D33454">
        <w:rPr>
          <w:sz w:val="28"/>
          <w:szCs w:val="28"/>
          <w:lang w:val="ru-RU"/>
        </w:rPr>
        <w:t xml:space="preserve">семерка обладает магической силой: «Еще у англосаксов-язычников </w:t>
      </w:r>
      <w:r w:rsidR="008B0EF7" w:rsidRPr="00D33454">
        <w:rPr>
          <w:sz w:val="28"/>
          <w:szCs w:val="28"/>
          <w:lang w:val="kk-KZ"/>
        </w:rPr>
        <w:t xml:space="preserve">– в их картине мира бытие предстает как </w:t>
      </w:r>
      <w:r w:rsidR="008B0EF7" w:rsidRPr="00D33454">
        <w:rPr>
          <w:sz w:val="28"/>
          <w:szCs w:val="28"/>
          <w:lang w:val="ru-RU"/>
        </w:rPr>
        <w:t>“</w:t>
      </w:r>
      <w:proofErr w:type="spellStart"/>
      <w:r w:rsidR="008B0EF7" w:rsidRPr="00D33454">
        <w:rPr>
          <w:sz w:val="28"/>
          <w:szCs w:val="28"/>
          <w:lang w:val="ru-RU"/>
        </w:rPr>
        <w:t>семиземье</w:t>
      </w:r>
      <w:proofErr w:type="spellEnd"/>
      <w:r w:rsidR="008B0EF7" w:rsidRPr="00D33454">
        <w:rPr>
          <w:sz w:val="28"/>
          <w:szCs w:val="28"/>
          <w:lang w:val="ru-RU"/>
        </w:rPr>
        <w:t>” (</w:t>
      </w:r>
      <w:r w:rsidR="008B0EF7" w:rsidRPr="00D33454">
        <w:rPr>
          <w:i/>
          <w:iCs/>
          <w:sz w:val="28"/>
          <w:szCs w:val="28"/>
          <w:lang w:val="en-US"/>
        </w:rPr>
        <w:t>seven</w:t>
      </w:r>
      <w:r w:rsidR="008B0EF7" w:rsidRPr="00D33454">
        <w:rPr>
          <w:sz w:val="28"/>
          <w:szCs w:val="28"/>
          <w:lang w:val="ru-RU"/>
        </w:rPr>
        <w:t xml:space="preserve"> </w:t>
      </w:r>
      <w:r w:rsidR="008B0EF7" w:rsidRPr="00D33454">
        <w:rPr>
          <w:sz w:val="28"/>
          <w:szCs w:val="28"/>
          <w:lang w:val="en-US"/>
        </w:rPr>
        <w:t>realms</w:t>
      </w:r>
      <w:r w:rsidR="00DD27B7" w:rsidRPr="00D33454">
        <w:rPr>
          <w:sz w:val="28"/>
          <w:szCs w:val="28"/>
          <w:lang w:val="ru-RU"/>
        </w:rPr>
        <w:t>…</w:t>
      </w:r>
      <w:r w:rsidR="008B0EF7" w:rsidRPr="00D33454">
        <w:rPr>
          <w:sz w:val="28"/>
          <w:szCs w:val="28"/>
          <w:lang w:val="ru-RU"/>
        </w:rPr>
        <w:t>)</w:t>
      </w:r>
      <w:r w:rsidR="009F5DC1" w:rsidRPr="00D33454">
        <w:rPr>
          <w:sz w:val="28"/>
          <w:szCs w:val="28"/>
          <w:lang w:val="ru-RU"/>
        </w:rPr>
        <w:t xml:space="preserve"> и </w:t>
      </w:r>
      <w:r w:rsidR="00341B5A" w:rsidRPr="00D33454">
        <w:rPr>
          <w:sz w:val="28"/>
          <w:szCs w:val="28"/>
          <w:lang w:val="ru-RU"/>
        </w:rPr>
        <w:t>асимметрия</w:t>
      </w:r>
      <w:r w:rsidR="009F5DC1" w:rsidRPr="00D33454">
        <w:rPr>
          <w:sz w:val="28"/>
          <w:szCs w:val="28"/>
          <w:lang w:val="ru-RU"/>
        </w:rPr>
        <w:t xml:space="preserve"> восприятия проявляется в магии количества этих миров (магическая семерка)</w:t>
      </w:r>
      <w:r w:rsidR="008B0EF7" w:rsidRPr="00D33454">
        <w:rPr>
          <w:sz w:val="28"/>
          <w:szCs w:val="28"/>
          <w:lang w:val="ru-RU"/>
        </w:rPr>
        <w:t>»</w:t>
      </w:r>
      <w:r w:rsidR="009F5DC1" w:rsidRPr="00D33454">
        <w:rPr>
          <w:sz w:val="28"/>
          <w:szCs w:val="28"/>
          <w:lang w:val="ru-RU"/>
        </w:rPr>
        <w:t xml:space="preserve"> </w:t>
      </w:r>
      <w:r w:rsidR="009F5DC1" w:rsidRPr="00D33454">
        <w:rPr>
          <w:sz w:val="28"/>
          <w:szCs w:val="28"/>
        </w:rPr>
        <w:t>[</w:t>
      </w:r>
      <w:r w:rsidR="009F5DC1" w:rsidRPr="00D33454">
        <w:rPr>
          <w:sz w:val="28"/>
          <w:szCs w:val="28"/>
          <w:lang w:val="kk-KZ"/>
        </w:rPr>
        <w:t>9</w:t>
      </w:r>
      <w:r w:rsidR="00FA7CCB" w:rsidRPr="00D33454">
        <w:rPr>
          <w:sz w:val="28"/>
          <w:szCs w:val="28"/>
          <w:lang w:val="kk-KZ"/>
        </w:rPr>
        <w:t>8</w:t>
      </w:r>
      <w:r w:rsidR="009F5DC1" w:rsidRPr="00D33454">
        <w:rPr>
          <w:sz w:val="28"/>
          <w:szCs w:val="28"/>
        </w:rPr>
        <w:t>].</w:t>
      </w:r>
    </w:p>
    <w:p w14:paraId="24BC16D3" w14:textId="77777777" w:rsidR="00C25CBC" w:rsidRPr="00D33454" w:rsidRDefault="00AA3E53" w:rsidP="000B7F5F">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Таким образом, число </w:t>
      </w:r>
      <w:r w:rsidRPr="00D33454">
        <w:rPr>
          <w:i/>
          <w:iCs/>
          <w:sz w:val="28"/>
          <w:szCs w:val="28"/>
          <w:lang w:val="kk-KZ"/>
        </w:rPr>
        <w:t>семь</w:t>
      </w:r>
      <w:r w:rsidRPr="00D33454">
        <w:rPr>
          <w:sz w:val="28"/>
          <w:szCs w:val="28"/>
          <w:lang w:val="kk-KZ"/>
        </w:rPr>
        <w:t xml:space="preserve"> не  часто используется для образования числовых идиом в английском языке. Первоначально число </w:t>
      </w:r>
      <w:r w:rsidRPr="00D33454">
        <w:rPr>
          <w:i/>
          <w:iCs/>
          <w:sz w:val="28"/>
          <w:szCs w:val="28"/>
          <w:lang w:val="kk-KZ"/>
        </w:rPr>
        <w:t>семь</w:t>
      </w:r>
      <w:r w:rsidRPr="00D33454">
        <w:rPr>
          <w:sz w:val="28"/>
          <w:szCs w:val="28"/>
          <w:lang w:val="kk-KZ"/>
        </w:rPr>
        <w:t xml:space="preserve"> могло ассоциироваться с чем-то волшебным. Например, хотя сейчас идиома </w:t>
      </w:r>
      <w:r w:rsidRPr="00D33454">
        <w:rPr>
          <w:i/>
          <w:iCs/>
          <w:sz w:val="28"/>
          <w:szCs w:val="28"/>
          <w:lang w:val="kk-KZ"/>
        </w:rPr>
        <w:t>seven-league boots</w:t>
      </w:r>
      <w:r w:rsidRPr="00D33454">
        <w:rPr>
          <w:sz w:val="28"/>
          <w:szCs w:val="28"/>
          <w:lang w:val="kk-KZ"/>
        </w:rPr>
        <w:t xml:space="preserve"> означает «способность очень быстро передвигаться пешком», изначально эта фраза происходит из французской сказочной истории </w:t>
      </w:r>
      <w:r w:rsidRPr="00D33454">
        <w:rPr>
          <w:i/>
          <w:iCs/>
          <w:sz w:val="28"/>
          <w:szCs w:val="28"/>
          <w:lang w:val="kk-KZ"/>
        </w:rPr>
        <w:t>Hop-o'-My-Thumb</w:t>
      </w:r>
      <w:r w:rsidRPr="00D33454">
        <w:rPr>
          <w:sz w:val="28"/>
          <w:szCs w:val="28"/>
          <w:lang w:val="kk-KZ"/>
        </w:rPr>
        <w:t xml:space="preserve">, в которой волшебные сапоги позволяли владельцу преодолевать семь миль с каждым шагом. Также идиома </w:t>
      </w:r>
      <w:r w:rsidRPr="00D33454">
        <w:rPr>
          <w:i/>
          <w:iCs/>
          <w:sz w:val="28"/>
          <w:szCs w:val="28"/>
          <w:lang w:val="kk-KZ"/>
        </w:rPr>
        <w:t>на седьмом небе</w:t>
      </w:r>
      <w:r w:rsidRPr="00D33454">
        <w:rPr>
          <w:sz w:val="28"/>
          <w:szCs w:val="28"/>
          <w:lang w:val="kk-KZ"/>
        </w:rPr>
        <w:t xml:space="preserve">, означающая состояние экстаза, пришла из поздней иудейской и мусульманской теологии. Считалось, что существует семь небес, и седьмое из них </w:t>
      </w:r>
      <w:r w:rsidR="00B06842" w:rsidRPr="00D33454">
        <w:rPr>
          <w:sz w:val="28"/>
          <w:szCs w:val="28"/>
          <w:lang w:val="kk-KZ"/>
        </w:rPr>
        <w:t xml:space="preserve">– </w:t>
      </w:r>
      <w:r w:rsidRPr="00D33454">
        <w:rPr>
          <w:sz w:val="28"/>
          <w:szCs w:val="28"/>
          <w:lang w:val="kk-KZ"/>
        </w:rPr>
        <w:t>самое высокое, где должно было наступить состояние вечного блаженства.</w:t>
      </w:r>
      <w:r w:rsidR="00C25CBC" w:rsidRPr="00D33454">
        <w:rPr>
          <w:sz w:val="28"/>
          <w:szCs w:val="28"/>
          <w:lang w:val="kk-KZ"/>
        </w:rPr>
        <w:t xml:space="preserve"> </w:t>
      </w:r>
    </w:p>
    <w:p w14:paraId="5EC4701F" w14:textId="77777777" w:rsidR="004804E2" w:rsidRPr="00D33454" w:rsidRDefault="00C25CBC" w:rsidP="000B7F5F">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На рисунке </w:t>
      </w:r>
      <w:r w:rsidR="00B31807" w:rsidRPr="00D33454">
        <w:rPr>
          <w:sz w:val="28"/>
          <w:szCs w:val="28"/>
          <w:lang w:val="kk-KZ"/>
        </w:rPr>
        <w:t>7</w:t>
      </w:r>
      <w:r w:rsidRPr="00D33454">
        <w:rPr>
          <w:sz w:val="28"/>
          <w:szCs w:val="28"/>
          <w:lang w:val="kk-KZ"/>
        </w:rPr>
        <w:t xml:space="preserve"> </w:t>
      </w:r>
      <w:r w:rsidR="00B31807" w:rsidRPr="00D33454">
        <w:rPr>
          <w:sz w:val="28"/>
          <w:szCs w:val="28"/>
          <w:lang w:val="kk-KZ"/>
        </w:rPr>
        <w:t>раскрывается</w:t>
      </w:r>
      <w:r w:rsidRPr="00D33454">
        <w:rPr>
          <w:sz w:val="28"/>
          <w:szCs w:val="28"/>
          <w:lang w:val="kk-KZ"/>
        </w:rPr>
        <w:t xml:space="preserve"> семантика числа </w:t>
      </w:r>
      <w:r w:rsidRPr="00D33454">
        <w:rPr>
          <w:i/>
          <w:iCs/>
          <w:sz w:val="28"/>
          <w:szCs w:val="28"/>
          <w:lang w:val="kk-KZ"/>
        </w:rPr>
        <w:t>семь</w:t>
      </w:r>
      <w:r w:rsidRPr="00D33454">
        <w:rPr>
          <w:sz w:val="28"/>
          <w:szCs w:val="28"/>
          <w:lang w:val="kk-KZ"/>
        </w:rPr>
        <w:t xml:space="preserve"> в фразеологических единицах казахского, русского и английского языков.</w:t>
      </w:r>
    </w:p>
    <w:p w14:paraId="310E3C70" w14:textId="77777777" w:rsidR="00687112" w:rsidRPr="00D33454" w:rsidRDefault="00687112" w:rsidP="00D824E1">
      <w:pPr>
        <w:pStyle w:val="a7"/>
        <w:spacing w:before="0" w:beforeAutospacing="0" w:after="0" w:afterAutospacing="0"/>
        <w:contextualSpacing/>
        <w:jc w:val="both"/>
        <w:rPr>
          <w:bCs/>
          <w:sz w:val="28"/>
          <w:szCs w:val="28"/>
        </w:rPr>
      </w:pPr>
      <w:r w:rsidRPr="00D33454">
        <w:rPr>
          <w:bCs/>
          <w:noProof/>
          <w:sz w:val="28"/>
          <w:szCs w:val="28"/>
        </w:rPr>
        <w:lastRenderedPageBreak/>
        <w:drawing>
          <wp:inline distT="0" distB="0" distL="0" distR="0" wp14:anchorId="35638EA8" wp14:editId="63C89ECF">
            <wp:extent cx="6096000" cy="388747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Рисунок 2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12711" cy="4025668"/>
                    </a:xfrm>
                    <a:prstGeom prst="rect">
                      <a:avLst/>
                    </a:prstGeom>
                  </pic:spPr>
                </pic:pic>
              </a:graphicData>
            </a:graphic>
          </wp:inline>
        </w:drawing>
      </w:r>
    </w:p>
    <w:p w14:paraId="0A31731A" w14:textId="77777777" w:rsidR="004804E2" w:rsidRPr="00D33454" w:rsidRDefault="00C25CBC" w:rsidP="00C25CBC">
      <w:pPr>
        <w:pStyle w:val="a7"/>
        <w:spacing w:before="0" w:beforeAutospacing="0" w:after="0" w:afterAutospacing="0"/>
        <w:contextualSpacing/>
        <w:jc w:val="center"/>
        <w:rPr>
          <w:bCs/>
          <w:sz w:val="28"/>
          <w:szCs w:val="28"/>
        </w:rPr>
      </w:pPr>
      <w:r w:rsidRPr="00D33454">
        <w:rPr>
          <w:sz w:val="28"/>
          <w:szCs w:val="28"/>
          <w:lang w:val="kk-KZ"/>
        </w:rPr>
        <w:t xml:space="preserve">Рисунок </w:t>
      </w:r>
      <w:r w:rsidR="00B31807" w:rsidRPr="00D33454">
        <w:rPr>
          <w:sz w:val="28"/>
          <w:szCs w:val="28"/>
        </w:rPr>
        <w:t>7</w:t>
      </w:r>
      <w:r w:rsidRPr="00D33454">
        <w:rPr>
          <w:sz w:val="28"/>
          <w:szCs w:val="28"/>
        </w:rPr>
        <w:t xml:space="preserve"> </w:t>
      </w:r>
      <w:r w:rsidRPr="00D33454">
        <w:rPr>
          <w:iCs/>
          <w:sz w:val="28"/>
          <w:szCs w:val="28"/>
        </w:rPr>
        <w:t xml:space="preserve">– </w:t>
      </w:r>
      <w:r w:rsidR="005F176F" w:rsidRPr="00D33454">
        <w:rPr>
          <w:sz w:val="28"/>
          <w:szCs w:val="28"/>
          <w:lang w:val="kk-KZ"/>
        </w:rPr>
        <w:t>С</w:t>
      </w:r>
      <w:r w:rsidRPr="00D33454">
        <w:rPr>
          <w:sz w:val="28"/>
          <w:szCs w:val="28"/>
          <w:lang w:val="kk-KZ"/>
        </w:rPr>
        <w:t xml:space="preserve">емантика числа </w:t>
      </w:r>
      <w:r w:rsidRPr="00D33454">
        <w:rPr>
          <w:i/>
          <w:iCs/>
          <w:sz w:val="28"/>
          <w:szCs w:val="28"/>
          <w:lang w:val="kk-KZ"/>
        </w:rPr>
        <w:t>семь</w:t>
      </w:r>
      <w:r w:rsidRPr="00D33454">
        <w:rPr>
          <w:sz w:val="28"/>
          <w:szCs w:val="28"/>
          <w:lang w:val="kk-KZ"/>
        </w:rPr>
        <w:t xml:space="preserve"> в ФЕ казахского, русского и английского языков</w:t>
      </w:r>
    </w:p>
    <w:p w14:paraId="26195AD4" w14:textId="77777777" w:rsidR="00C25CBC" w:rsidRPr="00D33454" w:rsidRDefault="00C25CBC" w:rsidP="00C25CBC">
      <w:pPr>
        <w:pStyle w:val="a7"/>
        <w:spacing w:before="0" w:beforeAutospacing="0" w:after="0" w:afterAutospacing="0"/>
        <w:contextualSpacing/>
        <w:jc w:val="center"/>
        <w:rPr>
          <w:bCs/>
          <w:sz w:val="28"/>
          <w:szCs w:val="28"/>
        </w:rPr>
      </w:pPr>
    </w:p>
    <w:p w14:paraId="35BE3B34" w14:textId="77777777" w:rsidR="001B2DFC" w:rsidRPr="00D33454" w:rsidRDefault="00EF7747" w:rsidP="004804E2">
      <w:pPr>
        <w:pStyle w:val="a7"/>
        <w:spacing w:before="0" w:beforeAutospacing="0" w:after="0" w:afterAutospacing="0"/>
        <w:ind w:firstLine="567"/>
        <w:contextualSpacing/>
        <w:jc w:val="both"/>
        <w:rPr>
          <w:bCs/>
          <w:sz w:val="28"/>
          <w:szCs w:val="28"/>
        </w:rPr>
      </w:pPr>
      <w:r w:rsidRPr="00D33454">
        <w:rPr>
          <w:sz w:val="28"/>
          <w:szCs w:val="28"/>
        </w:rPr>
        <w:t xml:space="preserve">В английской культуре </w:t>
      </w:r>
      <w:r w:rsidR="00F50B0A" w:rsidRPr="00D33454">
        <w:rPr>
          <w:sz w:val="28"/>
          <w:szCs w:val="28"/>
        </w:rPr>
        <w:t xml:space="preserve">числа </w:t>
      </w:r>
      <w:r w:rsidR="00F50B0A" w:rsidRPr="00D33454">
        <w:rPr>
          <w:i/>
          <w:iCs/>
          <w:sz w:val="28"/>
          <w:szCs w:val="28"/>
        </w:rPr>
        <w:t>три, семь, девять</w:t>
      </w:r>
      <w:r w:rsidR="002304DD" w:rsidRPr="00D33454">
        <w:rPr>
          <w:sz w:val="28"/>
          <w:szCs w:val="28"/>
        </w:rPr>
        <w:t xml:space="preserve"> обладают особой символикой в мифах, легендах, религиозных сюжетах, исторических </w:t>
      </w:r>
      <w:proofErr w:type="gramStart"/>
      <w:r w:rsidR="002304DD" w:rsidRPr="00D33454">
        <w:rPr>
          <w:sz w:val="28"/>
          <w:szCs w:val="28"/>
        </w:rPr>
        <w:t xml:space="preserve">фактах </w:t>
      </w:r>
      <w:r w:rsidR="00F50B0A" w:rsidRPr="00D33454">
        <w:rPr>
          <w:sz w:val="28"/>
          <w:szCs w:val="28"/>
        </w:rPr>
        <w:t xml:space="preserve"> </w:t>
      </w:r>
      <w:r w:rsidR="002304DD" w:rsidRPr="00D33454">
        <w:rPr>
          <w:sz w:val="28"/>
          <w:szCs w:val="28"/>
        </w:rPr>
        <w:t>и</w:t>
      </w:r>
      <w:proofErr w:type="gramEnd"/>
      <w:r w:rsidR="002304DD" w:rsidRPr="00D33454">
        <w:rPr>
          <w:sz w:val="28"/>
          <w:szCs w:val="28"/>
        </w:rPr>
        <w:t xml:space="preserve"> в повседневной жизни. </w:t>
      </w:r>
      <w:r w:rsidR="001B2DFC" w:rsidRPr="00D33454">
        <w:rPr>
          <w:sz w:val="28"/>
          <w:szCs w:val="28"/>
        </w:rPr>
        <w:t xml:space="preserve">В англо-американской языковой картине мира </w:t>
      </w:r>
      <w:r w:rsidR="001C6205" w:rsidRPr="00D33454">
        <w:rPr>
          <w:sz w:val="28"/>
          <w:szCs w:val="28"/>
        </w:rPr>
        <w:t>с</w:t>
      </w:r>
      <w:r w:rsidR="001B2DFC" w:rsidRPr="00D33454">
        <w:rPr>
          <w:sz w:val="28"/>
          <w:szCs w:val="28"/>
        </w:rPr>
        <w:t xml:space="preserve">имволическое употребление числа связано, в основном, с числительным </w:t>
      </w:r>
      <w:r w:rsidR="001B2DFC" w:rsidRPr="00D33454">
        <w:rPr>
          <w:i/>
          <w:sz w:val="28"/>
          <w:szCs w:val="28"/>
          <w:lang w:val="en-US"/>
        </w:rPr>
        <w:t>nine</w:t>
      </w:r>
      <w:r w:rsidR="001B2DFC" w:rsidRPr="00D33454">
        <w:rPr>
          <w:sz w:val="28"/>
          <w:szCs w:val="28"/>
        </w:rPr>
        <w:t xml:space="preserve"> (девять). Ср.: </w:t>
      </w:r>
      <w:r w:rsidR="001B2DFC" w:rsidRPr="00D33454">
        <w:rPr>
          <w:i/>
          <w:sz w:val="28"/>
          <w:szCs w:val="28"/>
          <w:lang w:val="en-US"/>
        </w:rPr>
        <w:t>to</w:t>
      </w:r>
      <w:r w:rsidR="001B2DFC" w:rsidRPr="00D33454">
        <w:rPr>
          <w:i/>
          <w:sz w:val="28"/>
          <w:szCs w:val="28"/>
        </w:rPr>
        <w:t xml:space="preserve"> </w:t>
      </w:r>
      <w:r w:rsidR="001B2DFC" w:rsidRPr="00D33454">
        <w:rPr>
          <w:i/>
          <w:sz w:val="28"/>
          <w:szCs w:val="28"/>
          <w:lang w:val="en-US"/>
        </w:rPr>
        <w:t>be</w:t>
      </w:r>
      <w:r w:rsidR="001B2DFC" w:rsidRPr="00D33454">
        <w:rPr>
          <w:i/>
          <w:sz w:val="28"/>
          <w:szCs w:val="28"/>
        </w:rPr>
        <w:t xml:space="preserve"> </w:t>
      </w:r>
      <w:r w:rsidR="001B2DFC" w:rsidRPr="00D33454">
        <w:rPr>
          <w:i/>
          <w:sz w:val="28"/>
          <w:szCs w:val="28"/>
          <w:lang w:val="en-US"/>
        </w:rPr>
        <w:t>on</w:t>
      </w:r>
      <w:r w:rsidR="001B2DFC" w:rsidRPr="00D33454">
        <w:rPr>
          <w:i/>
          <w:sz w:val="28"/>
          <w:szCs w:val="28"/>
        </w:rPr>
        <w:t xml:space="preserve"> </w:t>
      </w:r>
      <w:r w:rsidR="001B2DFC" w:rsidRPr="00D33454">
        <w:rPr>
          <w:i/>
          <w:sz w:val="28"/>
          <w:szCs w:val="28"/>
          <w:lang w:val="en-US"/>
        </w:rPr>
        <w:t>cloud</w:t>
      </w:r>
      <w:r w:rsidR="001B2DFC" w:rsidRPr="00D33454">
        <w:rPr>
          <w:i/>
          <w:sz w:val="28"/>
          <w:szCs w:val="28"/>
        </w:rPr>
        <w:t xml:space="preserve"> </w:t>
      </w:r>
      <w:r w:rsidR="001B2DFC" w:rsidRPr="00D33454">
        <w:rPr>
          <w:i/>
          <w:sz w:val="28"/>
          <w:szCs w:val="28"/>
          <w:lang w:val="en-US"/>
        </w:rPr>
        <w:t>nine</w:t>
      </w:r>
      <w:r w:rsidR="001B2DFC" w:rsidRPr="00D33454">
        <w:rPr>
          <w:i/>
          <w:sz w:val="28"/>
          <w:szCs w:val="28"/>
          <w:lang w:val="kk-KZ"/>
        </w:rPr>
        <w:t xml:space="preserve"> </w:t>
      </w:r>
      <w:r w:rsidR="001B2DFC" w:rsidRPr="00D33454">
        <w:rPr>
          <w:sz w:val="28"/>
          <w:szCs w:val="28"/>
          <w:lang w:val="kk-KZ"/>
        </w:rPr>
        <w:t>–«находиться в очень счастливом состоянии»</w:t>
      </w:r>
      <w:r w:rsidR="001B2DFC" w:rsidRPr="00D33454">
        <w:rPr>
          <w:iCs/>
          <w:sz w:val="28"/>
          <w:szCs w:val="28"/>
          <w:lang w:val="kk-KZ"/>
        </w:rPr>
        <w:t>;</w:t>
      </w:r>
      <w:r w:rsidR="001B2DFC" w:rsidRPr="00D33454">
        <w:rPr>
          <w:i/>
          <w:sz w:val="28"/>
          <w:szCs w:val="28"/>
        </w:rPr>
        <w:t xml:space="preserve"> </w:t>
      </w:r>
      <w:r w:rsidR="001B2DFC" w:rsidRPr="00D33454">
        <w:rPr>
          <w:i/>
          <w:sz w:val="28"/>
          <w:szCs w:val="28"/>
          <w:lang w:val="en-US"/>
        </w:rPr>
        <w:t>to</w:t>
      </w:r>
      <w:r w:rsidR="001B2DFC" w:rsidRPr="00D33454">
        <w:rPr>
          <w:i/>
          <w:sz w:val="28"/>
          <w:szCs w:val="28"/>
        </w:rPr>
        <w:t xml:space="preserve"> </w:t>
      </w:r>
      <w:r w:rsidR="001B2DFC" w:rsidRPr="00D33454">
        <w:rPr>
          <w:i/>
          <w:sz w:val="28"/>
          <w:szCs w:val="28"/>
          <w:lang w:val="en-US"/>
        </w:rPr>
        <w:t>be</w:t>
      </w:r>
      <w:r w:rsidR="001B2DFC" w:rsidRPr="00D33454">
        <w:rPr>
          <w:i/>
          <w:sz w:val="28"/>
          <w:szCs w:val="28"/>
        </w:rPr>
        <w:t xml:space="preserve"> </w:t>
      </w:r>
      <w:r w:rsidR="001B2DFC" w:rsidRPr="00D33454">
        <w:rPr>
          <w:i/>
          <w:sz w:val="28"/>
          <w:szCs w:val="28"/>
          <w:lang w:val="en-US"/>
        </w:rPr>
        <w:t>dressed</w:t>
      </w:r>
      <w:r w:rsidR="001B2DFC" w:rsidRPr="00D33454">
        <w:rPr>
          <w:i/>
          <w:sz w:val="28"/>
          <w:szCs w:val="28"/>
        </w:rPr>
        <w:t xml:space="preserve"> </w:t>
      </w:r>
      <w:r w:rsidR="001B2DFC" w:rsidRPr="00D33454">
        <w:rPr>
          <w:i/>
          <w:sz w:val="28"/>
          <w:szCs w:val="28"/>
          <w:lang w:val="en-US"/>
        </w:rPr>
        <w:t>up</w:t>
      </w:r>
      <w:r w:rsidR="001B2DFC" w:rsidRPr="00D33454">
        <w:rPr>
          <w:i/>
          <w:sz w:val="28"/>
          <w:szCs w:val="28"/>
        </w:rPr>
        <w:t xml:space="preserve"> </w:t>
      </w:r>
      <w:r w:rsidR="001B2DFC" w:rsidRPr="00D33454">
        <w:rPr>
          <w:i/>
          <w:sz w:val="28"/>
          <w:szCs w:val="28"/>
          <w:lang w:val="en-US"/>
        </w:rPr>
        <w:t>to</w:t>
      </w:r>
      <w:r w:rsidR="001B2DFC" w:rsidRPr="00D33454">
        <w:rPr>
          <w:i/>
          <w:sz w:val="28"/>
          <w:szCs w:val="28"/>
        </w:rPr>
        <w:t xml:space="preserve"> </w:t>
      </w:r>
      <w:r w:rsidR="001B2DFC" w:rsidRPr="00D33454">
        <w:rPr>
          <w:i/>
          <w:sz w:val="28"/>
          <w:szCs w:val="28"/>
          <w:lang w:val="en-US"/>
        </w:rPr>
        <w:t>the</w:t>
      </w:r>
      <w:r w:rsidR="001B2DFC" w:rsidRPr="00D33454">
        <w:rPr>
          <w:i/>
          <w:sz w:val="28"/>
          <w:szCs w:val="28"/>
        </w:rPr>
        <w:t xml:space="preserve"> </w:t>
      </w:r>
      <w:r w:rsidR="001B2DFC" w:rsidRPr="00D33454">
        <w:rPr>
          <w:i/>
          <w:sz w:val="28"/>
          <w:szCs w:val="28"/>
          <w:lang w:val="en-US"/>
        </w:rPr>
        <w:t>nines</w:t>
      </w:r>
      <w:r w:rsidR="001B2DFC" w:rsidRPr="00D33454">
        <w:rPr>
          <w:i/>
          <w:sz w:val="28"/>
          <w:szCs w:val="28"/>
        </w:rPr>
        <w:t xml:space="preserve"> </w:t>
      </w:r>
      <w:r w:rsidR="001B2DFC" w:rsidRPr="00D33454">
        <w:rPr>
          <w:sz w:val="28"/>
          <w:szCs w:val="28"/>
          <w:lang w:val="kk-KZ"/>
        </w:rPr>
        <w:t>– «одетый очень нарядно или изысканно»</w:t>
      </w:r>
      <w:r w:rsidR="001B2DFC" w:rsidRPr="00D33454">
        <w:rPr>
          <w:iCs/>
          <w:sz w:val="28"/>
          <w:szCs w:val="28"/>
          <w:lang w:val="kk-KZ"/>
        </w:rPr>
        <w:t>;</w:t>
      </w:r>
      <w:r w:rsidR="001B2DFC" w:rsidRPr="00D33454">
        <w:rPr>
          <w:i/>
          <w:sz w:val="28"/>
          <w:szCs w:val="28"/>
        </w:rPr>
        <w:t xml:space="preserve"> </w:t>
      </w:r>
      <w:r w:rsidR="001B2DFC" w:rsidRPr="00D33454">
        <w:rPr>
          <w:i/>
          <w:sz w:val="28"/>
          <w:szCs w:val="28"/>
          <w:lang w:val="en-US"/>
        </w:rPr>
        <w:t>a</w:t>
      </w:r>
      <w:r w:rsidR="001B2DFC" w:rsidRPr="00D33454">
        <w:rPr>
          <w:i/>
          <w:sz w:val="28"/>
          <w:szCs w:val="28"/>
        </w:rPr>
        <w:t xml:space="preserve"> </w:t>
      </w:r>
      <w:r w:rsidR="001B2DFC" w:rsidRPr="00D33454">
        <w:rPr>
          <w:i/>
          <w:sz w:val="28"/>
          <w:szCs w:val="28"/>
          <w:lang w:val="en-US"/>
        </w:rPr>
        <w:t>stitch</w:t>
      </w:r>
      <w:r w:rsidR="001B2DFC" w:rsidRPr="00D33454">
        <w:rPr>
          <w:i/>
          <w:sz w:val="28"/>
          <w:szCs w:val="28"/>
        </w:rPr>
        <w:t xml:space="preserve"> </w:t>
      </w:r>
      <w:r w:rsidR="001B2DFC" w:rsidRPr="00D33454">
        <w:rPr>
          <w:i/>
          <w:sz w:val="28"/>
          <w:szCs w:val="28"/>
          <w:lang w:val="en-US"/>
        </w:rPr>
        <w:t>in</w:t>
      </w:r>
      <w:r w:rsidR="001B2DFC" w:rsidRPr="00D33454">
        <w:rPr>
          <w:i/>
          <w:sz w:val="28"/>
          <w:szCs w:val="28"/>
        </w:rPr>
        <w:t xml:space="preserve"> </w:t>
      </w:r>
      <w:r w:rsidR="001B2DFC" w:rsidRPr="00D33454">
        <w:rPr>
          <w:i/>
          <w:sz w:val="28"/>
          <w:szCs w:val="28"/>
          <w:lang w:val="en-US"/>
        </w:rPr>
        <w:t>time</w:t>
      </w:r>
      <w:r w:rsidR="001B2DFC" w:rsidRPr="00D33454">
        <w:rPr>
          <w:i/>
          <w:sz w:val="28"/>
          <w:szCs w:val="28"/>
        </w:rPr>
        <w:t xml:space="preserve"> </w:t>
      </w:r>
      <w:r w:rsidR="001B2DFC" w:rsidRPr="00D33454">
        <w:rPr>
          <w:i/>
          <w:sz w:val="28"/>
          <w:szCs w:val="28"/>
          <w:lang w:val="en-US"/>
        </w:rPr>
        <w:t>saves</w:t>
      </w:r>
      <w:r w:rsidR="001B2DFC" w:rsidRPr="00D33454">
        <w:rPr>
          <w:i/>
          <w:sz w:val="28"/>
          <w:szCs w:val="28"/>
        </w:rPr>
        <w:t xml:space="preserve"> </w:t>
      </w:r>
      <w:r w:rsidR="001B2DFC" w:rsidRPr="00D33454">
        <w:rPr>
          <w:i/>
          <w:sz w:val="28"/>
          <w:szCs w:val="28"/>
          <w:lang w:val="en-US"/>
        </w:rPr>
        <w:t>nine</w:t>
      </w:r>
      <w:r w:rsidR="001B2DFC" w:rsidRPr="00D33454">
        <w:rPr>
          <w:i/>
          <w:sz w:val="28"/>
          <w:szCs w:val="28"/>
        </w:rPr>
        <w:t xml:space="preserve"> </w:t>
      </w:r>
      <w:r w:rsidR="001B2DFC" w:rsidRPr="00D33454">
        <w:rPr>
          <w:sz w:val="28"/>
          <w:szCs w:val="28"/>
          <w:lang w:val="kk-KZ"/>
        </w:rPr>
        <w:t>– «своевременные действия предотвратят проблемы позже»</w:t>
      </w:r>
      <w:r w:rsidR="001B2DFC" w:rsidRPr="00D33454">
        <w:rPr>
          <w:iCs/>
          <w:sz w:val="28"/>
          <w:szCs w:val="28"/>
        </w:rPr>
        <w:t>;</w:t>
      </w:r>
      <w:r w:rsidR="001B2DFC" w:rsidRPr="00D33454">
        <w:rPr>
          <w:i/>
          <w:sz w:val="28"/>
          <w:szCs w:val="28"/>
        </w:rPr>
        <w:t xml:space="preserve"> </w:t>
      </w:r>
      <w:r w:rsidR="001B2DFC" w:rsidRPr="00D33454">
        <w:rPr>
          <w:i/>
          <w:sz w:val="28"/>
          <w:szCs w:val="28"/>
          <w:lang w:val="en-US"/>
        </w:rPr>
        <w:t>love</w:t>
      </w:r>
      <w:r w:rsidR="001B2DFC" w:rsidRPr="00D33454">
        <w:rPr>
          <w:i/>
          <w:sz w:val="28"/>
          <w:szCs w:val="28"/>
        </w:rPr>
        <w:t xml:space="preserve"> </w:t>
      </w:r>
      <w:r w:rsidR="001B2DFC" w:rsidRPr="00D33454">
        <w:rPr>
          <w:i/>
          <w:sz w:val="28"/>
          <w:szCs w:val="28"/>
          <w:lang w:val="en-US"/>
        </w:rPr>
        <w:t>potion</w:t>
      </w:r>
      <w:r w:rsidR="001B2DFC" w:rsidRPr="00D33454">
        <w:rPr>
          <w:i/>
          <w:sz w:val="28"/>
          <w:szCs w:val="28"/>
        </w:rPr>
        <w:t xml:space="preserve"> </w:t>
      </w:r>
      <w:r w:rsidR="001B2DFC" w:rsidRPr="00D33454">
        <w:rPr>
          <w:i/>
          <w:sz w:val="28"/>
          <w:szCs w:val="28"/>
          <w:lang w:val="en-US"/>
        </w:rPr>
        <w:t>number</w:t>
      </w:r>
      <w:r w:rsidR="001B2DFC" w:rsidRPr="00D33454">
        <w:rPr>
          <w:i/>
          <w:sz w:val="28"/>
          <w:szCs w:val="28"/>
        </w:rPr>
        <w:t xml:space="preserve"> </w:t>
      </w:r>
      <w:r w:rsidR="001B2DFC" w:rsidRPr="00D33454">
        <w:rPr>
          <w:i/>
          <w:sz w:val="28"/>
          <w:szCs w:val="28"/>
          <w:lang w:val="en-US"/>
        </w:rPr>
        <w:t>nine</w:t>
      </w:r>
      <w:r w:rsidR="001B2DFC" w:rsidRPr="00D33454">
        <w:rPr>
          <w:i/>
          <w:sz w:val="28"/>
          <w:szCs w:val="28"/>
        </w:rPr>
        <w:t xml:space="preserve"> </w:t>
      </w:r>
      <w:r w:rsidR="001B2DFC" w:rsidRPr="00D33454">
        <w:rPr>
          <w:sz w:val="28"/>
          <w:szCs w:val="28"/>
          <w:lang w:val="kk-KZ"/>
        </w:rPr>
        <w:t xml:space="preserve">– «любовное зелье номер девять»; </w:t>
      </w:r>
      <w:r w:rsidR="001B2DFC" w:rsidRPr="00D33454">
        <w:rPr>
          <w:bCs/>
          <w:i/>
          <w:iCs/>
          <w:sz w:val="28"/>
          <w:szCs w:val="28"/>
          <w:lang w:val="en-US"/>
        </w:rPr>
        <w:t>nine</w:t>
      </w:r>
      <w:r w:rsidR="001B2DFC" w:rsidRPr="00D33454">
        <w:rPr>
          <w:bCs/>
          <w:i/>
          <w:iCs/>
          <w:sz w:val="28"/>
          <w:szCs w:val="28"/>
        </w:rPr>
        <w:t xml:space="preserve"> </w:t>
      </w:r>
      <w:r w:rsidR="001B2DFC" w:rsidRPr="00D33454">
        <w:rPr>
          <w:bCs/>
          <w:i/>
          <w:iCs/>
          <w:sz w:val="28"/>
          <w:szCs w:val="28"/>
          <w:lang w:val="en-US"/>
        </w:rPr>
        <w:t>times</w:t>
      </w:r>
      <w:r w:rsidR="001B2DFC" w:rsidRPr="00D33454">
        <w:rPr>
          <w:bCs/>
          <w:i/>
          <w:iCs/>
          <w:sz w:val="28"/>
          <w:szCs w:val="28"/>
        </w:rPr>
        <w:t xml:space="preserve"> </w:t>
      </w:r>
      <w:r w:rsidR="001B2DFC" w:rsidRPr="00D33454">
        <w:rPr>
          <w:bCs/>
          <w:i/>
          <w:iCs/>
          <w:sz w:val="28"/>
          <w:szCs w:val="28"/>
          <w:lang w:val="en-US"/>
        </w:rPr>
        <w:t>out</w:t>
      </w:r>
      <w:r w:rsidR="001B2DFC" w:rsidRPr="00D33454">
        <w:rPr>
          <w:bCs/>
          <w:i/>
          <w:iCs/>
          <w:sz w:val="28"/>
          <w:szCs w:val="28"/>
        </w:rPr>
        <w:t xml:space="preserve"> </w:t>
      </w:r>
      <w:r w:rsidR="001B2DFC" w:rsidRPr="00D33454">
        <w:rPr>
          <w:bCs/>
          <w:i/>
          <w:iCs/>
          <w:sz w:val="28"/>
          <w:szCs w:val="28"/>
          <w:lang w:val="en-US"/>
        </w:rPr>
        <w:t>of</w:t>
      </w:r>
      <w:r w:rsidR="001B2DFC" w:rsidRPr="00D33454">
        <w:rPr>
          <w:bCs/>
          <w:i/>
          <w:iCs/>
          <w:sz w:val="28"/>
          <w:szCs w:val="28"/>
        </w:rPr>
        <w:t xml:space="preserve"> </w:t>
      </w:r>
      <w:r w:rsidR="001B2DFC" w:rsidRPr="00D33454">
        <w:rPr>
          <w:bCs/>
          <w:i/>
          <w:iCs/>
          <w:sz w:val="28"/>
          <w:szCs w:val="28"/>
          <w:lang w:val="en-US"/>
        </w:rPr>
        <w:t>ten</w:t>
      </w:r>
      <w:r w:rsidR="001B2DFC" w:rsidRPr="00D33454">
        <w:rPr>
          <w:sz w:val="28"/>
          <w:szCs w:val="28"/>
        </w:rPr>
        <w:t xml:space="preserve"> </w:t>
      </w:r>
      <w:r w:rsidR="001B2DFC" w:rsidRPr="00D33454">
        <w:rPr>
          <w:sz w:val="28"/>
          <w:szCs w:val="28"/>
          <w:lang w:val="kk-KZ"/>
        </w:rPr>
        <w:t>–</w:t>
      </w:r>
      <w:r w:rsidR="001B2DFC" w:rsidRPr="00D33454">
        <w:rPr>
          <w:sz w:val="28"/>
          <w:szCs w:val="28"/>
        </w:rPr>
        <w:t xml:space="preserve"> «почти по каждому поводу»; </w:t>
      </w:r>
      <w:r w:rsidR="001B2DFC" w:rsidRPr="00D33454">
        <w:rPr>
          <w:bCs/>
          <w:i/>
          <w:iCs/>
          <w:sz w:val="28"/>
          <w:szCs w:val="28"/>
          <w:lang w:val="en-US"/>
        </w:rPr>
        <w:t>be</w:t>
      </w:r>
      <w:r w:rsidR="001B2DFC" w:rsidRPr="00D33454">
        <w:rPr>
          <w:bCs/>
          <w:i/>
          <w:iCs/>
          <w:sz w:val="28"/>
          <w:szCs w:val="28"/>
        </w:rPr>
        <w:t xml:space="preserve"> </w:t>
      </w:r>
      <w:r w:rsidR="001B2DFC" w:rsidRPr="00D33454">
        <w:rPr>
          <w:bCs/>
          <w:i/>
          <w:iCs/>
          <w:sz w:val="28"/>
          <w:szCs w:val="28"/>
          <w:lang w:val="en-US"/>
        </w:rPr>
        <w:t>as</w:t>
      </w:r>
      <w:r w:rsidR="001B2DFC" w:rsidRPr="00D33454">
        <w:rPr>
          <w:bCs/>
          <w:i/>
          <w:iCs/>
          <w:sz w:val="28"/>
          <w:szCs w:val="28"/>
        </w:rPr>
        <w:t xml:space="preserve"> </w:t>
      </w:r>
      <w:r w:rsidR="001B2DFC" w:rsidRPr="00D33454">
        <w:rPr>
          <w:bCs/>
          <w:i/>
          <w:iCs/>
          <w:sz w:val="28"/>
          <w:szCs w:val="28"/>
          <w:lang w:val="en-US"/>
        </w:rPr>
        <w:t>right</w:t>
      </w:r>
      <w:r w:rsidR="001B2DFC" w:rsidRPr="00D33454">
        <w:rPr>
          <w:bCs/>
          <w:i/>
          <w:iCs/>
          <w:sz w:val="28"/>
          <w:szCs w:val="28"/>
        </w:rPr>
        <w:t xml:space="preserve"> </w:t>
      </w:r>
      <w:r w:rsidR="001B2DFC" w:rsidRPr="00D33454">
        <w:rPr>
          <w:bCs/>
          <w:i/>
          <w:iCs/>
          <w:sz w:val="28"/>
          <w:szCs w:val="28"/>
          <w:lang w:val="en-US"/>
        </w:rPr>
        <w:t>as</w:t>
      </w:r>
      <w:r w:rsidR="001B2DFC" w:rsidRPr="00D33454">
        <w:rPr>
          <w:bCs/>
          <w:i/>
          <w:iCs/>
          <w:sz w:val="28"/>
          <w:szCs w:val="28"/>
        </w:rPr>
        <w:t xml:space="preserve"> </w:t>
      </w:r>
      <w:r w:rsidR="001B2DFC" w:rsidRPr="00D33454">
        <w:rPr>
          <w:bCs/>
          <w:i/>
          <w:iCs/>
          <w:sz w:val="28"/>
          <w:szCs w:val="28"/>
          <w:lang w:val="en-US"/>
        </w:rPr>
        <w:t>ninepence</w:t>
      </w:r>
      <w:r w:rsidR="001B2DFC" w:rsidRPr="00D33454">
        <w:rPr>
          <w:sz w:val="28"/>
          <w:szCs w:val="28"/>
        </w:rPr>
        <w:t xml:space="preserve"> </w:t>
      </w:r>
      <w:r w:rsidR="001B2DFC" w:rsidRPr="00D33454">
        <w:rPr>
          <w:sz w:val="28"/>
          <w:szCs w:val="28"/>
          <w:lang w:val="kk-KZ"/>
        </w:rPr>
        <w:t>–</w:t>
      </w:r>
      <w:r w:rsidR="001B2DFC" w:rsidRPr="00D33454">
        <w:rPr>
          <w:sz w:val="28"/>
          <w:szCs w:val="28"/>
        </w:rPr>
        <w:t xml:space="preserve"> «быть полностью здоровым» и др. </w:t>
      </w:r>
    </w:p>
    <w:p w14:paraId="5DF1F89B" w14:textId="77777777" w:rsidR="008C5BE7" w:rsidRPr="00D33454" w:rsidRDefault="0088076F" w:rsidP="008C5BE7">
      <w:pPr>
        <w:jc w:val="both"/>
        <w:rPr>
          <w:sz w:val="28"/>
          <w:szCs w:val="28"/>
          <w:lang w:val="ru-RU"/>
        </w:rPr>
      </w:pPr>
      <w:r w:rsidRPr="00D33454">
        <w:rPr>
          <w:bCs/>
          <w:sz w:val="28"/>
          <w:szCs w:val="28"/>
          <w:lang w:val="ru-RU"/>
        </w:rPr>
        <w:t xml:space="preserve">        </w:t>
      </w:r>
      <w:r w:rsidR="002042A5" w:rsidRPr="00D33454">
        <w:rPr>
          <w:sz w:val="28"/>
          <w:szCs w:val="28"/>
          <w:lang w:val="kk-KZ"/>
        </w:rPr>
        <w:t xml:space="preserve">С семантической точки зрения число </w:t>
      </w:r>
      <w:r w:rsidR="002042A5" w:rsidRPr="00D33454">
        <w:rPr>
          <w:i/>
          <w:iCs/>
          <w:sz w:val="28"/>
          <w:szCs w:val="28"/>
          <w:lang w:val="kk-KZ"/>
        </w:rPr>
        <w:t>девять</w:t>
      </w:r>
      <w:r w:rsidR="002042A5" w:rsidRPr="00D33454">
        <w:rPr>
          <w:sz w:val="28"/>
          <w:szCs w:val="28"/>
          <w:lang w:val="kk-KZ"/>
        </w:rPr>
        <w:t xml:space="preserve"> не имеет устоявшейся модели употребления. </w:t>
      </w:r>
      <w:r w:rsidR="008C5BE7" w:rsidRPr="00D33454">
        <w:rPr>
          <w:bCs/>
          <w:sz w:val="28"/>
          <w:szCs w:val="28"/>
          <w:lang w:val="ru-RU"/>
        </w:rPr>
        <w:t xml:space="preserve"> </w:t>
      </w:r>
      <w:r w:rsidR="002042A5" w:rsidRPr="00D33454">
        <w:rPr>
          <w:bCs/>
          <w:sz w:val="28"/>
          <w:szCs w:val="28"/>
          <w:lang w:val="ru-RU"/>
        </w:rPr>
        <w:t>Например, ф</w:t>
      </w:r>
      <w:r w:rsidR="008C5BE7" w:rsidRPr="00D33454">
        <w:rPr>
          <w:bCs/>
          <w:sz w:val="28"/>
          <w:szCs w:val="28"/>
          <w:lang w:val="ru-RU"/>
        </w:rPr>
        <w:t xml:space="preserve">разеологизм </w:t>
      </w:r>
      <w:r w:rsidR="008C5BE7" w:rsidRPr="00D33454">
        <w:rPr>
          <w:bCs/>
          <w:i/>
          <w:iCs/>
          <w:sz w:val="28"/>
          <w:szCs w:val="28"/>
          <w:lang w:val="en-US"/>
        </w:rPr>
        <w:t>a</w:t>
      </w:r>
      <w:r w:rsidR="008C5BE7" w:rsidRPr="00D33454">
        <w:rPr>
          <w:bCs/>
          <w:i/>
          <w:iCs/>
          <w:sz w:val="28"/>
          <w:szCs w:val="28"/>
          <w:lang w:val="ru-RU"/>
        </w:rPr>
        <w:t xml:space="preserve"> </w:t>
      </w:r>
      <w:r w:rsidR="008C5BE7" w:rsidRPr="00D33454">
        <w:rPr>
          <w:bCs/>
          <w:i/>
          <w:iCs/>
          <w:sz w:val="28"/>
          <w:szCs w:val="28"/>
          <w:lang w:val="en-US"/>
        </w:rPr>
        <w:t>nine</w:t>
      </w:r>
      <w:r w:rsidR="008C5BE7" w:rsidRPr="00D33454">
        <w:rPr>
          <w:bCs/>
          <w:i/>
          <w:iCs/>
          <w:sz w:val="28"/>
          <w:szCs w:val="28"/>
          <w:lang w:val="ru-RU"/>
        </w:rPr>
        <w:t xml:space="preserve"> </w:t>
      </w:r>
      <w:r w:rsidR="008C5BE7" w:rsidRPr="00D33454">
        <w:rPr>
          <w:bCs/>
          <w:i/>
          <w:iCs/>
          <w:sz w:val="28"/>
          <w:szCs w:val="28"/>
          <w:lang w:val="en-US"/>
        </w:rPr>
        <w:t>days</w:t>
      </w:r>
      <w:r w:rsidR="008C5BE7" w:rsidRPr="00D33454">
        <w:rPr>
          <w:bCs/>
          <w:i/>
          <w:iCs/>
          <w:sz w:val="28"/>
          <w:szCs w:val="28"/>
          <w:lang w:val="ru-RU"/>
        </w:rPr>
        <w:t xml:space="preserve">’ </w:t>
      </w:r>
      <w:r w:rsidR="008C5BE7" w:rsidRPr="00D33454">
        <w:rPr>
          <w:bCs/>
          <w:i/>
          <w:iCs/>
          <w:sz w:val="28"/>
          <w:szCs w:val="28"/>
          <w:lang w:val="en-US"/>
        </w:rPr>
        <w:t>wonder</w:t>
      </w:r>
      <w:r w:rsidR="008C5BE7" w:rsidRPr="00D33454">
        <w:rPr>
          <w:bCs/>
          <w:i/>
          <w:iCs/>
          <w:sz w:val="28"/>
          <w:szCs w:val="28"/>
          <w:lang w:val="ru-RU"/>
        </w:rPr>
        <w:t xml:space="preserve"> </w:t>
      </w:r>
      <w:r w:rsidR="008C5BE7" w:rsidRPr="00D33454">
        <w:rPr>
          <w:bCs/>
          <w:sz w:val="28"/>
          <w:szCs w:val="28"/>
          <w:lang w:val="ru-RU"/>
        </w:rPr>
        <w:t>описывает особое восторженное состояние</w:t>
      </w:r>
      <w:r w:rsidR="002042A5" w:rsidRPr="00D33454">
        <w:rPr>
          <w:bCs/>
          <w:sz w:val="28"/>
          <w:szCs w:val="28"/>
          <w:lang w:val="ru-RU"/>
        </w:rPr>
        <w:t>, которое длится в течение девяти дней</w:t>
      </w:r>
      <w:r w:rsidR="008C5BE7" w:rsidRPr="00D33454">
        <w:rPr>
          <w:bCs/>
          <w:sz w:val="28"/>
          <w:szCs w:val="28"/>
          <w:lang w:val="ru-RU"/>
        </w:rPr>
        <w:t xml:space="preserve"> и означает то, «что вызывает восторженный интерес на короткое время, но затем игнорируется или забывается». </w:t>
      </w:r>
      <w:r w:rsidR="00D239F7" w:rsidRPr="00D33454">
        <w:rPr>
          <w:bCs/>
          <w:sz w:val="28"/>
          <w:szCs w:val="28"/>
          <w:lang w:val="ru-RU"/>
        </w:rPr>
        <w:t xml:space="preserve">Значит, число </w:t>
      </w:r>
      <w:r w:rsidR="00D239F7" w:rsidRPr="00D33454">
        <w:rPr>
          <w:bCs/>
          <w:i/>
          <w:iCs/>
          <w:sz w:val="28"/>
          <w:szCs w:val="28"/>
          <w:lang w:val="ru-RU"/>
        </w:rPr>
        <w:t>девять</w:t>
      </w:r>
      <w:r w:rsidR="00D239F7" w:rsidRPr="00D33454">
        <w:rPr>
          <w:bCs/>
          <w:sz w:val="28"/>
          <w:szCs w:val="28"/>
          <w:lang w:val="ru-RU"/>
        </w:rPr>
        <w:t xml:space="preserve"> характеризует короткое время</w:t>
      </w:r>
      <w:r w:rsidR="00382DE3" w:rsidRPr="00D33454">
        <w:rPr>
          <w:bCs/>
          <w:sz w:val="28"/>
          <w:szCs w:val="28"/>
          <w:lang w:val="ru-RU"/>
        </w:rPr>
        <w:t xml:space="preserve">. </w:t>
      </w:r>
      <w:r w:rsidR="008C5BE7" w:rsidRPr="00D33454">
        <w:rPr>
          <w:bCs/>
          <w:sz w:val="28"/>
          <w:szCs w:val="28"/>
          <w:lang w:val="ru-RU"/>
        </w:rPr>
        <w:t>Данный фразеологизм произошел от выражения</w:t>
      </w:r>
      <w:r w:rsidR="008C5BE7" w:rsidRPr="00D33454">
        <w:t xml:space="preserve"> </w:t>
      </w:r>
      <w:r w:rsidR="008C5BE7" w:rsidRPr="00D33454">
        <w:rPr>
          <w:lang w:val="ru-RU"/>
        </w:rPr>
        <w:t xml:space="preserve">  </w:t>
      </w:r>
      <w:r w:rsidR="008C5BE7" w:rsidRPr="00D33454">
        <w:rPr>
          <w:i/>
          <w:iCs/>
          <w:sz w:val="28"/>
          <w:szCs w:val="28"/>
          <w:lang w:val="en-US"/>
        </w:rPr>
        <w:t>A</w:t>
      </w:r>
      <w:r w:rsidR="008C5BE7" w:rsidRPr="00D33454">
        <w:rPr>
          <w:i/>
          <w:iCs/>
          <w:sz w:val="28"/>
          <w:szCs w:val="28"/>
          <w:lang w:val="ru-RU"/>
        </w:rPr>
        <w:t xml:space="preserve"> </w:t>
      </w:r>
      <w:proofErr w:type="spellStart"/>
      <w:r w:rsidR="008C5BE7" w:rsidRPr="00D33454">
        <w:rPr>
          <w:i/>
          <w:iCs/>
          <w:sz w:val="28"/>
          <w:szCs w:val="28"/>
        </w:rPr>
        <w:t>wonder</w:t>
      </w:r>
      <w:proofErr w:type="spellEnd"/>
      <w:r w:rsidR="008C5BE7" w:rsidRPr="00D33454">
        <w:rPr>
          <w:i/>
          <w:iCs/>
          <w:sz w:val="28"/>
          <w:szCs w:val="28"/>
        </w:rPr>
        <w:t xml:space="preserve"> </w:t>
      </w:r>
      <w:proofErr w:type="spellStart"/>
      <w:r w:rsidR="008C5BE7" w:rsidRPr="00D33454">
        <w:rPr>
          <w:i/>
          <w:iCs/>
          <w:sz w:val="28"/>
          <w:szCs w:val="28"/>
        </w:rPr>
        <w:t>lasts</w:t>
      </w:r>
      <w:proofErr w:type="spellEnd"/>
      <w:r w:rsidR="008C5BE7" w:rsidRPr="00D33454">
        <w:rPr>
          <w:i/>
          <w:iCs/>
          <w:sz w:val="28"/>
          <w:szCs w:val="28"/>
        </w:rPr>
        <w:t xml:space="preserve"> </w:t>
      </w:r>
      <w:proofErr w:type="spellStart"/>
      <w:r w:rsidR="008C5BE7" w:rsidRPr="00D33454">
        <w:rPr>
          <w:i/>
          <w:iCs/>
          <w:sz w:val="28"/>
          <w:szCs w:val="28"/>
        </w:rPr>
        <w:t>but</w:t>
      </w:r>
      <w:proofErr w:type="spellEnd"/>
      <w:r w:rsidR="008C5BE7" w:rsidRPr="00D33454">
        <w:rPr>
          <w:i/>
          <w:iCs/>
          <w:sz w:val="28"/>
          <w:szCs w:val="28"/>
        </w:rPr>
        <w:t xml:space="preserve"> </w:t>
      </w:r>
      <w:proofErr w:type="spellStart"/>
      <w:r w:rsidR="008C5BE7" w:rsidRPr="00D33454">
        <w:rPr>
          <w:i/>
          <w:iCs/>
          <w:sz w:val="28"/>
          <w:szCs w:val="28"/>
        </w:rPr>
        <w:t>nine</w:t>
      </w:r>
      <w:proofErr w:type="spellEnd"/>
      <w:r w:rsidR="008C5BE7" w:rsidRPr="00D33454">
        <w:rPr>
          <w:i/>
          <w:iCs/>
          <w:sz w:val="28"/>
          <w:szCs w:val="28"/>
        </w:rPr>
        <w:t xml:space="preserve"> </w:t>
      </w:r>
      <w:proofErr w:type="spellStart"/>
      <w:r w:rsidR="008C5BE7" w:rsidRPr="00D33454">
        <w:rPr>
          <w:i/>
          <w:iCs/>
          <w:sz w:val="28"/>
          <w:szCs w:val="28"/>
        </w:rPr>
        <w:t>days</w:t>
      </w:r>
      <w:proofErr w:type="spellEnd"/>
      <w:r w:rsidR="008C5BE7" w:rsidRPr="00D33454">
        <w:rPr>
          <w:i/>
          <w:iCs/>
          <w:sz w:val="28"/>
          <w:szCs w:val="28"/>
        </w:rPr>
        <w:t xml:space="preserve">, </w:t>
      </w:r>
      <w:proofErr w:type="spellStart"/>
      <w:r w:rsidR="008C5BE7" w:rsidRPr="00D33454">
        <w:rPr>
          <w:i/>
          <w:iCs/>
          <w:sz w:val="28"/>
          <w:szCs w:val="28"/>
        </w:rPr>
        <w:t>and</w:t>
      </w:r>
      <w:proofErr w:type="spellEnd"/>
      <w:r w:rsidR="008C5BE7" w:rsidRPr="00D33454">
        <w:rPr>
          <w:i/>
          <w:iCs/>
          <w:sz w:val="28"/>
          <w:szCs w:val="28"/>
        </w:rPr>
        <w:t xml:space="preserve"> </w:t>
      </w:r>
      <w:proofErr w:type="spellStart"/>
      <w:r w:rsidR="008C5BE7" w:rsidRPr="00D33454">
        <w:rPr>
          <w:i/>
          <w:iCs/>
          <w:sz w:val="28"/>
          <w:szCs w:val="28"/>
        </w:rPr>
        <w:t>then</w:t>
      </w:r>
      <w:proofErr w:type="spellEnd"/>
      <w:r w:rsidR="008C5BE7" w:rsidRPr="00D33454">
        <w:rPr>
          <w:i/>
          <w:iCs/>
          <w:sz w:val="28"/>
          <w:szCs w:val="28"/>
        </w:rPr>
        <w:t xml:space="preserve"> </w:t>
      </w:r>
      <w:proofErr w:type="spellStart"/>
      <w:r w:rsidR="008C5BE7" w:rsidRPr="00D33454">
        <w:rPr>
          <w:i/>
          <w:iCs/>
          <w:sz w:val="28"/>
          <w:szCs w:val="28"/>
        </w:rPr>
        <w:t>the</w:t>
      </w:r>
      <w:proofErr w:type="spellEnd"/>
      <w:r w:rsidR="008C5BE7" w:rsidRPr="00D33454">
        <w:rPr>
          <w:i/>
          <w:iCs/>
          <w:sz w:val="28"/>
          <w:szCs w:val="28"/>
        </w:rPr>
        <w:t xml:space="preserve"> </w:t>
      </w:r>
      <w:proofErr w:type="spellStart"/>
      <w:r w:rsidR="008C5BE7" w:rsidRPr="00D33454">
        <w:rPr>
          <w:i/>
          <w:iCs/>
          <w:sz w:val="28"/>
          <w:szCs w:val="28"/>
        </w:rPr>
        <w:t>puppy’s</w:t>
      </w:r>
      <w:proofErr w:type="spellEnd"/>
      <w:r w:rsidR="008C5BE7" w:rsidRPr="00D33454">
        <w:rPr>
          <w:i/>
          <w:iCs/>
          <w:sz w:val="28"/>
          <w:szCs w:val="28"/>
        </w:rPr>
        <w:t xml:space="preserve"> </w:t>
      </w:r>
      <w:proofErr w:type="spellStart"/>
      <w:r w:rsidR="008C5BE7" w:rsidRPr="00D33454">
        <w:rPr>
          <w:i/>
          <w:iCs/>
          <w:sz w:val="28"/>
          <w:szCs w:val="28"/>
        </w:rPr>
        <w:t>eyes</w:t>
      </w:r>
      <w:proofErr w:type="spellEnd"/>
      <w:r w:rsidR="008C5BE7" w:rsidRPr="00D33454">
        <w:rPr>
          <w:i/>
          <w:iCs/>
          <w:sz w:val="28"/>
          <w:szCs w:val="28"/>
        </w:rPr>
        <w:t xml:space="preserve"> </w:t>
      </w:r>
      <w:proofErr w:type="spellStart"/>
      <w:r w:rsidR="008C5BE7" w:rsidRPr="00D33454">
        <w:rPr>
          <w:i/>
          <w:iCs/>
          <w:sz w:val="28"/>
          <w:szCs w:val="28"/>
        </w:rPr>
        <w:t>are</w:t>
      </w:r>
      <w:proofErr w:type="spellEnd"/>
      <w:r w:rsidR="008C5BE7" w:rsidRPr="00D33454">
        <w:rPr>
          <w:i/>
          <w:iCs/>
          <w:sz w:val="28"/>
          <w:szCs w:val="28"/>
        </w:rPr>
        <w:t xml:space="preserve"> </w:t>
      </w:r>
      <w:proofErr w:type="spellStart"/>
      <w:r w:rsidR="008C5BE7" w:rsidRPr="00D33454">
        <w:rPr>
          <w:i/>
          <w:iCs/>
          <w:sz w:val="28"/>
          <w:szCs w:val="28"/>
        </w:rPr>
        <w:t>open</w:t>
      </w:r>
      <w:proofErr w:type="spellEnd"/>
      <w:r w:rsidR="008C5BE7" w:rsidRPr="00D33454">
        <w:rPr>
          <w:i/>
          <w:iCs/>
          <w:sz w:val="28"/>
          <w:szCs w:val="28"/>
          <w:lang w:val="ru-RU"/>
        </w:rPr>
        <w:t xml:space="preserve"> </w:t>
      </w:r>
      <w:r w:rsidR="008C5BE7" w:rsidRPr="00D33454">
        <w:rPr>
          <w:sz w:val="28"/>
          <w:szCs w:val="28"/>
          <w:lang w:val="ru-RU"/>
        </w:rPr>
        <w:t>в значении «</w:t>
      </w:r>
      <w:r w:rsidR="008C5BE7" w:rsidRPr="00D33454">
        <w:rPr>
          <w:sz w:val="28"/>
          <w:szCs w:val="28"/>
          <w:lang w:val="kk-KZ"/>
        </w:rPr>
        <w:t>состояние восторга длится всего девять дней, после этого глаза щенка раскрываются</w:t>
      </w:r>
      <w:r w:rsidR="008C5BE7" w:rsidRPr="00D33454">
        <w:rPr>
          <w:sz w:val="28"/>
          <w:szCs w:val="28"/>
          <w:lang w:val="ru-RU"/>
        </w:rPr>
        <w:t>».</w:t>
      </w:r>
    </w:p>
    <w:p w14:paraId="26DB2D6C" w14:textId="77777777" w:rsidR="001B2DFC" w:rsidRPr="00D33454" w:rsidRDefault="00382DE3" w:rsidP="00BF689F">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Фразеологизм </w:t>
      </w:r>
      <w:r w:rsidR="001B2DFC" w:rsidRPr="00D33454">
        <w:rPr>
          <w:i/>
          <w:iCs/>
          <w:sz w:val="28"/>
          <w:szCs w:val="28"/>
          <w:lang w:val="kk-KZ"/>
        </w:rPr>
        <w:t>nine to five</w:t>
      </w:r>
      <w:r w:rsidR="001B2DFC" w:rsidRPr="00D33454">
        <w:rPr>
          <w:sz w:val="28"/>
          <w:szCs w:val="28"/>
          <w:lang w:val="kk-KZ"/>
        </w:rPr>
        <w:t xml:space="preserve"> </w:t>
      </w:r>
      <w:r w:rsidRPr="00D33454">
        <w:rPr>
          <w:sz w:val="28"/>
          <w:szCs w:val="28"/>
          <w:lang w:val="kk-KZ"/>
        </w:rPr>
        <w:t xml:space="preserve">в значении «обычные рабочие часы», где </w:t>
      </w:r>
      <w:r w:rsidR="001B2DFC" w:rsidRPr="00D33454">
        <w:rPr>
          <w:i/>
          <w:iCs/>
          <w:sz w:val="28"/>
          <w:szCs w:val="28"/>
          <w:lang w:val="kk-KZ"/>
        </w:rPr>
        <w:t xml:space="preserve">nine </w:t>
      </w:r>
      <w:r w:rsidR="001B2DFC" w:rsidRPr="00D33454">
        <w:rPr>
          <w:sz w:val="28"/>
          <w:szCs w:val="28"/>
          <w:lang w:val="kk-KZ"/>
        </w:rPr>
        <w:t xml:space="preserve">выражает девять часов, а число </w:t>
      </w:r>
      <w:r w:rsidR="001B2DFC" w:rsidRPr="00D33454">
        <w:rPr>
          <w:i/>
          <w:iCs/>
          <w:sz w:val="28"/>
          <w:szCs w:val="28"/>
          <w:lang w:val="kk-KZ"/>
        </w:rPr>
        <w:t>five</w:t>
      </w:r>
      <w:r w:rsidR="001B2DFC" w:rsidRPr="00D33454">
        <w:rPr>
          <w:sz w:val="28"/>
          <w:szCs w:val="28"/>
          <w:lang w:val="kk-KZ"/>
        </w:rPr>
        <w:t xml:space="preserve"> </w:t>
      </w:r>
      <w:r w:rsidR="00BF689F" w:rsidRPr="00D33454">
        <w:rPr>
          <w:sz w:val="28"/>
          <w:szCs w:val="28"/>
          <w:lang w:val="kk-KZ"/>
        </w:rPr>
        <w:t>–</w:t>
      </w:r>
      <w:r w:rsidR="001B2DFC" w:rsidRPr="00D33454">
        <w:rPr>
          <w:sz w:val="28"/>
          <w:szCs w:val="28"/>
          <w:lang w:val="kk-KZ"/>
        </w:rPr>
        <w:t xml:space="preserve"> пять часов, при этом вся идиома используется в смысле типичных офисных часов</w:t>
      </w:r>
      <w:r w:rsidR="00BF689F" w:rsidRPr="00D33454">
        <w:rPr>
          <w:sz w:val="28"/>
          <w:szCs w:val="28"/>
          <w:lang w:val="kk-KZ"/>
        </w:rPr>
        <w:t>.</w:t>
      </w:r>
      <w:r w:rsidR="004E38A7" w:rsidRPr="00D33454">
        <w:rPr>
          <w:sz w:val="28"/>
          <w:szCs w:val="28"/>
          <w:lang w:val="kk-KZ"/>
        </w:rPr>
        <w:t xml:space="preserve"> </w:t>
      </w:r>
    </w:p>
    <w:p w14:paraId="416A5D47" w14:textId="77777777" w:rsidR="004E38A7" w:rsidRPr="00D33454" w:rsidRDefault="00667810" w:rsidP="00E261C7">
      <w:pPr>
        <w:shd w:val="clear" w:color="auto" w:fill="FFFFFF"/>
        <w:tabs>
          <w:tab w:val="left" w:pos="567"/>
        </w:tabs>
        <w:spacing w:before="240"/>
        <w:ind w:firstLine="567"/>
        <w:jc w:val="both"/>
        <w:rPr>
          <w:sz w:val="28"/>
          <w:szCs w:val="28"/>
          <w:lang w:val="kk-KZ"/>
        </w:rPr>
      </w:pPr>
      <w:r w:rsidRPr="00D33454">
        <w:rPr>
          <w:sz w:val="28"/>
          <w:szCs w:val="28"/>
          <w:lang w:val="kk-KZ"/>
        </w:rPr>
        <w:lastRenderedPageBreak/>
        <w:t xml:space="preserve">В устойчивом выражении </w:t>
      </w:r>
      <w:r w:rsidRPr="00D33454">
        <w:rPr>
          <w:bCs/>
          <w:i/>
          <w:iCs/>
          <w:sz w:val="28"/>
          <w:szCs w:val="28"/>
          <w:lang w:val="en-US"/>
        </w:rPr>
        <w:t>nine</w:t>
      </w:r>
      <w:r w:rsidRPr="00D33454">
        <w:rPr>
          <w:bCs/>
          <w:i/>
          <w:iCs/>
          <w:sz w:val="28"/>
          <w:szCs w:val="28"/>
          <w:lang w:val="ru-RU"/>
        </w:rPr>
        <w:t xml:space="preserve"> </w:t>
      </w:r>
      <w:r w:rsidRPr="00D33454">
        <w:rPr>
          <w:bCs/>
          <w:i/>
          <w:iCs/>
          <w:sz w:val="28"/>
          <w:szCs w:val="28"/>
          <w:lang w:val="en-US"/>
        </w:rPr>
        <w:t>times</w:t>
      </w:r>
      <w:r w:rsidRPr="00D33454">
        <w:rPr>
          <w:bCs/>
          <w:i/>
          <w:iCs/>
          <w:sz w:val="28"/>
          <w:szCs w:val="28"/>
          <w:lang w:val="ru-RU"/>
        </w:rPr>
        <w:t xml:space="preserve"> </w:t>
      </w:r>
      <w:r w:rsidRPr="00D33454">
        <w:rPr>
          <w:bCs/>
          <w:i/>
          <w:iCs/>
          <w:sz w:val="28"/>
          <w:szCs w:val="28"/>
          <w:lang w:val="en-US"/>
        </w:rPr>
        <w:t>out</w:t>
      </w:r>
      <w:r w:rsidRPr="00D33454">
        <w:rPr>
          <w:bCs/>
          <w:i/>
          <w:iCs/>
          <w:sz w:val="28"/>
          <w:szCs w:val="28"/>
          <w:lang w:val="ru-RU"/>
        </w:rPr>
        <w:t xml:space="preserve"> </w:t>
      </w:r>
      <w:r w:rsidRPr="00D33454">
        <w:rPr>
          <w:bCs/>
          <w:i/>
          <w:iCs/>
          <w:sz w:val="28"/>
          <w:szCs w:val="28"/>
          <w:lang w:val="en-US"/>
        </w:rPr>
        <w:t>of</w:t>
      </w:r>
      <w:r w:rsidRPr="00D33454">
        <w:rPr>
          <w:bCs/>
          <w:i/>
          <w:iCs/>
          <w:sz w:val="28"/>
          <w:szCs w:val="28"/>
          <w:lang w:val="ru-RU"/>
        </w:rPr>
        <w:t xml:space="preserve"> </w:t>
      </w:r>
      <w:r w:rsidRPr="00D33454">
        <w:rPr>
          <w:bCs/>
          <w:i/>
          <w:iCs/>
          <w:sz w:val="28"/>
          <w:szCs w:val="28"/>
          <w:lang w:val="en-US"/>
        </w:rPr>
        <w:t>ten</w:t>
      </w:r>
      <w:r w:rsidR="00D93F64" w:rsidRPr="00D33454">
        <w:rPr>
          <w:bCs/>
          <w:i/>
          <w:iCs/>
          <w:sz w:val="28"/>
          <w:szCs w:val="28"/>
          <w:lang w:val="ru-RU"/>
        </w:rPr>
        <w:t xml:space="preserve"> </w:t>
      </w:r>
      <w:r w:rsidR="00D93F64" w:rsidRPr="00D33454">
        <w:rPr>
          <w:sz w:val="28"/>
          <w:szCs w:val="28"/>
          <w:lang w:val="kk-KZ"/>
        </w:rPr>
        <w:t>–</w:t>
      </w:r>
      <w:r w:rsidR="00D93F64" w:rsidRPr="00D33454">
        <w:rPr>
          <w:sz w:val="28"/>
          <w:szCs w:val="28"/>
          <w:lang w:val="ru-RU"/>
        </w:rPr>
        <w:t xml:space="preserve"> «почти по каждому случаю»</w:t>
      </w:r>
      <w:r w:rsidR="00E261C7" w:rsidRPr="00D33454">
        <w:rPr>
          <w:sz w:val="28"/>
          <w:szCs w:val="28"/>
          <w:lang w:val="ru-RU"/>
        </w:rPr>
        <w:t xml:space="preserve">. </w:t>
      </w:r>
      <w:r w:rsidR="00E261C7" w:rsidRPr="00D33454">
        <w:rPr>
          <w:sz w:val="28"/>
          <w:szCs w:val="28"/>
          <w:lang w:val="kk-KZ"/>
        </w:rPr>
        <w:t xml:space="preserve">В этом случае число </w:t>
      </w:r>
      <w:r w:rsidR="00E261C7" w:rsidRPr="00D33454">
        <w:rPr>
          <w:i/>
          <w:iCs/>
          <w:sz w:val="28"/>
          <w:szCs w:val="28"/>
          <w:lang w:val="kk-KZ"/>
        </w:rPr>
        <w:t>девять</w:t>
      </w:r>
      <w:r w:rsidR="00E261C7" w:rsidRPr="00D33454">
        <w:rPr>
          <w:sz w:val="28"/>
          <w:szCs w:val="28"/>
          <w:lang w:val="kk-KZ"/>
        </w:rPr>
        <w:t xml:space="preserve"> может иметь смысл чего-то незавершенного, а число </w:t>
      </w:r>
      <w:r w:rsidR="00E261C7" w:rsidRPr="00D33454">
        <w:rPr>
          <w:i/>
          <w:iCs/>
          <w:sz w:val="28"/>
          <w:szCs w:val="28"/>
          <w:lang w:val="kk-KZ"/>
        </w:rPr>
        <w:t>десять</w:t>
      </w:r>
      <w:r w:rsidR="00E261C7" w:rsidRPr="00D33454">
        <w:rPr>
          <w:sz w:val="28"/>
          <w:szCs w:val="28"/>
          <w:lang w:val="kk-KZ"/>
        </w:rPr>
        <w:t xml:space="preserve"> выражает завершенность.</w:t>
      </w:r>
    </w:p>
    <w:p w14:paraId="28894CDA" w14:textId="77777777" w:rsidR="004E38A7" w:rsidRPr="00D33454" w:rsidRDefault="001B2DFC" w:rsidP="004E38A7">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девять </w:t>
      </w:r>
      <w:r w:rsidRPr="00D33454">
        <w:rPr>
          <w:sz w:val="28"/>
          <w:szCs w:val="28"/>
          <w:lang w:val="kk-KZ"/>
        </w:rPr>
        <w:t xml:space="preserve">в английских идиомах также используется со словом </w:t>
      </w:r>
      <w:r w:rsidRPr="00D33454">
        <w:rPr>
          <w:i/>
          <w:iCs/>
          <w:sz w:val="28"/>
          <w:szCs w:val="28"/>
          <w:lang w:val="kk-KZ"/>
        </w:rPr>
        <w:t>cloud</w:t>
      </w:r>
      <w:r w:rsidRPr="00D33454">
        <w:rPr>
          <w:sz w:val="28"/>
          <w:szCs w:val="28"/>
          <w:lang w:val="kk-KZ"/>
        </w:rPr>
        <w:t xml:space="preserve">. </w:t>
      </w:r>
      <w:r w:rsidR="00041B4E" w:rsidRPr="00D33454">
        <w:rPr>
          <w:sz w:val="28"/>
          <w:szCs w:val="28"/>
          <w:lang w:val="kk-KZ"/>
        </w:rPr>
        <w:t>Фразеологизм</w:t>
      </w:r>
      <w:r w:rsidRPr="00D33454">
        <w:rPr>
          <w:sz w:val="28"/>
          <w:szCs w:val="28"/>
          <w:lang w:val="kk-KZ"/>
        </w:rPr>
        <w:t xml:space="preserve"> </w:t>
      </w:r>
      <w:r w:rsidRPr="00D33454">
        <w:rPr>
          <w:i/>
          <w:iCs/>
          <w:sz w:val="28"/>
          <w:szCs w:val="28"/>
          <w:lang w:val="kk-KZ"/>
        </w:rPr>
        <w:t>on cloud nine</w:t>
      </w:r>
      <w:r w:rsidRPr="00D33454">
        <w:rPr>
          <w:sz w:val="28"/>
          <w:szCs w:val="28"/>
          <w:lang w:val="kk-KZ"/>
        </w:rPr>
        <w:t xml:space="preserve"> взаимозаменяема с выражением </w:t>
      </w:r>
      <w:r w:rsidRPr="00D33454">
        <w:rPr>
          <w:i/>
          <w:iCs/>
          <w:sz w:val="28"/>
          <w:szCs w:val="28"/>
          <w:lang w:val="kk-KZ"/>
        </w:rPr>
        <w:t>in seventh heaven</w:t>
      </w:r>
      <w:r w:rsidR="007F0463" w:rsidRPr="00D33454">
        <w:rPr>
          <w:sz w:val="28"/>
          <w:szCs w:val="28"/>
          <w:lang w:val="kk-KZ"/>
        </w:rPr>
        <w:t xml:space="preserve"> в значении</w:t>
      </w:r>
      <w:r w:rsidRPr="00D33454">
        <w:rPr>
          <w:sz w:val="28"/>
          <w:szCs w:val="28"/>
          <w:lang w:val="kk-KZ"/>
        </w:rPr>
        <w:t xml:space="preserve"> </w:t>
      </w:r>
      <w:r w:rsidR="007F0463" w:rsidRPr="00D33454">
        <w:rPr>
          <w:sz w:val="28"/>
          <w:szCs w:val="28"/>
          <w:lang w:val="kk-KZ"/>
        </w:rPr>
        <w:t>«б</w:t>
      </w:r>
      <w:r w:rsidRPr="00D33454">
        <w:rPr>
          <w:sz w:val="28"/>
          <w:szCs w:val="28"/>
          <w:lang w:val="kk-KZ"/>
        </w:rPr>
        <w:t>ыть чрезвычайно счастливым</w:t>
      </w:r>
      <w:r w:rsidR="007F0463" w:rsidRPr="00D33454">
        <w:rPr>
          <w:sz w:val="28"/>
          <w:szCs w:val="28"/>
          <w:lang w:val="kk-KZ"/>
        </w:rPr>
        <w:t>»</w:t>
      </w:r>
      <w:r w:rsidRPr="00D33454">
        <w:rPr>
          <w:sz w:val="28"/>
          <w:szCs w:val="28"/>
          <w:lang w:val="kk-KZ"/>
        </w:rPr>
        <w:t xml:space="preserve">. </w:t>
      </w:r>
      <w:r w:rsidRPr="00D33454">
        <w:rPr>
          <w:i/>
          <w:iCs/>
          <w:sz w:val="28"/>
          <w:szCs w:val="28"/>
          <w:lang w:val="kk-KZ"/>
        </w:rPr>
        <w:t>On cloud nine</w:t>
      </w:r>
      <w:r w:rsidRPr="00D33454">
        <w:rPr>
          <w:sz w:val="28"/>
          <w:szCs w:val="28"/>
          <w:lang w:val="kk-KZ"/>
        </w:rPr>
        <w:t xml:space="preserve"> относится к десятичастной классификации облаков, в которой девятка была второй по высоте. Датированный вариант выражения  на седьмом облаке.</w:t>
      </w:r>
    </w:p>
    <w:p w14:paraId="36561BCA" w14:textId="77777777" w:rsidR="005F1BEA" w:rsidRPr="00D33454" w:rsidRDefault="00554704" w:rsidP="005F1BEA">
      <w:pPr>
        <w:shd w:val="clear" w:color="auto" w:fill="FFFFFF"/>
        <w:tabs>
          <w:tab w:val="left" w:pos="567"/>
        </w:tabs>
        <w:ind w:firstLine="567"/>
        <w:contextualSpacing/>
        <w:jc w:val="both"/>
        <w:rPr>
          <w:rStyle w:val="af"/>
          <w:i w:val="0"/>
          <w:iCs w:val="0"/>
          <w:sz w:val="28"/>
          <w:szCs w:val="28"/>
        </w:rPr>
      </w:pPr>
      <w:r w:rsidRPr="00D33454">
        <w:rPr>
          <w:sz w:val="28"/>
          <w:szCs w:val="28"/>
        </w:rPr>
        <w:t xml:space="preserve">Как видно из приведенных примеров, фразеологические единицы английского языка с числовым компонентом </w:t>
      </w:r>
      <w:r w:rsidRPr="00D33454">
        <w:rPr>
          <w:i/>
          <w:iCs/>
          <w:sz w:val="28"/>
          <w:szCs w:val="28"/>
        </w:rPr>
        <w:t>девять</w:t>
      </w:r>
      <w:r w:rsidRPr="00D33454">
        <w:rPr>
          <w:sz w:val="28"/>
          <w:szCs w:val="28"/>
        </w:rPr>
        <w:t xml:space="preserve"> описывают ситуации, связанные с позитивным </w:t>
      </w:r>
      <w:r w:rsidR="00153945" w:rsidRPr="00D33454">
        <w:rPr>
          <w:sz w:val="28"/>
          <w:szCs w:val="28"/>
        </w:rPr>
        <w:t>отношением к жизни</w:t>
      </w:r>
      <w:r w:rsidRPr="00D33454">
        <w:rPr>
          <w:sz w:val="28"/>
          <w:szCs w:val="28"/>
        </w:rPr>
        <w:t xml:space="preserve">, </w:t>
      </w:r>
      <w:r w:rsidR="00417D21" w:rsidRPr="00D33454">
        <w:rPr>
          <w:sz w:val="28"/>
          <w:szCs w:val="28"/>
        </w:rPr>
        <w:t xml:space="preserve">стремлением </w:t>
      </w:r>
      <w:r w:rsidR="00374D7D" w:rsidRPr="00D33454">
        <w:rPr>
          <w:sz w:val="28"/>
          <w:szCs w:val="28"/>
        </w:rPr>
        <w:t>к жизнеутверждающей цели и пребыванию в счастливом состоянии.</w:t>
      </w:r>
    </w:p>
    <w:p w14:paraId="2074F0FF" w14:textId="030C3485" w:rsidR="005F1BEA" w:rsidRPr="003F2610" w:rsidRDefault="005F1BEA" w:rsidP="006032A2">
      <w:pPr>
        <w:pStyle w:val="a7"/>
        <w:spacing w:before="0" w:beforeAutospacing="0" w:after="0" w:afterAutospacing="0"/>
        <w:ind w:firstLine="567"/>
        <w:contextualSpacing/>
        <w:jc w:val="both"/>
        <w:rPr>
          <w:sz w:val="28"/>
          <w:szCs w:val="28"/>
          <w:lang w:val="en-US"/>
        </w:rPr>
      </w:pPr>
      <w:r w:rsidRPr="00D33454">
        <w:rPr>
          <w:rStyle w:val="af"/>
          <w:i w:val="0"/>
          <w:iCs w:val="0"/>
          <w:sz w:val="28"/>
          <w:szCs w:val="28"/>
        </w:rPr>
        <w:t>Употребление</w:t>
      </w:r>
      <w:r w:rsidRPr="00D33454">
        <w:rPr>
          <w:rStyle w:val="af"/>
          <w:sz w:val="28"/>
          <w:szCs w:val="28"/>
        </w:rPr>
        <w:t xml:space="preserve"> </w:t>
      </w:r>
      <w:r w:rsidRPr="00D33454">
        <w:rPr>
          <w:rStyle w:val="af"/>
          <w:i w:val="0"/>
          <w:iCs w:val="0"/>
          <w:sz w:val="28"/>
          <w:szCs w:val="28"/>
        </w:rPr>
        <w:t>некоторых идиом в английском языком связано с определенными суевериями. Ср.:</w:t>
      </w:r>
      <w:r w:rsidRPr="00D33454">
        <w:rPr>
          <w:rStyle w:val="af"/>
          <w:sz w:val="28"/>
          <w:szCs w:val="28"/>
        </w:rPr>
        <w:t xml:space="preserve"> </w:t>
      </w:r>
      <w:r w:rsidRPr="00D33454">
        <w:rPr>
          <w:rStyle w:val="af"/>
          <w:sz w:val="28"/>
          <w:szCs w:val="28"/>
          <w:lang w:val="en-US"/>
        </w:rPr>
        <w:t>a</w:t>
      </w:r>
      <w:r w:rsidRPr="00D33454">
        <w:rPr>
          <w:rStyle w:val="af"/>
          <w:sz w:val="28"/>
          <w:szCs w:val="28"/>
        </w:rPr>
        <w:t xml:space="preserve"> </w:t>
      </w:r>
      <w:proofErr w:type="spellStart"/>
      <w:r w:rsidRPr="00D33454">
        <w:rPr>
          <w:rStyle w:val="af"/>
          <w:sz w:val="28"/>
          <w:szCs w:val="28"/>
        </w:rPr>
        <w:t>cat</w:t>
      </w:r>
      <w:proofErr w:type="spellEnd"/>
      <w:r w:rsidRPr="00D33454">
        <w:rPr>
          <w:rStyle w:val="af"/>
          <w:sz w:val="28"/>
          <w:szCs w:val="28"/>
        </w:rPr>
        <w:t xml:space="preserve"> </w:t>
      </w:r>
      <w:proofErr w:type="spellStart"/>
      <w:r w:rsidRPr="00D33454">
        <w:rPr>
          <w:rStyle w:val="af"/>
          <w:sz w:val="28"/>
          <w:szCs w:val="28"/>
        </w:rPr>
        <w:t>has</w:t>
      </w:r>
      <w:proofErr w:type="spellEnd"/>
      <w:r w:rsidRPr="00D33454">
        <w:rPr>
          <w:rStyle w:val="af"/>
          <w:sz w:val="28"/>
          <w:szCs w:val="28"/>
        </w:rPr>
        <w:t xml:space="preserve"> </w:t>
      </w:r>
      <w:proofErr w:type="spellStart"/>
      <w:r w:rsidRPr="00D33454">
        <w:rPr>
          <w:rStyle w:val="af"/>
          <w:sz w:val="28"/>
          <w:szCs w:val="28"/>
        </w:rPr>
        <w:t>nine</w:t>
      </w:r>
      <w:proofErr w:type="spellEnd"/>
      <w:r w:rsidRPr="00D33454">
        <w:rPr>
          <w:rStyle w:val="af"/>
          <w:sz w:val="28"/>
          <w:szCs w:val="28"/>
        </w:rPr>
        <w:t xml:space="preserve"> </w:t>
      </w:r>
      <w:proofErr w:type="spellStart"/>
      <w:r w:rsidRPr="00D33454">
        <w:rPr>
          <w:rStyle w:val="af"/>
          <w:sz w:val="28"/>
          <w:szCs w:val="28"/>
        </w:rPr>
        <w:t>lives</w:t>
      </w:r>
      <w:proofErr w:type="spellEnd"/>
      <w:r w:rsidRPr="00D33454">
        <w:rPr>
          <w:rStyle w:val="apple-converted-space"/>
          <w:sz w:val="28"/>
          <w:szCs w:val="28"/>
        </w:rPr>
        <w:t> </w:t>
      </w:r>
      <w:r w:rsidRPr="00D33454">
        <w:rPr>
          <w:sz w:val="28"/>
          <w:szCs w:val="28"/>
        </w:rPr>
        <w:t>– кошки живучи (по английскому народному поверью у кошки</w:t>
      </w:r>
      <w:r w:rsidRPr="00D33454">
        <w:rPr>
          <w:rStyle w:val="apple-converted-space"/>
          <w:sz w:val="28"/>
          <w:szCs w:val="28"/>
        </w:rPr>
        <w:t> </w:t>
      </w:r>
      <w:r w:rsidRPr="00D33454">
        <w:rPr>
          <w:sz w:val="28"/>
          <w:szCs w:val="28"/>
        </w:rPr>
        <w:t>девять жизней).</w:t>
      </w:r>
      <w:r w:rsidRPr="00D33454">
        <w:rPr>
          <w:rStyle w:val="apple-converted-space"/>
          <w:sz w:val="28"/>
          <w:szCs w:val="28"/>
        </w:rPr>
        <w:t> </w:t>
      </w:r>
      <w:r w:rsidRPr="00D33454">
        <w:rPr>
          <w:rStyle w:val="af"/>
          <w:sz w:val="28"/>
          <w:szCs w:val="28"/>
        </w:rPr>
        <w:t xml:space="preserve">A </w:t>
      </w:r>
      <w:proofErr w:type="spellStart"/>
      <w:r w:rsidRPr="00D33454">
        <w:rPr>
          <w:rStyle w:val="af"/>
          <w:sz w:val="28"/>
          <w:szCs w:val="28"/>
        </w:rPr>
        <w:t>cat</w:t>
      </w:r>
      <w:proofErr w:type="spellEnd"/>
      <w:r w:rsidRPr="00D33454">
        <w:rPr>
          <w:rStyle w:val="af"/>
          <w:sz w:val="28"/>
          <w:szCs w:val="28"/>
        </w:rPr>
        <w:t xml:space="preserve"> </w:t>
      </w:r>
      <w:proofErr w:type="spellStart"/>
      <w:r w:rsidRPr="00D33454">
        <w:rPr>
          <w:rStyle w:val="af"/>
          <w:sz w:val="28"/>
          <w:szCs w:val="28"/>
        </w:rPr>
        <w:t>with</w:t>
      </w:r>
      <w:proofErr w:type="spellEnd"/>
      <w:r w:rsidRPr="00D33454">
        <w:rPr>
          <w:rStyle w:val="af"/>
          <w:sz w:val="28"/>
          <w:szCs w:val="28"/>
        </w:rPr>
        <w:t xml:space="preserve"> </w:t>
      </w:r>
      <w:proofErr w:type="spellStart"/>
      <w:r w:rsidRPr="00D33454">
        <w:rPr>
          <w:rStyle w:val="af"/>
          <w:sz w:val="28"/>
          <w:szCs w:val="28"/>
        </w:rPr>
        <w:t>nine</w:t>
      </w:r>
      <w:proofErr w:type="spellEnd"/>
      <w:r w:rsidRPr="00D33454">
        <w:rPr>
          <w:rStyle w:val="af"/>
          <w:sz w:val="28"/>
          <w:szCs w:val="28"/>
        </w:rPr>
        <w:t xml:space="preserve"> </w:t>
      </w:r>
      <w:proofErr w:type="spellStart"/>
      <w:r w:rsidRPr="00D33454">
        <w:rPr>
          <w:rStyle w:val="af"/>
          <w:sz w:val="28"/>
          <w:szCs w:val="28"/>
        </w:rPr>
        <w:t>lives</w:t>
      </w:r>
      <w:proofErr w:type="spellEnd"/>
      <w:r w:rsidRPr="00D33454">
        <w:rPr>
          <w:rStyle w:val="apple-converted-space"/>
          <w:sz w:val="28"/>
          <w:szCs w:val="28"/>
        </w:rPr>
        <w:t> </w:t>
      </w:r>
      <w:r w:rsidRPr="00D33454">
        <w:rPr>
          <w:sz w:val="28"/>
          <w:szCs w:val="28"/>
        </w:rPr>
        <w:t>– живучий человек, живуч как кошка.</w:t>
      </w:r>
      <w:r w:rsidRPr="00D33454">
        <w:rPr>
          <w:rStyle w:val="apple-converted-space"/>
          <w:sz w:val="28"/>
          <w:szCs w:val="28"/>
        </w:rPr>
        <w:t> </w:t>
      </w:r>
      <w:r w:rsidRPr="00D33454">
        <w:rPr>
          <w:rStyle w:val="af"/>
          <w:sz w:val="28"/>
          <w:szCs w:val="28"/>
          <w:lang w:val="en-US"/>
        </w:rPr>
        <w:t>Have as many lives as a cat (have nine lives like a cat, have more lives than a cat)</w:t>
      </w:r>
      <w:r w:rsidRPr="00D33454">
        <w:rPr>
          <w:rStyle w:val="apple-converted-space"/>
          <w:sz w:val="28"/>
          <w:szCs w:val="28"/>
          <w:lang w:val="en-US"/>
        </w:rPr>
        <w:t> </w:t>
      </w:r>
      <w:r w:rsidRPr="00D33454">
        <w:rPr>
          <w:sz w:val="28"/>
          <w:szCs w:val="28"/>
          <w:lang w:val="en-US"/>
        </w:rPr>
        <w:t xml:space="preserve">– </w:t>
      </w:r>
      <w:r w:rsidRPr="00D33454">
        <w:rPr>
          <w:sz w:val="28"/>
          <w:szCs w:val="28"/>
        </w:rPr>
        <w:t>отличаться</w:t>
      </w:r>
      <w:r w:rsidRPr="00D33454">
        <w:rPr>
          <w:sz w:val="28"/>
          <w:szCs w:val="28"/>
          <w:lang w:val="en-US"/>
        </w:rPr>
        <w:t xml:space="preserve"> </w:t>
      </w:r>
      <w:r w:rsidRPr="00D33454">
        <w:rPr>
          <w:sz w:val="28"/>
          <w:szCs w:val="28"/>
        </w:rPr>
        <w:t>поразительной</w:t>
      </w:r>
      <w:r w:rsidRPr="00D33454">
        <w:rPr>
          <w:sz w:val="28"/>
          <w:szCs w:val="28"/>
          <w:lang w:val="en-US"/>
        </w:rPr>
        <w:t xml:space="preserve"> </w:t>
      </w:r>
      <w:r w:rsidRPr="00D33454">
        <w:rPr>
          <w:sz w:val="28"/>
          <w:szCs w:val="28"/>
        </w:rPr>
        <w:t>живучестью</w:t>
      </w:r>
      <w:r w:rsidRPr="00D33454">
        <w:rPr>
          <w:sz w:val="28"/>
          <w:szCs w:val="28"/>
          <w:lang w:val="en-US"/>
        </w:rPr>
        <w:t>. «</w:t>
      </w:r>
      <w:r w:rsidRPr="00D33454">
        <w:rPr>
          <w:i/>
          <w:iCs/>
          <w:sz w:val="28"/>
          <w:szCs w:val="28"/>
          <w:lang w:val="en-US"/>
        </w:rPr>
        <w:t xml:space="preserve">1595 Shakespeare Romeo and Juliet </w:t>
      </w:r>
      <w:proofErr w:type="gramStart"/>
      <w:r w:rsidRPr="00D33454">
        <w:rPr>
          <w:i/>
          <w:iCs/>
          <w:sz w:val="28"/>
          <w:szCs w:val="28"/>
          <w:lang w:val="en-US"/>
        </w:rPr>
        <w:t>III  Good</w:t>
      </w:r>
      <w:proofErr w:type="gramEnd"/>
      <w:r w:rsidRPr="00D33454">
        <w:rPr>
          <w:i/>
          <w:iCs/>
          <w:sz w:val="28"/>
          <w:szCs w:val="28"/>
          <w:lang w:val="en-US"/>
        </w:rPr>
        <w:t xml:space="preserve"> King of Cats, nothing but one of your nine lives</w:t>
      </w:r>
      <w:r w:rsidRPr="00D33454">
        <w:rPr>
          <w:sz w:val="28"/>
          <w:szCs w:val="28"/>
          <w:lang w:val="en-US"/>
        </w:rPr>
        <w:t>» [</w:t>
      </w:r>
      <w:r w:rsidR="00FA7CCB" w:rsidRPr="00D33454">
        <w:rPr>
          <w:sz w:val="28"/>
          <w:szCs w:val="28"/>
          <w:lang w:val="en-US"/>
        </w:rPr>
        <w:t>99</w:t>
      </w:r>
      <w:r w:rsidRPr="00D33454">
        <w:rPr>
          <w:sz w:val="28"/>
          <w:szCs w:val="28"/>
          <w:lang w:val="en-US"/>
        </w:rPr>
        <w:t>]. «</w:t>
      </w:r>
      <w:r w:rsidRPr="00D33454">
        <w:rPr>
          <w:i/>
          <w:iCs/>
          <w:sz w:val="28"/>
          <w:szCs w:val="28"/>
          <w:lang w:val="en-US"/>
        </w:rPr>
        <w:t xml:space="preserve">Bless the little </w:t>
      </w:r>
      <w:proofErr w:type="gramStart"/>
      <w:r w:rsidRPr="00D33454">
        <w:rPr>
          <w:i/>
          <w:iCs/>
          <w:sz w:val="28"/>
          <w:szCs w:val="28"/>
          <w:lang w:val="en-US"/>
        </w:rPr>
        <w:t>dog!»</w:t>
      </w:r>
      <w:proofErr w:type="gramEnd"/>
      <w:r w:rsidRPr="00D33454">
        <w:rPr>
          <w:i/>
          <w:iCs/>
          <w:sz w:val="28"/>
          <w:szCs w:val="28"/>
          <w:lang w:val="en-US"/>
        </w:rPr>
        <w:t xml:space="preserve"> exclaimed my aunt, “if he had</w:t>
      </w:r>
      <w:r w:rsidRPr="00D33454">
        <w:rPr>
          <w:rStyle w:val="apple-converted-space"/>
          <w:i/>
          <w:iCs/>
          <w:sz w:val="28"/>
          <w:szCs w:val="28"/>
          <w:lang w:val="en-US"/>
        </w:rPr>
        <w:t> </w:t>
      </w:r>
      <w:r w:rsidRPr="00D33454">
        <w:rPr>
          <w:rStyle w:val="af"/>
          <w:sz w:val="28"/>
          <w:szCs w:val="28"/>
          <w:lang w:val="en-US"/>
        </w:rPr>
        <w:t>as many lives as a cat</w:t>
      </w:r>
      <w:r w:rsidRPr="00D33454">
        <w:rPr>
          <w:sz w:val="28"/>
          <w:szCs w:val="28"/>
          <w:lang w:val="en-US"/>
        </w:rPr>
        <w:t>, a</w:t>
      </w:r>
      <w:r w:rsidRPr="00D33454">
        <w:rPr>
          <w:i/>
          <w:iCs/>
          <w:sz w:val="28"/>
          <w:szCs w:val="28"/>
          <w:lang w:val="en-US"/>
        </w:rPr>
        <w:t>nd was on the point of losing ‘</w:t>
      </w:r>
      <w:proofErr w:type="spellStart"/>
      <w:r w:rsidRPr="00D33454">
        <w:rPr>
          <w:i/>
          <w:iCs/>
          <w:sz w:val="28"/>
          <w:szCs w:val="28"/>
          <w:lang w:val="en-US"/>
        </w:rPr>
        <w:t>em</w:t>
      </w:r>
      <w:proofErr w:type="spellEnd"/>
      <w:r w:rsidRPr="00D33454">
        <w:rPr>
          <w:i/>
          <w:iCs/>
          <w:sz w:val="28"/>
          <w:szCs w:val="28"/>
          <w:lang w:val="en-US"/>
        </w:rPr>
        <w:t xml:space="preserve"> all, he’d bark at me with his last breath, I believe</w:t>
      </w:r>
      <w:r w:rsidRPr="00D33454">
        <w:rPr>
          <w:sz w:val="28"/>
          <w:szCs w:val="28"/>
          <w:lang w:val="en-US"/>
        </w:rPr>
        <w:t>!» [</w:t>
      </w:r>
      <w:r w:rsidR="00A1413E" w:rsidRPr="00D33454">
        <w:rPr>
          <w:sz w:val="28"/>
          <w:szCs w:val="28"/>
          <w:lang w:val="en-US"/>
        </w:rPr>
        <w:t>10</w:t>
      </w:r>
      <w:r w:rsidR="00FA7CCB" w:rsidRPr="00D33454">
        <w:rPr>
          <w:sz w:val="28"/>
          <w:szCs w:val="28"/>
          <w:lang w:val="en-US"/>
        </w:rPr>
        <w:t>0</w:t>
      </w:r>
      <w:r w:rsidRPr="00D33454">
        <w:rPr>
          <w:sz w:val="28"/>
          <w:szCs w:val="28"/>
          <w:lang w:val="en-US"/>
        </w:rPr>
        <w:t>]</w:t>
      </w:r>
      <w:r w:rsidR="00177D19" w:rsidRPr="003F2610">
        <w:rPr>
          <w:sz w:val="28"/>
          <w:szCs w:val="28"/>
          <w:lang w:val="en-US"/>
        </w:rPr>
        <w:t>.</w:t>
      </w:r>
    </w:p>
    <w:p w14:paraId="414E2D98" w14:textId="10DE1C48" w:rsidR="005F1BEA" w:rsidRPr="00D33454" w:rsidRDefault="005F1BEA" w:rsidP="006032A2">
      <w:pPr>
        <w:pStyle w:val="a7"/>
        <w:spacing w:before="0" w:beforeAutospacing="0" w:after="0" w:afterAutospacing="0"/>
        <w:ind w:firstLine="567"/>
        <w:contextualSpacing/>
        <w:jc w:val="both"/>
        <w:rPr>
          <w:sz w:val="28"/>
          <w:szCs w:val="28"/>
          <w:lang w:val="en-US"/>
        </w:rPr>
      </w:pPr>
      <w:r w:rsidRPr="00D33454">
        <w:rPr>
          <w:sz w:val="28"/>
          <w:szCs w:val="28"/>
          <w:lang w:val="en-US"/>
        </w:rPr>
        <w:t>Thompson</w:t>
      </w:r>
      <w:r w:rsidRPr="00D33454">
        <w:rPr>
          <w:rStyle w:val="apple-converted-space"/>
          <w:sz w:val="28"/>
          <w:szCs w:val="28"/>
          <w:lang w:val="en-US"/>
        </w:rPr>
        <w:t> </w:t>
      </w:r>
      <w:r w:rsidRPr="00D33454">
        <w:rPr>
          <w:rStyle w:val="af"/>
          <w:sz w:val="28"/>
          <w:szCs w:val="28"/>
          <w:lang w:val="en-US"/>
        </w:rPr>
        <w:t xml:space="preserve">Over to </w:t>
      </w:r>
      <w:proofErr w:type="spellStart"/>
      <w:r w:rsidRPr="00D33454">
        <w:rPr>
          <w:rStyle w:val="af"/>
          <w:sz w:val="28"/>
          <w:szCs w:val="28"/>
          <w:lang w:val="en-US"/>
        </w:rPr>
        <w:t>Candleford</w:t>
      </w:r>
      <w:proofErr w:type="spellEnd"/>
      <w:r w:rsidRPr="00D33454">
        <w:rPr>
          <w:rStyle w:val="apple-converted-space"/>
          <w:sz w:val="28"/>
          <w:szCs w:val="28"/>
          <w:lang w:val="en-US"/>
        </w:rPr>
        <w:t> </w:t>
      </w:r>
      <w:r w:rsidRPr="00D33454">
        <w:rPr>
          <w:sz w:val="28"/>
          <w:szCs w:val="28"/>
          <w:lang w:val="en-US"/>
        </w:rPr>
        <w:t>XXIII. An ash leaf with nine leaflets had to be searched for, and, when found, placed in the seekers bosom with the incantation: «</w:t>
      </w:r>
      <w:r w:rsidRPr="00D33454">
        <w:rPr>
          <w:i/>
          <w:iCs/>
          <w:sz w:val="28"/>
          <w:szCs w:val="28"/>
          <w:lang w:val="en-US"/>
        </w:rPr>
        <w:t xml:space="preserve">Here’s an ash leaf with nine leaves on. Take it and press it to your heart </w:t>
      </w:r>
      <w:r w:rsidRPr="00D33454">
        <w:rPr>
          <w:i/>
          <w:iCs/>
          <w:sz w:val="28"/>
          <w:szCs w:val="28"/>
        </w:rPr>
        <w:t>а</w:t>
      </w:r>
      <w:proofErr w:type="spellStart"/>
      <w:r w:rsidRPr="00D33454">
        <w:rPr>
          <w:i/>
          <w:iCs/>
          <w:sz w:val="28"/>
          <w:szCs w:val="28"/>
          <w:lang w:val="en-US"/>
        </w:rPr>
        <w:t>nd</w:t>
      </w:r>
      <w:proofErr w:type="spellEnd"/>
      <w:r w:rsidRPr="00D33454">
        <w:rPr>
          <w:i/>
          <w:iCs/>
          <w:sz w:val="28"/>
          <w:szCs w:val="28"/>
          <w:lang w:val="en-US"/>
        </w:rPr>
        <w:t xml:space="preserve"> the first chap </w:t>
      </w:r>
      <w:proofErr w:type="gramStart"/>
      <w:r w:rsidRPr="00D33454">
        <w:rPr>
          <w:i/>
          <w:iCs/>
          <w:sz w:val="28"/>
          <w:szCs w:val="28"/>
          <w:lang w:val="en-US"/>
        </w:rPr>
        <w:t>you</w:t>
      </w:r>
      <w:proofErr w:type="gramEnd"/>
      <w:r w:rsidRPr="00D33454">
        <w:rPr>
          <w:i/>
          <w:iCs/>
          <w:sz w:val="28"/>
          <w:szCs w:val="28"/>
          <w:lang w:val="en-US"/>
        </w:rPr>
        <w:t xml:space="preserve"> </w:t>
      </w:r>
      <w:proofErr w:type="spellStart"/>
      <w:r w:rsidRPr="00D33454">
        <w:rPr>
          <w:i/>
          <w:iCs/>
          <w:sz w:val="28"/>
          <w:szCs w:val="28"/>
          <w:lang w:val="en-US"/>
        </w:rPr>
        <w:t>meet’ll</w:t>
      </w:r>
      <w:proofErr w:type="spellEnd"/>
      <w:r w:rsidRPr="00D33454">
        <w:rPr>
          <w:i/>
          <w:iCs/>
          <w:sz w:val="28"/>
          <w:szCs w:val="28"/>
          <w:lang w:val="en-US"/>
        </w:rPr>
        <w:t xml:space="preserve"> be your sweetheart. If he’s married let him pass by. If he’s single, let him draw nigh</w:t>
      </w:r>
      <w:r w:rsidRPr="00D33454">
        <w:rPr>
          <w:sz w:val="28"/>
          <w:szCs w:val="28"/>
          <w:lang w:val="en-US"/>
        </w:rPr>
        <w:t>» [</w:t>
      </w:r>
      <w:proofErr w:type="gramStart"/>
      <w:r w:rsidR="00B31807" w:rsidRPr="00D33454">
        <w:rPr>
          <w:sz w:val="28"/>
          <w:szCs w:val="28"/>
          <w:lang w:val="en-US"/>
        </w:rPr>
        <w:t>10</w:t>
      </w:r>
      <w:r w:rsidR="00B92E86" w:rsidRPr="00D33454">
        <w:rPr>
          <w:sz w:val="28"/>
          <w:szCs w:val="28"/>
          <w:lang w:val="en-US"/>
        </w:rPr>
        <w:t>0</w:t>
      </w:r>
      <w:r w:rsidR="00177D19" w:rsidRPr="006354B3">
        <w:rPr>
          <w:sz w:val="28"/>
          <w:szCs w:val="28"/>
          <w:lang w:val="en-US"/>
        </w:rPr>
        <w:t>,</w:t>
      </w:r>
      <w:r w:rsidR="00177D19" w:rsidRPr="00D33454">
        <w:rPr>
          <w:sz w:val="28"/>
          <w:szCs w:val="28"/>
        </w:rPr>
        <w:t>с</w:t>
      </w:r>
      <w:r w:rsidR="00177D19" w:rsidRPr="006354B3">
        <w:rPr>
          <w:sz w:val="28"/>
          <w:szCs w:val="28"/>
          <w:lang w:val="en-US"/>
        </w:rPr>
        <w:t>.</w:t>
      </w:r>
      <w:proofErr w:type="gramEnd"/>
      <w:r w:rsidRPr="00D33454">
        <w:rPr>
          <w:sz w:val="28"/>
          <w:szCs w:val="28"/>
          <w:lang w:val="en-US"/>
        </w:rPr>
        <w:t xml:space="preserve"> 230].</w:t>
      </w:r>
    </w:p>
    <w:p w14:paraId="6F37FA94" w14:textId="765ABE41" w:rsidR="00D93F64" w:rsidRPr="00D33454" w:rsidRDefault="002304DD" w:rsidP="006032A2">
      <w:pPr>
        <w:ind w:firstLine="567"/>
        <w:jc w:val="both"/>
        <w:rPr>
          <w:bCs/>
          <w:sz w:val="28"/>
          <w:szCs w:val="28"/>
          <w:lang w:val="ru-RU"/>
        </w:rPr>
      </w:pPr>
      <w:r w:rsidRPr="00D33454">
        <w:rPr>
          <w:bCs/>
          <w:sz w:val="28"/>
          <w:szCs w:val="28"/>
          <w:lang w:val="kk-KZ"/>
        </w:rPr>
        <w:t xml:space="preserve">Число </w:t>
      </w:r>
      <w:r w:rsidRPr="00D33454">
        <w:rPr>
          <w:bCs/>
          <w:i/>
          <w:iCs/>
          <w:sz w:val="28"/>
          <w:szCs w:val="28"/>
          <w:lang w:val="en-US"/>
        </w:rPr>
        <w:t>nine</w:t>
      </w:r>
      <w:r w:rsidRPr="00D33454">
        <w:rPr>
          <w:bCs/>
          <w:i/>
          <w:iCs/>
          <w:sz w:val="28"/>
          <w:szCs w:val="28"/>
          <w:lang w:val="ru-RU"/>
        </w:rPr>
        <w:t xml:space="preserve"> </w:t>
      </w:r>
      <w:r w:rsidRPr="00D33454">
        <w:rPr>
          <w:bCs/>
          <w:sz w:val="28"/>
          <w:szCs w:val="28"/>
          <w:lang w:val="ru-RU"/>
        </w:rPr>
        <w:t>ассоциируется с фактами из  истории</w:t>
      </w:r>
      <w:r w:rsidR="002A2CA3" w:rsidRPr="00D33454">
        <w:rPr>
          <w:bCs/>
          <w:sz w:val="28"/>
          <w:szCs w:val="28"/>
          <w:lang w:val="ru-RU"/>
        </w:rPr>
        <w:t xml:space="preserve">. Ср.: </w:t>
      </w:r>
      <w:r w:rsidR="002A2CA3" w:rsidRPr="00D33454">
        <w:rPr>
          <w:bCs/>
          <w:i/>
          <w:iCs/>
          <w:sz w:val="28"/>
          <w:szCs w:val="28"/>
          <w:lang w:val="en-US"/>
        </w:rPr>
        <w:t>t</w:t>
      </w:r>
      <w:r w:rsidR="005E5B2A" w:rsidRPr="00D33454">
        <w:rPr>
          <w:bCs/>
          <w:i/>
          <w:iCs/>
          <w:sz w:val="28"/>
          <w:szCs w:val="28"/>
          <w:lang w:val="kk-KZ"/>
        </w:rPr>
        <w:t xml:space="preserve">he Nine Worthies </w:t>
      </w:r>
      <w:r w:rsidR="005E5B2A" w:rsidRPr="00D33454">
        <w:rPr>
          <w:sz w:val="28"/>
          <w:szCs w:val="28"/>
          <w:lang w:val="kk-KZ"/>
        </w:rPr>
        <w:t>– девять знаменитых людей античности и Средневековья, традиционно подразделяемые на три триады</w:t>
      </w:r>
      <w:r w:rsidR="005E5B2A" w:rsidRPr="00D33454">
        <w:rPr>
          <w:bCs/>
          <w:sz w:val="28"/>
          <w:szCs w:val="28"/>
          <w:lang w:val="kk-KZ"/>
        </w:rPr>
        <w:t xml:space="preserve">: </w:t>
      </w:r>
      <w:r w:rsidR="005E5B2A" w:rsidRPr="00D33454">
        <w:rPr>
          <w:bCs/>
          <w:i/>
          <w:iCs/>
          <w:sz w:val="28"/>
          <w:szCs w:val="28"/>
          <w:lang w:val="kk-KZ"/>
        </w:rPr>
        <w:t>Pagans Hector (Гектор), Alexander the Great (Александр Македонский), Julius Caesar</w:t>
      </w:r>
      <w:r w:rsidR="002A2CA3" w:rsidRPr="00D33454">
        <w:rPr>
          <w:bCs/>
          <w:i/>
          <w:iCs/>
          <w:sz w:val="28"/>
          <w:szCs w:val="28"/>
          <w:lang w:val="ru-RU"/>
        </w:rPr>
        <w:t xml:space="preserve"> (Юлий Цезарь)</w:t>
      </w:r>
      <w:r w:rsidR="005E5B2A" w:rsidRPr="00D33454">
        <w:rPr>
          <w:bCs/>
          <w:i/>
          <w:iCs/>
          <w:sz w:val="28"/>
          <w:szCs w:val="28"/>
          <w:lang w:val="kk-KZ"/>
        </w:rPr>
        <w:t>; Old Testament Jews: Joshua (Иисус Навин), David (Давид), Judas Maccabeus (Ииуда Маккавей), Chivalric Christian Heroes: King Arthur, Charlemagne (Карл Великий), Godfrey of Bouillon (Готфрид Бульонский)</w:t>
      </w:r>
      <w:r w:rsidR="005E5B2A" w:rsidRPr="00D33454">
        <w:rPr>
          <w:bCs/>
          <w:sz w:val="28"/>
          <w:szCs w:val="28"/>
          <w:lang w:val="kk-KZ"/>
        </w:rPr>
        <w:t>.</w:t>
      </w:r>
    </w:p>
    <w:p w14:paraId="51950237" w14:textId="52118405" w:rsidR="00D93F64" w:rsidRPr="00D33454" w:rsidRDefault="002A2CA3" w:rsidP="006032A2">
      <w:pPr>
        <w:shd w:val="clear" w:color="auto" w:fill="FFFFFF"/>
        <w:tabs>
          <w:tab w:val="left" w:pos="567"/>
        </w:tabs>
        <w:ind w:firstLine="567"/>
        <w:contextualSpacing/>
        <w:jc w:val="both"/>
        <w:rPr>
          <w:sz w:val="28"/>
          <w:szCs w:val="28"/>
        </w:rPr>
      </w:pPr>
      <w:r w:rsidRPr="00D33454">
        <w:rPr>
          <w:bCs/>
          <w:i/>
          <w:iCs/>
          <w:sz w:val="28"/>
          <w:szCs w:val="28"/>
          <w:lang w:val="kk-KZ"/>
        </w:rPr>
        <w:t>The ninth part of a man</w:t>
      </w:r>
      <w:r w:rsidRPr="00D33454">
        <w:rPr>
          <w:bCs/>
          <w:sz w:val="28"/>
          <w:szCs w:val="28"/>
          <w:lang w:val="kk-KZ"/>
        </w:rPr>
        <w:t xml:space="preserve"> </w:t>
      </w:r>
      <w:r w:rsidRPr="00D33454">
        <w:rPr>
          <w:sz w:val="28"/>
          <w:szCs w:val="28"/>
          <w:lang w:val="kk-KZ"/>
        </w:rPr>
        <w:t xml:space="preserve"> (уст. пренебр. портняжка) происходит от выражения </w:t>
      </w:r>
      <w:r w:rsidRPr="00D33454">
        <w:rPr>
          <w:i/>
          <w:iCs/>
          <w:sz w:val="28"/>
          <w:szCs w:val="28"/>
          <w:lang w:val="kk-KZ"/>
        </w:rPr>
        <w:t>nine tailors make a man; tailors</w:t>
      </w:r>
      <w:r w:rsidRPr="00D33454">
        <w:rPr>
          <w:sz w:val="28"/>
          <w:szCs w:val="28"/>
          <w:lang w:val="kk-KZ"/>
        </w:rPr>
        <w:t xml:space="preserve">, искаженное </w:t>
      </w:r>
      <w:r w:rsidRPr="00D33454">
        <w:rPr>
          <w:i/>
          <w:iCs/>
          <w:sz w:val="28"/>
          <w:szCs w:val="28"/>
          <w:lang w:val="kk-KZ"/>
        </w:rPr>
        <w:t>tellers</w:t>
      </w:r>
      <w:r w:rsidRPr="00D33454">
        <w:rPr>
          <w:sz w:val="28"/>
          <w:szCs w:val="28"/>
          <w:lang w:val="kk-KZ"/>
        </w:rPr>
        <w:t xml:space="preserve">, удары колокола при погребении. По старой английской традиции, когда хоронят ребенка, бьют в колокол 3 раза, женщину – 6 раз и мужчину – 9 раз. </w:t>
      </w:r>
      <w:r w:rsidRPr="00D33454">
        <w:rPr>
          <w:i/>
          <w:iCs/>
          <w:sz w:val="28"/>
          <w:szCs w:val="28"/>
          <w:lang w:val="kk-KZ"/>
        </w:rPr>
        <w:t>The Curse of Scotland, the Nine of Diamonds</w:t>
      </w:r>
      <w:r w:rsidRPr="00D33454">
        <w:rPr>
          <w:sz w:val="28"/>
          <w:szCs w:val="28"/>
          <w:lang w:val="kk-KZ"/>
        </w:rPr>
        <w:t xml:space="preserve"> –  «проклятие Шотландии», девятка бубен.</w:t>
      </w:r>
      <w:r w:rsidR="00A376E6" w:rsidRPr="00D33454">
        <w:rPr>
          <w:sz w:val="28"/>
          <w:szCs w:val="28"/>
          <w:lang w:val="kk-KZ"/>
        </w:rPr>
        <w:t xml:space="preserve"> В словаре дается информация о том</w:t>
      </w:r>
      <w:r w:rsidRPr="00D33454">
        <w:rPr>
          <w:sz w:val="28"/>
          <w:szCs w:val="28"/>
          <w:lang w:val="kk-KZ"/>
        </w:rPr>
        <w:t>, что карта названа так по сходству с гербом графа Стейра, вызвавшего ненависть в Шотландии своей проанглийской политикой</w:t>
      </w:r>
      <w:r w:rsidR="00A376E6" w:rsidRPr="00D33454">
        <w:rPr>
          <w:sz w:val="28"/>
          <w:szCs w:val="28"/>
          <w:lang w:val="kk-KZ"/>
        </w:rPr>
        <w:t xml:space="preserve"> </w:t>
      </w:r>
      <w:r w:rsidR="00A376E6" w:rsidRPr="00D33454">
        <w:rPr>
          <w:sz w:val="28"/>
          <w:szCs w:val="28"/>
        </w:rPr>
        <w:t>[</w:t>
      </w:r>
      <w:r w:rsidR="00D5009E" w:rsidRPr="00D33454">
        <w:rPr>
          <w:sz w:val="28"/>
          <w:szCs w:val="28"/>
          <w:lang w:val="ru-RU"/>
        </w:rPr>
        <w:t>100</w:t>
      </w:r>
      <w:r w:rsidR="00177D19" w:rsidRPr="00D33454">
        <w:rPr>
          <w:sz w:val="28"/>
          <w:szCs w:val="28"/>
          <w:lang w:val="ru-RU"/>
        </w:rPr>
        <w:t>,с. 6</w:t>
      </w:r>
      <w:r w:rsidR="00A376E6" w:rsidRPr="00D33454">
        <w:rPr>
          <w:sz w:val="28"/>
          <w:szCs w:val="28"/>
        </w:rPr>
        <w:t>].</w:t>
      </w:r>
    </w:p>
    <w:p w14:paraId="5C82DAF6" w14:textId="7D1F3BFB" w:rsidR="00662908" w:rsidRPr="00D33454" w:rsidRDefault="00F925F1" w:rsidP="006032A2">
      <w:pPr>
        <w:ind w:firstLine="567"/>
        <w:jc w:val="both"/>
        <w:rPr>
          <w:bCs/>
          <w:sz w:val="28"/>
          <w:szCs w:val="28"/>
          <w:lang w:val="ru-RU"/>
        </w:rPr>
      </w:pPr>
      <w:r w:rsidRPr="00D33454">
        <w:rPr>
          <w:bCs/>
          <w:sz w:val="28"/>
          <w:szCs w:val="28"/>
          <w:lang w:val="kk-KZ"/>
        </w:rPr>
        <w:t xml:space="preserve">Фразеологизм </w:t>
      </w:r>
      <w:r w:rsidR="002A2CA3" w:rsidRPr="00D33454">
        <w:rPr>
          <w:bCs/>
          <w:i/>
          <w:iCs/>
          <w:sz w:val="28"/>
          <w:szCs w:val="28"/>
          <w:lang w:val="kk-KZ"/>
        </w:rPr>
        <w:t>a</w:t>
      </w:r>
      <w:r w:rsidR="002A2CA3" w:rsidRPr="00D33454">
        <w:rPr>
          <w:bCs/>
          <w:sz w:val="28"/>
          <w:szCs w:val="28"/>
          <w:lang w:val="kk-KZ"/>
        </w:rPr>
        <w:t xml:space="preserve"> </w:t>
      </w:r>
      <w:r w:rsidR="00374D7D" w:rsidRPr="00D33454">
        <w:rPr>
          <w:bCs/>
          <w:i/>
          <w:iCs/>
          <w:sz w:val="28"/>
          <w:szCs w:val="28"/>
          <w:lang w:val="kk-KZ"/>
        </w:rPr>
        <w:t>c</w:t>
      </w:r>
      <w:proofErr w:type="spellStart"/>
      <w:r w:rsidR="00374D7D" w:rsidRPr="00D33454">
        <w:rPr>
          <w:bCs/>
          <w:i/>
          <w:iCs/>
          <w:sz w:val="28"/>
          <w:szCs w:val="28"/>
        </w:rPr>
        <w:t>at</w:t>
      </w:r>
      <w:proofErr w:type="spellEnd"/>
      <w:r w:rsidR="00374D7D" w:rsidRPr="00D33454">
        <w:rPr>
          <w:bCs/>
          <w:i/>
          <w:iCs/>
          <w:sz w:val="28"/>
          <w:szCs w:val="28"/>
        </w:rPr>
        <w:t xml:space="preserve"> </w:t>
      </w:r>
      <w:proofErr w:type="spellStart"/>
      <w:r w:rsidR="00374D7D" w:rsidRPr="00D33454">
        <w:rPr>
          <w:bCs/>
          <w:i/>
          <w:iCs/>
          <w:sz w:val="28"/>
          <w:szCs w:val="28"/>
        </w:rPr>
        <w:t>o’nine</w:t>
      </w:r>
      <w:proofErr w:type="spellEnd"/>
      <w:r w:rsidR="00374D7D" w:rsidRPr="00D33454">
        <w:rPr>
          <w:bCs/>
          <w:i/>
          <w:iCs/>
          <w:sz w:val="28"/>
          <w:szCs w:val="28"/>
        </w:rPr>
        <w:t xml:space="preserve"> </w:t>
      </w:r>
      <w:proofErr w:type="spellStart"/>
      <w:r w:rsidR="00374D7D" w:rsidRPr="00D33454">
        <w:rPr>
          <w:bCs/>
          <w:i/>
          <w:iCs/>
          <w:sz w:val="28"/>
          <w:szCs w:val="28"/>
        </w:rPr>
        <w:t>tails</w:t>
      </w:r>
      <w:proofErr w:type="spellEnd"/>
      <w:r w:rsidRPr="00D33454">
        <w:rPr>
          <w:bCs/>
          <w:i/>
          <w:iCs/>
          <w:sz w:val="28"/>
          <w:szCs w:val="28"/>
          <w:lang w:val="kk-KZ"/>
        </w:rPr>
        <w:t xml:space="preserve"> </w:t>
      </w:r>
      <w:r w:rsidRPr="00D33454">
        <w:rPr>
          <w:bCs/>
          <w:sz w:val="28"/>
          <w:szCs w:val="28"/>
          <w:lang w:val="kk-KZ"/>
        </w:rPr>
        <w:t>(</w:t>
      </w:r>
      <w:r w:rsidR="00B3636E" w:rsidRPr="00D33454">
        <w:rPr>
          <w:bCs/>
          <w:sz w:val="28"/>
          <w:szCs w:val="28"/>
          <w:lang w:val="kk-KZ"/>
        </w:rPr>
        <w:t>ист.</w:t>
      </w:r>
      <w:r w:rsidR="002A2CA3" w:rsidRPr="00D33454">
        <w:rPr>
          <w:bCs/>
          <w:sz w:val="28"/>
          <w:szCs w:val="28"/>
          <w:lang w:val="ru-RU"/>
        </w:rPr>
        <w:t xml:space="preserve"> </w:t>
      </w:r>
      <w:r w:rsidR="00B3636E" w:rsidRPr="00D33454">
        <w:rPr>
          <w:bCs/>
          <w:sz w:val="28"/>
          <w:szCs w:val="28"/>
          <w:lang w:val="kk-KZ"/>
        </w:rPr>
        <w:t>кошка-девятихвостка</w:t>
      </w:r>
      <w:r w:rsidRPr="00D33454">
        <w:rPr>
          <w:bCs/>
          <w:sz w:val="28"/>
          <w:szCs w:val="28"/>
          <w:lang w:val="kk-KZ"/>
        </w:rPr>
        <w:t>) означает «плеть</w:t>
      </w:r>
      <w:r w:rsidR="002A2CA3" w:rsidRPr="00D33454">
        <w:rPr>
          <w:bCs/>
          <w:sz w:val="28"/>
          <w:szCs w:val="28"/>
          <w:lang w:val="ru-RU"/>
        </w:rPr>
        <w:t xml:space="preserve"> из девяти ремней</w:t>
      </w:r>
      <w:r w:rsidRPr="00D33454">
        <w:rPr>
          <w:bCs/>
          <w:sz w:val="28"/>
          <w:szCs w:val="28"/>
          <w:lang w:val="kk-KZ"/>
        </w:rPr>
        <w:t xml:space="preserve">». </w:t>
      </w:r>
      <w:r w:rsidR="002A2CA3" w:rsidRPr="00D33454">
        <w:rPr>
          <w:bCs/>
          <w:sz w:val="28"/>
          <w:szCs w:val="28"/>
          <w:lang w:val="ru-RU"/>
        </w:rPr>
        <w:t xml:space="preserve">Этимология фразы </w:t>
      </w:r>
      <w:r w:rsidR="002A2CA3" w:rsidRPr="00D33454">
        <w:rPr>
          <w:bCs/>
          <w:i/>
          <w:iCs/>
          <w:sz w:val="28"/>
          <w:szCs w:val="28"/>
          <w:lang w:val="kk-KZ"/>
        </w:rPr>
        <w:t>c</w:t>
      </w:r>
      <w:proofErr w:type="spellStart"/>
      <w:r w:rsidR="002A2CA3" w:rsidRPr="00D33454">
        <w:rPr>
          <w:bCs/>
          <w:i/>
          <w:iCs/>
          <w:sz w:val="28"/>
          <w:szCs w:val="28"/>
        </w:rPr>
        <w:t>at</w:t>
      </w:r>
      <w:proofErr w:type="spellEnd"/>
      <w:r w:rsidR="002A2CA3" w:rsidRPr="00D33454">
        <w:rPr>
          <w:bCs/>
          <w:i/>
          <w:iCs/>
          <w:sz w:val="28"/>
          <w:szCs w:val="28"/>
        </w:rPr>
        <w:t xml:space="preserve"> </w:t>
      </w:r>
      <w:proofErr w:type="spellStart"/>
      <w:r w:rsidR="002A2CA3" w:rsidRPr="00D33454">
        <w:rPr>
          <w:bCs/>
          <w:i/>
          <w:iCs/>
          <w:sz w:val="28"/>
          <w:szCs w:val="28"/>
        </w:rPr>
        <w:t>o’nine</w:t>
      </w:r>
      <w:proofErr w:type="spellEnd"/>
      <w:r w:rsidR="002A2CA3" w:rsidRPr="00D33454">
        <w:rPr>
          <w:bCs/>
          <w:i/>
          <w:iCs/>
          <w:sz w:val="28"/>
          <w:szCs w:val="28"/>
        </w:rPr>
        <w:t xml:space="preserve"> </w:t>
      </w:r>
      <w:proofErr w:type="spellStart"/>
      <w:r w:rsidR="002A2CA3" w:rsidRPr="00D33454">
        <w:rPr>
          <w:bCs/>
          <w:i/>
          <w:iCs/>
          <w:sz w:val="28"/>
          <w:szCs w:val="28"/>
        </w:rPr>
        <w:t>tails</w:t>
      </w:r>
      <w:proofErr w:type="spellEnd"/>
      <w:r w:rsidR="002A2CA3" w:rsidRPr="00D33454">
        <w:rPr>
          <w:bCs/>
          <w:sz w:val="28"/>
          <w:szCs w:val="28"/>
          <w:lang w:val="ru-RU"/>
        </w:rPr>
        <w:t xml:space="preserve"> связана с тем, что до конца </w:t>
      </w:r>
      <w:r w:rsidR="002A2CA3" w:rsidRPr="00D33454">
        <w:rPr>
          <w:bCs/>
          <w:sz w:val="28"/>
          <w:szCs w:val="28"/>
          <w:lang w:val="en-US"/>
        </w:rPr>
        <w:t>XIX</w:t>
      </w:r>
      <w:r w:rsidR="002A2CA3" w:rsidRPr="00D33454">
        <w:rPr>
          <w:bCs/>
          <w:sz w:val="28"/>
          <w:szCs w:val="28"/>
          <w:lang w:val="ru-RU"/>
        </w:rPr>
        <w:t xml:space="preserve"> века в английском флоте наказывали поркой, т.е. били по спине плетью, от которой оставался след, напоминающий кошачий коготь. Этот образ был </w:t>
      </w:r>
      <w:r w:rsidR="002A2CA3" w:rsidRPr="00D33454">
        <w:rPr>
          <w:bCs/>
          <w:sz w:val="28"/>
          <w:szCs w:val="28"/>
          <w:lang w:val="ru-RU"/>
        </w:rPr>
        <w:lastRenderedPageBreak/>
        <w:t xml:space="preserve">запечатлен в </w:t>
      </w:r>
      <w:proofErr w:type="gramStart"/>
      <w:r w:rsidR="002A2CA3" w:rsidRPr="00D33454">
        <w:rPr>
          <w:bCs/>
          <w:sz w:val="28"/>
          <w:szCs w:val="28"/>
          <w:lang w:val="ru-RU"/>
        </w:rPr>
        <w:t>народной  памяти</w:t>
      </w:r>
      <w:proofErr w:type="gramEnd"/>
      <w:r w:rsidR="002A2CA3" w:rsidRPr="00D33454">
        <w:rPr>
          <w:bCs/>
          <w:sz w:val="28"/>
          <w:szCs w:val="28"/>
          <w:lang w:val="ru-RU"/>
        </w:rPr>
        <w:t xml:space="preserve"> и  стал причиной глубокого сохранения фразеологизма. Известно, что в казахской культуре есть плети из четырех, шести, восьми, двенадцати и, даже, двадцати плетений.</w:t>
      </w:r>
    </w:p>
    <w:p w14:paraId="2316E72F" w14:textId="77777777" w:rsidR="009E2C38" w:rsidRPr="00D33454" w:rsidRDefault="009E2C38" w:rsidP="009E2C38">
      <w:pPr>
        <w:ind w:firstLine="567"/>
        <w:contextualSpacing/>
        <w:jc w:val="both"/>
        <w:rPr>
          <w:iCs/>
          <w:sz w:val="28"/>
          <w:szCs w:val="28"/>
          <w:lang w:val="ru-RU"/>
        </w:rPr>
      </w:pPr>
      <w:r w:rsidRPr="00D33454">
        <w:rPr>
          <w:iCs/>
          <w:sz w:val="28"/>
          <w:szCs w:val="28"/>
          <w:lang w:val="ru-RU"/>
        </w:rPr>
        <w:t xml:space="preserve">На рисунке </w:t>
      </w:r>
      <w:r w:rsidR="00D5009E" w:rsidRPr="00D33454">
        <w:rPr>
          <w:iCs/>
          <w:sz w:val="28"/>
          <w:szCs w:val="28"/>
          <w:lang w:val="ru-RU"/>
        </w:rPr>
        <w:t>8</w:t>
      </w:r>
      <w:r w:rsidR="000B7F5F" w:rsidRPr="00D33454">
        <w:rPr>
          <w:iCs/>
          <w:sz w:val="28"/>
          <w:szCs w:val="28"/>
          <w:lang w:val="ru-RU"/>
        </w:rPr>
        <w:t xml:space="preserve"> </w:t>
      </w:r>
      <w:r w:rsidRPr="00D33454">
        <w:rPr>
          <w:iCs/>
          <w:sz w:val="28"/>
          <w:szCs w:val="28"/>
          <w:lang w:val="ru-RU"/>
        </w:rPr>
        <w:t xml:space="preserve">представлен графический способ формирования значения фразеологизма </w:t>
      </w:r>
      <w:r w:rsidR="00C46A76" w:rsidRPr="00D33454">
        <w:rPr>
          <w:bCs/>
          <w:i/>
          <w:iCs/>
          <w:sz w:val="28"/>
          <w:szCs w:val="28"/>
          <w:lang w:val="kk-KZ"/>
        </w:rPr>
        <w:t>c</w:t>
      </w:r>
      <w:proofErr w:type="spellStart"/>
      <w:r w:rsidR="00C46A76" w:rsidRPr="00D33454">
        <w:rPr>
          <w:bCs/>
          <w:i/>
          <w:iCs/>
          <w:sz w:val="28"/>
          <w:szCs w:val="28"/>
        </w:rPr>
        <w:t>at</w:t>
      </w:r>
      <w:proofErr w:type="spellEnd"/>
      <w:r w:rsidR="00C46A76" w:rsidRPr="00D33454">
        <w:rPr>
          <w:bCs/>
          <w:i/>
          <w:iCs/>
          <w:sz w:val="28"/>
          <w:szCs w:val="28"/>
        </w:rPr>
        <w:t xml:space="preserve"> </w:t>
      </w:r>
      <w:proofErr w:type="spellStart"/>
      <w:r w:rsidR="00C46A76" w:rsidRPr="00D33454">
        <w:rPr>
          <w:bCs/>
          <w:i/>
          <w:iCs/>
          <w:sz w:val="28"/>
          <w:szCs w:val="28"/>
        </w:rPr>
        <w:t>o’nine</w:t>
      </w:r>
      <w:proofErr w:type="spellEnd"/>
      <w:r w:rsidR="00C46A76" w:rsidRPr="00D33454">
        <w:rPr>
          <w:bCs/>
          <w:i/>
          <w:iCs/>
          <w:sz w:val="28"/>
          <w:szCs w:val="28"/>
        </w:rPr>
        <w:t xml:space="preserve"> </w:t>
      </w:r>
      <w:proofErr w:type="spellStart"/>
      <w:r w:rsidR="00C46A76" w:rsidRPr="00D33454">
        <w:rPr>
          <w:bCs/>
          <w:i/>
          <w:iCs/>
          <w:sz w:val="28"/>
          <w:szCs w:val="28"/>
        </w:rPr>
        <w:t>tails</w:t>
      </w:r>
      <w:proofErr w:type="spellEnd"/>
      <w:r w:rsidRPr="00D33454">
        <w:rPr>
          <w:iCs/>
          <w:sz w:val="28"/>
          <w:szCs w:val="28"/>
          <w:lang w:val="ru-RU"/>
        </w:rPr>
        <w:t>.</w:t>
      </w:r>
    </w:p>
    <w:p w14:paraId="50A4A680" w14:textId="77777777" w:rsidR="006032A2" w:rsidRPr="00D33454" w:rsidRDefault="006032A2" w:rsidP="009E2C38">
      <w:pPr>
        <w:ind w:firstLine="567"/>
        <w:contextualSpacing/>
        <w:jc w:val="both"/>
        <w:rPr>
          <w:iCs/>
          <w:sz w:val="28"/>
          <w:szCs w:val="28"/>
          <w:lang w:val="ru-RU"/>
        </w:rPr>
      </w:pPr>
    </w:p>
    <w:p w14:paraId="40AFCB6B" w14:textId="77777777" w:rsidR="009E2C38" w:rsidRPr="00D33454" w:rsidRDefault="009E2C38" w:rsidP="009E2C38">
      <w:pPr>
        <w:ind w:firstLine="567"/>
        <w:contextualSpacing/>
        <w:jc w:val="both"/>
        <w:rPr>
          <w:sz w:val="28"/>
          <w:szCs w:val="28"/>
        </w:rPr>
      </w:pPr>
      <w:r w:rsidRPr="00D33454">
        <w:rPr>
          <w:noProof/>
        </w:rPr>
        <mc:AlternateContent>
          <mc:Choice Requires="wps">
            <w:drawing>
              <wp:anchor distT="0" distB="0" distL="114300" distR="114300" simplePos="0" relativeHeight="251809792" behindDoc="0" locked="0" layoutInCell="1" allowOverlap="1" wp14:anchorId="7756660A" wp14:editId="489575C8">
                <wp:simplePos x="0" y="0"/>
                <wp:positionH relativeFrom="column">
                  <wp:posOffset>1358265</wp:posOffset>
                </wp:positionH>
                <wp:positionV relativeFrom="paragraph">
                  <wp:posOffset>72390</wp:posOffset>
                </wp:positionV>
                <wp:extent cx="4581236" cy="3629891"/>
                <wp:effectExtent l="0" t="0" r="16510" b="15240"/>
                <wp:wrapNone/>
                <wp:docPr id="19" name="Двойные фигурные скобки 8"/>
                <wp:cNvGraphicFramePr/>
                <a:graphic xmlns:a="http://schemas.openxmlformats.org/drawingml/2006/main">
                  <a:graphicData uri="http://schemas.microsoft.com/office/word/2010/wordprocessingShape">
                    <wps:wsp>
                      <wps:cNvSpPr/>
                      <wps:spPr>
                        <a:xfrm>
                          <a:off x="0" y="0"/>
                          <a:ext cx="4581236" cy="3629891"/>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8142" id="Двойные фигурные скобки 8" o:spid="_x0000_s1026" type="#_x0000_t186" style="position:absolute;margin-left:106.95pt;margin-top:5.7pt;width:360.75pt;height:285.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" strokecolor="black [3200]" strokeweight=".5pt">
                <v:stroke joinstyle="miter"/>
              </v:shape>
            </w:pict>
          </mc:Fallback>
        </mc:AlternateContent>
      </w:r>
    </w:p>
    <w:p w14:paraId="331B9D71" w14:textId="77777777" w:rsidR="009E2C38" w:rsidRPr="00D33454" w:rsidRDefault="009E2C38" w:rsidP="009E2C38"/>
    <w:p w14:paraId="4573BC29" w14:textId="77777777" w:rsidR="009E2C38" w:rsidRPr="00D33454" w:rsidRDefault="009E2C38" w:rsidP="009E2C38">
      <w:r w:rsidRPr="00D33454">
        <w:rPr>
          <w:noProof/>
        </w:rPr>
        <mc:AlternateContent>
          <mc:Choice Requires="wps">
            <w:drawing>
              <wp:anchor distT="0" distB="0" distL="114300" distR="114300" simplePos="0" relativeHeight="251810816" behindDoc="0" locked="0" layoutInCell="1" allowOverlap="1" wp14:anchorId="28D46614" wp14:editId="775CE0BC">
                <wp:simplePos x="0" y="0"/>
                <wp:positionH relativeFrom="column">
                  <wp:posOffset>2408555</wp:posOffset>
                </wp:positionH>
                <wp:positionV relativeFrom="paragraph">
                  <wp:posOffset>171450</wp:posOffset>
                </wp:positionV>
                <wp:extent cx="3009900" cy="1403985"/>
                <wp:effectExtent l="0" t="0" r="19050" b="2540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chemeClr val="bg1"/>
                        </a:solidFill>
                        <a:ln w="9525">
                          <a:solidFill>
                            <a:schemeClr val="bg1"/>
                          </a:solidFill>
                          <a:miter lim="800000"/>
                          <a:headEnd/>
                          <a:tailEnd/>
                        </a:ln>
                      </wps:spPr>
                      <wps:txbx>
                        <w:txbxContent>
                          <w:p w14:paraId="5D924C9A" w14:textId="77777777" w:rsidR="009E2C38" w:rsidRPr="00A47BB3" w:rsidRDefault="009E2C38" w:rsidP="009E2C38">
                            <w:pPr>
                              <w:jc w:val="center"/>
                              <w:rPr>
                                <w:b/>
                              </w:rPr>
                            </w:pPr>
                            <w:r w:rsidRPr="00A47BB3">
                              <w:rPr>
                                <w:b/>
                              </w:rPr>
                              <w:t>ПОВЕРХНОСТНЫЙ УРОВЕН</w:t>
                            </w:r>
                            <w:r w:rsidRPr="00A47BB3">
                              <w:rPr>
                                <w:b/>
                                <w:lang w:val="kk-KZ"/>
                              </w:rPr>
                              <w:t>Ь</w:t>
                            </w:r>
                            <w:r w:rsidRPr="00A47BB3">
                              <w:rPr>
                                <w:b/>
                              </w:rPr>
                              <w:t>:</w:t>
                            </w:r>
                          </w:p>
                          <w:p w14:paraId="50919EC3" w14:textId="77777777" w:rsidR="009E2C38" w:rsidRPr="002F6A6C" w:rsidRDefault="009E2C38" w:rsidP="009E2C38">
                            <w:pPr>
                              <w:jc w:val="center"/>
                              <w:rPr>
                                <w:bCs/>
                              </w:rPr>
                            </w:pPr>
                            <w:r w:rsidRPr="002F6A6C">
                              <w:rPr>
                                <w:bCs/>
                              </w:rPr>
                              <w:t>“</w:t>
                            </w:r>
                            <w:r w:rsidR="00C46A76">
                              <w:rPr>
                                <w:bCs/>
                                <w:lang w:val="kk-KZ"/>
                              </w:rPr>
                              <w:t xml:space="preserve">плеть </w:t>
                            </w:r>
                            <w:r w:rsidR="00B01548">
                              <w:rPr>
                                <w:bCs/>
                                <w:lang w:val="kk-KZ"/>
                              </w:rPr>
                              <w:t>из девяти ремней</w:t>
                            </w:r>
                            <w:r w:rsidRPr="002F6A6C">
                              <w:rPr>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D46614" id="Надпись 20" o:spid="_x0000_s1068" type="#_x0000_t202" style="position:absolute;margin-left:189.65pt;margin-top:13.5pt;width:237pt;height:110.55pt;z-index:251810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" fillcolor="white [3212]" strokecolor="white [3212]">
                <v:textbox style="mso-fit-shape-to-text:t">
                  <w:txbxContent>
                    <w:p w14:paraId="5D924C9A" w14:textId="77777777" w:rsidR="009E2C38" w:rsidRPr="00A47BB3" w:rsidRDefault="009E2C38" w:rsidP="009E2C38">
                      <w:pPr>
                        <w:jc w:val="center"/>
                        <w:rPr>
                          <w:b/>
                        </w:rPr>
                      </w:pPr>
                      <w:r w:rsidRPr="00A47BB3">
                        <w:rPr>
                          <w:b/>
                        </w:rPr>
                        <w:t>ПОВЕРХНОСТНЫЙ УРОВЕН</w:t>
                      </w:r>
                      <w:r w:rsidRPr="00A47BB3">
                        <w:rPr>
                          <w:b/>
                          <w:lang w:val="kk-KZ"/>
                        </w:rPr>
                        <w:t>Ь</w:t>
                      </w:r>
                      <w:r w:rsidRPr="00A47BB3">
                        <w:rPr>
                          <w:b/>
                        </w:rPr>
                        <w:t>:</w:t>
                      </w:r>
                    </w:p>
                    <w:p w14:paraId="50919EC3" w14:textId="77777777" w:rsidR="009E2C38" w:rsidRPr="002F6A6C" w:rsidRDefault="009E2C38" w:rsidP="009E2C38">
                      <w:pPr>
                        <w:jc w:val="center"/>
                        <w:rPr>
                          <w:bCs/>
                        </w:rPr>
                      </w:pPr>
                      <w:r w:rsidRPr="002F6A6C">
                        <w:rPr>
                          <w:bCs/>
                        </w:rPr>
                        <w:t>“</w:t>
                      </w:r>
                      <w:r w:rsidR="00C46A76">
                        <w:rPr>
                          <w:bCs/>
                          <w:lang w:val="kk-KZ"/>
                        </w:rPr>
                        <w:t xml:space="preserve">плеть </w:t>
                      </w:r>
                      <w:r w:rsidR="00B01548">
                        <w:rPr>
                          <w:bCs/>
                          <w:lang w:val="kk-KZ"/>
                        </w:rPr>
                        <w:t>из девяти ремней</w:t>
                      </w:r>
                      <w:r w:rsidRPr="002F6A6C">
                        <w:rPr>
                          <w:bCs/>
                        </w:rPr>
                        <w:t>”</w:t>
                      </w:r>
                    </w:p>
                  </w:txbxContent>
                </v:textbox>
              </v:shape>
            </w:pict>
          </mc:Fallback>
        </mc:AlternateContent>
      </w:r>
      <w:r w:rsidRPr="00D33454">
        <w:rPr>
          <w:noProof/>
        </w:rPr>
        <mc:AlternateContent>
          <mc:Choice Requires="wps">
            <w:drawing>
              <wp:anchor distT="0" distB="0" distL="114300" distR="114300" simplePos="0" relativeHeight="251803648" behindDoc="0" locked="0" layoutInCell="1" allowOverlap="1" wp14:anchorId="41267379" wp14:editId="7B28C770">
                <wp:simplePos x="0" y="0"/>
                <wp:positionH relativeFrom="column">
                  <wp:posOffset>2025015</wp:posOffset>
                </wp:positionH>
                <wp:positionV relativeFrom="paragraph">
                  <wp:posOffset>-72390</wp:posOffset>
                </wp:positionV>
                <wp:extent cx="3619500" cy="971550"/>
                <wp:effectExtent l="0" t="0" r="19050" b="19050"/>
                <wp:wrapNone/>
                <wp:docPr id="32" name="Скругленный прямоугольник 32"/>
                <wp:cNvGraphicFramePr/>
                <a:graphic xmlns:a="http://schemas.openxmlformats.org/drawingml/2006/main">
                  <a:graphicData uri="http://schemas.microsoft.com/office/word/2010/wordprocessingShape">
                    <wps:wsp>
                      <wps:cNvSpPr/>
                      <wps:spPr>
                        <a:xfrm>
                          <a:off x="0" y="0"/>
                          <a:ext cx="36195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5A67F8" id="Скругленный прямоугольник 32" o:spid="_x0000_s1026" style="position:absolute;margin-left:159.45pt;margin-top:-5.7pt;width:285pt;height:76.5pt;z-index:251803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" fillcolor="white [3201]" strokecolor="black [3200]" strokeweight="1pt">
                <v:stroke joinstyle="miter"/>
              </v:roundrect>
            </w:pict>
          </mc:Fallback>
        </mc:AlternateContent>
      </w:r>
    </w:p>
    <w:p w14:paraId="04064F02" w14:textId="77777777" w:rsidR="009E2C38" w:rsidRPr="00D33454" w:rsidRDefault="009E2C38" w:rsidP="009E2C38"/>
    <w:p w14:paraId="0111B89A" w14:textId="77777777" w:rsidR="009E2C38" w:rsidRPr="00D33454" w:rsidRDefault="009E2C38" w:rsidP="009E2C38">
      <w:pPr>
        <w:rPr>
          <w:b/>
        </w:rPr>
      </w:pPr>
      <w:r w:rsidRPr="00D33454">
        <w:rPr>
          <w:b/>
          <w:noProof/>
        </w:rPr>
        <mc:AlternateContent>
          <mc:Choice Requires="wps">
            <w:drawing>
              <wp:anchor distT="0" distB="0" distL="114300" distR="114300" simplePos="0" relativeHeight="251806720" behindDoc="0" locked="0" layoutInCell="1" allowOverlap="1" wp14:anchorId="667815C3" wp14:editId="27E7C045">
                <wp:simplePos x="0" y="0"/>
                <wp:positionH relativeFrom="column">
                  <wp:posOffset>3777615</wp:posOffset>
                </wp:positionH>
                <wp:positionV relativeFrom="paragraph">
                  <wp:posOffset>89535</wp:posOffset>
                </wp:positionV>
                <wp:extent cx="152400" cy="523875"/>
                <wp:effectExtent l="19050" t="19050" r="19050" b="28575"/>
                <wp:wrapNone/>
                <wp:docPr id="33" name="Стрелка вверх 33"/>
                <wp:cNvGraphicFramePr/>
                <a:graphic xmlns:a="http://schemas.openxmlformats.org/drawingml/2006/main">
                  <a:graphicData uri="http://schemas.microsoft.com/office/word/2010/wordprocessingShape">
                    <wps:wsp>
                      <wps:cNvSpPr/>
                      <wps:spPr>
                        <a:xfrm>
                          <a:off x="0" y="0"/>
                          <a:ext cx="152400" cy="523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E186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3" o:spid="_x0000_s1026" type="#_x0000_t68" style="position:absolute;margin-left:297.45pt;margin-top:7.05pt;width:12pt;height:41.2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" adj="3142" fillcolor="black [3200]" strokecolor="black [1600]" strokeweight="1pt"/>
            </w:pict>
          </mc:Fallback>
        </mc:AlternateContent>
      </w:r>
      <w:r w:rsidRPr="00D33454">
        <w:rPr>
          <w:b/>
        </w:rPr>
        <w:t>ФРАЗЕОЛОГИЧЕСКОЕ</w:t>
      </w:r>
    </w:p>
    <w:p w14:paraId="1FE39A41" w14:textId="77777777" w:rsidR="009E2C38" w:rsidRPr="00D33454" w:rsidRDefault="009E2C38" w:rsidP="009E2C38">
      <w:pPr>
        <w:rPr>
          <w:b/>
        </w:rPr>
      </w:pPr>
      <w:r w:rsidRPr="00D33454">
        <w:rPr>
          <w:b/>
        </w:rPr>
        <w:t>ЗНАЧЕНИЕ</w:t>
      </w:r>
    </w:p>
    <w:p w14:paraId="79A16CD4" w14:textId="77777777" w:rsidR="009E2C38" w:rsidRPr="00D33454" w:rsidRDefault="009E2C38" w:rsidP="009E2C38">
      <w:r w:rsidRPr="00D33454">
        <w:rPr>
          <w:noProof/>
        </w:rPr>
        <mc:AlternateContent>
          <mc:Choice Requires="wps">
            <w:drawing>
              <wp:anchor distT="0" distB="0" distL="114300" distR="114300" simplePos="0" relativeHeight="251804672" behindDoc="0" locked="0" layoutInCell="1" allowOverlap="1" wp14:anchorId="00C7D629" wp14:editId="0D6F9420">
                <wp:simplePos x="0" y="0"/>
                <wp:positionH relativeFrom="column">
                  <wp:posOffset>1910715</wp:posOffset>
                </wp:positionH>
                <wp:positionV relativeFrom="paragraph">
                  <wp:posOffset>194945</wp:posOffset>
                </wp:positionV>
                <wp:extent cx="3819525" cy="1924050"/>
                <wp:effectExtent l="0" t="0" r="28575" b="1905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3819525" cy="1924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E21631" id="Скругленный прямоугольник 34" o:spid="_x0000_s1026" style="position:absolute;margin-left:150.45pt;margin-top:15.35pt;width:300.75pt;height:151.5pt;z-index:251804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" fillcolor="white [3201]" strokecolor="black [3200]" strokeweight="1pt">
                <v:stroke joinstyle="miter"/>
              </v:roundrect>
            </w:pict>
          </mc:Fallback>
        </mc:AlternateContent>
      </w:r>
    </w:p>
    <w:p w14:paraId="40D8F5B7" w14:textId="77777777" w:rsidR="009E2C38" w:rsidRPr="00D33454" w:rsidRDefault="009E2C38" w:rsidP="009E2C38">
      <w:r w:rsidRPr="00D33454">
        <w:rPr>
          <w:noProof/>
        </w:rPr>
        <mc:AlternateContent>
          <mc:Choice Requires="wps">
            <w:drawing>
              <wp:anchor distT="0" distB="0" distL="114300" distR="114300" simplePos="0" relativeHeight="251811840" behindDoc="0" locked="0" layoutInCell="1" allowOverlap="1" wp14:anchorId="0C925011" wp14:editId="6416633E">
                <wp:simplePos x="0" y="0"/>
                <wp:positionH relativeFrom="column">
                  <wp:posOffset>2177415</wp:posOffset>
                </wp:positionH>
                <wp:positionV relativeFrom="paragraph">
                  <wp:posOffset>140623</wp:posOffset>
                </wp:positionV>
                <wp:extent cx="3381375" cy="1403985"/>
                <wp:effectExtent l="0" t="0" r="28575" b="17780"/>
                <wp:wrapNone/>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9525">
                          <a:solidFill>
                            <a:schemeClr val="bg1"/>
                          </a:solidFill>
                          <a:miter lim="800000"/>
                          <a:headEnd/>
                          <a:tailEnd/>
                        </a:ln>
                      </wps:spPr>
                      <wps:txbx>
                        <w:txbxContent>
                          <w:p w14:paraId="61CDF213" w14:textId="77777777" w:rsidR="009E2C38" w:rsidRPr="00A47BB3" w:rsidRDefault="009E2C38" w:rsidP="009E2C38">
                            <w:pPr>
                              <w:jc w:val="center"/>
                              <w:rPr>
                                <w:b/>
                              </w:rPr>
                            </w:pPr>
                            <w:r w:rsidRPr="00A47BB3">
                              <w:rPr>
                                <w:b/>
                                <w:lang w:val="kk-KZ"/>
                              </w:rPr>
                              <w:t xml:space="preserve">ГЛУБИННЫЙ УРОВЕНЬ </w:t>
                            </w:r>
                            <w:r w:rsidRPr="00A47BB3">
                              <w:rPr>
                                <w:b/>
                              </w:rPr>
                              <w:t>:</w:t>
                            </w:r>
                          </w:p>
                          <w:p w14:paraId="34CCAD60" w14:textId="77777777" w:rsidR="009E2C38" w:rsidRPr="009B794F" w:rsidRDefault="009E2C38" w:rsidP="009E2C38">
                            <w:pPr>
                              <w:jc w:val="center"/>
                              <w:rPr>
                                <w:bCs/>
                                <w:lang w:val="ru-RU"/>
                              </w:rPr>
                            </w:pPr>
                            <w:r w:rsidRPr="00A47BB3">
                              <w:rPr>
                                <w:b/>
                                <w:lang w:val="kk-KZ"/>
                              </w:rPr>
                              <w:t>Образ</w:t>
                            </w:r>
                            <w:r w:rsidRPr="00A47BB3">
                              <w:rPr>
                                <w:b/>
                              </w:rPr>
                              <w:t>:</w:t>
                            </w:r>
                            <w:r>
                              <w:rPr>
                                <w:b/>
                                <w:lang w:val="ru-RU"/>
                              </w:rPr>
                              <w:t xml:space="preserve"> </w:t>
                            </w:r>
                            <w:r w:rsidR="00B01548">
                              <w:rPr>
                                <w:bCs/>
                                <w:lang w:val="ru-RU"/>
                              </w:rPr>
                              <w:t xml:space="preserve">официальное </w:t>
                            </w:r>
                            <w:r w:rsidR="00253701">
                              <w:rPr>
                                <w:bCs/>
                                <w:lang w:val="ru-RU"/>
                              </w:rPr>
                              <w:t>наказани</w:t>
                            </w:r>
                            <w:r w:rsidR="00B01548">
                              <w:rPr>
                                <w:bCs/>
                                <w:lang w:val="ru-RU"/>
                              </w:rPr>
                              <w:t xml:space="preserve">е </w:t>
                            </w:r>
                            <w:r w:rsidR="00C46A76">
                              <w:rPr>
                                <w:bCs/>
                                <w:lang w:val="ru-RU"/>
                              </w:rPr>
                              <w:t>в</w:t>
                            </w:r>
                            <w:r w:rsidR="00B01548">
                              <w:rPr>
                                <w:bCs/>
                                <w:lang w:val="ru-RU"/>
                              </w:rPr>
                              <w:t xml:space="preserve"> </w:t>
                            </w:r>
                            <w:r w:rsidR="00C46A76">
                              <w:rPr>
                                <w:bCs/>
                                <w:lang w:val="ru-RU"/>
                              </w:rPr>
                              <w:t>английско</w:t>
                            </w:r>
                            <w:r w:rsidR="00B01548">
                              <w:rPr>
                                <w:bCs/>
                                <w:lang w:val="ru-RU"/>
                              </w:rPr>
                              <w:t xml:space="preserve">й армии и </w:t>
                            </w:r>
                            <w:r w:rsidR="00C46A76">
                              <w:rPr>
                                <w:bCs/>
                                <w:lang w:val="ru-RU"/>
                              </w:rPr>
                              <w:t xml:space="preserve"> флоте</w:t>
                            </w:r>
                            <w:r w:rsidR="000B336F">
                              <w:rPr>
                                <w:bCs/>
                                <w:lang w:val="ru-RU"/>
                              </w:rPr>
                              <w:t xml:space="preserve"> </w:t>
                            </w:r>
                            <w:r w:rsidR="00B01548">
                              <w:rPr>
                                <w:bCs/>
                                <w:lang w:val="ru-RU"/>
                              </w:rPr>
                              <w:t>до 1881 в</w:t>
                            </w:r>
                            <w:r w:rsidR="000B336F">
                              <w:rPr>
                                <w:bCs/>
                                <w:lang w:val="ru-RU"/>
                              </w:rPr>
                              <w:t>.</w:t>
                            </w:r>
                            <w:r w:rsidR="00BB1646">
                              <w:rPr>
                                <w:bCs/>
                                <w:lang w:val="ru-RU"/>
                              </w:rPr>
                              <w:t xml:space="preserve"> </w:t>
                            </w:r>
                            <w:r w:rsidR="00B01548">
                              <w:rPr>
                                <w:bCs/>
                                <w:lang w:val="ru-RU"/>
                              </w:rPr>
                              <w:t>п</w:t>
                            </w:r>
                            <w:r w:rsidR="00BB1646">
                              <w:rPr>
                                <w:bCs/>
                                <w:lang w:val="ru-RU"/>
                              </w:rPr>
                              <w:t>летью</w:t>
                            </w:r>
                            <w:r w:rsidR="00B01548">
                              <w:rPr>
                                <w:bCs/>
                                <w:lang w:val="ru-RU"/>
                              </w:rPr>
                              <w:t xml:space="preserve"> из девяти ремней</w:t>
                            </w:r>
                            <w:r w:rsidR="000B336F">
                              <w:rPr>
                                <w:bCs/>
                                <w:lang w:val="ru-RU"/>
                              </w:rPr>
                              <w:t>, от которой оставался след, напоминающий кошачий коготь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925011" id="_x0000_s1069" type="#_x0000_t202" style="position:absolute;margin-left:171.45pt;margin-top:11.05pt;width:266.25pt;height:110.55pt;z-index:251811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" strokecolor="white [3212]">
                <v:textbox style="mso-fit-shape-to-text:t">
                  <w:txbxContent>
                    <w:p w14:paraId="61CDF213" w14:textId="77777777" w:rsidR="009E2C38" w:rsidRPr="00A47BB3" w:rsidRDefault="009E2C38" w:rsidP="009E2C38">
                      <w:pPr>
                        <w:jc w:val="center"/>
                        <w:rPr>
                          <w:b/>
                        </w:rPr>
                      </w:pPr>
                      <w:r w:rsidRPr="00A47BB3">
                        <w:rPr>
                          <w:b/>
                          <w:lang w:val="kk-KZ"/>
                        </w:rPr>
                        <w:t xml:space="preserve">ГЛУБИННЫЙ УРОВЕНЬ </w:t>
                      </w:r>
                      <w:r w:rsidRPr="00A47BB3">
                        <w:rPr>
                          <w:b/>
                        </w:rPr>
                        <w:t>:</w:t>
                      </w:r>
                    </w:p>
                    <w:p w14:paraId="34CCAD60" w14:textId="77777777" w:rsidR="009E2C38" w:rsidRPr="009B794F" w:rsidRDefault="009E2C38" w:rsidP="009E2C38">
                      <w:pPr>
                        <w:jc w:val="center"/>
                        <w:rPr>
                          <w:bCs/>
                          <w:lang w:val="ru-RU"/>
                        </w:rPr>
                      </w:pPr>
                      <w:r w:rsidRPr="00A47BB3">
                        <w:rPr>
                          <w:b/>
                          <w:lang w:val="kk-KZ"/>
                        </w:rPr>
                        <w:t>Образ</w:t>
                      </w:r>
                      <w:r w:rsidRPr="00A47BB3">
                        <w:rPr>
                          <w:b/>
                        </w:rPr>
                        <w:t>:</w:t>
                      </w:r>
                      <w:r>
                        <w:rPr>
                          <w:b/>
                          <w:lang w:val="ru-RU"/>
                        </w:rPr>
                        <w:t xml:space="preserve"> </w:t>
                      </w:r>
                      <w:r w:rsidR="00B01548">
                        <w:rPr>
                          <w:bCs/>
                          <w:lang w:val="ru-RU"/>
                        </w:rPr>
                        <w:t xml:space="preserve">официальное </w:t>
                      </w:r>
                      <w:r w:rsidR="00253701">
                        <w:rPr>
                          <w:bCs/>
                          <w:lang w:val="ru-RU"/>
                        </w:rPr>
                        <w:t>наказани</w:t>
                      </w:r>
                      <w:r w:rsidR="00B01548">
                        <w:rPr>
                          <w:bCs/>
                          <w:lang w:val="ru-RU"/>
                        </w:rPr>
                        <w:t xml:space="preserve">е </w:t>
                      </w:r>
                      <w:r w:rsidR="00C46A76">
                        <w:rPr>
                          <w:bCs/>
                          <w:lang w:val="ru-RU"/>
                        </w:rPr>
                        <w:t>в</w:t>
                      </w:r>
                      <w:r w:rsidR="00B01548">
                        <w:rPr>
                          <w:bCs/>
                          <w:lang w:val="ru-RU"/>
                        </w:rPr>
                        <w:t xml:space="preserve"> </w:t>
                      </w:r>
                      <w:r w:rsidR="00C46A76">
                        <w:rPr>
                          <w:bCs/>
                          <w:lang w:val="ru-RU"/>
                        </w:rPr>
                        <w:t>английско</w:t>
                      </w:r>
                      <w:r w:rsidR="00B01548">
                        <w:rPr>
                          <w:bCs/>
                          <w:lang w:val="ru-RU"/>
                        </w:rPr>
                        <w:t xml:space="preserve">й армии и </w:t>
                      </w:r>
                      <w:r w:rsidR="00C46A76">
                        <w:rPr>
                          <w:bCs/>
                          <w:lang w:val="ru-RU"/>
                        </w:rPr>
                        <w:t xml:space="preserve"> флоте</w:t>
                      </w:r>
                      <w:r w:rsidR="000B336F">
                        <w:rPr>
                          <w:bCs/>
                          <w:lang w:val="ru-RU"/>
                        </w:rPr>
                        <w:t xml:space="preserve"> </w:t>
                      </w:r>
                      <w:r w:rsidR="00B01548">
                        <w:rPr>
                          <w:bCs/>
                          <w:lang w:val="ru-RU"/>
                        </w:rPr>
                        <w:t>до 1881 в</w:t>
                      </w:r>
                      <w:r w:rsidR="000B336F">
                        <w:rPr>
                          <w:bCs/>
                          <w:lang w:val="ru-RU"/>
                        </w:rPr>
                        <w:t>.</w:t>
                      </w:r>
                      <w:r w:rsidR="00BB1646">
                        <w:rPr>
                          <w:bCs/>
                          <w:lang w:val="ru-RU"/>
                        </w:rPr>
                        <w:t xml:space="preserve"> </w:t>
                      </w:r>
                      <w:r w:rsidR="00B01548">
                        <w:rPr>
                          <w:bCs/>
                          <w:lang w:val="ru-RU"/>
                        </w:rPr>
                        <w:t>п</w:t>
                      </w:r>
                      <w:r w:rsidR="00BB1646">
                        <w:rPr>
                          <w:bCs/>
                          <w:lang w:val="ru-RU"/>
                        </w:rPr>
                        <w:t>летью</w:t>
                      </w:r>
                      <w:r w:rsidR="00B01548">
                        <w:rPr>
                          <w:bCs/>
                          <w:lang w:val="ru-RU"/>
                        </w:rPr>
                        <w:t xml:space="preserve"> из девяти ремней</w:t>
                      </w:r>
                      <w:r w:rsidR="000B336F">
                        <w:rPr>
                          <w:bCs/>
                          <w:lang w:val="ru-RU"/>
                        </w:rPr>
                        <w:t>, от которой оставался след, напоминающий кошачий коготь</w:t>
                      </w:r>
                    </w:p>
                  </w:txbxContent>
                </v:textbox>
              </v:shape>
            </w:pict>
          </mc:Fallback>
        </mc:AlternateContent>
      </w:r>
      <w:r w:rsidRPr="00D33454">
        <w:rPr>
          <w:noProof/>
        </w:rPr>
        <mc:AlternateContent>
          <mc:Choice Requires="wps">
            <w:drawing>
              <wp:anchor distT="0" distB="0" distL="114300" distR="114300" simplePos="0" relativeHeight="251807744" behindDoc="0" locked="0" layoutInCell="1" allowOverlap="1" wp14:anchorId="49EA3985" wp14:editId="39AD8C5E">
                <wp:simplePos x="0" y="0"/>
                <wp:positionH relativeFrom="column">
                  <wp:posOffset>3710940</wp:posOffset>
                </wp:positionH>
                <wp:positionV relativeFrom="paragraph">
                  <wp:posOffset>1737995</wp:posOffset>
                </wp:positionV>
                <wp:extent cx="276225" cy="638175"/>
                <wp:effectExtent l="19050" t="19050" r="47625" b="28575"/>
                <wp:wrapNone/>
                <wp:docPr id="36" name="Стрелка вверх 36"/>
                <wp:cNvGraphicFramePr/>
                <a:graphic xmlns:a="http://schemas.openxmlformats.org/drawingml/2006/main">
                  <a:graphicData uri="http://schemas.microsoft.com/office/word/2010/wordprocessingShape">
                    <wps:wsp>
                      <wps:cNvSpPr/>
                      <wps:spPr>
                        <a:xfrm>
                          <a:off x="0" y="0"/>
                          <a:ext cx="276225" cy="6381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FA7E" id="Стрелка вверх 36" o:spid="_x0000_s1026" type="#_x0000_t68" style="position:absolute;margin-left:292.2pt;margin-top:136.85pt;width:21.75pt;height:50.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" adj="4675" fillcolor="white [3201]" strokecolor="black [3200]" strokeweight="1pt"/>
            </w:pict>
          </mc:Fallback>
        </mc:AlternateContent>
      </w:r>
      <w:r w:rsidRPr="00D33454">
        <w:rPr>
          <w:noProof/>
        </w:rPr>
        <mc:AlternateContent>
          <mc:Choice Requires="wps">
            <w:drawing>
              <wp:anchor distT="0" distB="0" distL="114300" distR="114300" simplePos="0" relativeHeight="251813888" behindDoc="0" locked="0" layoutInCell="1" allowOverlap="1" wp14:anchorId="51EEBEF3" wp14:editId="4F205116">
                <wp:simplePos x="0" y="0"/>
                <wp:positionH relativeFrom="column">
                  <wp:posOffset>-137160</wp:posOffset>
                </wp:positionH>
                <wp:positionV relativeFrom="paragraph">
                  <wp:posOffset>2081530</wp:posOffset>
                </wp:positionV>
                <wp:extent cx="3324225" cy="295275"/>
                <wp:effectExtent l="0" t="0" r="28575" b="28575"/>
                <wp:wrapNone/>
                <wp:docPr id="3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95275"/>
                        </a:xfrm>
                        <a:prstGeom prst="rect">
                          <a:avLst/>
                        </a:prstGeom>
                        <a:solidFill>
                          <a:srgbClr val="FFFFFF"/>
                        </a:solidFill>
                        <a:ln w="9525">
                          <a:solidFill>
                            <a:schemeClr val="bg1"/>
                          </a:solidFill>
                          <a:miter lim="800000"/>
                          <a:headEnd/>
                          <a:tailEnd/>
                        </a:ln>
                      </wps:spPr>
                      <wps:txbx>
                        <w:txbxContent>
                          <w:p w14:paraId="2305B7C8" w14:textId="77777777" w:rsidR="009E2C38" w:rsidRPr="006D7B03" w:rsidRDefault="009E2C38" w:rsidP="009E2C38">
                            <w:pPr>
                              <w:jc w:val="center"/>
                              <w:rPr>
                                <w:b/>
                                <w:lang w:val="ru-RU"/>
                              </w:rPr>
                            </w:pPr>
                            <w:r w:rsidRPr="006D7B03">
                              <w:rPr>
                                <w:b/>
                                <w:lang w:val="ru-RU"/>
                              </w:rPr>
                              <w:t>Формы осмысления 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EBEF3" id="_x0000_s1070" type="#_x0000_t202" style="position:absolute;margin-left:-10.8pt;margin-top:163.9pt;width:261.75pt;height:23.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" strokecolor="white [3212]">
                <v:textbox>
                  <w:txbxContent>
                    <w:p w14:paraId="2305B7C8" w14:textId="77777777" w:rsidR="009E2C38" w:rsidRPr="006D7B03" w:rsidRDefault="009E2C38" w:rsidP="009E2C38">
                      <w:pPr>
                        <w:jc w:val="center"/>
                        <w:rPr>
                          <w:b/>
                          <w:lang w:val="ru-RU"/>
                        </w:rPr>
                      </w:pPr>
                      <w:r w:rsidRPr="006D7B03">
                        <w:rPr>
                          <w:b/>
                          <w:lang w:val="ru-RU"/>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812864" behindDoc="0" locked="0" layoutInCell="1" allowOverlap="1" wp14:anchorId="25D3868B" wp14:editId="3EDD5C43">
                <wp:simplePos x="0" y="0"/>
                <wp:positionH relativeFrom="column">
                  <wp:posOffset>2256155</wp:posOffset>
                </wp:positionH>
                <wp:positionV relativeFrom="paragraph">
                  <wp:posOffset>1119505</wp:posOffset>
                </wp:positionV>
                <wp:extent cx="3305175" cy="1403985"/>
                <wp:effectExtent l="0" t="0" r="28575" b="25400"/>
                <wp:wrapNone/>
                <wp:docPr id="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chemeClr val="bg1"/>
                          </a:solidFill>
                          <a:miter lim="800000"/>
                          <a:headEnd/>
                          <a:tailEnd/>
                        </a:ln>
                      </wps:spPr>
                      <wps:txbx>
                        <w:txbxContent>
                          <w:p w14:paraId="14AB7BBC" w14:textId="77777777" w:rsidR="009E2C38" w:rsidRDefault="009E2C38" w:rsidP="009E2C38">
                            <w:pPr>
                              <w:jc w:val="center"/>
                            </w:pPr>
                            <w:r w:rsidRPr="00A77881">
                              <w:rPr>
                                <w:b/>
                              </w:rPr>
                              <w:t>МКМ:</w:t>
                            </w:r>
                            <w:r w:rsidRPr="00A77881">
                              <w:t xml:space="preserve"> </w:t>
                            </w:r>
                            <w:r w:rsidRPr="00A77881">
                              <w:rPr>
                                <w:lang w:val="kk-KZ"/>
                              </w:rPr>
                              <w:t>ВЕРБАЛЬНАЯ КОММУНИКАЦИЯ</w:t>
                            </w:r>
                            <w:r w:rsidRPr="00A77881">
                              <w:t xml:space="preserve">- </w:t>
                            </w:r>
                          </w:p>
                          <w:p w14:paraId="11B69E23" w14:textId="77777777" w:rsidR="009E2C38" w:rsidRPr="002F6A6C" w:rsidRDefault="009E2C38" w:rsidP="009E2C38">
                            <w:pPr>
                              <w:jc w:val="center"/>
                              <w:rPr>
                                <w:lang w:val="ru-R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D3868B" id="_x0000_s1071" type="#_x0000_t202" style="position:absolute;margin-left:177.65pt;margin-top:88.15pt;width:260.25pt;height:110.55pt;z-index:251812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" strokecolor="white [3212]">
                <v:textbox style="mso-fit-shape-to-text:t">
                  <w:txbxContent>
                    <w:p w14:paraId="14AB7BBC" w14:textId="77777777" w:rsidR="009E2C38" w:rsidRDefault="009E2C38" w:rsidP="009E2C38">
                      <w:pPr>
                        <w:jc w:val="center"/>
                      </w:pPr>
                      <w:r w:rsidRPr="00A77881">
                        <w:rPr>
                          <w:b/>
                        </w:rPr>
                        <w:t>МКМ:</w:t>
                      </w:r>
                      <w:r w:rsidRPr="00A77881">
                        <w:t xml:space="preserve"> </w:t>
                      </w:r>
                      <w:r w:rsidRPr="00A77881">
                        <w:rPr>
                          <w:lang w:val="kk-KZ"/>
                        </w:rPr>
                        <w:t>ВЕРБАЛЬНАЯ КОММУНИКАЦИЯ</w:t>
                      </w:r>
                      <w:r w:rsidRPr="00A77881">
                        <w:t xml:space="preserve">- </w:t>
                      </w:r>
                    </w:p>
                    <w:p w14:paraId="11B69E23" w14:textId="77777777" w:rsidR="009E2C38" w:rsidRPr="002F6A6C" w:rsidRDefault="009E2C38" w:rsidP="009E2C38">
                      <w:pPr>
                        <w:jc w:val="center"/>
                        <w:rPr>
                          <w:lang w:val="ru-RU"/>
                        </w:rPr>
                      </w:pPr>
                    </w:p>
                  </w:txbxContent>
                </v:textbox>
              </v:shape>
            </w:pict>
          </mc:Fallback>
        </mc:AlternateContent>
      </w:r>
    </w:p>
    <w:p w14:paraId="5E5756E7" w14:textId="77777777" w:rsidR="009E2C38" w:rsidRPr="00D33454" w:rsidRDefault="009E2C38" w:rsidP="009E2C38"/>
    <w:p w14:paraId="57ADCB8F" w14:textId="77777777" w:rsidR="009E2C38" w:rsidRPr="00D33454" w:rsidRDefault="009E2C38" w:rsidP="009E2C38">
      <w:r w:rsidRPr="00D33454">
        <w:rPr>
          <w:noProof/>
        </w:rPr>
        <mc:AlternateContent>
          <mc:Choice Requires="wps">
            <w:drawing>
              <wp:anchor distT="0" distB="0" distL="114300" distR="114300" simplePos="0" relativeHeight="251808768" behindDoc="0" locked="0" layoutInCell="1" allowOverlap="1" wp14:anchorId="4D29410B" wp14:editId="42B12082">
                <wp:simplePos x="0" y="0"/>
                <wp:positionH relativeFrom="column">
                  <wp:posOffset>3710940</wp:posOffset>
                </wp:positionH>
                <wp:positionV relativeFrom="paragraph">
                  <wp:posOffset>140335</wp:posOffset>
                </wp:positionV>
                <wp:extent cx="266700" cy="323850"/>
                <wp:effectExtent l="19050" t="19050" r="38100" b="19050"/>
                <wp:wrapNone/>
                <wp:docPr id="47" name="Стрелка вверх 47"/>
                <wp:cNvGraphicFramePr/>
                <a:graphic xmlns:a="http://schemas.openxmlformats.org/drawingml/2006/main">
                  <a:graphicData uri="http://schemas.microsoft.com/office/word/2010/wordprocessingShape">
                    <wps:wsp>
                      <wps:cNvSpPr/>
                      <wps:spPr>
                        <a:xfrm>
                          <a:off x="0" y="0"/>
                          <a:ext cx="266700" cy="3238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B1DDEF" id="Стрелка вверх 47" o:spid="_x0000_s1026" type="#_x0000_t68" style="position:absolute;margin-left:292.2pt;margin-top:11.05pt;width:21pt;height:25.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" adj="8894" fillcolor="black [3200]" strokecolor="black [1600]" strokeweight="1pt"/>
            </w:pict>
          </mc:Fallback>
        </mc:AlternateContent>
      </w:r>
    </w:p>
    <w:p w14:paraId="41671F84" w14:textId="77777777" w:rsidR="009E2C38" w:rsidRPr="00D33454" w:rsidRDefault="009E2C38" w:rsidP="009E2C38"/>
    <w:p w14:paraId="2C30DA61" w14:textId="77777777" w:rsidR="009E2C38" w:rsidRPr="00D33454" w:rsidRDefault="009E2C38" w:rsidP="009E2C38"/>
    <w:p w14:paraId="69368364" w14:textId="77777777" w:rsidR="009E2C38" w:rsidRPr="00D33454" w:rsidRDefault="009E2C38" w:rsidP="009E2C38"/>
    <w:p w14:paraId="6B5B9075" w14:textId="77777777" w:rsidR="009E2C38" w:rsidRPr="00D33454" w:rsidRDefault="009E2C38" w:rsidP="009E2C38"/>
    <w:p w14:paraId="32C1BF62" w14:textId="77777777" w:rsidR="009E2C38" w:rsidRPr="00D33454" w:rsidRDefault="009E2C38" w:rsidP="009E2C38"/>
    <w:p w14:paraId="4DD7D536" w14:textId="77777777" w:rsidR="009E2C38" w:rsidRPr="00D33454" w:rsidRDefault="009E2C38" w:rsidP="009E2C38">
      <w:pPr>
        <w:pStyle w:val="a7"/>
        <w:spacing w:before="0" w:beforeAutospacing="0" w:after="0" w:afterAutospacing="0"/>
        <w:ind w:firstLine="567"/>
        <w:contextualSpacing/>
        <w:jc w:val="both"/>
        <w:rPr>
          <w:sz w:val="28"/>
          <w:szCs w:val="28"/>
        </w:rPr>
      </w:pPr>
    </w:p>
    <w:p w14:paraId="6C1B64D0" w14:textId="77777777" w:rsidR="009E2C38" w:rsidRPr="00D33454" w:rsidRDefault="009E2C38" w:rsidP="009E2C38">
      <w:pPr>
        <w:ind w:firstLine="540"/>
        <w:jc w:val="both"/>
        <w:rPr>
          <w:sz w:val="28"/>
          <w:szCs w:val="28"/>
        </w:rPr>
      </w:pPr>
    </w:p>
    <w:p w14:paraId="71F7647D" w14:textId="77777777" w:rsidR="009E2C38" w:rsidRPr="00D33454" w:rsidRDefault="009E2C38" w:rsidP="009E2C38">
      <w:pPr>
        <w:ind w:firstLine="540"/>
        <w:jc w:val="both"/>
        <w:rPr>
          <w:sz w:val="28"/>
          <w:szCs w:val="28"/>
        </w:rPr>
      </w:pPr>
    </w:p>
    <w:p w14:paraId="3AD70306" w14:textId="77777777" w:rsidR="009E2C38" w:rsidRPr="00D33454" w:rsidRDefault="009E2C38" w:rsidP="009E2C38">
      <w:pPr>
        <w:ind w:firstLine="540"/>
        <w:jc w:val="both"/>
        <w:rPr>
          <w:sz w:val="28"/>
          <w:szCs w:val="28"/>
        </w:rPr>
      </w:pPr>
    </w:p>
    <w:p w14:paraId="659BE182" w14:textId="77777777" w:rsidR="009E2C38" w:rsidRPr="00D33454" w:rsidRDefault="009E2C38" w:rsidP="009E2C38">
      <w:pPr>
        <w:ind w:firstLine="567"/>
        <w:contextualSpacing/>
        <w:jc w:val="both"/>
        <w:rPr>
          <w:sz w:val="28"/>
          <w:szCs w:val="28"/>
        </w:rPr>
      </w:pPr>
    </w:p>
    <w:p w14:paraId="28271A62" w14:textId="77777777" w:rsidR="009E2C38" w:rsidRPr="00D33454" w:rsidRDefault="009E2C38" w:rsidP="009E2C38">
      <w:pPr>
        <w:ind w:firstLine="567"/>
        <w:contextualSpacing/>
        <w:jc w:val="both"/>
        <w:rPr>
          <w:sz w:val="28"/>
          <w:szCs w:val="28"/>
        </w:rPr>
      </w:pPr>
      <w:r w:rsidRPr="00D33454">
        <w:rPr>
          <w:noProof/>
        </w:rPr>
        <mc:AlternateContent>
          <mc:Choice Requires="wps">
            <w:drawing>
              <wp:anchor distT="0" distB="0" distL="114300" distR="114300" simplePos="0" relativeHeight="251805696" behindDoc="0" locked="0" layoutInCell="1" allowOverlap="1" wp14:anchorId="2038E914" wp14:editId="4252738A">
                <wp:simplePos x="0" y="0"/>
                <wp:positionH relativeFrom="column">
                  <wp:posOffset>369974</wp:posOffset>
                </wp:positionH>
                <wp:positionV relativeFrom="paragraph">
                  <wp:posOffset>23668</wp:posOffset>
                </wp:positionV>
                <wp:extent cx="5724525" cy="452582"/>
                <wp:effectExtent l="0" t="0" r="15875" b="1778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5724525" cy="45258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34CD5" id="Скругленный прямоугольник 48" o:spid="_x0000_s1026" style="position:absolute;margin-left:29.15pt;margin-top:1.85pt;width:450.75pt;height:3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814912" behindDoc="0" locked="0" layoutInCell="1" allowOverlap="1" wp14:anchorId="702755B6" wp14:editId="30102C7E">
                <wp:simplePos x="0" y="0"/>
                <wp:positionH relativeFrom="column">
                  <wp:posOffset>1375872</wp:posOffset>
                </wp:positionH>
                <wp:positionV relativeFrom="paragraph">
                  <wp:posOffset>107950</wp:posOffset>
                </wp:positionV>
                <wp:extent cx="3314700" cy="1403985"/>
                <wp:effectExtent l="0" t="0" r="19050" b="19685"/>
                <wp:wrapNone/>
                <wp:docPr id="2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chemeClr val="bg1"/>
                        </a:solidFill>
                        <a:ln w="9525">
                          <a:solidFill>
                            <a:schemeClr val="bg1"/>
                          </a:solidFill>
                          <a:miter lim="800000"/>
                          <a:headEnd/>
                          <a:tailEnd/>
                        </a:ln>
                      </wps:spPr>
                      <wps:txbx>
                        <w:txbxContent>
                          <w:p w14:paraId="37AF9FEC" w14:textId="77777777" w:rsidR="009E2C38" w:rsidRPr="006D7B03" w:rsidRDefault="00B62A41" w:rsidP="009E2C38">
                            <w:pPr>
                              <w:rPr>
                                <w:bCs/>
                                <w:sz w:val="28"/>
                                <w:lang w:val="ru-RU"/>
                              </w:rPr>
                            </w:pPr>
                            <w:r>
                              <w:rPr>
                                <w:bCs/>
                                <w:sz w:val="28"/>
                                <w:lang w:val="ru-RU"/>
                              </w:rPr>
                              <w:t>Историческая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2755B6" id="_x0000_s1072" type="#_x0000_t202" style="position:absolute;left:0;text-align:left;margin-left:108.35pt;margin-top:8.5pt;width:261pt;height:110.55pt;z-index:25181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" fillcolor="white [3212]" strokecolor="white [3212]">
                <v:textbox style="mso-fit-shape-to-text:t">
                  <w:txbxContent>
                    <w:p w14:paraId="37AF9FEC" w14:textId="77777777" w:rsidR="009E2C38" w:rsidRPr="006D7B03" w:rsidRDefault="00B62A41" w:rsidP="009E2C38">
                      <w:pPr>
                        <w:rPr>
                          <w:bCs/>
                          <w:sz w:val="28"/>
                          <w:lang w:val="ru-RU"/>
                        </w:rPr>
                      </w:pPr>
                      <w:r>
                        <w:rPr>
                          <w:bCs/>
                          <w:sz w:val="28"/>
                          <w:lang w:val="ru-RU"/>
                        </w:rPr>
                        <w:t>Историческая</w:t>
                      </w:r>
                    </w:p>
                  </w:txbxContent>
                </v:textbox>
              </v:shape>
            </w:pict>
          </mc:Fallback>
        </mc:AlternateContent>
      </w:r>
    </w:p>
    <w:p w14:paraId="7F2BF97D" w14:textId="77777777" w:rsidR="009E2C38" w:rsidRPr="00D33454" w:rsidRDefault="009E2C38" w:rsidP="009E2C38">
      <w:pPr>
        <w:ind w:firstLine="567"/>
        <w:contextualSpacing/>
        <w:jc w:val="both"/>
        <w:rPr>
          <w:sz w:val="28"/>
          <w:szCs w:val="28"/>
        </w:rPr>
      </w:pPr>
    </w:p>
    <w:p w14:paraId="550F3316" w14:textId="77777777" w:rsidR="009E2C38" w:rsidRPr="00D33454" w:rsidRDefault="009E2C38" w:rsidP="009E2C38">
      <w:pPr>
        <w:contextualSpacing/>
        <w:jc w:val="both"/>
        <w:rPr>
          <w:sz w:val="28"/>
          <w:szCs w:val="28"/>
        </w:rPr>
      </w:pPr>
    </w:p>
    <w:p w14:paraId="4327A470" w14:textId="77777777" w:rsidR="00BB1646" w:rsidRPr="00D33454" w:rsidRDefault="009E2C38" w:rsidP="00BB1646">
      <w:pPr>
        <w:shd w:val="clear" w:color="auto" w:fill="FFFFFF"/>
        <w:tabs>
          <w:tab w:val="left" w:pos="567"/>
        </w:tabs>
        <w:contextualSpacing/>
        <w:jc w:val="center"/>
        <w:rPr>
          <w:sz w:val="28"/>
          <w:szCs w:val="28"/>
        </w:rPr>
      </w:pPr>
      <w:r w:rsidRPr="00D33454">
        <w:rPr>
          <w:sz w:val="28"/>
          <w:szCs w:val="28"/>
          <w:lang w:val="kk-KZ"/>
        </w:rPr>
        <w:t xml:space="preserve">Рисунок </w:t>
      </w:r>
      <w:r w:rsidR="00D5009E" w:rsidRPr="00D33454">
        <w:rPr>
          <w:sz w:val="28"/>
          <w:szCs w:val="28"/>
          <w:lang w:val="ru-RU"/>
        </w:rPr>
        <w:t>8</w:t>
      </w:r>
      <w:r w:rsidRPr="00D33454">
        <w:rPr>
          <w:sz w:val="28"/>
          <w:szCs w:val="28"/>
          <w:lang w:val="ru-RU"/>
        </w:rPr>
        <w:t xml:space="preserve"> </w:t>
      </w:r>
      <w:r w:rsidRPr="00D33454">
        <w:rPr>
          <w:iCs/>
          <w:sz w:val="28"/>
          <w:szCs w:val="28"/>
        </w:rPr>
        <w:t>–</w:t>
      </w:r>
      <w:r w:rsidRPr="00D33454">
        <w:rPr>
          <w:iCs/>
          <w:sz w:val="28"/>
          <w:szCs w:val="28"/>
          <w:lang w:val="ru-RU"/>
        </w:rPr>
        <w:t xml:space="preserve"> </w:t>
      </w:r>
      <w:proofErr w:type="spellStart"/>
      <w:r w:rsidRPr="00D33454">
        <w:rPr>
          <w:sz w:val="28"/>
          <w:szCs w:val="28"/>
        </w:rPr>
        <w:t>Сп</w:t>
      </w:r>
      <w:proofErr w:type="spellEnd"/>
      <w:r w:rsidRPr="00D33454">
        <w:rPr>
          <w:sz w:val="28"/>
          <w:szCs w:val="28"/>
          <w:lang w:val="ru-RU"/>
        </w:rPr>
        <w:t>особ</w:t>
      </w:r>
      <w:r w:rsidRPr="00D33454">
        <w:rPr>
          <w:sz w:val="28"/>
          <w:szCs w:val="28"/>
        </w:rPr>
        <w:t xml:space="preserve"> формирования </w:t>
      </w:r>
      <w:r w:rsidRPr="00D33454">
        <w:rPr>
          <w:sz w:val="28"/>
          <w:szCs w:val="28"/>
          <w:lang w:val="ru-RU"/>
        </w:rPr>
        <w:t>з</w:t>
      </w:r>
      <w:proofErr w:type="spellStart"/>
      <w:r w:rsidRPr="00D33454">
        <w:rPr>
          <w:sz w:val="28"/>
          <w:szCs w:val="28"/>
        </w:rPr>
        <w:t>начения</w:t>
      </w:r>
      <w:proofErr w:type="spellEnd"/>
      <w:r w:rsidRPr="00D33454">
        <w:rPr>
          <w:sz w:val="28"/>
          <w:szCs w:val="28"/>
        </w:rPr>
        <w:t xml:space="preserve"> фразеологизма </w:t>
      </w:r>
    </w:p>
    <w:p w14:paraId="62DC4789" w14:textId="77777777" w:rsidR="00BB1646" w:rsidRPr="00D33454" w:rsidRDefault="00BB1646" w:rsidP="00BB1646">
      <w:pPr>
        <w:shd w:val="clear" w:color="auto" w:fill="FFFFFF"/>
        <w:tabs>
          <w:tab w:val="left" w:pos="567"/>
        </w:tabs>
        <w:contextualSpacing/>
        <w:jc w:val="center"/>
        <w:rPr>
          <w:bCs/>
          <w:sz w:val="28"/>
          <w:szCs w:val="28"/>
        </w:rPr>
      </w:pPr>
      <w:r w:rsidRPr="00D33454">
        <w:rPr>
          <w:bCs/>
          <w:sz w:val="28"/>
          <w:szCs w:val="28"/>
          <w:lang w:val="kk-KZ"/>
        </w:rPr>
        <w:t>c</w:t>
      </w:r>
      <w:proofErr w:type="spellStart"/>
      <w:r w:rsidRPr="00D33454">
        <w:rPr>
          <w:bCs/>
          <w:sz w:val="28"/>
          <w:szCs w:val="28"/>
        </w:rPr>
        <w:t>at</w:t>
      </w:r>
      <w:proofErr w:type="spellEnd"/>
      <w:r w:rsidRPr="00D33454">
        <w:rPr>
          <w:bCs/>
          <w:sz w:val="28"/>
          <w:szCs w:val="28"/>
        </w:rPr>
        <w:t xml:space="preserve"> o’nine tails</w:t>
      </w:r>
    </w:p>
    <w:p w14:paraId="37B12D5C" w14:textId="77777777" w:rsidR="00A1413E" w:rsidRPr="00D33454" w:rsidRDefault="003F69FE" w:rsidP="00D93F64">
      <w:pPr>
        <w:jc w:val="both"/>
        <w:rPr>
          <w:sz w:val="28"/>
          <w:szCs w:val="28"/>
          <w:lang w:val="ru-RU"/>
        </w:rPr>
      </w:pPr>
      <w:r w:rsidRPr="00D33454">
        <w:rPr>
          <w:sz w:val="28"/>
          <w:szCs w:val="28"/>
          <w:lang w:val="ru-RU"/>
        </w:rPr>
        <w:t xml:space="preserve">        </w:t>
      </w:r>
    </w:p>
    <w:p w14:paraId="2325ED0D" w14:textId="7B935EA9" w:rsidR="00B938BD" w:rsidRPr="00D33454" w:rsidRDefault="00A1413E" w:rsidP="006032A2">
      <w:pPr>
        <w:tabs>
          <w:tab w:val="left" w:pos="567"/>
        </w:tabs>
        <w:jc w:val="both"/>
        <w:rPr>
          <w:sz w:val="28"/>
          <w:szCs w:val="28"/>
        </w:rPr>
      </w:pPr>
      <w:r w:rsidRPr="00D33454">
        <w:rPr>
          <w:sz w:val="28"/>
          <w:szCs w:val="28"/>
          <w:lang w:val="ru-RU"/>
        </w:rPr>
        <w:t xml:space="preserve">        </w:t>
      </w:r>
      <w:r w:rsidR="009C633F" w:rsidRPr="00D33454">
        <w:rPr>
          <w:sz w:val="28"/>
          <w:szCs w:val="28"/>
        </w:rPr>
        <w:t xml:space="preserve">Сакральное число </w:t>
      </w:r>
      <w:r w:rsidR="009C633F" w:rsidRPr="00D33454">
        <w:rPr>
          <w:i/>
          <w:sz w:val="28"/>
          <w:szCs w:val="28"/>
        </w:rPr>
        <w:t>сорок</w:t>
      </w:r>
      <w:r w:rsidR="009C633F" w:rsidRPr="00D33454">
        <w:rPr>
          <w:sz w:val="28"/>
          <w:szCs w:val="28"/>
        </w:rPr>
        <w:t xml:space="preserve"> нашло широкое отражение в</w:t>
      </w:r>
      <w:r w:rsidR="00FE517E" w:rsidRPr="00D33454">
        <w:rPr>
          <w:sz w:val="28"/>
          <w:szCs w:val="28"/>
          <w:lang w:val="ru-RU"/>
        </w:rPr>
        <w:t xml:space="preserve"> устойчивых сочетаниях</w:t>
      </w:r>
      <w:r w:rsidR="009C633F" w:rsidRPr="00D33454">
        <w:rPr>
          <w:sz w:val="28"/>
          <w:szCs w:val="28"/>
        </w:rPr>
        <w:t xml:space="preserve"> различных </w:t>
      </w:r>
      <w:proofErr w:type="spellStart"/>
      <w:r w:rsidR="009C633F" w:rsidRPr="00D33454">
        <w:rPr>
          <w:sz w:val="28"/>
          <w:szCs w:val="28"/>
        </w:rPr>
        <w:t>лингвокультур</w:t>
      </w:r>
      <w:proofErr w:type="spellEnd"/>
      <w:r w:rsidR="009C633F" w:rsidRPr="00D33454">
        <w:rPr>
          <w:sz w:val="28"/>
          <w:szCs w:val="28"/>
        </w:rPr>
        <w:t xml:space="preserve">. Так, встречающиеся в паремиях и идиомах казахского языка, а также в фольклорных текстах лексема </w:t>
      </w:r>
      <w:proofErr w:type="spellStart"/>
      <w:r w:rsidR="009C633F" w:rsidRPr="00D33454">
        <w:rPr>
          <w:i/>
          <w:sz w:val="28"/>
          <w:szCs w:val="28"/>
        </w:rPr>
        <w:t>қырық</w:t>
      </w:r>
      <w:proofErr w:type="spellEnd"/>
      <w:r w:rsidR="009C633F" w:rsidRPr="00D33454">
        <w:rPr>
          <w:i/>
          <w:sz w:val="28"/>
          <w:szCs w:val="28"/>
        </w:rPr>
        <w:t xml:space="preserve"> (сорок</w:t>
      </w:r>
      <w:r w:rsidR="009C633F" w:rsidRPr="00D33454">
        <w:rPr>
          <w:b/>
          <w:i/>
          <w:sz w:val="28"/>
          <w:szCs w:val="28"/>
        </w:rPr>
        <w:t>)</w:t>
      </w:r>
      <w:r w:rsidR="009C633F" w:rsidRPr="00D33454">
        <w:rPr>
          <w:sz w:val="28"/>
          <w:szCs w:val="28"/>
        </w:rPr>
        <w:t xml:space="preserve"> означает не точное количество, не порядковое число, а выражает семантику «много», «далеко», «долго». Ср..: </w:t>
      </w:r>
      <w:proofErr w:type="spellStart"/>
      <w:r w:rsidR="009C633F" w:rsidRPr="00D33454">
        <w:rPr>
          <w:i/>
          <w:sz w:val="28"/>
          <w:szCs w:val="28"/>
        </w:rPr>
        <w:t>ханның</w:t>
      </w:r>
      <w:proofErr w:type="spellEnd"/>
      <w:r w:rsidR="009C633F" w:rsidRPr="00D33454">
        <w:rPr>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уәзірі</w:t>
      </w:r>
      <w:proofErr w:type="spellEnd"/>
      <w:r w:rsidR="009C633F" w:rsidRPr="00D33454">
        <w:rPr>
          <w:i/>
          <w:sz w:val="28"/>
          <w:szCs w:val="28"/>
        </w:rPr>
        <w:t xml:space="preserve">, </w:t>
      </w:r>
      <w:proofErr w:type="spellStart"/>
      <w:r w:rsidR="009C633F" w:rsidRPr="00D33454">
        <w:rPr>
          <w:i/>
          <w:sz w:val="28"/>
          <w:szCs w:val="28"/>
        </w:rPr>
        <w:t>ханның</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қызы</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батыры,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ұлы</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қарақшы</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күн</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түн</w:t>
      </w:r>
      <w:proofErr w:type="spellEnd"/>
      <w:r w:rsidR="009C633F" w:rsidRPr="00D33454">
        <w:rPr>
          <w:i/>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жылдық</w:t>
      </w:r>
      <w:proofErr w:type="spellEnd"/>
      <w:r w:rsidR="009C633F" w:rsidRPr="00D33454">
        <w:rPr>
          <w:i/>
          <w:sz w:val="28"/>
          <w:szCs w:val="28"/>
        </w:rPr>
        <w:t xml:space="preserve"> (</w:t>
      </w:r>
      <w:proofErr w:type="spellStart"/>
      <w:r w:rsidR="009C633F" w:rsidRPr="00D33454">
        <w:rPr>
          <w:i/>
          <w:sz w:val="28"/>
          <w:szCs w:val="28"/>
        </w:rPr>
        <w:t>күндік</w:t>
      </w:r>
      <w:proofErr w:type="spellEnd"/>
      <w:r w:rsidR="009C633F" w:rsidRPr="00D33454">
        <w:rPr>
          <w:i/>
          <w:sz w:val="28"/>
          <w:szCs w:val="28"/>
        </w:rPr>
        <w:t xml:space="preserve">) </w:t>
      </w:r>
      <w:proofErr w:type="spellStart"/>
      <w:r w:rsidR="009C633F" w:rsidRPr="00D33454">
        <w:rPr>
          <w:i/>
          <w:sz w:val="28"/>
          <w:szCs w:val="28"/>
        </w:rPr>
        <w:t>жол</w:t>
      </w:r>
      <w:proofErr w:type="spellEnd"/>
      <w:r w:rsidR="009C633F" w:rsidRPr="00D33454">
        <w:rPr>
          <w:i/>
          <w:sz w:val="28"/>
          <w:szCs w:val="28"/>
        </w:rPr>
        <w:t xml:space="preserve"> </w:t>
      </w:r>
      <w:r w:rsidR="009C633F" w:rsidRPr="00D33454">
        <w:rPr>
          <w:sz w:val="28"/>
          <w:szCs w:val="28"/>
        </w:rPr>
        <w:t>и т.п. [</w:t>
      </w:r>
      <w:proofErr w:type="gramStart"/>
      <w:r w:rsidRPr="00D33454">
        <w:rPr>
          <w:sz w:val="28"/>
          <w:szCs w:val="28"/>
        </w:rPr>
        <w:t>13</w:t>
      </w:r>
      <w:r w:rsidR="00177D19" w:rsidRPr="00D33454">
        <w:rPr>
          <w:sz w:val="28"/>
          <w:szCs w:val="28"/>
        </w:rPr>
        <w:t>,с.</w:t>
      </w:r>
      <w:proofErr w:type="gramEnd"/>
      <w:r w:rsidR="009C633F" w:rsidRPr="00D33454">
        <w:rPr>
          <w:sz w:val="28"/>
          <w:szCs w:val="28"/>
        </w:rPr>
        <w:t xml:space="preserve"> 163]. </w:t>
      </w:r>
    </w:p>
    <w:p w14:paraId="0103E245" w14:textId="77777777" w:rsidR="009C633F" w:rsidRPr="00D33454" w:rsidRDefault="00B938BD" w:rsidP="00D93F64">
      <w:pPr>
        <w:jc w:val="both"/>
        <w:rPr>
          <w:sz w:val="28"/>
          <w:szCs w:val="28"/>
        </w:rPr>
      </w:pPr>
      <w:r w:rsidRPr="00D33454">
        <w:rPr>
          <w:sz w:val="28"/>
          <w:szCs w:val="28"/>
        </w:rPr>
        <w:t xml:space="preserve">        </w:t>
      </w:r>
      <w:r w:rsidR="009C633F" w:rsidRPr="00D33454">
        <w:rPr>
          <w:sz w:val="28"/>
          <w:szCs w:val="28"/>
        </w:rPr>
        <w:t xml:space="preserve">В современном казахском языке активно функционируют устойчивые выражения и поговорки с компонентом </w:t>
      </w:r>
      <w:r w:rsidR="009C633F" w:rsidRPr="00D33454">
        <w:rPr>
          <w:i/>
          <w:sz w:val="28"/>
          <w:szCs w:val="28"/>
          <w:lang w:val="kk-KZ"/>
        </w:rPr>
        <w:t>қырық</w:t>
      </w:r>
      <w:r w:rsidR="009C633F" w:rsidRPr="00D33454">
        <w:rPr>
          <w:sz w:val="28"/>
          <w:szCs w:val="28"/>
          <w:lang w:val="kk-KZ"/>
        </w:rPr>
        <w:t>, что симв</w:t>
      </w:r>
      <w:r w:rsidR="00AA2252" w:rsidRPr="00D33454">
        <w:rPr>
          <w:sz w:val="28"/>
          <w:szCs w:val="28"/>
          <w:lang w:val="kk-KZ"/>
        </w:rPr>
        <w:t>о</w:t>
      </w:r>
      <w:r w:rsidR="009C633F" w:rsidRPr="00D33454">
        <w:rPr>
          <w:sz w:val="28"/>
          <w:szCs w:val="28"/>
          <w:lang w:val="kk-KZ"/>
        </w:rPr>
        <w:t xml:space="preserve">лизирует национальное мировосприятие и духовные ценности казахского народа. Ср.: </w:t>
      </w:r>
      <w:r w:rsidRPr="00D33454">
        <w:rPr>
          <w:i/>
          <w:sz w:val="28"/>
          <w:szCs w:val="28"/>
          <w:lang w:val="kk-KZ"/>
        </w:rPr>
        <w:t>ж</w:t>
      </w:r>
      <w:r w:rsidR="009C633F" w:rsidRPr="00D33454">
        <w:rPr>
          <w:i/>
          <w:sz w:val="28"/>
          <w:szCs w:val="28"/>
          <w:lang w:val="kk-KZ"/>
        </w:rPr>
        <w:t>ақсы атаның аруағы қырық жыл сүйрейді</w:t>
      </w:r>
      <w:r w:rsidRPr="00D33454">
        <w:rPr>
          <w:iCs/>
          <w:sz w:val="28"/>
          <w:szCs w:val="28"/>
          <w:lang w:val="kk-KZ"/>
        </w:rPr>
        <w:t>;</w:t>
      </w:r>
      <w:r w:rsidR="009C633F" w:rsidRPr="00D33454">
        <w:rPr>
          <w:i/>
          <w:sz w:val="28"/>
          <w:szCs w:val="28"/>
          <w:lang w:val="kk-KZ"/>
        </w:rPr>
        <w:t xml:space="preserve"> </w:t>
      </w:r>
      <w:r w:rsidRPr="00D33454">
        <w:rPr>
          <w:i/>
          <w:sz w:val="28"/>
          <w:szCs w:val="28"/>
          <w:lang w:val="kk-KZ"/>
        </w:rPr>
        <w:t>қ</w:t>
      </w:r>
      <w:r w:rsidR="009C633F" w:rsidRPr="00D33454">
        <w:rPr>
          <w:i/>
          <w:sz w:val="28"/>
          <w:szCs w:val="28"/>
          <w:lang w:val="kk-KZ"/>
        </w:rPr>
        <w:t>ырық жыл қырғын болса да, ажалы жоқ өлмейді</w:t>
      </w:r>
      <w:r w:rsidRPr="00D33454">
        <w:rPr>
          <w:iCs/>
          <w:sz w:val="28"/>
          <w:szCs w:val="28"/>
          <w:lang w:val="kk-KZ"/>
        </w:rPr>
        <w:t>;</w:t>
      </w:r>
      <w:r w:rsidR="009C633F" w:rsidRPr="00D33454">
        <w:rPr>
          <w:i/>
          <w:sz w:val="28"/>
          <w:szCs w:val="28"/>
          <w:lang w:val="kk-KZ"/>
        </w:rPr>
        <w:t xml:space="preserve"> </w:t>
      </w:r>
      <w:r w:rsidRPr="00D33454">
        <w:rPr>
          <w:i/>
          <w:sz w:val="28"/>
          <w:szCs w:val="28"/>
          <w:lang w:val="kk-KZ"/>
        </w:rPr>
        <w:t>қ</w:t>
      </w:r>
      <w:r w:rsidR="009C633F" w:rsidRPr="00D33454">
        <w:rPr>
          <w:i/>
          <w:sz w:val="28"/>
          <w:szCs w:val="28"/>
          <w:lang w:val="kk-KZ"/>
        </w:rPr>
        <w:t xml:space="preserve">ызға қырық жігіт сөйлеседі, бірі алады. </w:t>
      </w:r>
      <w:r w:rsidR="009C633F" w:rsidRPr="00D33454">
        <w:rPr>
          <w:sz w:val="28"/>
          <w:szCs w:val="28"/>
          <w:lang w:val="kk-KZ"/>
        </w:rPr>
        <w:t>См. также фразеосочетания</w:t>
      </w:r>
      <w:r w:rsidR="009C633F" w:rsidRPr="00D33454">
        <w:rPr>
          <w:i/>
          <w:sz w:val="28"/>
          <w:szCs w:val="28"/>
          <w:lang w:val="kk-KZ"/>
        </w:rPr>
        <w:t>:</w:t>
      </w:r>
      <w:r w:rsidR="009C633F" w:rsidRPr="00D33454">
        <w:rPr>
          <w:sz w:val="28"/>
          <w:szCs w:val="28"/>
          <w:lang w:val="kk-KZ"/>
        </w:rPr>
        <w:t xml:space="preserve"> </w:t>
      </w:r>
      <w:r w:rsidR="009C633F" w:rsidRPr="00D33454">
        <w:rPr>
          <w:i/>
          <w:sz w:val="28"/>
          <w:szCs w:val="28"/>
          <w:lang w:val="kk-KZ"/>
        </w:rPr>
        <w:t>қырық жамау</w:t>
      </w:r>
      <w:r w:rsidR="009C633F" w:rsidRPr="00D33454">
        <w:rPr>
          <w:sz w:val="28"/>
          <w:szCs w:val="28"/>
          <w:lang w:val="kk-KZ"/>
        </w:rPr>
        <w:t xml:space="preserve"> </w:t>
      </w:r>
      <w:r w:rsidR="007D1107" w:rsidRPr="00D33454">
        <w:rPr>
          <w:sz w:val="28"/>
          <w:szCs w:val="28"/>
          <w:lang w:val="kk-KZ"/>
        </w:rPr>
        <w:t>– «</w:t>
      </w:r>
      <w:r w:rsidR="009C633F" w:rsidRPr="00D33454">
        <w:rPr>
          <w:sz w:val="28"/>
          <w:szCs w:val="28"/>
          <w:lang w:val="kk-KZ"/>
        </w:rPr>
        <w:t>весь в заплатах – о ветхой одежде</w:t>
      </w:r>
      <w:r w:rsidR="00E344C0" w:rsidRPr="00D33454">
        <w:rPr>
          <w:sz w:val="28"/>
          <w:szCs w:val="28"/>
          <w:lang w:val="kk-KZ"/>
        </w:rPr>
        <w:t xml:space="preserve">; </w:t>
      </w:r>
      <w:r w:rsidR="00FE517E" w:rsidRPr="00D33454">
        <w:rPr>
          <w:sz w:val="28"/>
          <w:szCs w:val="28"/>
          <w:lang w:val="kk-KZ"/>
        </w:rPr>
        <w:t>о</w:t>
      </w:r>
      <w:r w:rsidR="009C633F" w:rsidRPr="00D33454">
        <w:rPr>
          <w:sz w:val="28"/>
          <w:szCs w:val="28"/>
        </w:rPr>
        <w:t>б обиженном человеке</w:t>
      </w:r>
      <w:r w:rsidRPr="00D33454">
        <w:rPr>
          <w:sz w:val="28"/>
          <w:szCs w:val="28"/>
          <w:lang w:val="kk-KZ"/>
        </w:rPr>
        <w:t>;</w:t>
      </w:r>
      <w:r w:rsidR="009C633F" w:rsidRPr="00D33454">
        <w:rPr>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пышақ</w:t>
      </w:r>
      <w:proofErr w:type="spellEnd"/>
      <w:r w:rsidR="009C633F" w:rsidRPr="00D33454">
        <w:rPr>
          <w:i/>
          <w:sz w:val="28"/>
          <w:szCs w:val="28"/>
        </w:rPr>
        <w:t xml:space="preserve"> </w:t>
      </w:r>
      <w:proofErr w:type="spellStart"/>
      <w:r w:rsidR="009C633F" w:rsidRPr="00D33454">
        <w:rPr>
          <w:i/>
          <w:sz w:val="28"/>
          <w:szCs w:val="28"/>
        </w:rPr>
        <w:t>болды</w:t>
      </w:r>
      <w:proofErr w:type="spellEnd"/>
      <w:r w:rsidR="009C633F" w:rsidRPr="00D33454">
        <w:rPr>
          <w:i/>
          <w:sz w:val="28"/>
          <w:szCs w:val="28"/>
        </w:rPr>
        <w:t xml:space="preserve"> </w:t>
      </w:r>
      <w:r w:rsidR="007D1107" w:rsidRPr="00D33454">
        <w:rPr>
          <w:sz w:val="28"/>
          <w:szCs w:val="28"/>
          <w:lang w:val="kk-KZ"/>
        </w:rPr>
        <w:t>– «скандалить</w:t>
      </w:r>
      <w:r w:rsidR="009C633F" w:rsidRPr="00D33454">
        <w:rPr>
          <w:sz w:val="28"/>
          <w:szCs w:val="28"/>
        </w:rPr>
        <w:t>,</w:t>
      </w:r>
      <w:r w:rsidR="007D1107" w:rsidRPr="00D33454">
        <w:rPr>
          <w:sz w:val="28"/>
          <w:szCs w:val="28"/>
          <w:lang w:val="ru-RU"/>
        </w:rPr>
        <w:t xml:space="preserve"> сильно ругаться, конфликтовать»</w:t>
      </w:r>
      <w:r w:rsidRPr="00D33454">
        <w:rPr>
          <w:sz w:val="28"/>
          <w:szCs w:val="28"/>
          <w:lang w:val="ru-RU"/>
        </w:rPr>
        <w:t>;</w:t>
      </w:r>
      <w:r w:rsidR="009C633F" w:rsidRPr="00D33454">
        <w:rPr>
          <w:sz w:val="28"/>
          <w:szCs w:val="28"/>
        </w:rPr>
        <w:t xml:space="preserve"> </w:t>
      </w:r>
      <w:proofErr w:type="spellStart"/>
      <w:r w:rsidR="009C633F" w:rsidRPr="00D33454">
        <w:rPr>
          <w:i/>
          <w:sz w:val="28"/>
          <w:szCs w:val="28"/>
        </w:rPr>
        <w:t>қырықтың</w:t>
      </w:r>
      <w:proofErr w:type="spellEnd"/>
      <w:r w:rsidR="009C633F" w:rsidRPr="00D33454">
        <w:rPr>
          <w:i/>
          <w:sz w:val="28"/>
          <w:szCs w:val="28"/>
        </w:rPr>
        <w:t xml:space="preserve"> </w:t>
      </w:r>
      <w:proofErr w:type="spellStart"/>
      <w:r w:rsidR="009C633F" w:rsidRPr="00D33454">
        <w:rPr>
          <w:i/>
          <w:sz w:val="28"/>
          <w:szCs w:val="28"/>
        </w:rPr>
        <w:lastRenderedPageBreak/>
        <w:t>қалуынан</w:t>
      </w:r>
      <w:proofErr w:type="spellEnd"/>
      <w:r w:rsidR="009C633F" w:rsidRPr="00D33454">
        <w:rPr>
          <w:i/>
          <w:sz w:val="28"/>
          <w:szCs w:val="28"/>
        </w:rPr>
        <w:t xml:space="preserve"> </w:t>
      </w:r>
      <w:r w:rsidR="007D1107" w:rsidRPr="00D33454">
        <w:rPr>
          <w:sz w:val="28"/>
          <w:szCs w:val="28"/>
          <w:lang w:val="kk-KZ"/>
        </w:rPr>
        <w:t>– «</w:t>
      </w:r>
      <w:r w:rsidR="009C633F" w:rsidRPr="00D33454">
        <w:rPr>
          <w:sz w:val="28"/>
          <w:szCs w:val="28"/>
        </w:rPr>
        <w:t>особо одаренный, отличающийся от всех</w:t>
      </w:r>
      <w:r w:rsidR="007D1107" w:rsidRPr="00D33454">
        <w:rPr>
          <w:sz w:val="28"/>
          <w:szCs w:val="28"/>
          <w:lang w:val="ru-RU"/>
        </w:rPr>
        <w:t>»</w:t>
      </w:r>
      <w:r w:rsidRPr="00D33454">
        <w:rPr>
          <w:sz w:val="28"/>
          <w:szCs w:val="28"/>
          <w:lang w:val="ru-RU"/>
        </w:rPr>
        <w:t>;</w:t>
      </w:r>
      <w:r w:rsidR="009C633F" w:rsidRPr="00D33454">
        <w:rPr>
          <w:sz w:val="28"/>
          <w:szCs w:val="28"/>
        </w:rPr>
        <w:t xml:space="preserve"> </w:t>
      </w:r>
      <w:proofErr w:type="spellStart"/>
      <w:r w:rsidR="009C633F" w:rsidRPr="00D33454">
        <w:rPr>
          <w:i/>
          <w:sz w:val="28"/>
          <w:szCs w:val="28"/>
        </w:rPr>
        <w:t>қырық</w:t>
      </w:r>
      <w:proofErr w:type="spellEnd"/>
      <w:r w:rsidR="009C633F" w:rsidRPr="00D33454">
        <w:rPr>
          <w:i/>
          <w:sz w:val="28"/>
          <w:szCs w:val="28"/>
        </w:rPr>
        <w:t xml:space="preserve"> </w:t>
      </w:r>
      <w:proofErr w:type="spellStart"/>
      <w:r w:rsidR="009C633F" w:rsidRPr="00D33454">
        <w:rPr>
          <w:i/>
          <w:sz w:val="28"/>
          <w:szCs w:val="28"/>
        </w:rPr>
        <w:t>құбылды</w:t>
      </w:r>
      <w:proofErr w:type="spellEnd"/>
      <w:r w:rsidR="009C633F" w:rsidRPr="00D33454">
        <w:rPr>
          <w:i/>
          <w:sz w:val="28"/>
          <w:szCs w:val="28"/>
        </w:rPr>
        <w:t xml:space="preserve"> </w:t>
      </w:r>
      <w:r w:rsidR="007D1107" w:rsidRPr="00D33454">
        <w:rPr>
          <w:sz w:val="28"/>
          <w:szCs w:val="28"/>
          <w:lang w:val="kk-KZ"/>
        </w:rPr>
        <w:t>– «</w:t>
      </w:r>
      <w:r w:rsidR="009C633F" w:rsidRPr="00D33454">
        <w:rPr>
          <w:sz w:val="28"/>
          <w:szCs w:val="28"/>
        </w:rPr>
        <w:t>сто раз переменился, изменился</w:t>
      </w:r>
      <w:r w:rsidR="007D1107" w:rsidRPr="00D33454">
        <w:rPr>
          <w:sz w:val="28"/>
          <w:szCs w:val="28"/>
          <w:lang w:val="ru-RU"/>
        </w:rPr>
        <w:t xml:space="preserve">»; </w:t>
      </w:r>
      <w:proofErr w:type="spellStart"/>
      <w:r w:rsidR="007D1107" w:rsidRPr="00D33454">
        <w:rPr>
          <w:i/>
          <w:iCs/>
          <w:sz w:val="28"/>
          <w:szCs w:val="28"/>
          <w:lang w:val="ru-RU"/>
        </w:rPr>
        <w:t>қырық</w:t>
      </w:r>
      <w:proofErr w:type="spellEnd"/>
      <w:r w:rsidR="007D1107" w:rsidRPr="00D33454">
        <w:rPr>
          <w:i/>
          <w:iCs/>
          <w:sz w:val="28"/>
          <w:szCs w:val="28"/>
          <w:lang w:val="ru-RU"/>
        </w:rPr>
        <w:t xml:space="preserve"> </w:t>
      </w:r>
      <w:proofErr w:type="spellStart"/>
      <w:r w:rsidR="007D1107" w:rsidRPr="00D33454">
        <w:rPr>
          <w:i/>
          <w:iCs/>
          <w:sz w:val="28"/>
          <w:szCs w:val="28"/>
          <w:lang w:val="ru-RU"/>
        </w:rPr>
        <w:t>күн</w:t>
      </w:r>
      <w:proofErr w:type="spellEnd"/>
      <w:r w:rsidR="007D1107" w:rsidRPr="00D33454">
        <w:rPr>
          <w:i/>
          <w:iCs/>
          <w:sz w:val="28"/>
          <w:szCs w:val="28"/>
          <w:lang w:val="ru-RU"/>
        </w:rPr>
        <w:t xml:space="preserve"> </w:t>
      </w:r>
      <w:proofErr w:type="spellStart"/>
      <w:r w:rsidR="007D1107" w:rsidRPr="00D33454">
        <w:rPr>
          <w:i/>
          <w:iCs/>
          <w:sz w:val="28"/>
          <w:szCs w:val="28"/>
          <w:lang w:val="ru-RU"/>
        </w:rPr>
        <w:t>шілде</w:t>
      </w:r>
      <w:proofErr w:type="spellEnd"/>
      <w:r w:rsidR="007D1107" w:rsidRPr="00D33454">
        <w:rPr>
          <w:sz w:val="28"/>
          <w:szCs w:val="28"/>
          <w:lang w:val="ru-RU"/>
        </w:rPr>
        <w:t xml:space="preserve"> </w:t>
      </w:r>
      <w:r w:rsidR="009C633F" w:rsidRPr="00D33454">
        <w:rPr>
          <w:sz w:val="28"/>
          <w:szCs w:val="28"/>
        </w:rPr>
        <w:t xml:space="preserve"> </w:t>
      </w:r>
      <w:r w:rsidR="007D1107" w:rsidRPr="00D33454">
        <w:rPr>
          <w:sz w:val="28"/>
          <w:szCs w:val="28"/>
          <w:lang w:val="kk-KZ"/>
        </w:rPr>
        <w:t xml:space="preserve">– «самое жаркое время года, которое длится сорок дней» </w:t>
      </w:r>
      <w:r w:rsidR="009C633F" w:rsidRPr="00D33454">
        <w:rPr>
          <w:sz w:val="28"/>
          <w:szCs w:val="28"/>
        </w:rPr>
        <w:t xml:space="preserve">и др. </w:t>
      </w:r>
    </w:p>
    <w:p w14:paraId="0D0C1CAE" w14:textId="77777777" w:rsidR="004E34A5" w:rsidRPr="00D33454" w:rsidRDefault="009C633F" w:rsidP="004E34A5">
      <w:pPr>
        <w:ind w:firstLine="540"/>
        <w:jc w:val="both"/>
        <w:rPr>
          <w:sz w:val="28"/>
          <w:szCs w:val="28"/>
        </w:rPr>
      </w:pPr>
      <w:r w:rsidRPr="00D33454">
        <w:rPr>
          <w:sz w:val="28"/>
          <w:szCs w:val="28"/>
        </w:rPr>
        <w:t xml:space="preserve">Как выразитель семантики неопределенного большого количества казахское слово </w:t>
      </w:r>
      <w:proofErr w:type="spellStart"/>
      <w:r w:rsidRPr="00D33454">
        <w:rPr>
          <w:i/>
          <w:sz w:val="28"/>
          <w:szCs w:val="28"/>
        </w:rPr>
        <w:t>қырық</w:t>
      </w:r>
      <w:proofErr w:type="spellEnd"/>
      <w:r w:rsidRPr="00D33454">
        <w:rPr>
          <w:i/>
          <w:sz w:val="28"/>
          <w:szCs w:val="28"/>
        </w:rPr>
        <w:t xml:space="preserve"> </w:t>
      </w:r>
      <w:r w:rsidRPr="00D33454">
        <w:rPr>
          <w:sz w:val="28"/>
          <w:szCs w:val="28"/>
        </w:rPr>
        <w:t xml:space="preserve">соотносится с русским словом </w:t>
      </w:r>
      <w:r w:rsidRPr="00D33454">
        <w:rPr>
          <w:i/>
          <w:sz w:val="28"/>
          <w:szCs w:val="28"/>
        </w:rPr>
        <w:t xml:space="preserve">сто </w:t>
      </w:r>
      <w:r w:rsidRPr="00D33454">
        <w:rPr>
          <w:sz w:val="28"/>
          <w:szCs w:val="28"/>
        </w:rPr>
        <w:t xml:space="preserve">(см. сто раз повторять), очень длительного времени – с русским словом </w:t>
      </w:r>
      <w:r w:rsidRPr="00D33454">
        <w:rPr>
          <w:i/>
          <w:sz w:val="28"/>
          <w:szCs w:val="28"/>
        </w:rPr>
        <w:t xml:space="preserve">тридцать лет и три года </w:t>
      </w:r>
      <w:r w:rsidRPr="00D33454">
        <w:rPr>
          <w:sz w:val="28"/>
          <w:szCs w:val="28"/>
        </w:rPr>
        <w:t xml:space="preserve">(в фольклорных текстах), </w:t>
      </w:r>
      <w:r w:rsidRPr="00D33454">
        <w:rPr>
          <w:i/>
          <w:sz w:val="28"/>
          <w:szCs w:val="28"/>
        </w:rPr>
        <w:t>сто</w:t>
      </w:r>
      <w:r w:rsidRPr="00D33454">
        <w:rPr>
          <w:sz w:val="28"/>
          <w:szCs w:val="28"/>
        </w:rPr>
        <w:t xml:space="preserve"> (сто лет не встречаться) – в современном русском языке, в значении неопределенного большего расстояния – с русским </w:t>
      </w:r>
      <w:r w:rsidRPr="00D33454">
        <w:rPr>
          <w:i/>
          <w:iCs/>
          <w:sz w:val="28"/>
          <w:szCs w:val="28"/>
        </w:rPr>
        <w:t xml:space="preserve">тысячу </w:t>
      </w:r>
      <w:r w:rsidRPr="00D33454">
        <w:rPr>
          <w:sz w:val="28"/>
          <w:szCs w:val="28"/>
        </w:rPr>
        <w:t>(</w:t>
      </w:r>
      <w:proofErr w:type="spellStart"/>
      <w:r w:rsidRPr="00D33454">
        <w:rPr>
          <w:sz w:val="28"/>
          <w:szCs w:val="28"/>
        </w:rPr>
        <w:t>тыщу</w:t>
      </w:r>
      <w:proofErr w:type="spellEnd"/>
      <w:r w:rsidRPr="00D33454">
        <w:rPr>
          <w:sz w:val="28"/>
          <w:szCs w:val="28"/>
        </w:rPr>
        <w:t xml:space="preserve"> верст). </w:t>
      </w:r>
    </w:p>
    <w:p w14:paraId="24B4E7C0" w14:textId="77777777" w:rsidR="00B938BD" w:rsidRPr="00D33454" w:rsidRDefault="00B938BD" w:rsidP="00B938BD">
      <w:pPr>
        <w:ind w:firstLine="567"/>
        <w:contextualSpacing/>
        <w:jc w:val="both"/>
        <w:rPr>
          <w:iCs/>
          <w:sz w:val="28"/>
          <w:szCs w:val="28"/>
          <w:lang w:val="ru-RU"/>
        </w:rPr>
      </w:pPr>
      <w:r w:rsidRPr="00D33454">
        <w:rPr>
          <w:iCs/>
          <w:sz w:val="28"/>
          <w:szCs w:val="28"/>
          <w:lang w:val="ru-RU"/>
        </w:rPr>
        <w:t xml:space="preserve">На рисунке </w:t>
      </w:r>
      <w:r w:rsidR="00D5009E" w:rsidRPr="00D33454">
        <w:rPr>
          <w:iCs/>
          <w:sz w:val="28"/>
          <w:szCs w:val="28"/>
          <w:lang w:val="ru-RU"/>
        </w:rPr>
        <w:t>9</w:t>
      </w:r>
      <w:r w:rsidRPr="00D33454">
        <w:rPr>
          <w:iCs/>
          <w:sz w:val="28"/>
          <w:szCs w:val="28"/>
          <w:lang w:val="ru-RU"/>
        </w:rPr>
        <w:t xml:space="preserve"> представлен графический способ формирования значения фразеологизма </w:t>
      </w:r>
      <w:r w:rsidR="007D1107" w:rsidRPr="00D33454">
        <w:rPr>
          <w:bCs/>
          <w:i/>
          <w:iCs/>
          <w:sz w:val="28"/>
          <w:szCs w:val="28"/>
          <w:lang w:val="kk-KZ"/>
        </w:rPr>
        <w:t xml:space="preserve">қырық </w:t>
      </w:r>
      <w:r w:rsidR="00E344C0" w:rsidRPr="00D33454">
        <w:rPr>
          <w:bCs/>
          <w:i/>
          <w:iCs/>
          <w:sz w:val="28"/>
          <w:szCs w:val="28"/>
          <w:lang w:val="kk-KZ"/>
        </w:rPr>
        <w:t>жамау</w:t>
      </w:r>
      <w:r w:rsidRPr="00D33454">
        <w:rPr>
          <w:iCs/>
          <w:sz w:val="28"/>
          <w:szCs w:val="28"/>
          <w:lang w:val="ru-RU"/>
        </w:rPr>
        <w:t>.</w:t>
      </w:r>
    </w:p>
    <w:p w14:paraId="743F110E" w14:textId="77777777" w:rsidR="006032A2" w:rsidRPr="00D33454" w:rsidRDefault="006032A2" w:rsidP="00B938BD">
      <w:pPr>
        <w:ind w:firstLine="567"/>
        <w:contextualSpacing/>
        <w:jc w:val="both"/>
        <w:rPr>
          <w:iCs/>
          <w:sz w:val="28"/>
          <w:szCs w:val="28"/>
          <w:lang w:val="ru-RU"/>
        </w:rPr>
      </w:pPr>
    </w:p>
    <w:p w14:paraId="4B2B79FE" w14:textId="77777777" w:rsidR="00B938BD" w:rsidRPr="00D33454" w:rsidRDefault="00B938BD" w:rsidP="00B938BD">
      <w:pPr>
        <w:ind w:firstLine="567"/>
        <w:contextualSpacing/>
        <w:jc w:val="both"/>
        <w:rPr>
          <w:sz w:val="28"/>
          <w:szCs w:val="28"/>
        </w:rPr>
      </w:pPr>
      <w:r w:rsidRPr="00D33454">
        <w:rPr>
          <w:noProof/>
        </w:rPr>
        <mc:AlternateContent>
          <mc:Choice Requires="wps">
            <w:drawing>
              <wp:anchor distT="0" distB="0" distL="114300" distR="114300" simplePos="0" relativeHeight="251827200" behindDoc="0" locked="0" layoutInCell="1" allowOverlap="1" wp14:anchorId="77879D89" wp14:editId="28B380B7">
                <wp:simplePos x="0" y="0"/>
                <wp:positionH relativeFrom="column">
                  <wp:posOffset>1358265</wp:posOffset>
                </wp:positionH>
                <wp:positionV relativeFrom="paragraph">
                  <wp:posOffset>77181</wp:posOffset>
                </wp:positionV>
                <wp:extent cx="4673600" cy="3629891"/>
                <wp:effectExtent l="0" t="0" r="12700" b="15240"/>
                <wp:wrapNone/>
                <wp:docPr id="270" name="Двойные фигурные скобки 8"/>
                <wp:cNvGraphicFramePr/>
                <a:graphic xmlns:a="http://schemas.openxmlformats.org/drawingml/2006/main">
                  <a:graphicData uri="http://schemas.microsoft.com/office/word/2010/wordprocessingShape">
                    <wps:wsp>
                      <wps:cNvSpPr/>
                      <wps:spPr>
                        <a:xfrm>
                          <a:off x="0" y="0"/>
                          <a:ext cx="4673600" cy="3629891"/>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70A85" id="Двойные фигурные скобки 8" o:spid="_x0000_s1026" type="#_x0000_t186" style="position:absolute;margin-left:106.95pt;margin-top:6.1pt;width:368pt;height:285.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" strokecolor="black [3200]" strokeweight=".5pt">
                <v:stroke joinstyle="miter"/>
              </v:shape>
            </w:pict>
          </mc:Fallback>
        </mc:AlternateContent>
      </w:r>
    </w:p>
    <w:p w14:paraId="5DF3E12C" w14:textId="77777777" w:rsidR="00B938BD" w:rsidRPr="00D33454" w:rsidRDefault="00B938BD" w:rsidP="00B938BD"/>
    <w:p w14:paraId="701239AF" w14:textId="77777777" w:rsidR="00B938BD" w:rsidRPr="00D33454" w:rsidRDefault="00B938BD" w:rsidP="00B938BD">
      <w:r w:rsidRPr="00D33454">
        <w:rPr>
          <w:noProof/>
        </w:rPr>
        <mc:AlternateContent>
          <mc:Choice Requires="wps">
            <w:drawing>
              <wp:anchor distT="0" distB="0" distL="114300" distR="114300" simplePos="0" relativeHeight="251828224" behindDoc="0" locked="0" layoutInCell="1" allowOverlap="1" wp14:anchorId="095DAE59" wp14:editId="69F632D8">
                <wp:simplePos x="0" y="0"/>
                <wp:positionH relativeFrom="column">
                  <wp:posOffset>2408555</wp:posOffset>
                </wp:positionH>
                <wp:positionV relativeFrom="paragraph">
                  <wp:posOffset>171450</wp:posOffset>
                </wp:positionV>
                <wp:extent cx="3009900" cy="1403985"/>
                <wp:effectExtent l="0" t="0" r="19050" b="25400"/>
                <wp:wrapNone/>
                <wp:docPr id="271" name="Надпись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403985"/>
                        </a:xfrm>
                        <a:prstGeom prst="rect">
                          <a:avLst/>
                        </a:prstGeom>
                        <a:solidFill>
                          <a:schemeClr val="bg1"/>
                        </a:solidFill>
                        <a:ln w="9525">
                          <a:solidFill>
                            <a:schemeClr val="bg1"/>
                          </a:solidFill>
                          <a:miter lim="800000"/>
                          <a:headEnd/>
                          <a:tailEnd/>
                        </a:ln>
                      </wps:spPr>
                      <wps:txbx>
                        <w:txbxContent>
                          <w:p w14:paraId="245CFEFE" w14:textId="77777777" w:rsidR="00B938BD" w:rsidRPr="00A47BB3" w:rsidRDefault="00B938BD" w:rsidP="00B938BD">
                            <w:pPr>
                              <w:jc w:val="center"/>
                              <w:rPr>
                                <w:b/>
                              </w:rPr>
                            </w:pPr>
                            <w:r w:rsidRPr="00A47BB3">
                              <w:rPr>
                                <w:b/>
                              </w:rPr>
                              <w:t>ПОВЕРХНОСТНЫЙ УРОВЕН</w:t>
                            </w:r>
                            <w:r w:rsidRPr="00A47BB3">
                              <w:rPr>
                                <w:b/>
                                <w:lang w:val="kk-KZ"/>
                              </w:rPr>
                              <w:t>Ь</w:t>
                            </w:r>
                            <w:r w:rsidRPr="00A47BB3">
                              <w:rPr>
                                <w:b/>
                              </w:rPr>
                              <w:t>:</w:t>
                            </w:r>
                          </w:p>
                          <w:p w14:paraId="1EAF1E22" w14:textId="77777777" w:rsidR="00B938BD" w:rsidRPr="002F6A6C" w:rsidRDefault="00B938BD" w:rsidP="00B938BD">
                            <w:pPr>
                              <w:jc w:val="center"/>
                              <w:rPr>
                                <w:bCs/>
                              </w:rPr>
                            </w:pPr>
                            <w:r w:rsidRPr="002F6A6C">
                              <w:rPr>
                                <w:bCs/>
                              </w:rPr>
                              <w:t>“</w:t>
                            </w:r>
                            <w:r w:rsidR="00E344C0">
                              <w:rPr>
                                <w:bCs/>
                                <w:lang w:val="kk-KZ"/>
                              </w:rPr>
                              <w:t>о старой и ветхой одежде и жилище; об обиженном человеке</w:t>
                            </w:r>
                            <w:r w:rsidRPr="002F6A6C">
                              <w:rPr>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DAE59" id="Надпись 271" o:spid="_x0000_s1073" type="#_x0000_t202" style="position:absolute;margin-left:189.65pt;margin-top:13.5pt;width:237pt;height:110.55pt;z-index:251828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" fillcolor="white [3212]" strokecolor="white [3212]">
                <v:textbox style="mso-fit-shape-to-text:t">
                  <w:txbxContent>
                    <w:p w14:paraId="245CFEFE" w14:textId="77777777" w:rsidR="00B938BD" w:rsidRPr="00A47BB3" w:rsidRDefault="00B938BD" w:rsidP="00B938BD">
                      <w:pPr>
                        <w:jc w:val="center"/>
                        <w:rPr>
                          <w:b/>
                        </w:rPr>
                      </w:pPr>
                      <w:r w:rsidRPr="00A47BB3">
                        <w:rPr>
                          <w:b/>
                        </w:rPr>
                        <w:t>ПОВЕРХНОСТНЫЙ УРОВЕН</w:t>
                      </w:r>
                      <w:r w:rsidRPr="00A47BB3">
                        <w:rPr>
                          <w:b/>
                          <w:lang w:val="kk-KZ"/>
                        </w:rPr>
                        <w:t>Ь</w:t>
                      </w:r>
                      <w:r w:rsidRPr="00A47BB3">
                        <w:rPr>
                          <w:b/>
                        </w:rPr>
                        <w:t>:</w:t>
                      </w:r>
                    </w:p>
                    <w:p w14:paraId="1EAF1E22" w14:textId="77777777" w:rsidR="00B938BD" w:rsidRPr="002F6A6C" w:rsidRDefault="00B938BD" w:rsidP="00B938BD">
                      <w:pPr>
                        <w:jc w:val="center"/>
                        <w:rPr>
                          <w:bCs/>
                        </w:rPr>
                      </w:pPr>
                      <w:r w:rsidRPr="002F6A6C">
                        <w:rPr>
                          <w:bCs/>
                        </w:rPr>
                        <w:t>“</w:t>
                      </w:r>
                      <w:r w:rsidR="00E344C0">
                        <w:rPr>
                          <w:bCs/>
                          <w:lang w:val="kk-KZ"/>
                        </w:rPr>
                        <w:t>о старой и ветхой одежде и жилище; об обиженном человеке</w:t>
                      </w:r>
                      <w:r w:rsidRPr="002F6A6C">
                        <w:rPr>
                          <w:bCs/>
                        </w:rPr>
                        <w:t>”</w:t>
                      </w:r>
                    </w:p>
                  </w:txbxContent>
                </v:textbox>
              </v:shape>
            </w:pict>
          </mc:Fallback>
        </mc:AlternateContent>
      </w:r>
      <w:r w:rsidRPr="00D33454">
        <w:rPr>
          <w:noProof/>
        </w:rPr>
        <mc:AlternateContent>
          <mc:Choice Requires="wps">
            <w:drawing>
              <wp:anchor distT="0" distB="0" distL="114300" distR="114300" simplePos="0" relativeHeight="251821056" behindDoc="0" locked="0" layoutInCell="1" allowOverlap="1" wp14:anchorId="2509703F" wp14:editId="7623EA50">
                <wp:simplePos x="0" y="0"/>
                <wp:positionH relativeFrom="column">
                  <wp:posOffset>2025015</wp:posOffset>
                </wp:positionH>
                <wp:positionV relativeFrom="paragraph">
                  <wp:posOffset>-72390</wp:posOffset>
                </wp:positionV>
                <wp:extent cx="3619500" cy="971550"/>
                <wp:effectExtent l="0" t="0" r="19050" b="19050"/>
                <wp:wrapNone/>
                <wp:docPr id="272" name="Скругленный прямоугольник 272"/>
                <wp:cNvGraphicFramePr/>
                <a:graphic xmlns:a="http://schemas.openxmlformats.org/drawingml/2006/main">
                  <a:graphicData uri="http://schemas.microsoft.com/office/word/2010/wordprocessingShape">
                    <wps:wsp>
                      <wps:cNvSpPr/>
                      <wps:spPr>
                        <a:xfrm>
                          <a:off x="0" y="0"/>
                          <a:ext cx="3619500" cy="9715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84843F" id="Скругленный прямоугольник 272" o:spid="_x0000_s1026" style="position:absolute;margin-left:159.45pt;margin-top:-5.7pt;width:285pt;height:76.5pt;z-index:251821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" fillcolor="white [3201]" strokecolor="black [3200]" strokeweight="1pt">
                <v:stroke joinstyle="miter"/>
              </v:roundrect>
            </w:pict>
          </mc:Fallback>
        </mc:AlternateContent>
      </w:r>
    </w:p>
    <w:p w14:paraId="063BF393" w14:textId="77777777" w:rsidR="00B938BD" w:rsidRPr="00D33454" w:rsidRDefault="00B938BD" w:rsidP="00B938BD"/>
    <w:p w14:paraId="44FC11C3" w14:textId="77777777" w:rsidR="00B938BD" w:rsidRPr="00D33454" w:rsidRDefault="00B938BD" w:rsidP="00B938BD">
      <w:pPr>
        <w:rPr>
          <w:b/>
        </w:rPr>
      </w:pPr>
      <w:r w:rsidRPr="00D33454">
        <w:rPr>
          <w:b/>
          <w:noProof/>
        </w:rPr>
        <mc:AlternateContent>
          <mc:Choice Requires="wps">
            <w:drawing>
              <wp:anchor distT="0" distB="0" distL="114300" distR="114300" simplePos="0" relativeHeight="251824128" behindDoc="0" locked="0" layoutInCell="1" allowOverlap="1" wp14:anchorId="5AE0FF90" wp14:editId="04B924F0">
                <wp:simplePos x="0" y="0"/>
                <wp:positionH relativeFrom="column">
                  <wp:posOffset>3777615</wp:posOffset>
                </wp:positionH>
                <wp:positionV relativeFrom="paragraph">
                  <wp:posOffset>89535</wp:posOffset>
                </wp:positionV>
                <wp:extent cx="152400" cy="523875"/>
                <wp:effectExtent l="19050" t="19050" r="19050" b="28575"/>
                <wp:wrapNone/>
                <wp:docPr id="273" name="Стрелка вверх 273"/>
                <wp:cNvGraphicFramePr/>
                <a:graphic xmlns:a="http://schemas.openxmlformats.org/drawingml/2006/main">
                  <a:graphicData uri="http://schemas.microsoft.com/office/word/2010/wordprocessingShape">
                    <wps:wsp>
                      <wps:cNvSpPr/>
                      <wps:spPr>
                        <a:xfrm>
                          <a:off x="0" y="0"/>
                          <a:ext cx="152400" cy="523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CB6D4C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3" o:spid="_x0000_s1026" type="#_x0000_t68" style="position:absolute;margin-left:297.45pt;margin-top:7.05pt;width:12pt;height:41.25pt;z-index:251824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" adj="3142" fillcolor="black [3200]" strokecolor="black [1600]" strokeweight="1pt"/>
            </w:pict>
          </mc:Fallback>
        </mc:AlternateContent>
      </w:r>
      <w:r w:rsidRPr="00D33454">
        <w:rPr>
          <w:b/>
        </w:rPr>
        <w:t>ФРАЗЕОЛОГИЧЕСКОЕ</w:t>
      </w:r>
    </w:p>
    <w:p w14:paraId="15424AFF" w14:textId="77777777" w:rsidR="00B938BD" w:rsidRPr="00D33454" w:rsidRDefault="00B938BD" w:rsidP="00B938BD">
      <w:pPr>
        <w:rPr>
          <w:b/>
        </w:rPr>
      </w:pPr>
      <w:r w:rsidRPr="00D33454">
        <w:rPr>
          <w:b/>
        </w:rPr>
        <w:t>ЗНАЧЕНИЕ</w:t>
      </w:r>
    </w:p>
    <w:p w14:paraId="2B43D45B" w14:textId="77777777" w:rsidR="00B938BD" w:rsidRPr="00D33454" w:rsidRDefault="00B938BD" w:rsidP="00B938BD">
      <w:r w:rsidRPr="00D33454">
        <w:rPr>
          <w:noProof/>
        </w:rPr>
        <mc:AlternateContent>
          <mc:Choice Requires="wps">
            <w:drawing>
              <wp:anchor distT="0" distB="0" distL="114300" distR="114300" simplePos="0" relativeHeight="251822080" behindDoc="0" locked="0" layoutInCell="1" allowOverlap="1" wp14:anchorId="4DCAB4B2" wp14:editId="748302A1">
                <wp:simplePos x="0" y="0"/>
                <wp:positionH relativeFrom="column">
                  <wp:posOffset>1910715</wp:posOffset>
                </wp:positionH>
                <wp:positionV relativeFrom="paragraph">
                  <wp:posOffset>194945</wp:posOffset>
                </wp:positionV>
                <wp:extent cx="3819525" cy="1924050"/>
                <wp:effectExtent l="0" t="0" r="28575" b="19050"/>
                <wp:wrapNone/>
                <wp:docPr id="274" name="Скругленный прямоугольник 274"/>
                <wp:cNvGraphicFramePr/>
                <a:graphic xmlns:a="http://schemas.openxmlformats.org/drawingml/2006/main">
                  <a:graphicData uri="http://schemas.microsoft.com/office/word/2010/wordprocessingShape">
                    <wps:wsp>
                      <wps:cNvSpPr/>
                      <wps:spPr>
                        <a:xfrm>
                          <a:off x="0" y="0"/>
                          <a:ext cx="3819525" cy="1924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943C1D" id="Скругленный прямоугольник 274" o:spid="_x0000_s1026" style="position:absolute;margin-left:150.45pt;margin-top:15.35pt;width:300.75pt;height:151.5pt;z-index:251822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" fillcolor="white [3201]" strokecolor="black [3200]" strokeweight="1pt">
                <v:stroke joinstyle="miter"/>
              </v:roundrect>
            </w:pict>
          </mc:Fallback>
        </mc:AlternateContent>
      </w:r>
    </w:p>
    <w:p w14:paraId="643677FB" w14:textId="77777777" w:rsidR="00B938BD" w:rsidRPr="00D33454" w:rsidRDefault="00B938BD" w:rsidP="00B938BD">
      <w:r w:rsidRPr="00D33454">
        <w:rPr>
          <w:noProof/>
        </w:rPr>
        <mc:AlternateContent>
          <mc:Choice Requires="wps">
            <w:drawing>
              <wp:anchor distT="0" distB="0" distL="114300" distR="114300" simplePos="0" relativeHeight="251829248" behindDoc="0" locked="0" layoutInCell="1" allowOverlap="1" wp14:anchorId="6108BEE4" wp14:editId="279019F4">
                <wp:simplePos x="0" y="0"/>
                <wp:positionH relativeFrom="column">
                  <wp:posOffset>2177415</wp:posOffset>
                </wp:positionH>
                <wp:positionV relativeFrom="paragraph">
                  <wp:posOffset>140623</wp:posOffset>
                </wp:positionV>
                <wp:extent cx="3381375" cy="1403985"/>
                <wp:effectExtent l="0" t="0" r="28575" b="17780"/>
                <wp:wrapNone/>
                <wp:docPr id="27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solidFill>
                          <a:srgbClr val="FFFFFF"/>
                        </a:solidFill>
                        <a:ln w="9525">
                          <a:solidFill>
                            <a:schemeClr val="bg1"/>
                          </a:solidFill>
                          <a:miter lim="800000"/>
                          <a:headEnd/>
                          <a:tailEnd/>
                        </a:ln>
                      </wps:spPr>
                      <wps:txbx>
                        <w:txbxContent>
                          <w:p w14:paraId="588676E2" w14:textId="77777777" w:rsidR="00B938BD" w:rsidRPr="00A47BB3" w:rsidRDefault="00B938BD" w:rsidP="00B938BD">
                            <w:pPr>
                              <w:jc w:val="center"/>
                              <w:rPr>
                                <w:b/>
                              </w:rPr>
                            </w:pPr>
                            <w:r w:rsidRPr="00A47BB3">
                              <w:rPr>
                                <w:b/>
                                <w:lang w:val="kk-KZ"/>
                              </w:rPr>
                              <w:t xml:space="preserve">ГЛУБИННЫЙ УРОВЕНЬ </w:t>
                            </w:r>
                            <w:r w:rsidRPr="00A47BB3">
                              <w:rPr>
                                <w:b/>
                              </w:rPr>
                              <w:t>:</w:t>
                            </w:r>
                          </w:p>
                          <w:p w14:paraId="398BA381" w14:textId="77777777" w:rsidR="00B938BD" w:rsidRPr="009B794F" w:rsidRDefault="00B938BD" w:rsidP="00B938BD">
                            <w:pPr>
                              <w:jc w:val="center"/>
                              <w:rPr>
                                <w:bCs/>
                                <w:lang w:val="ru-RU"/>
                              </w:rPr>
                            </w:pPr>
                            <w:r w:rsidRPr="00A47BB3">
                              <w:rPr>
                                <w:b/>
                                <w:lang w:val="kk-KZ"/>
                              </w:rPr>
                              <w:t>Образ</w:t>
                            </w:r>
                            <w:r w:rsidRPr="00A47BB3">
                              <w:rPr>
                                <w:b/>
                              </w:rPr>
                              <w:t>:</w:t>
                            </w:r>
                            <w:r>
                              <w:rPr>
                                <w:b/>
                                <w:lang w:val="ru-RU"/>
                              </w:rPr>
                              <w:t xml:space="preserve"> </w:t>
                            </w:r>
                            <w:r w:rsidR="00E344C0">
                              <w:rPr>
                                <w:bCs/>
                                <w:lang w:val="ru-RU"/>
                              </w:rPr>
                              <w:t xml:space="preserve">ассоциация с неопределенным множеством, а также </w:t>
                            </w:r>
                            <w:r w:rsidR="00126822">
                              <w:rPr>
                                <w:bCs/>
                                <w:lang w:val="ru-RU"/>
                              </w:rPr>
                              <w:t xml:space="preserve">с </w:t>
                            </w:r>
                            <w:r w:rsidR="00E344C0">
                              <w:rPr>
                                <w:bCs/>
                                <w:lang w:val="ru-RU"/>
                              </w:rPr>
                              <w:t>душевны</w:t>
                            </w:r>
                            <w:r w:rsidR="00126822">
                              <w:rPr>
                                <w:bCs/>
                                <w:lang w:val="ru-RU"/>
                              </w:rPr>
                              <w:t>ми</w:t>
                            </w:r>
                            <w:r w:rsidR="00E344C0">
                              <w:rPr>
                                <w:bCs/>
                                <w:lang w:val="ru-RU"/>
                              </w:rPr>
                              <w:t xml:space="preserve"> ран</w:t>
                            </w:r>
                            <w:r w:rsidR="00126822">
                              <w:rPr>
                                <w:bCs/>
                                <w:lang w:val="ru-RU"/>
                              </w:rPr>
                              <w:t>ами</w:t>
                            </w:r>
                            <w:r w:rsidR="00E344C0">
                              <w:rPr>
                                <w:bCs/>
                                <w:lang w:val="ru-RU"/>
                              </w:rPr>
                              <w:t xml:space="preserve"> на сердце</w:t>
                            </w:r>
                            <w:r w:rsidR="00437DAC">
                              <w:rPr>
                                <w:bCs/>
                                <w:lang w:val="ru-RU"/>
                              </w:rPr>
                              <w:t xml:space="preserve">, </w:t>
                            </w:r>
                            <w:r w:rsidR="00126822">
                              <w:rPr>
                                <w:bCs/>
                                <w:lang w:val="ru-RU"/>
                              </w:rPr>
                              <w:t>переживаниями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08BEE4" id="_x0000_s1074" type="#_x0000_t202" style="position:absolute;margin-left:171.45pt;margin-top:11.05pt;width:266.25pt;height:110.55pt;z-index:251829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" strokecolor="white [3212]">
                <v:textbox style="mso-fit-shape-to-text:t">
                  <w:txbxContent>
                    <w:p w14:paraId="588676E2" w14:textId="77777777" w:rsidR="00B938BD" w:rsidRPr="00A47BB3" w:rsidRDefault="00B938BD" w:rsidP="00B938BD">
                      <w:pPr>
                        <w:jc w:val="center"/>
                        <w:rPr>
                          <w:b/>
                        </w:rPr>
                      </w:pPr>
                      <w:r w:rsidRPr="00A47BB3">
                        <w:rPr>
                          <w:b/>
                          <w:lang w:val="kk-KZ"/>
                        </w:rPr>
                        <w:t xml:space="preserve">ГЛУБИННЫЙ УРОВЕНЬ </w:t>
                      </w:r>
                      <w:r w:rsidRPr="00A47BB3">
                        <w:rPr>
                          <w:b/>
                        </w:rPr>
                        <w:t>:</w:t>
                      </w:r>
                    </w:p>
                    <w:p w14:paraId="398BA381" w14:textId="77777777" w:rsidR="00B938BD" w:rsidRPr="009B794F" w:rsidRDefault="00B938BD" w:rsidP="00B938BD">
                      <w:pPr>
                        <w:jc w:val="center"/>
                        <w:rPr>
                          <w:bCs/>
                          <w:lang w:val="ru-RU"/>
                        </w:rPr>
                      </w:pPr>
                      <w:r w:rsidRPr="00A47BB3">
                        <w:rPr>
                          <w:b/>
                          <w:lang w:val="kk-KZ"/>
                        </w:rPr>
                        <w:t>Образ</w:t>
                      </w:r>
                      <w:r w:rsidRPr="00A47BB3">
                        <w:rPr>
                          <w:b/>
                        </w:rPr>
                        <w:t>:</w:t>
                      </w:r>
                      <w:r>
                        <w:rPr>
                          <w:b/>
                          <w:lang w:val="ru-RU"/>
                        </w:rPr>
                        <w:t xml:space="preserve"> </w:t>
                      </w:r>
                      <w:r w:rsidR="00E344C0">
                        <w:rPr>
                          <w:bCs/>
                          <w:lang w:val="ru-RU"/>
                        </w:rPr>
                        <w:t xml:space="preserve">ассоциация с неопределенным множеством, а также </w:t>
                      </w:r>
                      <w:r w:rsidR="00126822">
                        <w:rPr>
                          <w:bCs/>
                          <w:lang w:val="ru-RU"/>
                        </w:rPr>
                        <w:t xml:space="preserve">с </w:t>
                      </w:r>
                      <w:r w:rsidR="00E344C0">
                        <w:rPr>
                          <w:bCs/>
                          <w:lang w:val="ru-RU"/>
                        </w:rPr>
                        <w:t>душевны</w:t>
                      </w:r>
                      <w:r w:rsidR="00126822">
                        <w:rPr>
                          <w:bCs/>
                          <w:lang w:val="ru-RU"/>
                        </w:rPr>
                        <w:t>ми</w:t>
                      </w:r>
                      <w:r w:rsidR="00E344C0">
                        <w:rPr>
                          <w:bCs/>
                          <w:lang w:val="ru-RU"/>
                        </w:rPr>
                        <w:t xml:space="preserve"> ран</w:t>
                      </w:r>
                      <w:r w:rsidR="00126822">
                        <w:rPr>
                          <w:bCs/>
                          <w:lang w:val="ru-RU"/>
                        </w:rPr>
                        <w:t>ами</w:t>
                      </w:r>
                      <w:r w:rsidR="00E344C0">
                        <w:rPr>
                          <w:bCs/>
                          <w:lang w:val="ru-RU"/>
                        </w:rPr>
                        <w:t xml:space="preserve"> на сердце</w:t>
                      </w:r>
                      <w:r w:rsidR="00437DAC">
                        <w:rPr>
                          <w:bCs/>
                          <w:lang w:val="ru-RU"/>
                        </w:rPr>
                        <w:t xml:space="preserve">, </w:t>
                      </w:r>
                      <w:r w:rsidR="00126822">
                        <w:rPr>
                          <w:bCs/>
                          <w:lang w:val="ru-RU"/>
                        </w:rPr>
                        <w:t>переживаниями</w:t>
                      </w:r>
                    </w:p>
                  </w:txbxContent>
                </v:textbox>
              </v:shape>
            </w:pict>
          </mc:Fallback>
        </mc:AlternateContent>
      </w:r>
      <w:r w:rsidRPr="00D33454">
        <w:rPr>
          <w:noProof/>
        </w:rPr>
        <mc:AlternateContent>
          <mc:Choice Requires="wps">
            <w:drawing>
              <wp:anchor distT="0" distB="0" distL="114300" distR="114300" simplePos="0" relativeHeight="251825152" behindDoc="0" locked="0" layoutInCell="1" allowOverlap="1" wp14:anchorId="5E407969" wp14:editId="6A7E8DD4">
                <wp:simplePos x="0" y="0"/>
                <wp:positionH relativeFrom="column">
                  <wp:posOffset>3710940</wp:posOffset>
                </wp:positionH>
                <wp:positionV relativeFrom="paragraph">
                  <wp:posOffset>1737995</wp:posOffset>
                </wp:positionV>
                <wp:extent cx="276225" cy="638175"/>
                <wp:effectExtent l="19050" t="19050" r="47625" b="28575"/>
                <wp:wrapNone/>
                <wp:docPr id="276" name="Стрелка вверх 276"/>
                <wp:cNvGraphicFramePr/>
                <a:graphic xmlns:a="http://schemas.openxmlformats.org/drawingml/2006/main">
                  <a:graphicData uri="http://schemas.microsoft.com/office/word/2010/wordprocessingShape">
                    <wps:wsp>
                      <wps:cNvSpPr/>
                      <wps:spPr>
                        <a:xfrm>
                          <a:off x="0" y="0"/>
                          <a:ext cx="276225" cy="638175"/>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C927" id="Стрелка вверх 276" o:spid="_x0000_s1026" type="#_x0000_t68" style="position:absolute;margin-left:292.2pt;margin-top:136.85pt;width:21.75pt;height:50.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" adj="4675" fillcolor="white [3201]" strokecolor="black [3200]" strokeweight="1pt"/>
            </w:pict>
          </mc:Fallback>
        </mc:AlternateContent>
      </w:r>
      <w:r w:rsidRPr="00D33454">
        <w:rPr>
          <w:noProof/>
        </w:rPr>
        <mc:AlternateContent>
          <mc:Choice Requires="wps">
            <w:drawing>
              <wp:anchor distT="0" distB="0" distL="114300" distR="114300" simplePos="0" relativeHeight="251831296" behindDoc="0" locked="0" layoutInCell="1" allowOverlap="1" wp14:anchorId="1413F24F" wp14:editId="5C437094">
                <wp:simplePos x="0" y="0"/>
                <wp:positionH relativeFrom="column">
                  <wp:posOffset>-137160</wp:posOffset>
                </wp:positionH>
                <wp:positionV relativeFrom="paragraph">
                  <wp:posOffset>2081530</wp:posOffset>
                </wp:positionV>
                <wp:extent cx="3324225" cy="295275"/>
                <wp:effectExtent l="0" t="0" r="28575" b="28575"/>
                <wp:wrapNone/>
                <wp:docPr id="27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95275"/>
                        </a:xfrm>
                        <a:prstGeom prst="rect">
                          <a:avLst/>
                        </a:prstGeom>
                        <a:solidFill>
                          <a:srgbClr val="FFFFFF"/>
                        </a:solidFill>
                        <a:ln w="9525">
                          <a:solidFill>
                            <a:schemeClr val="bg1"/>
                          </a:solidFill>
                          <a:miter lim="800000"/>
                          <a:headEnd/>
                          <a:tailEnd/>
                        </a:ln>
                      </wps:spPr>
                      <wps:txbx>
                        <w:txbxContent>
                          <w:p w14:paraId="1DB8124F" w14:textId="77777777" w:rsidR="00B938BD" w:rsidRPr="006D7B03" w:rsidRDefault="00B938BD" w:rsidP="00B938BD">
                            <w:pPr>
                              <w:jc w:val="center"/>
                              <w:rPr>
                                <w:b/>
                                <w:lang w:val="ru-RU"/>
                              </w:rPr>
                            </w:pPr>
                            <w:r w:rsidRPr="006D7B03">
                              <w:rPr>
                                <w:b/>
                                <w:lang w:val="ru-RU"/>
                              </w:rPr>
                              <w:t>Формы осмысления мира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3F24F" id="_x0000_s1075" type="#_x0000_t202" style="position:absolute;margin-left:-10.8pt;margin-top:163.9pt;width:261.75pt;height:23.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" strokecolor="white [3212]">
                <v:textbox>
                  <w:txbxContent>
                    <w:p w14:paraId="1DB8124F" w14:textId="77777777" w:rsidR="00B938BD" w:rsidRPr="006D7B03" w:rsidRDefault="00B938BD" w:rsidP="00B938BD">
                      <w:pPr>
                        <w:jc w:val="center"/>
                        <w:rPr>
                          <w:b/>
                          <w:lang w:val="ru-RU"/>
                        </w:rPr>
                      </w:pPr>
                      <w:r w:rsidRPr="006D7B03">
                        <w:rPr>
                          <w:b/>
                          <w:lang w:val="ru-RU"/>
                        </w:rPr>
                        <w:t>Формы осмысления мира</w:t>
                      </w:r>
                    </w:p>
                  </w:txbxContent>
                </v:textbox>
              </v:shape>
            </w:pict>
          </mc:Fallback>
        </mc:AlternateContent>
      </w:r>
      <w:r w:rsidRPr="00D33454">
        <w:rPr>
          <w:noProof/>
        </w:rPr>
        <mc:AlternateContent>
          <mc:Choice Requires="wps">
            <w:drawing>
              <wp:anchor distT="0" distB="0" distL="114300" distR="114300" simplePos="0" relativeHeight="251830272" behindDoc="0" locked="0" layoutInCell="1" allowOverlap="1" wp14:anchorId="2242BA3B" wp14:editId="74EF2273">
                <wp:simplePos x="0" y="0"/>
                <wp:positionH relativeFrom="column">
                  <wp:posOffset>2256155</wp:posOffset>
                </wp:positionH>
                <wp:positionV relativeFrom="paragraph">
                  <wp:posOffset>1119505</wp:posOffset>
                </wp:positionV>
                <wp:extent cx="3305175" cy="1403985"/>
                <wp:effectExtent l="0" t="0" r="28575" b="25400"/>
                <wp:wrapNone/>
                <wp:docPr id="27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03985"/>
                        </a:xfrm>
                        <a:prstGeom prst="rect">
                          <a:avLst/>
                        </a:prstGeom>
                        <a:solidFill>
                          <a:srgbClr val="FFFFFF"/>
                        </a:solidFill>
                        <a:ln w="9525">
                          <a:solidFill>
                            <a:schemeClr val="bg1"/>
                          </a:solidFill>
                          <a:miter lim="800000"/>
                          <a:headEnd/>
                          <a:tailEnd/>
                        </a:ln>
                      </wps:spPr>
                      <wps:txbx>
                        <w:txbxContent>
                          <w:p w14:paraId="42F5F53D" w14:textId="77777777" w:rsidR="00B938BD" w:rsidRDefault="00B938BD" w:rsidP="00B938BD">
                            <w:pPr>
                              <w:jc w:val="center"/>
                            </w:pPr>
                            <w:r w:rsidRPr="00A77881">
                              <w:rPr>
                                <w:b/>
                              </w:rPr>
                              <w:t>МКМ:</w:t>
                            </w:r>
                            <w:r w:rsidRPr="00A77881">
                              <w:t xml:space="preserve"> </w:t>
                            </w:r>
                            <w:r w:rsidRPr="00A77881">
                              <w:rPr>
                                <w:lang w:val="kk-KZ"/>
                              </w:rPr>
                              <w:t>ВЕРБАЛЬНАЯ КОММУНИКАЦИЯ</w:t>
                            </w:r>
                            <w:r w:rsidRPr="00A77881">
                              <w:t xml:space="preserve">- </w:t>
                            </w:r>
                          </w:p>
                          <w:p w14:paraId="70CE0F2E" w14:textId="77777777" w:rsidR="00B938BD" w:rsidRPr="002F6A6C" w:rsidRDefault="00B938BD" w:rsidP="00B938BD">
                            <w:pPr>
                              <w:jc w:val="center"/>
                              <w:rPr>
                                <w:lang w:val="ru-R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42BA3B" id="_x0000_s1076" type="#_x0000_t202" style="position:absolute;margin-left:177.65pt;margin-top:88.15pt;width:260.25pt;height:110.5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" strokecolor="white [3212]">
                <v:textbox style="mso-fit-shape-to-text:t">
                  <w:txbxContent>
                    <w:p w14:paraId="42F5F53D" w14:textId="77777777" w:rsidR="00B938BD" w:rsidRDefault="00B938BD" w:rsidP="00B938BD">
                      <w:pPr>
                        <w:jc w:val="center"/>
                      </w:pPr>
                      <w:r w:rsidRPr="00A77881">
                        <w:rPr>
                          <w:b/>
                        </w:rPr>
                        <w:t>МКМ:</w:t>
                      </w:r>
                      <w:r w:rsidRPr="00A77881">
                        <w:t xml:space="preserve"> </w:t>
                      </w:r>
                      <w:r w:rsidRPr="00A77881">
                        <w:rPr>
                          <w:lang w:val="kk-KZ"/>
                        </w:rPr>
                        <w:t>ВЕРБАЛЬНАЯ КОММУНИКАЦИЯ</w:t>
                      </w:r>
                      <w:r w:rsidRPr="00A77881">
                        <w:t xml:space="preserve">- </w:t>
                      </w:r>
                    </w:p>
                    <w:p w14:paraId="70CE0F2E" w14:textId="77777777" w:rsidR="00B938BD" w:rsidRPr="002F6A6C" w:rsidRDefault="00B938BD" w:rsidP="00B938BD">
                      <w:pPr>
                        <w:jc w:val="center"/>
                        <w:rPr>
                          <w:lang w:val="ru-RU"/>
                        </w:rPr>
                      </w:pPr>
                    </w:p>
                  </w:txbxContent>
                </v:textbox>
              </v:shape>
            </w:pict>
          </mc:Fallback>
        </mc:AlternateContent>
      </w:r>
    </w:p>
    <w:p w14:paraId="18A5B89E" w14:textId="77777777" w:rsidR="00B938BD" w:rsidRPr="00D33454" w:rsidRDefault="00B938BD" w:rsidP="00B938BD"/>
    <w:p w14:paraId="28A85679" w14:textId="77777777" w:rsidR="00B938BD" w:rsidRPr="00D33454" w:rsidRDefault="00B938BD" w:rsidP="00B938BD">
      <w:r w:rsidRPr="00D33454">
        <w:rPr>
          <w:noProof/>
        </w:rPr>
        <mc:AlternateContent>
          <mc:Choice Requires="wps">
            <w:drawing>
              <wp:anchor distT="0" distB="0" distL="114300" distR="114300" simplePos="0" relativeHeight="251826176" behindDoc="0" locked="0" layoutInCell="1" allowOverlap="1" wp14:anchorId="15099EC0" wp14:editId="2D1BE0BA">
                <wp:simplePos x="0" y="0"/>
                <wp:positionH relativeFrom="column">
                  <wp:posOffset>3710940</wp:posOffset>
                </wp:positionH>
                <wp:positionV relativeFrom="paragraph">
                  <wp:posOffset>140335</wp:posOffset>
                </wp:positionV>
                <wp:extent cx="266700" cy="323850"/>
                <wp:effectExtent l="19050" t="19050" r="38100" b="19050"/>
                <wp:wrapNone/>
                <wp:docPr id="279" name="Стрелка вверх 279"/>
                <wp:cNvGraphicFramePr/>
                <a:graphic xmlns:a="http://schemas.openxmlformats.org/drawingml/2006/main">
                  <a:graphicData uri="http://schemas.microsoft.com/office/word/2010/wordprocessingShape">
                    <wps:wsp>
                      <wps:cNvSpPr/>
                      <wps:spPr>
                        <a:xfrm>
                          <a:off x="0" y="0"/>
                          <a:ext cx="266700" cy="32385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F7723" id="Стрелка вверх 279" o:spid="_x0000_s1026" type="#_x0000_t68" style="position:absolute;margin-left:292.2pt;margin-top:11.05pt;width:21pt;height:25.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" adj="8894" fillcolor="black [3200]" strokecolor="black [1600]" strokeweight="1pt"/>
            </w:pict>
          </mc:Fallback>
        </mc:AlternateContent>
      </w:r>
    </w:p>
    <w:p w14:paraId="5D0A27F6" w14:textId="77777777" w:rsidR="00B938BD" w:rsidRPr="00D33454" w:rsidRDefault="00B938BD" w:rsidP="00B938BD"/>
    <w:p w14:paraId="69ABF78F" w14:textId="77777777" w:rsidR="00B938BD" w:rsidRPr="00D33454" w:rsidRDefault="00B938BD" w:rsidP="00B938BD"/>
    <w:p w14:paraId="05451812" w14:textId="77777777" w:rsidR="00B938BD" w:rsidRPr="00D33454" w:rsidRDefault="00B938BD" w:rsidP="00B938BD"/>
    <w:p w14:paraId="46B92C53" w14:textId="77777777" w:rsidR="00B938BD" w:rsidRPr="00D33454" w:rsidRDefault="00B938BD" w:rsidP="00B938BD"/>
    <w:p w14:paraId="48E6586C" w14:textId="77777777" w:rsidR="00B938BD" w:rsidRPr="00D33454" w:rsidRDefault="00B938BD" w:rsidP="00B938BD"/>
    <w:p w14:paraId="47DB1322" w14:textId="77777777" w:rsidR="00B938BD" w:rsidRPr="00D33454" w:rsidRDefault="00B938BD" w:rsidP="00B938BD">
      <w:pPr>
        <w:pStyle w:val="a7"/>
        <w:spacing w:before="0" w:beforeAutospacing="0" w:after="0" w:afterAutospacing="0"/>
        <w:ind w:firstLine="567"/>
        <w:contextualSpacing/>
        <w:jc w:val="both"/>
        <w:rPr>
          <w:sz w:val="28"/>
          <w:szCs w:val="28"/>
        </w:rPr>
      </w:pPr>
    </w:p>
    <w:p w14:paraId="3A79C868" w14:textId="77777777" w:rsidR="00B938BD" w:rsidRPr="00D33454" w:rsidRDefault="00B938BD" w:rsidP="00B938BD">
      <w:pPr>
        <w:ind w:firstLine="540"/>
        <w:jc w:val="both"/>
        <w:rPr>
          <w:sz w:val="28"/>
          <w:szCs w:val="28"/>
        </w:rPr>
      </w:pPr>
    </w:p>
    <w:p w14:paraId="6D0A1B70" w14:textId="77777777" w:rsidR="00B938BD" w:rsidRPr="00D33454" w:rsidRDefault="00B938BD" w:rsidP="00B938BD">
      <w:pPr>
        <w:ind w:firstLine="540"/>
        <w:jc w:val="both"/>
        <w:rPr>
          <w:sz w:val="28"/>
          <w:szCs w:val="28"/>
        </w:rPr>
      </w:pPr>
    </w:p>
    <w:p w14:paraId="37CB99D7" w14:textId="77777777" w:rsidR="00B938BD" w:rsidRPr="00D33454" w:rsidRDefault="00B938BD" w:rsidP="00B938BD">
      <w:pPr>
        <w:ind w:firstLine="540"/>
        <w:jc w:val="both"/>
        <w:rPr>
          <w:sz w:val="28"/>
          <w:szCs w:val="28"/>
        </w:rPr>
      </w:pPr>
    </w:p>
    <w:p w14:paraId="18D99437" w14:textId="77777777" w:rsidR="00B938BD" w:rsidRPr="00D33454" w:rsidRDefault="00B938BD" w:rsidP="00B938BD">
      <w:pPr>
        <w:ind w:firstLine="567"/>
        <w:contextualSpacing/>
        <w:jc w:val="both"/>
        <w:rPr>
          <w:sz w:val="28"/>
          <w:szCs w:val="28"/>
        </w:rPr>
      </w:pPr>
    </w:p>
    <w:p w14:paraId="6E17C3EA" w14:textId="77777777" w:rsidR="00B938BD" w:rsidRPr="00D33454" w:rsidRDefault="00B938BD" w:rsidP="00B938BD">
      <w:pPr>
        <w:ind w:firstLine="567"/>
        <w:contextualSpacing/>
        <w:jc w:val="both"/>
        <w:rPr>
          <w:sz w:val="28"/>
          <w:szCs w:val="28"/>
        </w:rPr>
      </w:pPr>
      <w:r w:rsidRPr="00D33454">
        <w:rPr>
          <w:noProof/>
        </w:rPr>
        <mc:AlternateContent>
          <mc:Choice Requires="wps">
            <w:drawing>
              <wp:anchor distT="0" distB="0" distL="114300" distR="114300" simplePos="0" relativeHeight="251823104" behindDoc="0" locked="0" layoutInCell="1" allowOverlap="1" wp14:anchorId="21890328" wp14:editId="204AE93A">
                <wp:simplePos x="0" y="0"/>
                <wp:positionH relativeFrom="column">
                  <wp:posOffset>369974</wp:posOffset>
                </wp:positionH>
                <wp:positionV relativeFrom="paragraph">
                  <wp:posOffset>23668</wp:posOffset>
                </wp:positionV>
                <wp:extent cx="5724525" cy="452582"/>
                <wp:effectExtent l="0" t="0" r="15875" b="17780"/>
                <wp:wrapNone/>
                <wp:docPr id="280" name="Скругленный прямоугольник 280"/>
                <wp:cNvGraphicFramePr/>
                <a:graphic xmlns:a="http://schemas.openxmlformats.org/drawingml/2006/main">
                  <a:graphicData uri="http://schemas.microsoft.com/office/word/2010/wordprocessingShape">
                    <wps:wsp>
                      <wps:cNvSpPr/>
                      <wps:spPr>
                        <a:xfrm>
                          <a:off x="0" y="0"/>
                          <a:ext cx="5724525" cy="452582"/>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ED2E1" id="Скругленный прямоугольник 280" o:spid="_x0000_s1026" style="position:absolute;margin-left:29.15pt;margin-top:1.85pt;width:450.75pt;height:35.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" fillcolor="white [3201]" strokecolor="black [3200]" strokeweight="1pt">
                <v:stroke joinstyle="miter"/>
              </v:roundrect>
            </w:pict>
          </mc:Fallback>
        </mc:AlternateContent>
      </w:r>
      <w:r w:rsidRPr="00D33454">
        <w:rPr>
          <w:noProof/>
        </w:rPr>
        <mc:AlternateContent>
          <mc:Choice Requires="wps">
            <w:drawing>
              <wp:anchor distT="0" distB="0" distL="114300" distR="114300" simplePos="0" relativeHeight="251832320" behindDoc="0" locked="0" layoutInCell="1" allowOverlap="1" wp14:anchorId="74E22BC9" wp14:editId="23B6B66E">
                <wp:simplePos x="0" y="0"/>
                <wp:positionH relativeFrom="column">
                  <wp:posOffset>1375872</wp:posOffset>
                </wp:positionH>
                <wp:positionV relativeFrom="paragraph">
                  <wp:posOffset>107950</wp:posOffset>
                </wp:positionV>
                <wp:extent cx="3314700" cy="1403985"/>
                <wp:effectExtent l="0" t="0" r="19050" b="19685"/>
                <wp:wrapNone/>
                <wp:docPr id="28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03985"/>
                        </a:xfrm>
                        <a:prstGeom prst="rect">
                          <a:avLst/>
                        </a:prstGeom>
                        <a:solidFill>
                          <a:schemeClr val="bg1"/>
                        </a:solidFill>
                        <a:ln w="9525">
                          <a:solidFill>
                            <a:schemeClr val="bg1"/>
                          </a:solidFill>
                          <a:miter lim="800000"/>
                          <a:headEnd/>
                          <a:tailEnd/>
                        </a:ln>
                      </wps:spPr>
                      <wps:txbx>
                        <w:txbxContent>
                          <w:p w14:paraId="493E1C68" w14:textId="77777777" w:rsidR="00B938BD" w:rsidRPr="006D7B03" w:rsidRDefault="00E344C0" w:rsidP="00B938BD">
                            <w:pPr>
                              <w:rPr>
                                <w:bCs/>
                                <w:sz w:val="28"/>
                                <w:lang w:val="ru-RU"/>
                              </w:rPr>
                            </w:pPr>
                            <w:r>
                              <w:rPr>
                                <w:bCs/>
                                <w:sz w:val="28"/>
                                <w:lang w:val="ru-RU"/>
                              </w:rPr>
                              <w:t>Философская, бытовая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E22BC9" id="_x0000_s1077" type="#_x0000_t202" style="position:absolute;left:0;text-align:left;margin-left:108.35pt;margin-top:8.5pt;width:261pt;height:110.55pt;z-index:251832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" fillcolor="white [3212]" strokecolor="white [3212]">
                <v:textbox style="mso-fit-shape-to-text:t">
                  <w:txbxContent>
                    <w:p w14:paraId="493E1C68" w14:textId="77777777" w:rsidR="00B938BD" w:rsidRPr="006D7B03" w:rsidRDefault="00E344C0" w:rsidP="00B938BD">
                      <w:pPr>
                        <w:rPr>
                          <w:bCs/>
                          <w:sz w:val="28"/>
                          <w:lang w:val="ru-RU"/>
                        </w:rPr>
                      </w:pPr>
                      <w:r>
                        <w:rPr>
                          <w:bCs/>
                          <w:sz w:val="28"/>
                          <w:lang w:val="ru-RU"/>
                        </w:rPr>
                        <w:t>Философская, бытовая</w:t>
                      </w:r>
                    </w:p>
                  </w:txbxContent>
                </v:textbox>
              </v:shape>
            </w:pict>
          </mc:Fallback>
        </mc:AlternateContent>
      </w:r>
    </w:p>
    <w:p w14:paraId="20C3E238" w14:textId="77777777" w:rsidR="00B938BD" w:rsidRPr="00D33454" w:rsidRDefault="00B938BD" w:rsidP="00B938BD">
      <w:pPr>
        <w:ind w:firstLine="567"/>
        <w:contextualSpacing/>
        <w:jc w:val="both"/>
        <w:rPr>
          <w:sz w:val="28"/>
          <w:szCs w:val="28"/>
        </w:rPr>
      </w:pPr>
    </w:p>
    <w:p w14:paraId="15CA3BB7" w14:textId="77777777" w:rsidR="00B938BD" w:rsidRPr="00D33454" w:rsidRDefault="00B938BD" w:rsidP="00B938BD">
      <w:pPr>
        <w:contextualSpacing/>
        <w:jc w:val="both"/>
        <w:rPr>
          <w:sz w:val="28"/>
          <w:szCs w:val="28"/>
        </w:rPr>
      </w:pPr>
    </w:p>
    <w:p w14:paraId="0A6185E5" w14:textId="77777777" w:rsidR="00B938BD" w:rsidRPr="00D33454" w:rsidRDefault="00B938BD" w:rsidP="00B938BD">
      <w:pPr>
        <w:shd w:val="clear" w:color="auto" w:fill="FFFFFF"/>
        <w:tabs>
          <w:tab w:val="left" w:pos="567"/>
        </w:tabs>
        <w:contextualSpacing/>
        <w:jc w:val="center"/>
        <w:rPr>
          <w:sz w:val="28"/>
          <w:szCs w:val="28"/>
        </w:rPr>
      </w:pPr>
      <w:r w:rsidRPr="00D33454">
        <w:rPr>
          <w:sz w:val="28"/>
          <w:szCs w:val="28"/>
          <w:lang w:val="kk-KZ"/>
        </w:rPr>
        <w:t xml:space="preserve">Рисунок </w:t>
      </w:r>
      <w:r w:rsidR="00D5009E" w:rsidRPr="00D33454">
        <w:rPr>
          <w:sz w:val="28"/>
          <w:szCs w:val="28"/>
          <w:lang w:val="ru-RU"/>
        </w:rPr>
        <w:t>9</w:t>
      </w:r>
      <w:r w:rsidRPr="00D33454">
        <w:rPr>
          <w:sz w:val="28"/>
          <w:szCs w:val="28"/>
          <w:lang w:val="ru-RU"/>
        </w:rPr>
        <w:t xml:space="preserve"> </w:t>
      </w:r>
      <w:r w:rsidRPr="00D33454">
        <w:rPr>
          <w:iCs/>
          <w:sz w:val="28"/>
          <w:szCs w:val="28"/>
        </w:rPr>
        <w:t>–</w:t>
      </w:r>
      <w:r w:rsidRPr="00D33454">
        <w:rPr>
          <w:iCs/>
          <w:sz w:val="28"/>
          <w:szCs w:val="28"/>
          <w:lang w:val="ru-RU"/>
        </w:rPr>
        <w:t xml:space="preserve"> </w:t>
      </w:r>
      <w:proofErr w:type="spellStart"/>
      <w:r w:rsidRPr="00D33454">
        <w:rPr>
          <w:sz w:val="28"/>
          <w:szCs w:val="28"/>
        </w:rPr>
        <w:t>Сп</w:t>
      </w:r>
      <w:proofErr w:type="spellEnd"/>
      <w:r w:rsidRPr="00D33454">
        <w:rPr>
          <w:sz w:val="28"/>
          <w:szCs w:val="28"/>
          <w:lang w:val="ru-RU"/>
        </w:rPr>
        <w:t>особ</w:t>
      </w:r>
      <w:r w:rsidRPr="00D33454">
        <w:rPr>
          <w:sz w:val="28"/>
          <w:szCs w:val="28"/>
        </w:rPr>
        <w:t xml:space="preserve"> формирования </w:t>
      </w:r>
      <w:r w:rsidRPr="00D33454">
        <w:rPr>
          <w:sz w:val="28"/>
          <w:szCs w:val="28"/>
          <w:lang w:val="ru-RU"/>
        </w:rPr>
        <w:t>з</w:t>
      </w:r>
      <w:proofErr w:type="spellStart"/>
      <w:r w:rsidRPr="00D33454">
        <w:rPr>
          <w:sz w:val="28"/>
          <w:szCs w:val="28"/>
        </w:rPr>
        <w:t>начения</w:t>
      </w:r>
      <w:proofErr w:type="spellEnd"/>
      <w:r w:rsidRPr="00D33454">
        <w:rPr>
          <w:sz w:val="28"/>
          <w:szCs w:val="28"/>
        </w:rPr>
        <w:t xml:space="preserve"> фразеологизма </w:t>
      </w:r>
      <w:r w:rsidR="00E344C0" w:rsidRPr="00D33454">
        <w:rPr>
          <w:bCs/>
          <w:sz w:val="28"/>
          <w:szCs w:val="28"/>
          <w:lang w:val="kk-KZ"/>
        </w:rPr>
        <w:t>қырық жамау</w:t>
      </w:r>
    </w:p>
    <w:p w14:paraId="5A5A4E53" w14:textId="77777777" w:rsidR="00B938BD" w:rsidRPr="00D33454" w:rsidRDefault="00B938BD" w:rsidP="004E34A5">
      <w:pPr>
        <w:ind w:firstLine="540"/>
        <w:jc w:val="both"/>
        <w:rPr>
          <w:sz w:val="28"/>
          <w:szCs w:val="28"/>
        </w:rPr>
      </w:pPr>
    </w:p>
    <w:p w14:paraId="557B9F77" w14:textId="1E8AE82D" w:rsidR="009C633F" w:rsidRPr="00D33454" w:rsidRDefault="004E34A5" w:rsidP="009C633F">
      <w:pPr>
        <w:pStyle w:val="a7"/>
        <w:spacing w:before="0" w:beforeAutospacing="0" w:after="0" w:afterAutospacing="0"/>
        <w:ind w:firstLine="567"/>
        <w:contextualSpacing/>
        <w:jc w:val="both"/>
        <w:rPr>
          <w:sz w:val="28"/>
          <w:szCs w:val="28"/>
        </w:rPr>
      </w:pPr>
      <w:r w:rsidRPr="00D33454">
        <w:rPr>
          <w:sz w:val="28"/>
          <w:szCs w:val="28"/>
        </w:rPr>
        <w:t>С</w:t>
      </w:r>
      <w:r w:rsidR="009C633F" w:rsidRPr="00D33454">
        <w:rPr>
          <w:sz w:val="28"/>
          <w:szCs w:val="28"/>
        </w:rPr>
        <w:t xml:space="preserve">ходства и различия </w:t>
      </w:r>
      <w:r w:rsidR="0020663D" w:rsidRPr="00D33454">
        <w:rPr>
          <w:sz w:val="28"/>
          <w:szCs w:val="28"/>
        </w:rPr>
        <w:t>сакральных</w:t>
      </w:r>
      <w:r w:rsidR="009C633F" w:rsidRPr="00D33454">
        <w:rPr>
          <w:sz w:val="28"/>
          <w:szCs w:val="28"/>
        </w:rPr>
        <w:t xml:space="preserve"> значений в</w:t>
      </w:r>
      <w:r w:rsidR="008E34CF" w:rsidRPr="00D33454">
        <w:rPr>
          <w:sz w:val="28"/>
          <w:szCs w:val="28"/>
        </w:rPr>
        <w:t xml:space="preserve"> фразеологических единицах </w:t>
      </w:r>
      <w:r w:rsidR="0020663D" w:rsidRPr="00D33454">
        <w:rPr>
          <w:sz w:val="28"/>
          <w:szCs w:val="28"/>
        </w:rPr>
        <w:t xml:space="preserve">с числовыми компонентами </w:t>
      </w:r>
      <w:r w:rsidR="008E34CF" w:rsidRPr="00D33454">
        <w:rPr>
          <w:sz w:val="28"/>
          <w:szCs w:val="28"/>
        </w:rPr>
        <w:t>сопоставляемых языков</w:t>
      </w:r>
      <w:r w:rsidR="00F424F8" w:rsidRPr="00D33454">
        <w:rPr>
          <w:sz w:val="28"/>
          <w:szCs w:val="28"/>
        </w:rPr>
        <w:t xml:space="preserve"> позволяют сделать вывод о культурной и национальной идентичности </w:t>
      </w:r>
      <w:proofErr w:type="spellStart"/>
      <w:r w:rsidR="00F424F8" w:rsidRPr="00D33454">
        <w:rPr>
          <w:sz w:val="28"/>
          <w:szCs w:val="28"/>
        </w:rPr>
        <w:t>лингвосемиотического</w:t>
      </w:r>
      <w:proofErr w:type="spellEnd"/>
      <w:r w:rsidR="00F424F8" w:rsidRPr="00D33454">
        <w:rPr>
          <w:sz w:val="28"/>
          <w:szCs w:val="28"/>
        </w:rPr>
        <w:t xml:space="preserve"> пространства, обусловленной </w:t>
      </w:r>
      <w:r w:rsidR="000A1DDF" w:rsidRPr="00D33454">
        <w:rPr>
          <w:sz w:val="28"/>
          <w:szCs w:val="28"/>
        </w:rPr>
        <w:t xml:space="preserve">мифическими представлениями, ритуалами и обрядами, суевериями, религиозными заповедями, жизненными установками, </w:t>
      </w:r>
      <w:r w:rsidR="00363B42" w:rsidRPr="00D33454">
        <w:rPr>
          <w:sz w:val="28"/>
          <w:szCs w:val="28"/>
        </w:rPr>
        <w:t xml:space="preserve">национальным </w:t>
      </w:r>
      <w:r w:rsidR="000A1DDF" w:rsidRPr="00D33454">
        <w:rPr>
          <w:sz w:val="28"/>
          <w:szCs w:val="28"/>
        </w:rPr>
        <w:t>мировоззрением</w:t>
      </w:r>
      <w:r w:rsidR="00363B42" w:rsidRPr="00D33454">
        <w:rPr>
          <w:sz w:val="28"/>
          <w:szCs w:val="28"/>
        </w:rPr>
        <w:t xml:space="preserve"> и мировосприятием</w:t>
      </w:r>
      <w:r w:rsidR="000A1DDF" w:rsidRPr="00D33454">
        <w:rPr>
          <w:sz w:val="28"/>
          <w:szCs w:val="28"/>
        </w:rPr>
        <w:t xml:space="preserve">,  культурными ценностями, народными традициями, бытовыми условиями </w:t>
      </w:r>
      <w:r w:rsidR="00363B42" w:rsidRPr="00D33454">
        <w:rPr>
          <w:sz w:val="28"/>
          <w:szCs w:val="28"/>
        </w:rPr>
        <w:t>и др.</w:t>
      </w:r>
      <w:r w:rsidR="00F424F8" w:rsidRPr="00D33454">
        <w:rPr>
          <w:sz w:val="28"/>
          <w:szCs w:val="28"/>
        </w:rPr>
        <w:t xml:space="preserve"> </w:t>
      </w:r>
      <w:r w:rsidR="009C633F" w:rsidRPr="00D33454">
        <w:rPr>
          <w:sz w:val="28"/>
          <w:szCs w:val="28"/>
        </w:rPr>
        <w:t xml:space="preserve">Описание и анализ чисел как </w:t>
      </w:r>
      <w:proofErr w:type="spellStart"/>
      <w:r w:rsidR="009C633F" w:rsidRPr="00D33454">
        <w:rPr>
          <w:sz w:val="28"/>
          <w:szCs w:val="28"/>
        </w:rPr>
        <w:t>лингвокультурных</w:t>
      </w:r>
      <w:proofErr w:type="spellEnd"/>
      <w:r w:rsidR="009C633F" w:rsidRPr="00D33454">
        <w:rPr>
          <w:sz w:val="28"/>
          <w:szCs w:val="28"/>
        </w:rPr>
        <w:t xml:space="preserve"> единиц в художественных переводах, которые являются носителями культурной коннотации, «трансляторами» иной культуры, иного </w:t>
      </w:r>
      <w:r w:rsidR="009C633F" w:rsidRPr="00D33454">
        <w:rPr>
          <w:sz w:val="28"/>
          <w:szCs w:val="28"/>
        </w:rPr>
        <w:lastRenderedPageBreak/>
        <w:t>менталитета, иного мировосприятия, было предложено Ю.А. Сорокиным [</w:t>
      </w:r>
      <w:r w:rsidR="00A1413E" w:rsidRPr="00D33454">
        <w:rPr>
          <w:sz w:val="28"/>
          <w:szCs w:val="28"/>
        </w:rPr>
        <w:t>10</w:t>
      </w:r>
      <w:r w:rsidR="00B92E86" w:rsidRPr="00D33454">
        <w:rPr>
          <w:sz w:val="28"/>
          <w:szCs w:val="28"/>
        </w:rPr>
        <w:t>1</w:t>
      </w:r>
      <w:r w:rsidR="009C633F" w:rsidRPr="00D33454">
        <w:rPr>
          <w:sz w:val="28"/>
          <w:szCs w:val="28"/>
        </w:rPr>
        <w:t xml:space="preserve">]. </w:t>
      </w:r>
      <w:r w:rsidR="009C633F" w:rsidRPr="00D33454">
        <w:rPr>
          <w:i/>
          <w:sz w:val="28"/>
          <w:szCs w:val="28"/>
        </w:rPr>
        <w:t xml:space="preserve"> </w:t>
      </w:r>
      <w:r w:rsidR="009C633F" w:rsidRPr="00D33454">
        <w:rPr>
          <w:sz w:val="28"/>
          <w:szCs w:val="28"/>
        </w:rPr>
        <w:t xml:space="preserve">Как правило, числа, входящие в состав устойчивых сочетаний, представляют собой лакуны в одной из сопоставляемых </w:t>
      </w:r>
      <w:proofErr w:type="spellStart"/>
      <w:r w:rsidR="009C633F" w:rsidRPr="00D33454">
        <w:rPr>
          <w:sz w:val="28"/>
          <w:szCs w:val="28"/>
        </w:rPr>
        <w:t>лингвокультур</w:t>
      </w:r>
      <w:proofErr w:type="spellEnd"/>
      <w:r w:rsidR="009C633F" w:rsidRPr="00D33454">
        <w:rPr>
          <w:sz w:val="28"/>
          <w:szCs w:val="28"/>
        </w:rPr>
        <w:t>.</w:t>
      </w:r>
    </w:p>
    <w:p w14:paraId="02A185DB" w14:textId="77777777" w:rsidR="0024586E" w:rsidRPr="00D33454" w:rsidRDefault="00C26FEE" w:rsidP="00866FC6">
      <w:pPr>
        <w:pStyle w:val="a7"/>
        <w:spacing w:before="0" w:beforeAutospacing="0" w:after="0" w:afterAutospacing="0"/>
        <w:ind w:firstLine="567"/>
        <w:contextualSpacing/>
        <w:jc w:val="both"/>
        <w:rPr>
          <w:sz w:val="28"/>
          <w:szCs w:val="28"/>
        </w:rPr>
      </w:pPr>
      <w:r w:rsidRPr="00D33454">
        <w:rPr>
          <w:sz w:val="28"/>
          <w:szCs w:val="28"/>
        </w:rPr>
        <w:t xml:space="preserve">Проанализированные примеры свидетельствуют о том, что </w:t>
      </w:r>
      <w:r w:rsidR="00C86544" w:rsidRPr="00D33454">
        <w:rPr>
          <w:sz w:val="28"/>
          <w:szCs w:val="28"/>
        </w:rPr>
        <w:t>единая числовая система, присущая каждой культуре,</w:t>
      </w:r>
      <w:r w:rsidR="000B3F15" w:rsidRPr="00D33454">
        <w:rPr>
          <w:sz w:val="28"/>
          <w:szCs w:val="28"/>
        </w:rPr>
        <w:t xml:space="preserve"> имеет разное проявление в разных языках, в том числе в их фразеологических системах. </w:t>
      </w:r>
    </w:p>
    <w:p w14:paraId="0998CC13" w14:textId="77777777" w:rsidR="000561FC" w:rsidRPr="00D33454" w:rsidRDefault="000561FC" w:rsidP="00866FC6">
      <w:pPr>
        <w:pStyle w:val="a7"/>
        <w:spacing w:before="0" w:beforeAutospacing="0" w:after="0" w:afterAutospacing="0"/>
        <w:ind w:firstLine="567"/>
        <w:contextualSpacing/>
        <w:jc w:val="both"/>
        <w:rPr>
          <w:sz w:val="28"/>
          <w:szCs w:val="28"/>
        </w:rPr>
      </w:pPr>
    </w:p>
    <w:p w14:paraId="45D99A25" w14:textId="2EAFD56C" w:rsidR="009E28B2" w:rsidRPr="00D33454" w:rsidRDefault="00297927" w:rsidP="006032A2">
      <w:pPr>
        <w:ind w:firstLine="567"/>
        <w:contextualSpacing/>
        <w:jc w:val="both"/>
        <w:rPr>
          <w:sz w:val="28"/>
          <w:szCs w:val="28"/>
          <w:lang w:val="ru-RU"/>
        </w:rPr>
      </w:pPr>
      <w:r w:rsidRPr="00D33454">
        <w:rPr>
          <w:sz w:val="28"/>
          <w:szCs w:val="28"/>
        </w:rPr>
        <w:t>2.</w:t>
      </w:r>
      <w:r w:rsidR="00477C0A">
        <w:rPr>
          <w:sz w:val="28"/>
          <w:szCs w:val="28"/>
          <w:lang w:val="ru-RU"/>
        </w:rPr>
        <w:t>1</w:t>
      </w:r>
      <w:r w:rsidRPr="00D33454">
        <w:rPr>
          <w:sz w:val="28"/>
          <w:szCs w:val="28"/>
        </w:rPr>
        <w:t>.</w:t>
      </w:r>
      <w:r w:rsidR="00477C0A">
        <w:rPr>
          <w:sz w:val="28"/>
          <w:szCs w:val="28"/>
          <w:lang w:val="ru-RU"/>
        </w:rPr>
        <w:t>2</w:t>
      </w:r>
      <w:r w:rsidRPr="00D33454">
        <w:rPr>
          <w:sz w:val="28"/>
          <w:szCs w:val="28"/>
        </w:rPr>
        <w:t xml:space="preserve"> </w:t>
      </w:r>
      <w:bookmarkEnd w:id="4"/>
      <w:proofErr w:type="gramStart"/>
      <w:r w:rsidR="00A05A1A" w:rsidRPr="00D33454">
        <w:rPr>
          <w:sz w:val="28"/>
          <w:szCs w:val="28"/>
        </w:rPr>
        <w:t>Ант</w:t>
      </w:r>
      <w:proofErr w:type="spellStart"/>
      <w:r w:rsidR="00051BA2" w:rsidRPr="00D33454">
        <w:rPr>
          <w:sz w:val="28"/>
          <w:szCs w:val="28"/>
          <w:lang w:val="ru-RU"/>
        </w:rPr>
        <w:t>ропоцентричность</w:t>
      </w:r>
      <w:proofErr w:type="spellEnd"/>
      <w:r w:rsidR="00051BA2" w:rsidRPr="00D33454">
        <w:rPr>
          <w:sz w:val="28"/>
          <w:szCs w:val="28"/>
          <w:lang w:val="ru-RU"/>
        </w:rPr>
        <w:t xml:space="preserve">  фразеологи</w:t>
      </w:r>
      <w:r w:rsidR="00F615AB" w:rsidRPr="00D33454">
        <w:rPr>
          <w:sz w:val="28"/>
          <w:szCs w:val="28"/>
          <w:lang w:val="ru-RU"/>
        </w:rPr>
        <w:t>змов</w:t>
      </w:r>
      <w:proofErr w:type="gramEnd"/>
      <w:r w:rsidR="00051BA2" w:rsidRPr="00D33454">
        <w:rPr>
          <w:sz w:val="28"/>
          <w:szCs w:val="28"/>
          <w:lang w:val="ru-RU"/>
        </w:rPr>
        <w:t xml:space="preserve"> с числовым компонентом</w:t>
      </w:r>
    </w:p>
    <w:p w14:paraId="47FB527A" w14:textId="77777777" w:rsidR="00A05A1A" w:rsidRPr="00D33454" w:rsidRDefault="00A05A1A" w:rsidP="00A05A1A">
      <w:pPr>
        <w:ind w:firstLine="567"/>
        <w:contextualSpacing/>
        <w:jc w:val="both"/>
        <w:rPr>
          <w:sz w:val="28"/>
          <w:szCs w:val="28"/>
        </w:rPr>
      </w:pPr>
      <w:r w:rsidRPr="00D33454">
        <w:rPr>
          <w:sz w:val="28"/>
          <w:szCs w:val="28"/>
        </w:rPr>
        <w:t xml:space="preserve">Несмотря на то, что число как математический </w:t>
      </w:r>
      <w:r w:rsidRPr="00D33454">
        <w:rPr>
          <w:sz w:val="28"/>
          <w:szCs w:val="28"/>
          <w:lang w:val="en-US"/>
        </w:rPr>
        <w:t>vs</w:t>
      </w:r>
      <w:r w:rsidRPr="00D33454">
        <w:rPr>
          <w:sz w:val="28"/>
          <w:szCs w:val="28"/>
        </w:rPr>
        <w:t xml:space="preserve">. философский феномен не имеет непосредственную связь с выражением эмоций и их реализацией в языке, эмоциональная оценка числовых фразеологизмов </w:t>
      </w:r>
      <w:proofErr w:type="spellStart"/>
      <w:r w:rsidRPr="00D33454">
        <w:rPr>
          <w:sz w:val="28"/>
          <w:szCs w:val="28"/>
        </w:rPr>
        <w:t>антропоцентрична</w:t>
      </w:r>
      <w:proofErr w:type="spellEnd"/>
      <w:r w:rsidRPr="00D33454">
        <w:rPr>
          <w:sz w:val="28"/>
          <w:szCs w:val="28"/>
        </w:rPr>
        <w:t>, поскольку связана с характеристикой качеств человека, его состояния, внешности и деятельности. Это закономерно, поскольку «оценочная суть фразеологизма культурно обусловлена: как создатель оценки, выразитель эмоций, говорящий раскрывает свою культурную позицию – одобрение или неодобрение, которые вызваны их осмыслением в категориях культуры – уместности, правильности, достойности» [</w:t>
      </w:r>
      <w:r w:rsidR="00502B8A" w:rsidRPr="00D33454">
        <w:rPr>
          <w:sz w:val="28"/>
          <w:szCs w:val="28"/>
          <w:lang w:val="ru-RU"/>
        </w:rPr>
        <w:t>10</w:t>
      </w:r>
      <w:r w:rsidR="00B92E86" w:rsidRPr="00D33454">
        <w:rPr>
          <w:sz w:val="28"/>
          <w:szCs w:val="28"/>
          <w:lang w:val="ru-RU"/>
        </w:rPr>
        <w:t>2</w:t>
      </w:r>
      <w:r w:rsidRPr="00D33454">
        <w:rPr>
          <w:sz w:val="28"/>
          <w:szCs w:val="28"/>
        </w:rPr>
        <w:t>].</w:t>
      </w:r>
    </w:p>
    <w:p w14:paraId="0F97E319" w14:textId="302A7775" w:rsidR="00566463" w:rsidRPr="00D33454" w:rsidRDefault="00566463" w:rsidP="00376FCE">
      <w:pPr>
        <w:ind w:firstLine="567"/>
        <w:contextualSpacing/>
        <w:jc w:val="both"/>
        <w:rPr>
          <w:sz w:val="28"/>
          <w:szCs w:val="28"/>
        </w:rPr>
      </w:pPr>
      <w:r w:rsidRPr="00D33454">
        <w:rPr>
          <w:sz w:val="28"/>
          <w:szCs w:val="28"/>
          <w:lang w:val="ru-RU"/>
        </w:rPr>
        <w:t xml:space="preserve">В наивной картине мира представление об арифметическом числе не представляется важным, поскольку число, как время и пространство </w:t>
      </w:r>
      <w:proofErr w:type="spellStart"/>
      <w:r w:rsidRPr="00D33454">
        <w:rPr>
          <w:sz w:val="28"/>
          <w:szCs w:val="28"/>
          <w:lang w:val="ru-RU"/>
        </w:rPr>
        <w:t>антропоцентрично</w:t>
      </w:r>
      <w:proofErr w:type="spellEnd"/>
      <w:r w:rsidRPr="00D33454">
        <w:rPr>
          <w:sz w:val="28"/>
          <w:szCs w:val="28"/>
          <w:lang w:val="ru-RU"/>
        </w:rPr>
        <w:t xml:space="preserve">, т.е. описывает человеческую систему житейских норм и ориентиров. К примеру, идиома </w:t>
      </w:r>
      <w:r w:rsidRPr="00D33454">
        <w:rPr>
          <w:i/>
          <w:iCs/>
          <w:sz w:val="28"/>
          <w:szCs w:val="28"/>
          <w:lang w:val="ru-RU"/>
        </w:rPr>
        <w:t>нет числа (чему-л./ кому-л.)</w:t>
      </w:r>
      <w:r w:rsidRPr="00D33454">
        <w:rPr>
          <w:sz w:val="28"/>
          <w:szCs w:val="28"/>
          <w:lang w:val="ru-RU"/>
        </w:rPr>
        <w:t xml:space="preserve"> </w:t>
      </w:r>
      <w:r w:rsidR="003039F5" w:rsidRPr="00D33454">
        <w:rPr>
          <w:sz w:val="28"/>
          <w:szCs w:val="28"/>
          <w:lang w:val="ru-RU"/>
        </w:rPr>
        <w:t xml:space="preserve">отрицает возможность сосчитать предметы, а прилагательное </w:t>
      </w:r>
      <w:r w:rsidR="003039F5" w:rsidRPr="00D33454">
        <w:rPr>
          <w:i/>
          <w:iCs/>
          <w:sz w:val="28"/>
          <w:szCs w:val="28"/>
          <w:lang w:val="ru-RU"/>
        </w:rPr>
        <w:t>бесчисленный</w:t>
      </w:r>
      <w:r w:rsidR="003039F5" w:rsidRPr="00D33454">
        <w:rPr>
          <w:sz w:val="28"/>
          <w:szCs w:val="28"/>
          <w:lang w:val="ru-RU"/>
        </w:rPr>
        <w:t xml:space="preserve">, обозначает не отсутствие </w:t>
      </w:r>
      <w:r w:rsidR="00D93B73" w:rsidRPr="00D33454">
        <w:rPr>
          <w:sz w:val="28"/>
          <w:szCs w:val="28"/>
          <w:lang w:val="ru-RU"/>
        </w:rPr>
        <w:t xml:space="preserve">количества, а напротив, неопределенно </w:t>
      </w:r>
      <w:r w:rsidR="002809E5" w:rsidRPr="00D33454">
        <w:rPr>
          <w:sz w:val="28"/>
          <w:szCs w:val="28"/>
          <w:lang w:val="ru-RU"/>
        </w:rPr>
        <w:t>большое количество, значительно превышающее разумные пределы</w:t>
      </w:r>
      <w:r w:rsidR="00FB6A04" w:rsidRPr="00D33454">
        <w:rPr>
          <w:sz w:val="28"/>
          <w:szCs w:val="28"/>
          <w:lang w:val="ru-RU"/>
        </w:rPr>
        <w:t xml:space="preserve">. О человеческом факторе в </w:t>
      </w:r>
      <w:r w:rsidR="002366B3" w:rsidRPr="00D33454">
        <w:rPr>
          <w:sz w:val="28"/>
          <w:szCs w:val="28"/>
          <w:lang w:val="ru-RU"/>
        </w:rPr>
        <w:t>естественно-языковой</w:t>
      </w:r>
      <w:r w:rsidR="00FB6A04" w:rsidRPr="00D33454">
        <w:rPr>
          <w:sz w:val="28"/>
          <w:szCs w:val="28"/>
          <w:lang w:val="ru-RU"/>
        </w:rPr>
        <w:t xml:space="preserve"> концептуализации числа пишет </w:t>
      </w:r>
      <w:proofErr w:type="spellStart"/>
      <w:r w:rsidR="00FB6A04" w:rsidRPr="00D33454">
        <w:rPr>
          <w:sz w:val="28"/>
          <w:szCs w:val="28"/>
          <w:lang w:val="ru-RU"/>
        </w:rPr>
        <w:t>Т.Б.Радбиль</w:t>
      </w:r>
      <w:proofErr w:type="spellEnd"/>
      <w:r w:rsidR="00FB6A04" w:rsidRPr="00D33454">
        <w:rPr>
          <w:sz w:val="28"/>
          <w:szCs w:val="28"/>
          <w:lang w:val="ru-RU"/>
        </w:rPr>
        <w:t xml:space="preserve">: «Человеку в опыте повседневного практического интерактивного взаимодействия с миром чаще всего не нужно знать </w:t>
      </w:r>
      <w:r w:rsidR="00376FCE" w:rsidRPr="00D33454">
        <w:rPr>
          <w:sz w:val="28"/>
          <w:szCs w:val="28"/>
          <w:lang w:val="ru-RU"/>
        </w:rPr>
        <w:t>точное количество чего-либо: ему важно оценить значимость данного количества, его соответствие некоему эталонному параметру для выполнения каких-либо действий</w:t>
      </w:r>
      <w:r w:rsidR="00FB6A04" w:rsidRPr="00D33454">
        <w:rPr>
          <w:sz w:val="28"/>
          <w:szCs w:val="28"/>
          <w:lang w:val="ru-RU"/>
        </w:rPr>
        <w:t>»</w:t>
      </w:r>
      <w:r w:rsidR="00376FCE" w:rsidRPr="00D33454">
        <w:rPr>
          <w:sz w:val="28"/>
          <w:szCs w:val="28"/>
          <w:lang w:val="ru-RU"/>
        </w:rPr>
        <w:t xml:space="preserve"> </w:t>
      </w:r>
      <w:r w:rsidR="00376FCE" w:rsidRPr="00D33454">
        <w:rPr>
          <w:sz w:val="28"/>
          <w:szCs w:val="28"/>
        </w:rPr>
        <w:t>[</w:t>
      </w:r>
      <w:r w:rsidR="00376FCE" w:rsidRPr="00D33454">
        <w:rPr>
          <w:sz w:val="28"/>
          <w:szCs w:val="28"/>
          <w:lang w:val="ru-RU"/>
        </w:rPr>
        <w:t>10</w:t>
      </w:r>
      <w:r w:rsidR="005978AA" w:rsidRPr="00D33454">
        <w:rPr>
          <w:sz w:val="28"/>
          <w:szCs w:val="28"/>
          <w:lang w:val="ru-RU"/>
        </w:rPr>
        <w:t>3</w:t>
      </w:r>
      <w:r w:rsidR="00376FCE" w:rsidRPr="00D33454">
        <w:rPr>
          <w:sz w:val="28"/>
          <w:szCs w:val="28"/>
        </w:rPr>
        <w:t>].</w:t>
      </w:r>
    </w:p>
    <w:p w14:paraId="50EFE237" w14:textId="77777777" w:rsidR="00A05A1A" w:rsidRPr="00D33454" w:rsidRDefault="00376FCE" w:rsidP="000A124A">
      <w:pPr>
        <w:ind w:firstLine="567"/>
        <w:contextualSpacing/>
        <w:jc w:val="both"/>
        <w:rPr>
          <w:sz w:val="28"/>
          <w:szCs w:val="28"/>
        </w:rPr>
      </w:pPr>
      <w:proofErr w:type="spellStart"/>
      <w:r w:rsidRPr="00D33454">
        <w:rPr>
          <w:sz w:val="28"/>
          <w:szCs w:val="28"/>
          <w:lang w:val="ru-RU"/>
        </w:rPr>
        <w:t>Антропоцентричность</w:t>
      </w:r>
      <w:proofErr w:type="spellEnd"/>
      <w:r w:rsidRPr="00D33454">
        <w:rPr>
          <w:sz w:val="28"/>
          <w:szCs w:val="28"/>
          <w:lang w:val="ru-RU"/>
        </w:rPr>
        <w:t xml:space="preserve"> числовых обозначений проявляется в выражении оценки. Ср.: число </w:t>
      </w:r>
      <w:r w:rsidRPr="00D33454">
        <w:rPr>
          <w:i/>
          <w:iCs/>
          <w:sz w:val="28"/>
          <w:szCs w:val="28"/>
          <w:lang w:val="ru-RU"/>
        </w:rPr>
        <w:t>один (первый)</w:t>
      </w:r>
      <w:r w:rsidRPr="00D33454">
        <w:rPr>
          <w:sz w:val="28"/>
          <w:szCs w:val="28"/>
          <w:lang w:val="ru-RU"/>
        </w:rPr>
        <w:t xml:space="preserve"> обладает позитивной оценкой </w:t>
      </w:r>
      <w:r w:rsidRPr="00D33454">
        <w:rPr>
          <w:sz w:val="28"/>
          <w:szCs w:val="28"/>
        </w:rPr>
        <w:t>–</w:t>
      </w:r>
      <w:r w:rsidRPr="00D33454">
        <w:rPr>
          <w:sz w:val="28"/>
          <w:szCs w:val="28"/>
          <w:lang w:val="ru-RU"/>
        </w:rPr>
        <w:t xml:space="preserve"> ‘лучший’</w:t>
      </w:r>
      <w:r w:rsidR="00835992" w:rsidRPr="00D33454">
        <w:rPr>
          <w:sz w:val="28"/>
          <w:szCs w:val="28"/>
          <w:lang w:val="ru-RU"/>
        </w:rPr>
        <w:t>, ‘первозданный’</w:t>
      </w:r>
      <w:r w:rsidR="00CF4CE1" w:rsidRPr="00D33454">
        <w:rPr>
          <w:sz w:val="28"/>
          <w:szCs w:val="28"/>
          <w:lang w:val="ru-RU"/>
        </w:rPr>
        <w:t>, ‘оригинальный’</w:t>
      </w:r>
      <w:r w:rsidR="00326D4E" w:rsidRPr="00D33454">
        <w:rPr>
          <w:sz w:val="28"/>
          <w:szCs w:val="28"/>
          <w:lang w:val="ru-RU"/>
        </w:rPr>
        <w:t xml:space="preserve">, ‘важный’: </w:t>
      </w:r>
      <w:r w:rsidRPr="00D33454">
        <w:rPr>
          <w:i/>
          <w:iCs/>
          <w:sz w:val="28"/>
          <w:szCs w:val="28"/>
          <w:lang w:val="ru-RU"/>
        </w:rPr>
        <w:t>первый парень на деревне</w:t>
      </w:r>
      <w:r w:rsidR="00326D4E" w:rsidRPr="00D33454">
        <w:rPr>
          <w:i/>
          <w:iCs/>
          <w:sz w:val="28"/>
          <w:szCs w:val="28"/>
          <w:lang w:val="ru-RU"/>
        </w:rPr>
        <w:t>, первостепенная задача, первоисточник</w:t>
      </w:r>
      <w:r w:rsidRPr="00D33454">
        <w:rPr>
          <w:sz w:val="28"/>
          <w:szCs w:val="28"/>
          <w:lang w:val="ru-RU"/>
        </w:rPr>
        <w:t xml:space="preserve">, а </w:t>
      </w:r>
      <w:r w:rsidRPr="00D33454">
        <w:rPr>
          <w:i/>
          <w:iCs/>
          <w:sz w:val="28"/>
          <w:szCs w:val="28"/>
          <w:lang w:val="ru-RU"/>
        </w:rPr>
        <w:t>второй</w:t>
      </w:r>
      <w:r w:rsidRPr="00D33454">
        <w:rPr>
          <w:sz w:val="28"/>
          <w:szCs w:val="28"/>
          <w:lang w:val="ru-RU"/>
        </w:rPr>
        <w:t xml:space="preserve"> </w:t>
      </w:r>
      <w:r w:rsidRPr="00D33454">
        <w:rPr>
          <w:sz w:val="28"/>
          <w:szCs w:val="28"/>
        </w:rPr>
        <w:t>–</w:t>
      </w:r>
      <w:r w:rsidRPr="00D33454">
        <w:rPr>
          <w:sz w:val="28"/>
          <w:szCs w:val="28"/>
          <w:lang w:val="ru-RU"/>
        </w:rPr>
        <w:t xml:space="preserve"> имеет негативную оценку, к примеру, </w:t>
      </w:r>
      <w:r w:rsidRPr="00D33454">
        <w:rPr>
          <w:i/>
          <w:iCs/>
          <w:sz w:val="28"/>
          <w:szCs w:val="28"/>
          <w:lang w:val="ru-RU"/>
        </w:rPr>
        <w:t>второсортный</w:t>
      </w:r>
      <w:r w:rsidRPr="00D33454">
        <w:rPr>
          <w:sz w:val="28"/>
          <w:szCs w:val="28"/>
          <w:lang w:val="ru-RU"/>
        </w:rPr>
        <w:t xml:space="preserve">, </w:t>
      </w:r>
      <w:r w:rsidRPr="00D33454">
        <w:rPr>
          <w:i/>
          <w:iCs/>
          <w:sz w:val="28"/>
          <w:szCs w:val="28"/>
          <w:lang w:val="ru-RU"/>
        </w:rPr>
        <w:t xml:space="preserve">второстепенный, </w:t>
      </w:r>
      <w:r w:rsidR="0064666F" w:rsidRPr="00D33454">
        <w:rPr>
          <w:i/>
          <w:iCs/>
          <w:sz w:val="28"/>
          <w:szCs w:val="28"/>
          <w:lang w:val="ru-RU"/>
        </w:rPr>
        <w:t>вторичный</w:t>
      </w:r>
      <w:r w:rsidR="0064666F" w:rsidRPr="00D33454">
        <w:rPr>
          <w:sz w:val="28"/>
          <w:szCs w:val="28"/>
          <w:lang w:val="ru-RU"/>
        </w:rPr>
        <w:t>.</w:t>
      </w:r>
      <w:r w:rsidRPr="00D33454">
        <w:rPr>
          <w:sz w:val="28"/>
          <w:szCs w:val="28"/>
          <w:lang w:val="ru-RU"/>
        </w:rPr>
        <w:t xml:space="preserve"> </w:t>
      </w:r>
      <w:proofErr w:type="spellStart"/>
      <w:r w:rsidR="00A05A1A" w:rsidRPr="00D33454">
        <w:rPr>
          <w:sz w:val="28"/>
          <w:szCs w:val="28"/>
        </w:rPr>
        <w:t>Антропоцентрич</w:t>
      </w:r>
      <w:r w:rsidR="005B413E" w:rsidRPr="00D33454">
        <w:rPr>
          <w:sz w:val="28"/>
          <w:szCs w:val="28"/>
          <w:lang w:val="ru-RU"/>
        </w:rPr>
        <w:t>еская</w:t>
      </w:r>
      <w:proofErr w:type="spellEnd"/>
      <w:r w:rsidR="005B413E" w:rsidRPr="00D33454">
        <w:rPr>
          <w:sz w:val="28"/>
          <w:szCs w:val="28"/>
          <w:lang w:val="ru-RU"/>
        </w:rPr>
        <w:t xml:space="preserve"> картина мира в </w:t>
      </w:r>
      <w:proofErr w:type="gramStart"/>
      <w:r w:rsidR="005B413E" w:rsidRPr="00D33454">
        <w:rPr>
          <w:sz w:val="28"/>
          <w:szCs w:val="28"/>
          <w:lang w:val="ru-RU"/>
        </w:rPr>
        <w:t>семантике  фразеологизмов</w:t>
      </w:r>
      <w:proofErr w:type="gramEnd"/>
      <w:r w:rsidR="005B413E" w:rsidRPr="00D33454">
        <w:rPr>
          <w:sz w:val="28"/>
          <w:szCs w:val="28"/>
          <w:lang w:val="ru-RU"/>
        </w:rPr>
        <w:t xml:space="preserve"> с числовым компонентом описывается в статье «Антропоцентрическая картина мира в семантике фразеологизмов старославянского происхождения» </w:t>
      </w:r>
      <w:r w:rsidR="005B413E" w:rsidRPr="00D33454">
        <w:rPr>
          <w:sz w:val="28"/>
          <w:szCs w:val="28"/>
        </w:rPr>
        <w:t>[</w:t>
      </w:r>
      <w:r w:rsidR="00912854" w:rsidRPr="00D33454">
        <w:rPr>
          <w:sz w:val="28"/>
          <w:szCs w:val="28"/>
          <w:lang w:val="ru-RU"/>
        </w:rPr>
        <w:t>10</w:t>
      </w:r>
      <w:r w:rsidR="005978AA" w:rsidRPr="00D33454">
        <w:rPr>
          <w:sz w:val="28"/>
          <w:szCs w:val="28"/>
          <w:lang w:val="ru-RU"/>
        </w:rPr>
        <w:t>4</w:t>
      </w:r>
      <w:r w:rsidR="005B413E" w:rsidRPr="00D33454">
        <w:rPr>
          <w:sz w:val="28"/>
          <w:szCs w:val="28"/>
        </w:rPr>
        <w:t>].</w:t>
      </w:r>
    </w:p>
    <w:p w14:paraId="1DC6314C" w14:textId="44B2887F" w:rsidR="00BD143B" w:rsidRPr="00D33454" w:rsidRDefault="002E5E7A" w:rsidP="00BD143B">
      <w:pPr>
        <w:pStyle w:val="a7"/>
        <w:spacing w:before="0" w:beforeAutospacing="0" w:after="0" w:afterAutospacing="0"/>
        <w:ind w:firstLine="567"/>
        <w:contextualSpacing/>
        <w:jc w:val="both"/>
        <w:rPr>
          <w:sz w:val="28"/>
          <w:szCs w:val="28"/>
        </w:rPr>
      </w:pPr>
      <w:r w:rsidRPr="00D33454">
        <w:rPr>
          <w:sz w:val="28"/>
          <w:szCs w:val="28"/>
        </w:rPr>
        <w:t>Как правило, в каждом</w:t>
      </w:r>
      <w:r w:rsidR="00FE517E" w:rsidRPr="00D33454">
        <w:rPr>
          <w:sz w:val="28"/>
          <w:szCs w:val="28"/>
        </w:rPr>
        <w:t xml:space="preserve"> языке частотны фразеологизмы, утратившие семантику количества и выражающие различные виды оценочных и ассоциативных значений. Особенно выразительными являются устойчивые выражения, основанные на зрительных и звуковых ассоциациях. Так, расположение стрелок часов на циферблате сравнивается с походкой и повадками человека. Ср.: </w:t>
      </w:r>
      <w:proofErr w:type="spellStart"/>
      <w:r w:rsidR="00FE517E" w:rsidRPr="00D33454">
        <w:rPr>
          <w:i/>
          <w:sz w:val="28"/>
          <w:szCs w:val="28"/>
          <w:lang w:val="en-US"/>
        </w:rPr>
        <w:t>andar</w:t>
      </w:r>
      <w:proofErr w:type="spellEnd"/>
      <w:r w:rsidR="00FE517E" w:rsidRPr="00D33454">
        <w:rPr>
          <w:i/>
          <w:sz w:val="28"/>
          <w:szCs w:val="28"/>
        </w:rPr>
        <w:t xml:space="preserve"> </w:t>
      </w:r>
      <w:r w:rsidR="00FE517E" w:rsidRPr="00D33454">
        <w:rPr>
          <w:i/>
          <w:sz w:val="28"/>
          <w:szCs w:val="28"/>
          <w:lang w:val="en-US"/>
        </w:rPr>
        <w:t>a</w:t>
      </w:r>
      <w:r w:rsidR="00FE517E" w:rsidRPr="00D33454">
        <w:rPr>
          <w:i/>
          <w:sz w:val="28"/>
          <w:szCs w:val="28"/>
        </w:rPr>
        <w:t xml:space="preserve"> </w:t>
      </w:r>
      <w:r w:rsidR="00FE517E" w:rsidRPr="00D33454">
        <w:rPr>
          <w:i/>
          <w:sz w:val="28"/>
          <w:szCs w:val="28"/>
          <w:lang w:val="en-US"/>
        </w:rPr>
        <w:t>las</w:t>
      </w:r>
      <w:r w:rsidR="00FE517E" w:rsidRPr="00D33454">
        <w:rPr>
          <w:i/>
          <w:sz w:val="28"/>
          <w:szCs w:val="28"/>
        </w:rPr>
        <w:t xml:space="preserve"> </w:t>
      </w:r>
      <w:r w:rsidR="00FE517E" w:rsidRPr="00D33454">
        <w:rPr>
          <w:i/>
          <w:sz w:val="28"/>
          <w:szCs w:val="28"/>
          <w:lang w:val="en-US"/>
        </w:rPr>
        <w:t>dos</w:t>
      </w:r>
      <w:r w:rsidR="00FE517E" w:rsidRPr="00D33454">
        <w:rPr>
          <w:i/>
          <w:sz w:val="28"/>
          <w:szCs w:val="28"/>
        </w:rPr>
        <w:t xml:space="preserve"> </w:t>
      </w:r>
      <w:proofErr w:type="spellStart"/>
      <w:r w:rsidR="00FE517E" w:rsidRPr="00D33454">
        <w:rPr>
          <w:i/>
          <w:sz w:val="28"/>
          <w:szCs w:val="28"/>
          <w:lang w:val="en-US"/>
        </w:rPr>
        <w:t>menos</w:t>
      </w:r>
      <w:proofErr w:type="spellEnd"/>
      <w:r w:rsidR="00FE517E" w:rsidRPr="00D33454">
        <w:rPr>
          <w:i/>
          <w:sz w:val="28"/>
          <w:szCs w:val="28"/>
        </w:rPr>
        <w:t xml:space="preserve"> </w:t>
      </w:r>
      <w:r w:rsidR="00FE517E" w:rsidRPr="00D33454">
        <w:rPr>
          <w:i/>
          <w:sz w:val="28"/>
          <w:szCs w:val="28"/>
          <w:lang w:val="en-US"/>
        </w:rPr>
        <w:t>dies</w:t>
      </w:r>
      <w:r w:rsidR="00FE517E" w:rsidRPr="00D33454">
        <w:rPr>
          <w:i/>
          <w:sz w:val="28"/>
          <w:szCs w:val="28"/>
        </w:rPr>
        <w:t xml:space="preserve"> / </w:t>
      </w:r>
      <w:r w:rsidR="00FE517E" w:rsidRPr="00D33454">
        <w:rPr>
          <w:i/>
          <w:sz w:val="28"/>
          <w:szCs w:val="28"/>
          <w:lang w:val="en-US"/>
        </w:rPr>
        <w:t>a</w:t>
      </w:r>
      <w:r w:rsidR="00FE517E" w:rsidRPr="00D33454">
        <w:rPr>
          <w:i/>
          <w:sz w:val="28"/>
          <w:szCs w:val="28"/>
        </w:rPr>
        <w:t xml:space="preserve"> </w:t>
      </w:r>
      <w:r w:rsidR="00FE517E" w:rsidRPr="00D33454">
        <w:rPr>
          <w:i/>
          <w:sz w:val="28"/>
          <w:szCs w:val="28"/>
          <w:lang w:val="en-US"/>
        </w:rPr>
        <w:t>las</w:t>
      </w:r>
      <w:r w:rsidR="00FE517E" w:rsidRPr="00D33454">
        <w:rPr>
          <w:i/>
          <w:sz w:val="28"/>
          <w:szCs w:val="28"/>
        </w:rPr>
        <w:t xml:space="preserve"> </w:t>
      </w:r>
      <w:proofErr w:type="spellStart"/>
      <w:r w:rsidR="00FE517E" w:rsidRPr="00D33454">
        <w:rPr>
          <w:i/>
          <w:sz w:val="28"/>
          <w:szCs w:val="28"/>
          <w:lang w:val="en-US"/>
        </w:rPr>
        <w:t>tres</w:t>
      </w:r>
      <w:proofErr w:type="spellEnd"/>
      <w:r w:rsidR="00FE517E" w:rsidRPr="00D33454">
        <w:rPr>
          <w:i/>
          <w:sz w:val="28"/>
          <w:szCs w:val="28"/>
        </w:rPr>
        <w:t xml:space="preserve"> </w:t>
      </w:r>
      <w:proofErr w:type="spellStart"/>
      <w:r w:rsidR="00FE517E" w:rsidRPr="00D33454">
        <w:rPr>
          <w:i/>
          <w:sz w:val="28"/>
          <w:szCs w:val="28"/>
          <w:lang w:val="en-US"/>
        </w:rPr>
        <w:t>menos</w:t>
      </w:r>
      <w:proofErr w:type="spellEnd"/>
      <w:r w:rsidR="00FE517E" w:rsidRPr="00D33454">
        <w:rPr>
          <w:i/>
          <w:sz w:val="28"/>
          <w:szCs w:val="28"/>
        </w:rPr>
        <w:t xml:space="preserve"> </w:t>
      </w:r>
      <w:proofErr w:type="spellStart"/>
      <w:r w:rsidR="00FE517E" w:rsidRPr="00D33454">
        <w:rPr>
          <w:i/>
          <w:sz w:val="28"/>
          <w:szCs w:val="28"/>
          <w:lang w:val="en-US"/>
        </w:rPr>
        <w:t>curto</w:t>
      </w:r>
      <w:proofErr w:type="spellEnd"/>
      <w:r w:rsidR="00FE517E" w:rsidRPr="00D33454">
        <w:rPr>
          <w:sz w:val="28"/>
          <w:szCs w:val="28"/>
        </w:rPr>
        <w:t xml:space="preserve"> (букв. ходить как без десяти два / как без четверти три) характеризует человека, </w:t>
      </w:r>
      <w:r w:rsidR="00FE517E" w:rsidRPr="00D33454">
        <w:rPr>
          <w:sz w:val="28"/>
          <w:szCs w:val="28"/>
        </w:rPr>
        <w:lastRenderedPageBreak/>
        <w:t xml:space="preserve">страдающего плоскостопием, который ходит, ставя ноги под углом, с вывернутыми носками, по аналогии с разворотом стрелок часов. В словаре фразеологизмов испанского языка приводится следующий контекст, иллюстрирующий употребление данного фразеологизма: </w:t>
      </w:r>
      <w:r w:rsidR="00FE517E" w:rsidRPr="00D33454">
        <w:rPr>
          <w:i/>
          <w:sz w:val="28"/>
          <w:szCs w:val="28"/>
          <w:lang w:val="en-US"/>
        </w:rPr>
        <w:t>Es</w:t>
      </w:r>
      <w:r w:rsidR="00FE517E" w:rsidRPr="00D33454">
        <w:rPr>
          <w:i/>
          <w:sz w:val="28"/>
          <w:szCs w:val="28"/>
        </w:rPr>
        <w:t xml:space="preserve"> </w:t>
      </w:r>
      <w:r w:rsidR="00FE517E" w:rsidRPr="00D33454">
        <w:rPr>
          <w:i/>
          <w:sz w:val="28"/>
          <w:szCs w:val="28"/>
          <w:lang w:val="en-US"/>
        </w:rPr>
        <w:t>un</w:t>
      </w:r>
      <w:r w:rsidR="00FE517E" w:rsidRPr="00D33454">
        <w:rPr>
          <w:i/>
          <w:sz w:val="28"/>
          <w:szCs w:val="28"/>
        </w:rPr>
        <w:t xml:space="preserve"> </w:t>
      </w:r>
      <w:proofErr w:type="spellStart"/>
      <w:r w:rsidR="00FE517E" w:rsidRPr="00D33454">
        <w:rPr>
          <w:i/>
          <w:sz w:val="28"/>
          <w:szCs w:val="28"/>
          <w:lang w:val="en-US"/>
        </w:rPr>
        <w:t>tipo</w:t>
      </w:r>
      <w:proofErr w:type="spellEnd"/>
      <w:r w:rsidR="00FE517E" w:rsidRPr="00D33454">
        <w:rPr>
          <w:i/>
          <w:sz w:val="28"/>
          <w:szCs w:val="28"/>
        </w:rPr>
        <w:t xml:space="preserve"> </w:t>
      </w:r>
      <w:r w:rsidR="00FE517E" w:rsidRPr="00D33454">
        <w:rPr>
          <w:i/>
          <w:sz w:val="28"/>
          <w:szCs w:val="28"/>
          <w:lang w:val="en-US"/>
        </w:rPr>
        <w:t>alto</w:t>
      </w:r>
      <w:r w:rsidR="00FE517E" w:rsidRPr="00D33454">
        <w:rPr>
          <w:i/>
          <w:sz w:val="28"/>
          <w:szCs w:val="28"/>
        </w:rPr>
        <w:t xml:space="preserve">, </w:t>
      </w:r>
      <w:proofErr w:type="spellStart"/>
      <w:r w:rsidR="00FE517E" w:rsidRPr="00D33454">
        <w:rPr>
          <w:i/>
          <w:sz w:val="28"/>
          <w:szCs w:val="28"/>
          <w:lang w:val="en-US"/>
        </w:rPr>
        <w:t>descompuesto</w:t>
      </w:r>
      <w:proofErr w:type="spellEnd"/>
      <w:r w:rsidR="00FE517E" w:rsidRPr="00D33454">
        <w:rPr>
          <w:i/>
          <w:sz w:val="28"/>
          <w:szCs w:val="28"/>
        </w:rPr>
        <w:t xml:space="preserve">, </w:t>
      </w:r>
      <w:proofErr w:type="spellStart"/>
      <w:r w:rsidR="00FE517E" w:rsidRPr="00D33454">
        <w:rPr>
          <w:i/>
          <w:sz w:val="28"/>
          <w:szCs w:val="28"/>
          <w:lang w:val="en-US"/>
        </w:rPr>
        <w:t>anda</w:t>
      </w:r>
      <w:proofErr w:type="spellEnd"/>
      <w:r w:rsidR="00FE517E" w:rsidRPr="00D33454">
        <w:rPr>
          <w:i/>
          <w:sz w:val="28"/>
          <w:szCs w:val="28"/>
        </w:rPr>
        <w:t xml:space="preserve"> </w:t>
      </w:r>
      <w:r w:rsidR="00FE517E" w:rsidRPr="00D33454">
        <w:rPr>
          <w:i/>
          <w:sz w:val="28"/>
          <w:szCs w:val="28"/>
          <w:lang w:val="en-US"/>
        </w:rPr>
        <w:t>a</w:t>
      </w:r>
      <w:r w:rsidR="00FE517E" w:rsidRPr="00D33454">
        <w:rPr>
          <w:i/>
          <w:sz w:val="28"/>
          <w:szCs w:val="28"/>
        </w:rPr>
        <w:t xml:space="preserve"> </w:t>
      </w:r>
      <w:r w:rsidR="00FE517E" w:rsidRPr="00D33454">
        <w:rPr>
          <w:i/>
          <w:sz w:val="28"/>
          <w:szCs w:val="28"/>
          <w:lang w:val="en-US"/>
        </w:rPr>
        <w:t>las</w:t>
      </w:r>
      <w:r w:rsidR="00FE517E" w:rsidRPr="00D33454">
        <w:rPr>
          <w:i/>
          <w:sz w:val="28"/>
          <w:szCs w:val="28"/>
        </w:rPr>
        <w:t xml:space="preserve"> </w:t>
      </w:r>
      <w:r w:rsidR="00FE517E" w:rsidRPr="00D33454">
        <w:rPr>
          <w:i/>
          <w:sz w:val="28"/>
          <w:szCs w:val="28"/>
          <w:lang w:val="en-US"/>
        </w:rPr>
        <w:t>dos</w:t>
      </w:r>
      <w:r w:rsidR="00FE517E" w:rsidRPr="00D33454">
        <w:rPr>
          <w:i/>
          <w:sz w:val="28"/>
          <w:szCs w:val="28"/>
        </w:rPr>
        <w:t xml:space="preserve"> </w:t>
      </w:r>
      <w:proofErr w:type="spellStart"/>
      <w:r w:rsidR="00FE517E" w:rsidRPr="00D33454">
        <w:rPr>
          <w:i/>
          <w:sz w:val="28"/>
          <w:szCs w:val="28"/>
          <w:lang w:val="en-US"/>
        </w:rPr>
        <w:t>menos</w:t>
      </w:r>
      <w:proofErr w:type="spellEnd"/>
      <w:r w:rsidR="00FE517E" w:rsidRPr="00D33454">
        <w:rPr>
          <w:i/>
          <w:sz w:val="28"/>
          <w:szCs w:val="28"/>
        </w:rPr>
        <w:t xml:space="preserve"> </w:t>
      </w:r>
      <w:proofErr w:type="spellStart"/>
      <w:r w:rsidR="00FE517E" w:rsidRPr="00D33454">
        <w:rPr>
          <w:i/>
          <w:sz w:val="28"/>
          <w:szCs w:val="28"/>
          <w:lang w:val="en-US"/>
        </w:rPr>
        <w:t>diez</w:t>
      </w:r>
      <w:proofErr w:type="spellEnd"/>
      <w:r w:rsidR="00FE517E" w:rsidRPr="00D33454">
        <w:rPr>
          <w:i/>
          <w:sz w:val="28"/>
          <w:szCs w:val="28"/>
        </w:rPr>
        <w:t xml:space="preserve">, </w:t>
      </w:r>
      <w:proofErr w:type="spellStart"/>
      <w:r w:rsidR="00FE517E" w:rsidRPr="00D33454">
        <w:rPr>
          <w:i/>
          <w:sz w:val="28"/>
          <w:szCs w:val="28"/>
          <w:lang w:val="en-US"/>
        </w:rPr>
        <w:t>pero</w:t>
      </w:r>
      <w:proofErr w:type="spellEnd"/>
      <w:r w:rsidR="00FE517E" w:rsidRPr="00D33454">
        <w:rPr>
          <w:i/>
          <w:sz w:val="28"/>
          <w:szCs w:val="28"/>
        </w:rPr>
        <w:t xml:space="preserve"> </w:t>
      </w:r>
      <w:r w:rsidR="00FE517E" w:rsidRPr="00D33454">
        <w:rPr>
          <w:i/>
          <w:sz w:val="28"/>
          <w:szCs w:val="28"/>
          <w:lang w:val="en-US"/>
        </w:rPr>
        <w:t>es</w:t>
      </w:r>
      <w:r w:rsidR="00FE517E" w:rsidRPr="00D33454">
        <w:rPr>
          <w:i/>
          <w:sz w:val="28"/>
          <w:szCs w:val="28"/>
        </w:rPr>
        <w:t xml:space="preserve"> </w:t>
      </w:r>
      <w:r w:rsidR="00FE517E" w:rsidRPr="00D33454">
        <w:rPr>
          <w:i/>
          <w:sz w:val="28"/>
          <w:szCs w:val="28"/>
          <w:lang w:val="en-US"/>
        </w:rPr>
        <w:t>un</w:t>
      </w:r>
      <w:r w:rsidR="00FE517E" w:rsidRPr="00D33454">
        <w:rPr>
          <w:i/>
          <w:sz w:val="28"/>
          <w:szCs w:val="28"/>
        </w:rPr>
        <w:t xml:space="preserve"> </w:t>
      </w:r>
      <w:proofErr w:type="spellStart"/>
      <w:r w:rsidR="00FE517E" w:rsidRPr="00D33454">
        <w:rPr>
          <w:i/>
          <w:sz w:val="28"/>
          <w:szCs w:val="28"/>
          <w:lang w:val="en-US"/>
        </w:rPr>
        <w:t>grandisimo</w:t>
      </w:r>
      <w:proofErr w:type="spellEnd"/>
      <w:r w:rsidR="00FE517E" w:rsidRPr="00D33454">
        <w:rPr>
          <w:i/>
          <w:sz w:val="28"/>
          <w:szCs w:val="28"/>
        </w:rPr>
        <w:t xml:space="preserve"> </w:t>
      </w:r>
      <w:proofErr w:type="spellStart"/>
      <w:r w:rsidR="00FE517E" w:rsidRPr="00D33454">
        <w:rPr>
          <w:i/>
          <w:sz w:val="28"/>
          <w:szCs w:val="28"/>
          <w:lang w:val="en-US"/>
        </w:rPr>
        <w:t>futbolista</w:t>
      </w:r>
      <w:proofErr w:type="spellEnd"/>
      <w:r w:rsidR="00FE517E" w:rsidRPr="00D33454">
        <w:rPr>
          <w:i/>
          <w:sz w:val="28"/>
          <w:szCs w:val="28"/>
        </w:rPr>
        <w:t xml:space="preserve"> </w:t>
      </w:r>
      <w:r w:rsidR="00FE517E" w:rsidRPr="00D33454">
        <w:rPr>
          <w:sz w:val="28"/>
          <w:szCs w:val="28"/>
        </w:rPr>
        <w:t>[</w:t>
      </w:r>
      <w:r w:rsidR="00B6510B" w:rsidRPr="00D33454">
        <w:rPr>
          <w:sz w:val="28"/>
          <w:szCs w:val="28"/>
        </w:rPr>
        <w:t>10</w:t>
      </w:r>
      <w:r w:rsidR="00067D4A" w:rsidRPr="00D33454">
        <w:rPr>
          <w:sz w:val="28"/>
          <w:szCs w:val="28"/>
        </w:rPr>
        <w:t>5</w:t>
      </w:r>
      <w:r w:rsidR="00FE517E" w:rsidRPr="00D33454">
        <w:rPr>
          <w:sz w:val="28"/>
          <w:szCs w:val="28"/>
        </w:rPr>
        <w:t xml:space="preserve">]. В переводе на русский язык означает: Он высокий парень, нескладный, </w:t>
      </w:r>
      <w:r w:rsidR="00FE517E" w:rsidRPr="00D33454">
        <w:rPr>
          <w:i/>
          <w:sz w:val="28"/>
          <w:szCs w:val="28"/>
        </w:rPr>
        <w:t>ходит вывернув ступни</w:t>
      </w:r>
      <w:r w:rsidR="00FE517E" w:rsidRPr="00D33454">
        <w:rPr>
          <w:sz w:val="28"/>
          <w:szCs w:val="28"/>
        </w:rPr>
        <w:t>, но потрясающий футболист)</w:t>
      </w:r>
      <w:r w:rsidR="00177D19" w:rsidRPr="00D33454">
        <w:rPr>
          <w:sz w:val="28"/>
          <w:szCs w:val="28"/>
        </w:rPr>
        <w:t>.</w:t>
      </w:r>
      <w:r w:rsidR="00FE517E" w:rsidRPr="00D33454">
        <w:rPr>
          <w:sz w:val="28"/>
          <w:szCs w:val="28"/>
        </w:rPr>
        <w:t xml:space="preserve"> </w:t>
      </w:r>
    </w:p>
    <w:p w14:paraId="575DF7DD" w14:textId="136903F9" w:rsidR="00A05A1A" w:rsidRPr="00D33454" w:rsidRDefault="00FE517E" w:rsidP="00067D4A">
      <w:pPr>
        <w:pStyle w:val="a7"/>
        <w:spacing w:before="0" w:beforeAutospacing="0" w:after="0" w:afterAutospacing="0"/>
        <w:ind w:firstLine="567"/>
        <w:contextualSpacing/>
        <w:jc w:val="both"/>
        <w:rPr>
          <w:sz w:val="28"/>
          <w:szCs w:val="28"/>
        </w:rPr>
      </w:pPr>
      <w:r w:rsidRPr="00D33454">
        <w:rPr>
          <w:sz w:val="28"/>
          <w:szCs w:val="28"/>
        </w:rPr>
        <w:t xml:space="preserve">Фразеологизм </w:t>
      </w:r>
      <w:proofErr w:type="spellStart"/>
      <w:r w:rsidRPr="00D33454">
        <w:rPr>
          <w:i/>
          <w:sz w:val="28"/>
          <w:szCs w:val="28"/>
          <w:lang w:val="en-US"/>
        </w:rPr>
        <w:t>tener</w:t>
      </w:r>
      <w:proofErr w:type="spellEnd"/>
      <w:r w:rsidRPr="00D33454">
        <w:rPr>
          <w:i/>
          <w:sz w:val="28"/>
          <w:szCs w:val="28"/>
        </w:rPr>
        <w:t xml:space="preserve"> </w:t>
      </w:r>
      <w:r w:rsidRPr="00D33454">
        <w:rPr>
          <w:i/>
          <w:sz w:val="28"/>
          <w:szCs w:val="28"/>
          <w:lang w:val="en-US"/>
        </w:rPr>
        <w:t>la</w:t>
      </w:r>
      <w:r w:rsidRPr="00D33454">
        <w:rPr>
          <w:i/>
          <w:sz w:val="28"/>
          <w:szCs w:val="28"/>
        </w:rPr>
        <w:t xml:space="preserve"> </w:t>
      </w:r>
      <w:r w:rsidRPr="00D33454">
        <w:rPr>
          <w:i/>
          <w:sz w:val="28"/>
          <w:szCs w:val="28"/>
          <w:lang w:val="en-US"/>
        </w:rPr>
        <w:t>cabeza</w:t>
      </w:r>
      <w:r w:rsidRPr="00D33454">
        <w:rPr>
          <w:i/>
          <w:sz w:val="28"/>
          <w:szCs w:val="28"/>
        </w:rPr>
        <w:t xml:space="preserve"> </w:t>
      </w:r>
      <w:r w:rsidRPr="00D33454">
        <w:rPr>
          <w:i/>
          <w:sz w:val="28"/>
          <w:szCs w:val="28"/>
          <w:lang w:val="en-US"/>
        </w:rPr>
        <w:t>a</w:t>
      </w:r>
      <w:r w:rsidRPr="00D33454">
        <w:rPr>
          <w:i/>
          <w:sz w:val="28"/>
          <w:szCs w:val="28"/>
        </w:rPr>
        <w:t xml:space="preserve"> </w:t>
      </w:r>
      <w:r w:rsidRPr="00D33454">
        <w:rPr>
          <w:i/>
          <w:sz w:val="28"/>
          <w:szCs w:val="28"/>
          <w:lang w:val="en-US"/>
        </w:rPr>
        <w:t>las</w:t>
      </w:r>
      <w:r w:rsidRPr="00D33454">
        <w:rPr>
          <w:i/>
          <w:sz w:val="28"/>
          <w:szCs w:val="28"/>
        </w:rPr>
        <w:t xml:space="preserve"> </w:t>
      </w:r>
      <w:r w:rsidRPr="00D33454">
        <w:rPr>
          <w:i/>
          <w:sz w:val="28"/>
          <w:szCs w:val="28"/>
          <w:lang w:val="en-US"/>
        </w:rPr>
        <w:t>once</w:t>
      </w:r>
      <w:r w:rsidRPr="00D33454">
        <w:rPr>
          <w:sz w:val="28"/>
          <w:szCs w:val="28"/>
        </w:rPr>
        <w:t xml:space="preserve"> (букв.: иметь голову как одиннадцать часов, перен.</w:t>
      </w:r>
      <w:r w:rsidR="00067D4A" w:rsidRPr="00D33454">
        <w:rPr>
          <w:sz w:val="28"/>
          <w:szCs w:val="28"/>
        </w:rPr>
        <w:t xml:space="preserve"> ‘</w:t>
      </w:r>
      <w:r w:rsidRPr="00D33454">
        <w:rPr>
          <w:sz w:val="28"/>
          <w:szCs w:val="28"/>
        </w:rPr>
        <w:t>быть не в себе, сойти с ума</w:t>
      </w:r>
      <w:r w:rsidR="00067D4A" w:rsidRPr="00D33454">
        <w:rPr>
          <w:sz w:val="28"/>
          <w:szCs w:val="28"/>
        </w:rPr>
        <w:t>’</w:t>
      </w:r>
      <w:r w:rsidRPr="00D33454">
        <w:rPr>
          <w:sz w:val="28"/>
          <w:szCs w:val="28"/>
        </w:rPr>
        <w:t xml:space="preserve">). Здесь цифра </w:t>
      </w:r>
      <w:r w:rsidRPr="00D33454">
        <w:rPr>
          <w:i/>
          <w:iCs/>
          <w:sz w:val="28"/>
          <w:szCs w:val="28"/>
        </w:rPr>
        <w:t xml:space="preserve">одиннадцать </w:t>
      </w:r>
      <w:r w:rsidRPr="00D33454">
        <w:rPr>
          <w:sz w:val="28"/>
          <w:szCs w:val="28"/>
        </w:rPr>
        <w:t xml:space="preserve">воспринимается как некоторое отклонение от полнозначной цифры </w:t>
      </w:r>
      <w:r w:rsidRPr="00D33454">
        <w:rPr>
          <w:i/>
          <w:iCs/>
          <w:sz w:val="28"/>
          <w:szCs w:val="28"/>
        </w:rPr>
        <w:t>двенадцать</w:t>
      </w:r>
      <w:r w:rsidRPr="00D33454">
        <w:rPr>
          <w:sz w:val="28"/>
          <w:szCs w:val="28"/>
        </w:rPr>
        <w:t xml:space="preserve">, олицетворяющей душевное равновесие. Устойчивое выражение </w:t>
      </w:r>
      <w:r w:rsidRPr="00D33454">
        <w:rPr>
          <w:i/>
          <w:sz w:val="28"/>
          <w:szCs w:val="28"/>
          <w:lang w:val="en-US"/>
        </w:rPr>
        <w:t>no</w:t>
      </w:r>
      <w:r w:rsidRPr="00D33454">
        <w:rPr>
          <w:i/>
          <w:sz w:val="28"/>
          <w:szCs w:val="28"/>
        </w:rPr>
        <w:t xml:space="preserve"> </w:t>
      </w:r>
      <w:proofErr w:type="spellStart"/>
      <w:r w:rsidRPr="00D33454">
        <w:rPr>
          <w:i/>
          <w:sz w:val="28"/>
          <w:szCs w:val="28"/>
          <w:lang w:val="en-US"/>
        </w:rPr>
        <w:t>ver</w:t>
      </w:r>
      <w:proofErr w:type="spellEnd"/>
      <w:r w:rsidRPr="00D33454">
        <w:rPr>
          <w:i/>
          <w:sz w:val="28"/>
          <w:szCs w:val="28"/>
        </w:rPr>
        <w:t xml:space="preserve"> </w:t>
      </w:r>
      <w:proofErr w:type="spellStart"/>
      <w:r w:rsidRPr="00D33454">
        <w:rPr>
          <w:i/>
          <w:sz w:val="28"/>
          <w:szCs w:val="28"/>
          <w:lang w:val="en-US"/>
        </w:rPr>
        <w:t>tres</w:t>
      </w:r>
      <w:proofErr w:type="spellEnd"/>
      <w:r w:rsidRPr="00D33454">
        <w:rPr>
          <w:i/>
          <w:sz w:val="28"/>
          <w:szCs w:val="28"/>
        </w:rPr>
        <w:t xml:space="preserve"> </w:t>
      </w:r>
      <w:proofErr w:type="spellStart"/>
      <w:r w:rsidRPr="00D33454">
        <w:rPr>
          <w:i/>
          <w:sz w:val="28"/>
          <w:szCs w:val="28"/>
          <w:lang w:val="en-US"/>
        </w:rPr>
        <w:t>en</w:t>
      </w:r>
      <w:proofErr w:type="spellEnd"/>
      <w:r w:rsidRPr="00D33454">
        <w:rPr>
          <w:i/>
          <w:sz w:val="28"/>
          <w:szCs w:val="28"/>
        </w:rPr>
        <w:t xml:space="preserve"> </w:t>
      </w:r>
      <w:r w:rsidRPr="00D33454">
        <w:rPr>
          <w:i/>
          <w:sz w:val="28"/>
          <w:szCs w:val="28"/>
          <w:lang w:val="en-US"/>
        </w:rPr>
        <w:t>un</w:t>
      </w:r>
      <w:r w:rsidRPr="00D33454">
        <w:rPr>
          <w:i/>
          <w:sz w:val="28"/>
          <w:szCs w:val="28"/>
        </w:rPr>
        <w:t xml:space="preserve"> </w:t>
      </w:r>
      <w:r w:rsidRPr="00D33454">
        <w:rPr>
          <w:i/>
          <w:sz w:val="28"/>
          <w:szCs w:val="28"/>
          <w:lang w:val="en-US"/>
        </w:rPr>
        <w:t>burro</w:t>
      </w:r>
      <w:r w:rsidRPr="00D33454">
        <w:rPr>
          <w:sz w:val="28"/>
          <w:szCs w:val="28"/>
        </w:rPr>
        <w:t xml:space="preserve"> (букв.: не видеть трех на осле, что в переносном смысле означает ‘плохо видеть, отличаться слабым зрением’) употребляется в ситуациях, когда не удается узреть очевидное. Ср</w:t>
      </w:r>
      <w:r w:rsidRPr="00D33454">
        <w:rPr>
          <w:sz w:val="28"/>
          <w:szCs w:val="28"/>
          <w:lang w:val="en-US"/>
        </w:rPr>
        <w:t xml:space="preserve">.: </w:t>
      </w:r>
      <w:r w:rsidRPr="00D33454">
        <w:rPr>
          <w:i/>
          <w:sz w:val="28"/>
          <w:szCs w:val="28"/>
          <w:lang w:val="en-US"/>
        </w:rPr>
        <w:t xml:space="preserve">Voy a </w:t>
      </w:r>
      <w:proofErr w:type="spellStart"/>
      <w:r w:rsidRPr="00D33454">
        <w:rPr>
          <w:i/>
          <w:sz w:val="28"/>
          <w:szCs w:val="28"/>
          <w:lang w:val="en-US"/>
        </w:rPr>
        <w:t>tener</w:t>
      </w:r>
      <w:proofErr w:type="spellEnd"/>
      <w:r w:rsidRPr="00D33454">
        <w:rPr>
          <w:i/>
          <w:sz w:val="28"/>
          <w:szCs w:val="28"/>
          <w:lang w:val="en-US"/>
        </w:rPr>
        <w:t xml:space="preserve"> que </w:t>
      </w:r>
      <w:proofErr w:type="spellStart"/>
      <w:r w:rsidRPr="00D33454">
        <w:rPr>
          <w:i/>
          <w:sz w:val="28"/>
          <w:szCs w:val="28"/>
          <w:lang w:val="en-US"/>
        </w:rPr>
        <w:t>ir</w:t>
      </w:r>
      <w:proofErr w:type="spellEnd"/>
      <w:r w:rsidRPr="00D33454">
        <w:rPr>
          <w:i/>
          <w:sz w:val="28"/>
          <w:szCs w:val="28"/>
          <w:lang w:val="en-US"/>
        </w:rPr>
        <w:t xml:space="preserve"> a </w:t>
      </w:r>
      <w:proofErr w:type="spellStart"/>
      <w:r w:rsidRPr="00D33454">
        <w:rPr>
          <w:i/>
          <w:sz w:val="28"/>
          <w:szCs w:val="28"/>
          <w:lang w:val="en-US"/>
        </w:rPr>
        <w:t>graduarme</w:t>
      </w:r>
      <w:proofErr w:type="spellEnd"/>
      <w:r w:rsidRPr="00D33454">
        <w:rPr>
          <w:i/>
          <w:sz w:val="28"/>
          <w:szCs w:val="28"/>
          <w:lang w:val="en-US"/>
        </w:rPr>
        <w:t xml:space="preserve"> la vista </w:t>
      </w:r>
      <w:proofErr w:type="spellStart"/>
      <w:r w:rsidRPr="00D33454">
        <w:rPr>
          <w:i/>
          <w:sz w:val="28"/>
          <w:szCs w:val="28"/>
          <w:lang w:val="en-US"/>
        </w:rPr>
        <w:t>porque</w:t>
      </w:r>
      <w:proofErr w:type="spellEnd"/>
      <w:r w:rsidRPr="00D33454">
        <w:rPr>
          <w:i/>
          <w:sz w:val="28"/>
          <w:szCs w:val="28"/>
          <w:lang w:val="en-US"/>
        </w:rPr>
        <w:t xml:space="preserve"> de in </w:t>
      </w:r>
      <w:proofErr w:type="spellStart"/>
      <w:r w:rsidRPr="00D33454">
        <w:rPr>
          <w:i/>
          <w:sz w:val="28"/>
          <w:szCs w:val="28"/>
          <w:lang w:val="en-US"/>
        </w:rPr>
        <w:t>tiempo</w:t>
      </w:r>
      <w:proofErr w:type="spellEnd"/>
      <w:r w:rsidRPr="00D33454">
        <w:rPr>
          <w:i/>
          <w:sz w:val="28"/>
          <w:szCs w:val="28"/>
          <w:lang w:val="en-US"/>
        </w:rPr>
        <w:t xml:space="preserve"> a </w:t>
      </w:r>
      <w:proofErr w:type="spellStart"/>
      <w:r w:rsidRPr="00D33454">
        <w:rPr>
          <w:i/>
          <w:sz w:val="28"/>
          <w:szCs w:val="28"/>
          <w:lang w:val="en-US"/>
        </w:rPr>
        <w:t>esta</w:t>
      </w:r>
      <w:proofErr w:type="spellEnd"/>
      <w:r w:rsidRPr="00D33454">
        <w:rPr>
          <w:i/>
          <w:sz w:val="28"/>
          <w:szCs w:val="28"/>
          <w:lang w:val="en-US"/>
        </w:rPr>
        <w:t xml:space="preserve"> </w:t>
      </w:r>
      <w:proofErr w:type="spellStart"/>
      <w:r w:rsidRPr="00D33454">
        <w:rPr>
          <w:i/>
          <w:sz w:val="28"/>
          <w:szCs w:val="28"/>
          <w:lang w:val="en-US"/>
        </w:rPr>
        <w:t>parte</w:t>
      </w:r>
      <w:proofErr w:type="spellEnd"/>
      <w:r w:rsidRPr="00D33454">
        <w:rPr>
          <w:i/>
          <w:sz w:val="28"/>
          <w:szCs w:val="28"/>
          <w:lang w:val="en-US"/>
        </w:rPr>
        <w:t xml:space="preserve"> no </w:t>
      </w:r>
      <w:proofErr w:type="spellStart"/>
      <w:r w:rsidRPr="00D33454">
        <w:rPr>
          <w:i/>
          <w:sz w:val="28"/>
          <w:szCs w:val="28"/>
          <w:lang w:val="en-US"/>
        </w:rPr>
        <w:t>veo</w:t>
      </w:r>
      <w:proofErr w:type="spellEnd"/>
      <w:r w:rsidRPr="00D33454">
        <w:rPr>
          <w:i/>
          <w:sz w:val="28"/>
          <w:szCs w:val="28"/>
          <w:lang w:val="en-US"/>
        </w:rPr>
        <w:t xml:space="preserve"> </w:t>
      </w:r>
      <w:proofErr w:type="spellStart"/>
      <w:r w:rsidRPr="00D33454">
        <w:rPr>
          <w:i/>
          <w:sz w:val="28"/>
          <w:szCs w:val="28"/>
          <w:lang w:val="en-US"/>
        </w:rPr>
        <w:t>tres</w:t>
      </w:r>
      <w:proofErr w:type="spellEnd"/>
      <w:r w:rsidRPr="00D33454">
        <w:rPr>
          <w:i/>
          <w:sz w:val="28"/>
          <w:szCs w:val="28"/>
          <w:lang w:val="en-US"/>
        </w:rPr>
        <w:t xml:space="preserve"> </w:t>
      </w:r>
      <w:proofErr w:type="spellStart"/>
      <w:r w:rsidRPr="00D33454">
        <w:rPr>
          <w:i/>
          <w:sz w:val="28"/>
          <w:szCs w:val="28"/>
          <w:lang w:val="en-US"/>
        </w:rPr>
        <w:t>en</w:t>
      </w:r>
      <w:proofErr w:type="spellEnd"/>
      <w:r w:rsidRPr="00D33454">
        <w:rPr>
          <w:i/>
          <w:sz w:val="28"/>
          <w:szCs w:val="28"/>
          <w:lang w:val="en-US"/>
        </w:rPr>
        <w:t xml:space="preserve"> un burro</w:t>
      </w:r>
      <w:r w:rsidRPr="00D33454">
        <w:rPr>
          <w:sz w:val="28"/>
          <w:szCs w:val="28"/>
          <w:lang w:val="en-US"/>
        </w:rPr>
        <w:t xml:space="preserve"> [</w:t>
      </w:r>
      <w:proofErr w:type="gramStart"/>
      <w:r w:rsidR="00B6510B" w:rsidRPr="00D33454">
        <w:rPr>
          <w:sz w:val="28"/>
          <w:szCs w:val="28"/>
          <w:lang w:val="en-US"/>
        </w:rPr>
        <w:t>10</w:t>
      </w:r>
      <w:r w:rsidR="00067D4A" w:rsidRPr="00D33454">
        <w:rPr>
          <w:sz w:val="28"/>
          <w:szCs w:val="28"/>
          <w:lang w:val="en-US"/>
        </w:rPr>
        <w:t>5</w:t>
      </w:r>
      <w:r w:rsidR="00177D19" w:rsidRPr="00D33454">
        <w:rPr>
          <w:sz w:val="28"/>
          <w:szCs w:val="28"/>
          <w:lang w:val="en-US"/>
        </w:rPr>
        <w:t>,</w:t>
      </w:r>
      <w:r w:rsidR="00177D19" w:rsidRPr="00D33454">
        <w:rPr>
          <w:sz w:val="28"/>
          <w:szCs w:val="28"/>
        </w:rPr>
        <w:t>с</w:t>
      </w:r>
      <w:r w:rsidR="00177D19" w:rsidRPr="00D33454">
        <w:rPr>
          <w:sz w:val="28"/>
          <w:szCs w:val="28"/>
          <w:lang w:val="en-US"/>
        </w:rPr>
        <w:t>.</w:t>
      </w:r>
      <w:proofErr w:type="gramEnd"/>
      <w:r w:rsidRPr="00D33454">
        <w:rPr>
          <w:sz w:val="28"/>
          <w:szCs w:val="28"/>
          <w:lang w:val="en-US"/>
        </w:rPr>
        <w:t xml:space="preserve"> 534]. </w:t>
      </w:r>
      <w:r w:rsidRPr="00D33454">
        <w:rPr>
          <w:sz w:val="28"/>
          <w:szCs w:val="28"/>
        </w:rPr>
        <w:t>В переводе на русский язык звучит так: Мне надо проверить зрение, а то в последнее время я плохо вижу).</w:t>
      </w:r>
    </w:p>
    <w:p w14:paraId="4AFACF86" w14:textId="3ECA359C" w:rsidR="002C2C3C" w:rsidRPr="00D33454" w:rsidRDefault="00BD23F7" w:rsidP="002C2C3C">
      <w:pPr>
        <w:tabs>
          <w:tab w:val="left" w:pos="567"/>
        </w:tabs>
        <w:spacing w:after="100" w:afterAutospacing="1"/>
        <w:contextualSpacing/>
        <w:jc w:val="both"/>
        <w:rPr>
          <w:iCs/>
          <w:sz w:val="28"/>
          <w:szCs w:val="28"/>
          <w:lang w:val="ru-RU"/>
        </w:rPr>
      </w:pPr>
      <w:r w:rsidRPr="00D33454">
        <w:rPr>
          <w:sz w:val="28"/>
          <w:szCs w:val="28"/>
          <w:lang w:val="ru-RU"/>
        </w:rPr>
        <w:t xml:space="preserve">        </w:t>
      </w:r>
      <w:r w:rsidR="00B50A88" w:rsidRPr="00D33454">
        <w:rPr>
          <w:sz w:val="28"/>
          <w:szCs w:val="28"/>
        </w:rPr>
        <w:t>На наш взгляд,</w:t>
      </w:r>
      <w:r w:rsidRPr="00D33454">
        <w:rPr>
          <w:sz w:val="28"/>
          <w:szCs w:val="28"/>
          <w:lang w:val="ru-RU"/>
        </w:rPr>
        <w:t xml:space="preserve"> универсальный</w:t>
      </w:r>
      <w:r w:rsidR="00B50A88" w:rsidRPr="00D33454">
        <w:rPr>
          <w:sz w:val="28"/>
          <w:szCs w:val="28"/>
        </w:rPr>
        <w:t xml:space="preserve"> </w:t>
      </w:r>
      <w:r w:rsidR="006635CD" w:rsidRPr="00D33454">
        <w:rPr>
          <w:sz w:val="28"/>
          <w:szCs w:val="28"/>
        </w:rPr>
        <w:t xml:space="preserve">принцип </w:t>
      </w:r>
      <w:proofErr w:type="gramStart"/>
      <w:r w:rsidR="00B50A88" w:rsidRPr="00D33454">
        <w:rPr>
          <w:sz w:val="28"/>
          <w:szCs w:val="28"/>
        </w:rPr>
        <w:t>ант</w:t>
      </w:r>
      <w:proofErr w:type="spellStart"/>
      <w:r w:rsidR="00B50A88" w:rsidRPr="00D33454">
        <w:rPr>
          <w:sz w:val="28"/>
          <w:szCs w:val="28"/>
          <w:lang w:val="ru-RU"/>
        </w:rPr>
        <w:t>ропоцентричност</w:t>
      </w:r>
      <w:proofErr w:type="spellEnd"/>
      <w:r w:rsidR="006635CD" w:rsidRPr="00D33454">
        <w:rPr>
          <w:sz w:val="28"/>
          <w:szCs w:val="28"/>
        </w:rPr>
        <w:t>и</w:t>
      </w:r>
      <w:r w:rsidR="00B50A88" w:rsidRPr="00D33454">
        <w:rPr>
          <w:sz w:val="28"/>
          <w:szCs w:val="28"/>
          <w:lang w:val="ru-RU"/>
        </w:rPr>
        <w:t xml:space="preserve">  </w:t>
      </w:r>
      <w:r w:rsidR="00B50A88" w:rsidRPr="00D33454">
        <w:rPr>
          <w:sz w:val="28"/>
          <w:szCs w:val="28"/>
        </w:rPr>
        <w:t>наиболее</w:t>
      </w:r>
      <w:proofErr w:type="gramEnd"/>
      <w:r w:rsidR="00B50A88" w:rsidRPr="00D33454">
        <w:rPr>
          <w:sz w:val="28"/>
          <w:szCs w:val="28"/>
        </w:rPr>
        <w:t xml:space="preserve"> ярко проявляется посредством </w:t>
      </w:r>
      <w:proofErr w:type="spellStart"/>
      <w:r w:rsidR="00B50A88" w:rsidRPr="00D33454">
        <w:rPr>
          <w:sz w:val="28"/>
          <w:szCs w:val="28"/>
        </w:rPr>
        <w:t>соматизмов</w:t>
      </w:r>
      <w:proofErr w:type="spellEnd"/>
      <w:r w:rsidR="00B50A88" w:rsidRPr="00D33454">
        <w:rPr>
          <w:sz w:val="28"/>
          <w:szCs w:val="28"/>
        </w:rPr>
        <w:t xml:space="preserve">, где сочетание названий частей тела с числами </w:t>
      </w:r>
      <w:r w:rsidR="00BC3C20" w:rsidRPr="00D33454">
        <w:rPr>
          <w:sz w:val="28"/>
          <w:szCs w:val="28"/>
        </w:rPr>
        <w:t xml:space="preserve">не выражает количественные значения, а </w:t>
      </w:r>
      <w:r w:rsidR="00B50A88" w:rsidRPr="00D33454">
        <w:rPr>
          <w:sz w:val="28"/>
          <w:szCs w:val="28"/>
        </w:rPr>
        <w:t xml:space="preserve">содержит </w:t>
      </w:r>
      <w:r w:rsidR="00BC3C20" w:rsidRPr="00D33454">
        <w:rPr>
          <w:sz w:val="28"/>
          <w:szCs w:val="28"/>
        </w:rPr>
        <w:t>метафорические образы</w:t>
      </w:r>
      <w:r w:rsidR="00643E5C" w:rsidRPr="00D33454">
        <w:rPr>
          <w:sz w:val="28"/>
          <w:szCs w:val="28"/>
        </w:rPr>
        <w:t xml:space="preserve"> и экспрессивную оценку.</w:t>
      </w:r>
      <w:r w:rsidR="006635CD" w:rsidRPr="00D33454">
        <w:rPr>
          <w:sz w:val="28"/>
          <w:szCs w:val="28"/>
        </w:rPr>
        <w:t xml:space="preserve"> </w:t>
      </w:r>
      <w:r w:rsidR="00DB582D" w:rsidRPr="00D33454">
        <w:rPr>
          <w:sz w:val="28"/>
          <w:szCs w:val="28"/>
        </w:rPr>
        <w:t xml:space="preserve">Парность строения </w:t>
      </w:r>
      <w:r w:rsidR="007A3489" w:rsidRPr="00D33454">
        <w:rPr>
          <w:sz w:val="28"/>
          <w:szCs w:val="28"/>
        </w:rPr>
        <w:t xml:space="preserve">таких частей тела </w:t>
      </w:r>
      <w:r w:rsidR="00DB582D" w:rsidRPr="00D33454">
        <w:rPr>
          <w:sz w:val="28"/>
          <w:szCs w:val="28"/>
        </w:rPr>
        <w:t>челове</w:t>
      </w:r>
      <w:r w:rsidR="007A3489" w:rsidRPr="00D33454">
        <w:rPr>
          <w:sz w:val="28"/>
          <w:szCs w:val="28"/>
        </w:rPr>
        <w:t xml:space="preserve">ка, как глаза, руки, ноги, плечи, уши, ноздри, </w:t>
      </w:r>
      <w:r w:rsidR="00885203" w:rsidRPr="00D33454">
        <w:rPr>
          <w:sz w:val="28"/>
          <w:szCs w:val="28"/>
        </w:rPr>
        <w:t xml:space="preserve">обуславливает частотность устойчивых выражений с числовым компонентом </w:t>
      </w:r>
      <w:r w:rsidR="00885203" w:rsidRPr="00D33454">
        <w:rPr>
          <w:i/>
          <w:iCs/>
          <w:sz w:val="28"/>
          <w:szCs w:val="28"/>
        </w:rPr>
        <w:t>два</w:t>
      </w:r>
      <w:r w:rsidR="007A3489" w:rsidRPr="00D33454">
        <w:rPr>
          <w:sz w:val="28"/>
          <w:szCs w:val="28"/>
        </w:rPr>
        <w:t xml:space="preserve">. </w:t>
      </w:r>
      <w:r w:rsidR="00885203" w:rsidRPr="00D33454">
        <w:rPr>
          <w:sz w:val="28"/>
          <w:szCs w:val="28"/>
        </w:rPr>
        <w:t xml:space="preserve">К примеру, в казахском языке встречается большое количество подобных сочетаний, </w:t>
      </w:r>
      <w:proofErr w:type="gramStart"/>
      <w:r w:rsidR="00BC3C20" w:rsidRPr="00D33454">
        <w:rPr>
          <w:sz w:val="28"/>
          <w:szCs w:val="28"/>
        </w:rPr>
        <w:t>описывающие  эмоциональное</w:t>
      </w:r>
      <w:proofErr w:type="gramEnd"/>
      <w:r w:rsidR="00BC3C20" w:rsidRPr="00D33454">
        <w:rPr>
          <w:sz w:val="28"/>
          <w:szCs w:val="28"/>
        </w:rPr>
        <w:t xml:space="preserve"> состояние человека</w:t>
      </w:r>
      <w:r w:rsidR="00643E5C" w:rsidRPr="00D33454">
        <w:rPr>
          <w:sz w:val="28"/>
          <w:szCs w:val="28"/>
        </w:rPr>
        <w:t xml:space="preserve">. Ср.: </w:t>
      </w:r>
      <w:r w:rsidR="00643E5C" w:rsidRPr="00D33454">
        <w:rPr>
          <w:bCs/>
          <w:i/>
          <w:iCs/>
          <w:sz w:val="28"/>
          <w:szCs w:val="28"/>
          <w:lang w:val="kk-KZ"/>
        </w:rPr>
        <w:t xml:space="preserve">екі аяғын бір етікке тығу </w:t>
      </w:r>
      <w:r w:rsidR="00643E5C" w:rsidRPr="00D33454">
        <w:rPr>
          <w:sz w:val="28"/>
          <w:szCs w:val="28"/>
          <w:lang w:val="kk-KZ"/>
        </w:rPr>
        <w:t>–</w:t>
      </w:r>
      <w:r w:rsidR="00885203" w:rsidRPr="00D33454">
        <w:rPr>
          <w:bCs/>
          <w:i/>
          <w:iCs/>
          <w:sz w:val="28"/>
          <w:szCs w:val="28"/>
        </w:rPr>
        <w:t xml:space="preserve"> </w:t>
      </w:r>
      <w:r w:rsidR="00643E5C" w:rsidRPr="00D33454">
        <w:rPr>
          <w:iCs/>
          <w:sz w:val="28"/>
          <w:szCs w:val="28"/>
        </w:rPr>
        <w:t>б</w:t>
      </w:r>
      <w:r w:rsidR="00643E5C" w:rsidRPr="00D33454">
        <w:rPr>
          <w:iCs/>
          <w:sz w:val="28"/>
          <w:szCs w:val="28"/>
          <w:lang w:val="kk-KZ"/>
        </w:rPr>
        <w:t>укв</w:t>
      </w:r>
      <w:r w:rsidR="00643E5C" w:rsidRPr="00D33454">
        <w:rPr>
          <w:iCs/>
          <w:sz w:val="28"/>
          <w:szCs w:val="28"/>
        </w:rPr>
        <w:t>.:</w:t>
      </w:r>
      <w:r w:rsidR="00643E5C" w:rsidRPr="00D33454">
        <w:rPr>
          <w:iCs/>
        </w:rPr>
        <w:t xml:space="preserve"> </w:t>
      </w:r>
      <w:r w:rsidR="00F64420" w:rsidRPr="00D33454">
        <w:rPr>
          <w:iCs/>
          <w:lang w:val="ru-RU"/>
        </w:rPr>
        <w:t>‘</w:t>
      </w:r>
      <w:r w:rsidR="00643E5C" w:rsidRPr="00D33454">
        <w:rPr>
          <w:iCs/>
          <w:sz w:val="28"/>
          <w:szCs w:val="28"/>
        </w:rPr>
        <w:t>затолкать обе ноги в один сапог</w:t>
      </w:r>
      <w:r w:rsidR="00F64420" w:rsidRPr="00D33454">
        <w:rPr>
          <w:iCs/>
          <w:sz w:val="28"/>
          <w:szCs w:val="28"/>
          <w:lang w:val="ru-RU"/>
        </w:rPr>
        <w:t>’</w:t>
      </w:r>
      <w:r w:rsidR="00F64420" w:rsidRPr="00D33454">
        <w:rPr>
          <w:iCs/>
          <w:sz w:val="28"/>
          <w:szCs w:val="28"/>
        </w:rPr>
        <w:t>, что означает</w:t>
      </w:r>
      <w:r w:rsidR="00F64420" w:rsidRPr="00D33454">
        <w:rPr>
          <w:iCs/>
          <w:sz w:val="28"/>
          <w:szCs w:val="28"/>
          <w:lang w:val="ru-RU"/>
        </w:rPr>
        <w:t xml:space="preserve"> </w:t>
      </w:r>
      <w:r w:rsidR="00F64420" w:rsidRPr="00D33454">
        <w:rPr>
          <w:iCs/>
          <w:lang w:val="ru-RU"/>
        </w:rPr>
        <w:t>‘</w:t>
      </w:r>
      <w:r w:rsidR="00643E5C" w:rsidRPr="00D33454">
        <w:rPr>
          <w:iCs/>
          <w:sz w:val="28"/>
          <w:szCs w:val="28"/>
        </w:rPr>
        <w:t>решительно воздействовать на кого-либо, заставлять поступать определенным образом</w:t>
      </w:r>
      <w:r w:rsidR="00F64420" w:rsidRPr="00D33454">
        <w:rPr>
          <w:iCs/>
          <w:sz w:val="28"/>
          <w:szCs w:val="28"/>
          <w:lang w:val="ru-RU"/>
        </w:rPr>
        <w:t>’</w:t>
      </w:r>
      <w:r w:rsidR="00F64420" w:rsidRPr="00D33454">
        <w:rPr>
          <w:iCs/>
          <w:sz w:val="28"/>
          <w:szCs w:val="28"/>
        </w:rPr>
        <w:t xml:space="preserve">; </w:t>
      </w:r>
      <w:r w:rsidR="00F64420" w:rsidRPr="00D33454">
        <w:rPr>
          <w:bCs/>
          <w:i/>
          <w:iCs/>
          <w:sz w:val="28"/>
          <w:szCs w:val="28"/>
        </w:rPr>
        <w:t>е</w:t>
      </w:r>
      <w:r w:rsidR="00F64420" w:rsidRPr="00D33454">
        <w:rPr>
          <w:bCs/>
          <w:i/>
          <w:iCs/>
          <w:sz w:val="28"/>
          <w:szCs w:val="28"/>
          <w:lang w:val="kk-KZ"/>
        </w:rPr>
        <w:t>кі көзі төрт болу</w:t>
      </w:r>
      <w:r w:rsidR="00F64420" w:rsidRPr="00D33454">
        <w:rPr>
          <w:bCs/>
          <w:sz w:val="28"/>
          <w:szCs w:val="28"/>
          <w:lang w:val="kk-KZ"/>
        </w:rPr>
        <w:t xml:space="preserve"> </w:t>
      </w:r>
      <w:r w:rsidR="00F64420" w:rsidRPr="00D33454">
        <w:rPr>
          <w:sz w:val="28"/>
          <w:szCs w:val="28"/>
          <w:lang w:val="kk-KZ"/>
        </w:rPr>
        <w:t>–</w:t>
      </w:r>
      <w:r w:rsidR="00F64420" w:rsidRPr="00D33454">
        <w:rPr>
          <w:bCs/>
          <w:i/>
          <w:iCs/>
          <w:sz w:val="28"/>
          <w:szCs w:val="28"/>
        </w:rPr>
        <w:t xml:space="preserve"> </w:t>
      </w:r>
      <w:r w:rsidR="00F64420" w:rsidRPr="00D33454">
        <w:rPr>
          <w:iCs/>
          <w:sz w:val="28"/>
          <w:szCs w:val="28"/>
        </w:rPr>
        <w:t>б</w:t>
      </w:r>
      <w:r w:rsidR="00F64420" w:rsidRPr="00D33454">
        <w:rPr>
          <w:iCs/>
          <w:sz w:val="28"/>
          <w:szCs w:val="28"/>
          <w:lang w:val="kk-KZ"/>
        </w:rPr>
        <w:t>укв</w:t>
      </w:r>
      <w:r w:rsidR="00F64420" w:rsidRPr="00D33454">
        <w:rPr>
          <w:iCs/>
          <w:sz w:val="28"/>
          <w:szCs w:val="28"/>
        </w:rPr>
        <w:t>.:</w:t>
      </w:r>
      <w:r w:rsidR="002C2C3C" w:rsidRPr="00D33454">
        <w:rPr>
          <w:i/>
        </w:rPr>
        <w:t xml:space="preserve"> </w:t>
      </w:r>
      <w:r w:rsidR="002C2C3C" w:rsidRPr="00D33454">
        <w:rPr>
          <w:iCs/>
          <w:lang w:val="ru-RU"/>
        </w:rPr>
        <w:t>‘</w:t>
      </w:r>
      <w:r w:rsidR="002C2C3C" w:rsidRPr="00D33454">
        <w:rPr>
          <w:iCs/>
          <w:sz w:val="28"/>
          <w:szCs w:val="28"/>
        </w:rPr>
        <w:t>два глаза стали как четыре, о вытаращенных, вылупленных глазах</w:t>
      </w:r>
      <w:r w:rsidR="002C2C3C" w:rsidRPr="00D33454">
        <w:rPr>
          <w:iCs/>
          <w:sz w:val="28"/>
          <w:szCs w:val="28"/>
          <w:lang w:val="ru-RU"/>
        </w:rPr>
        <w:t>’</w:t>
      </w:r>
      <w:r w:rsidR="002C2C3C" w:rsidRPr="00D33454">
        <w:rPr>
          <w:iCs/>
          <w:sz w:val="28"/>
          <w:szCs w:val="28"/>
        </w:rPr>
        <w:t xml:space="preserve">, что означает </w:t>
      </w:r>
      <w:r w:rsidR="002C2C3C" w:rsidRPr="00D33454">
        <w:rPr>
          <w:iCs/>
          <w:sz w:val="28"/>
          <w:szCs w:val="28"/>
          <w:lang w:val="ru-RU"/>
        </w:rPr>
        <w:t>‘</w:t>
      </w:r>
      <w:r w:rsidR="002C2C3C" w:rsidRPr="00D33454">
        <w:rPr>
          <w:iCs/>
          <w:sz w:val="28"/>
          <w:szCs w:val="28"/>
        </w:rPr>
        <w:t>долго и с нетерпением ждать кого-либо, пристально смотреть, вглядываясь</w:t>
      </w:r>
      <w:r w:rsidR="002C2C3C" w:rsidRPr="00D33454">
        <w:rPr>
          <w:iCs/>
          <w:sz w:val="28"/>
          <w:szCs w:val="28"/>
          <w:lang w:val="ru-RU"/>
        </w:rPr>
        <w:t>’</w:t>
      </w:r>
      <w:r w:rsidR="002C2C3C" w:rsidRPr="00D33454">
        <w:rPr>
          <w:iCs/>
        </w:rPr>
        <w:t xml:space="preserve">; </w:t>
      </w:r>
      <w:r w:rsidR="002C2C3C" w:rsidRPr="00D33454">
        <w:rPr>
          <w:bCs/>
          <w:i/>
          <w:iCs/>
          <w:sz w:val="28"/>
          <w:szCs w:val="28"/>
          <w:lang w:val="kk-KZ"/>
        </w:rPr>
        <w:t>екі иығын жұлып жеу</w:t>
      </w:r>
      <w:r w:rsidR="00695040" w:rsidRPr="00D33454">
        <w:rPr>
          <w:bCs/>
          <w:i/>
          <w:iCs/>
          <w:sz w:val="28"/>
          <w:szCs w:val="28"/>
          <w:lang w:val="kk-KZ"/>
        </w:rPr>
        <w:t xml:space="preserve"> </w:t>
      </w:r>
      <w:r w:rsidR="00695040" w:rsidRPr="00D33454">
        <w:rPr>
          <w:sz w:val="28"/>
          <w:szCs w:val="28"/>
          <w:lang w:val="kk-KZ"/>
        </w:rPr>
        <w:t>–</w:t>
      </w:r>
      <w:r w:rsidR="00695040" w:rsidRPr="00D33454">
        <w:rPr>
          <w:bCs/>
          <w:i/>
          <w:iCs/>
          <w:sz w:val="28"/>
          <w:szCs w:val="28"/>
        </w:rPr>
        <w:t xml:space="preserve"> </w:t>
      </w:r>
      <w:r w:rsidR="00695040" w:rsidRPr="00D33454">
        <w:rPr>
          <w:iCs/>
          <w:sz w:val="28"/>
          <w:szCs w:val="28"/>
        </w:rPr>
        <w:t>б</w:t>
      </w:r>
      <w:r w:rsidR="00695040" w:rsidRPr="00D33454">
        <w:rPr>
          <w:iCs/>
          <w:sz w:val="28"/>
          <w:szCs w:val="28"/>
          <w:lang w:val="kk-KZ"/>
        </w:rPr>
        <w:t>укв</w:t>
      </w:r>
      <w:r w:rsidR="00695040" w:rsidRPr="00D33454">
        <w:rPr>
          <w:iCs/>
          <w:sz w:val="28"/>
          <w:szCs w:val="28"/>
        </w:rPr>
        <w:t>.:</w:t>
      </w:r>
      <w:r w:rsidR="00D5047A" w:rsidRPr="00D33454">
        <w:rPr>
          <w:iCs/>
          <w:sz w:val="28"/>
          <w:szCs w:val="28"/>
          <w:lang w:val="ru-RU"/>
        </w:rPr>
        <w:t xml:space="preserve"> ‘</w:t>
      </w:r>
      <w:r w:rsidR="00D5047A" w:rsidRPr="00D33454">
        <w:rPr>
          <w:iCs/>
          <w:sz w:val="28"/>
          <w:szCs w:val="28"/>
        </w:rPr>
        <w:t>разодрать свои плечи</w:t>
      </w:r>
      <w:r w:rsidR="00D5047A" w:rsidRPr="00D33454">
        <w:rPr>
          <w:iCs/>
          <w:sz w:val="28"/>
          <w:szCs w:val="28"/>
          <w:lang w:val="ru-RU"/>
        </w:rPr>
        <w:t>’, что означает ‘</w:t>
      </w:r>
      <w:r w:rsidR="00D5047A" w:rsidRPr="00D33454">
        <w:rPr>
          <w:iCs/>
          <w:sz w:val="28"/>
          <w:szCs w:val="28"/>
        </w:rPr>
        <w:t>раздражаться, неистовствовать, будучи в состоянии негодования, озлобления</w:t>
      </w:r>
      <w:r w:rsidR="00D5047A" w:rsidRPr="00D33454">
        <w:rPr>
          <w:iCs/>
          <w:sz w:val="28"/>
          <w:szCs w:val="28"/>
          <w:lang w:val="ru-RU"/>
        </w:rPr>
        <w:t>’ и др.</w:t>
      </w:r>
      <w:r w:rsidR="00B07776" w:rsidRPr="00D33454">
        <w:rPr>
          <w:iCs/>
          <w:sz w:val="28"/>
          <w:szCs w:val="28"/>
          <w:lang w:val="ru-RU"/>
        </w:rPr>
        <w:t xml:space="preserve"> </w:t>
      </w:r>
      <w:r w:rsidR="00B07776" w:rsidRPr="00D33454">
        <w:rPr>
          <w:sz w:val="28"/>
          <w:szCs w:val="28"/>
          <w:lang w:val="ru-RU"/>
        </w:rPr>
        <w:t>[10</w:t>
      </w:r>
      <w:r w:rsidR="00E06ACD" w:rsidRPr="00D33454">
        <w:rPr>
          <w:sz w:val="28"/>
          <w:szCs w:val="28"/>
          <w:lang w:val="ru-RU"/>
        </w:rPr>
        <w:t>6</w:t>
      </w:r>
      <w:r w:rsidR="00B07776" w:rsidRPr="00D33454">
        <w:rPr>
          <w:sz w:val="28"/>
          <w:szCs w:val="28"/>
          <w:lang w:val="ru-RU"/>
        </w:rPr>
        <w:t xml:space="preserve">]. </w:t>
      </w:r>
      <w:r w:rsidR="00B07776" w:rsidRPr="00D33454">
        <w:rPr>
          <w:i/>
          <w:sz w:val="28"/>
          <w:szCs w:val="28"/>
          <w:lang w:val="ru-RU"/>
        </w:rPr>
        <w:t xml:space="preserve"> </w:t>
      </w:r>
      <w:r w:rsidRPr="00D33454">
        <w:rPr>
          <w:iCs/>
          <w:sz w:val="28"/>
          <w:szCs w:val="28"/>
          <w:lang w:val="ru-RU"/>
        </w:rPr>
        <w:t xml:space="preserve"> Из приведенных примеров </w:t>
      </w:r>
      <w:r w:rsidR="002A5219" w:rsidRPr="00D33454">
        <w:rPr>
          <w:iCs/>
          <w:sz w:val="28"/>
          <w:szCs w:val="28"/>
          <w:lang w:val="ru-RU"/>
        </w:rPr>
        <w:t>следует</w:t>
      </w:r>
      <w:r w:rsidRPr="00D33454">
        <w:rPr>
          <w:iCs/>
          <w:sz w:val="28"/>
          <w:szCs w:val="28"/>
          <w:lang w:val="ru-RU"/>
        </w:rPr>
        <w:t xml:space="preserve">, что парные (правая и левая) части тела не характеризуют раздвоение </w:t>
      </w:r>
      <w:proofErr w:type="gramStart"/>
      <w:r w:rsidRPr="00D33454">
        <w:rPr>
          <w:iCs/>
          <w:sz w:val="28"/>
          <w:szCs w:val="28"/>
          <w:lang w:val="ru-RU"/>
        </w:rPr>
        <w:t>и  противоречивость</w:t>
      </w:r>
      <w:proofErr w:type="gramEnd"/>
      <w:r w:rsidRPr="00D33454">
        <w:rPr>
          <w:iCs/>
          <w:sz w:val="28"/>
          <w:szCs w:val="28"/>
          <w:lang w:val="ru-RU"/>
        </w:rPr>
        <w:t xml:space="preserve">, напротив,  два глаза, две ноги и плечи </w:t>
      </w:r>
      <w:r w:rsidR="00EC55E0" w:rsidRPr="00D33454">
        <w:rPr>
          <w:iCs/>
          <w:sz w:val="28"/>
          <w:szCs w:val="28"/>
          <w:lang w:val="ru-RU"/>
        </w:rPr>
        <w:t>определяют целостный «образ» человека, выражая</w:t>
      </w:r>
      <w:r w:rsidRPr="00D33454">
        <w:rPr>
          <w:iCs/>
          <w:sz w:val="28"/>
          <w:szCs w:val="28"/>
          <w:lang w:val="ru-RU"/>
        </w:rPr>
        <w:t xml:space="preserve"> </w:t>
      </w:r>
      <w:r w:rsidR="00EC55E0" w:rsidRPr="00D33454">
        <w:rPr>
          <w:iCs/>
          <w:sz w:val="28"/>
          <w:szCs w:val="28"/>
          <w:lang w:val="ru-RU"/>
        </w:rPr>
        <w:t xml:space="preserve">его эмоциональное состояние </w:t>
      </w:r>
      <w:r w:rsidR="00985713" w:rsidRPr="00D33454">
        <w:rPr>
          <w:iCs/>
          <w:sz w:val="28"/>
          <w:szCs w:val="28"/>
          <w:lang w:val="ru-RU"/>
        </w:rPr>
        <w:t>через образные ассоциации.</w:t>
      </w:r>
    </w:p>
    <w:p w14:paraId="12F81349" w14:textId="042EBCCD" w:rsidR="00FA12CD" w:rsidRPr="00D33454" w:rsidRDefault="00FA12CD" w:rsidP="006032A2">
      <w:pPr>
        <w:tabs>
          <w:tab w:val="left" w:pos="567"/>
        </w:tabs>
        <w:spacing w:after="100" w:afterAutospacing="1"/>
        <w:contextualSpacing/>
        <w:jc w:val="both"/>
        <w:rPr>
          <w:iCs/>
          <w:sz w:val="28"/>
          <w:szCs w:val="28"/>
          <w:lang w:val="ru-RU"/>
        </w:rPr>
      </w:pPr>
      <w:r w:rsidRPr="00D33454">
        <w:rPr>
          <w:iCs/>
          <w:sz w:val="28"/>
          <w:szCs w:val="28"/>
          <w:lang w:val="ru-RU"/>
        </w:rPr>
        <w:t xml:space="preserve">       </w:t>
      </w:r>
      <w:r w:rsidR="006032A2" w:rsidRPr="00D33454">
        <w:rPr>
          <w:iCs/>
          <w:sz w:val="28"/>
          <w:szCs w:val="28"/>
          <w:lang w:val="ru-RU"/>
        </w:rPr>
        <w:t xml:space="preserve"> </w:t>
      </w:r>
      <w:r w:rsidR="00342809" w:rsidRPr="00D33454">
        <w:rPr>
          <w:iCs/>
          <w:sz w:val="28"/>
          <w:szCs w:val="28"/>
          <w:lang w:val="ru-RU"/>
        </w:rPr>
        <w:t xml:space="preserve">Между тем в русском языке </w:t>
      </w:r>
      <w:r w:rsidR="00804682" w:rsidRPr="00D33454">
        <w:rPr>
          <w:iCs/>
          <w:sz w:val="28"/>
          <w:szCs w:val="28"/>
          <w:lang w:val="ru-RU"/>
        </w:rPr>
        <w:t xml:space="preserve">соматические </w:t>
      </w:r>
      <w:r w:rsidR="00342809" w:rsidRPr="00D33454">
        <w:rPr>
          <w:iCs/>
          <w:sz w:val="28"/>
          <w:szCs w:val="28"/>
          <w:lang w:val="ru-RU"/>
        </w:rPr>
        <w:t xml:space="preserve">фразеологизмы с числовым компонентом </w:t>
      </w:r>
      <w:r w:rsidR="00342809" w:rsidRPr="00D33454">
        <w:rPr>
          <w:i/>
          <w:sz w:val="28"/>
          <w:szCs w:val="28"/>
          <w:lang w:val="ru-RU"/>
        </w:rPr>
        <w:t xml:space="preserve">два </w:t>
      </w:r>
      <w:r w:rsidR="00342809" w:rsidRPr="00D33454">
        <w:rPr>
          <w:iCs/>
          <w:sz w:val="28"/>
          <w:szCs w:val="28"/>
          <w:lang w:val="ru-RU"/>
        </w:rPr>
        <w:t>менее частотны</w:t>
      </w:r>
      <w:r w:rsidR="00804682" w:rsidRPr="00D33454">
        <w:rPr>
          <w:iCs/>
          <w:sz w:val="28"/>
          <w:szCs w:val="28"/>
          <w:lang w:val="ru-RU"/>
        </w:rPr>
        <w:t xml:space="preserve">. Ср.: </w:t>
      </w:r>
      <w:r w:rsidR="00342809" w:rsidRPr="00D33454">
        <w:rPr>
          <w:iCs/>
          <w:sz w:val="28"/>
          <w:szCs w:val="28"/>
          <w:lang w:val="ru-RU"/>
        </w:rPr>
        <w:t xml:space="preserve"> </w:t>
      </w:r>
      <w:r w:rsidR="00EC55E0" w:rsidRPr="00D33454">
        <w:rPr>
          <w:i/>
          <w:sz w:val="28"/>
          <w:szCs w:val="28"/>
          <w:lang w:val="ru-RU"/>
        </w:rPr>
        <w:t>в оба (два) глаза смотреть</w:t>
      </w:r>
      <w:r w:rsidR="00EC55E0" w:rsidRPr="00D33454">
        <w:rPr>
          <w:iCs/>
          <w:sz w:val="28"/>
          <w:szCs w:val="28"/>
          <w:lang w:val="ru-RU"/>
        </w:rPr>
        <w:t xml:space="preserve"> ‘смотреть с предельной внимательностью’</w:t>
      </w:r>
      <w:r w:rsidR="004D2568" w:rsidRPr="00D33454">
        <w:rPr>
          <w:iCs/>
          <w:sz w:val="28"/>
          <w:szCs w:val="28"/>
          <w:lang w:val="ru-RU"/>
        </w:rPr>
        <w:t xml:space="preserve"> </w:t>
      </w:r>
      <w:r w:rsidR="004D2568" w:rsidRPr="00D33454">
        <w:rPr>
          <w:sz w:val="28"/>
          <w:szCs w:val="28"/>
          <w:lang w:val="ru-RU"/>
        </w:rPr>
        <w:t>[107]</w:t>
      </w:r>
      <w:r w:rsidR="005412C1" w:rsidRPr="00D33454">
        <w:rPr>
          <w:iCs/>
          <w:sz w:val="28"/>
          <w:szCs w:val="28"/>
          <w:lang w:val="ru-RU"/>
        </w:rPr>
        <w:t>. В основе данного фразеологизма</w:t>
      </w:r>
      <w:r w:rsidR="00CF6B0B" w:rsidRPr="00D33454">
        <w:rPr>
          <w:iCs/>
          <w:sz w:val="28"/>
          <w:szCs w:val="28"/>
          <w:lang w:val="ru-RU"/>
        </w:rPr>
        <w:t xml:space="preserve"> лежит</w:t>
      </w:r>
      <w:r w:rsidR="005412C1" w:rsidRPr="00D33454">
        <w:rPr>
          <w:iCs/>
          <w:sz w:val="28"/>
          <w:szCs w:val="28"/>
          <w:lang w:val="ru-RU"/>
        </w:rPr>
        <w:t xml:space="preserve"> метонимия </w:t>
      </w:r>
      <w:r w:rsidR="005412C1" w:rsidRPr="00D33454">
        <w:rPr>
          <w:i/>
          <w:sz w:val="28"/>
          <w:szCs w:val="28"/>
          <w:lang w:val="ru-RU"/>
        </w:rPr>
        <w:t xml:space="preserve">глаза </w:t>
      </w:r>
      <w:r w:rsidR="005412C1" w:rsidRPr="00D33454">
        <w:rPr>
          <w:sz w:val="28"/>
          <w:szCs w:val="28"/>
          <w:lang w:val="kk-KZ"/>
        </w:rPr>
        <w:t>–</w:t>
      </w:r>
      <w:r w:rsidR="005412C1" w:rsidRPr="00D33454">
        <w:rPr>
          <w:sz w:val="28"/>
          <w:szCs w:val="28"/>
          <w:lang w:val="ru-RU"/>
        </w:rPr>
        <w:t xml:space="preserve"> </w:t>
      </w:r>
      <w:r w:rsidR="005412C1" w:rsidRPr="00D33454">
        <w:rPr>
          <w:iCs/>
          <w:sz w:val="28"/>
          <w:szCs w:val="28"/>
          <w:lang w:val="ru-RU"/>
        </w:rPr>
        <w:t>‘зрение’</w:t>
      </w:r>
      <w:r w:rsidR="00463D5D" w:rsidRPr="00D33454">
        <w:rPr>
          <w:iCs/>
          <w:sz w:val="28"/>
          <w:szCs w:val="28"/>
          <w:lang w:val="ru-RU"/>
        </w:rPr>
        <w:t xml:space="preserve">. Устойчивое </w:t>
      </w:r>
      <w:proofErr w:type="gramStart"/>
      <w:r w:rsidR="00463D5D" w:rsidRPr="00D33454">
        <w:rPr>
          <w:iCs/>
          <w:sz w:val="28"/>
          <w:szCs w:val="28"/>
          <w:lang w:val="ru-RU"/>
        </w:rPr>
        <w:t xml:space="preserve">сочетание  </w:t>
      </w:r>
      <w:r w:rsidR="00463D5D" w:rsidRPr="00D33454">
        <w:rPr>
          <w:i/>
          <w:sz w:val="28"/>
          <w:szCs w:val="28"/>
          <w:lang w:val="ru-RU"/>
        </w:rPr>
        <w:t>два</w:t>
      </w:r>
      <w:proofErr w:type="gramEnd"/>
      <w:r w:rsidR="00463D5D" w:rsidRPr="00D33454">
        <w:rPr>
          <w:i/>
          <w:sz w:val="28"/>
          <w:szCs w:val="28"/>
          <w:lang w:val="ru-RU"/>
        </w:rPr>
        <w:t xml:space="preserve"> сапога пара</w:t>
      </w:r>
      <w:r w:rsidR="00463D5D" w:rsidRPr="00D33454">
        <w:rPr>
          <w:iCs/>
          <w:sz w:val="28"/>
          <w:szCs w:val="28"/>
          <w:lang w:val="ru-RU"/>
        </w:rPr>
        <w:t xml:space="preserve"> </w:t>
      </w:r>
      <w:r w:rsidR="00DB0E1A" w:rsidRPr="00D33454">
        <w:rPr>
          <w:iCs/>
          <w:sz w:val="28"/>
          <w:szCs w:val="28"/>
          <w:lang w:val="ru-RU"/>
        </w:rPr>
        <w:t>имеет негативную оценку, выражая пренебреж</w:t>
      </w:r>
      <w:r w:rsidR="00AD2758" w:rsidRPr="00D33454">
        <w:rPr>
          <w:iCs/>
          <w:sz w:val="28"/>
          <w:szCs w:val="28"/>
          <w:lang w:val="ru-RU"/>
        </w:rPr>
        <w:t>ение</w:t>
      </w:r>
      <w:r w:rsidR="00DB0E1A" w:rsidRPr="00D33454">
        <w:rPr>
          <w:iCs/>
          <w:sz w:val="28"/>
          <w:szCs w:val="28"/>
          <w:lang w:val="ru-RU"/>
        </w:rPr>
        <w:t xml:space="preserve"> и неприязнь по отношению к людям, </w:t>
      </w:r>
      <w:r w:rsidR="0008488D" w:rsidRPr="00D33454">
        <w:rPr>
          <w:iCs/>
          <w:sz w:val="28"/>
          <w:szCs w:val="28"/>
          <w:lang w:val="ru-RU"/>
        </w:rPr>
        <w:t xml:space="preserve">имеющим одинаковые недостатки </w:t>
      </w:r>
      <w:r w:rsidR="0008488D" w:rsidRPr="00D33454">
        <w:rPr>
          <w:sz w:val="28"/>
          <w:szCs w:val="28"/>
          <w:lang w:val="ru-RU"/>
        </w:rPr>
        <w:t>[107</w:t>
      </w:r>
      <w:r w:rsidR="00177D19" w:rsidRPr="00D33454">
        <w:rPr>
          <w:sz w:val="28"/>
          <w:szCs w:val="28"/>
          <w:lang w:val="ru-RU"/>
        </w:rPr>
        <w:t>,с.</w:t>
      </w:r>
      <w:r w:rsidR="0008488D" w:rsidRPr="00D33454">
        <w:rPr>
          <w:sz w:val="28"/>
          <w:szCs w:val="28"/>
          <w:lang w:val="ru-RU"/>
        </w:rPr>
        <w:t xml:space="preserve"> 212]</w:t>
      </w:r>
      <w:r w:rsidR="0008488D" w:rsidRPr="00D33454">
        <w:rPr>
          <w:iCs/>
          <w:sz w:val="28"/>
          <w:szCs w:val="28"/>
          <w:lang w:val="ru-RU"/>
        </w:rPr>
        <w:t>.</w:t>
      </w:r>
    </w:p>
    <w:p w14:paraId="5208958F" w14:textId="5DF969D9" w:rsidR="00164766" w:rsidRPr="00D33454" w:rsidRDefault="00164766" w:rsidP="006032A2">
      <w:pPr>
        <w:tabs>
          <w:tab w:val="left" w:pos="567"/>
        </w:tabs>
        <w:spacing w:after="100" w:afterAutospacing="1"/>
        <w:contextualSpacing/>
        <w:jc w:val="both"/>
        <w:rPr>
          <w:iCs/>
          <w:sz w:val="28"/>
          <w:szCs w:val="28"/>
          <w:lang w:val="ru-RU"/>
        </w:rPr>
      </w:pPr>
      <w:r w:rsidRPr="00D33454">
        <w:rPr>
          <w:iCs/>
          <w:sz w:val="28"/>
          <w:szCs w:val="28"/>
          <w:lang w:val="ru-RU"/>
        </w:rPr>
        <w:t xml:space="preserve">       </w:t>
      </w:r>
      <w:r w:rsidR="006032A2" w:rsidRPr="00D33454">
        <w:rPr>
          <w:iCs/>
          <w:sz w:val="28"/>
          <w:szCs w:val="28"/>
          <w:lang w:val="ru-RU"/>
        </w:rPr>
        <w:t xml:space="preserve"> </w:t>
      </w:r>
      <w:r w:rsidRPr="00D33454">
        <w:rPr>
          <w:iCs/>
          <w:sz w:val="28"/>
          <w:szCs w:val="28"/>
          <w:lang w:val="ru-RU"/>
        </w:rPr>
        <w:t xml:space="preserve">В казахском языке фразеологизм </w:t>
      </w:r>
      <w:r w:rsidR="0097260D" w:rsidRPr="00D33454">
        <w:rPr>
          <w:bCs/>
          <w:i/>
          <w:iCs/>
          <w:sz w:val="28"/>
          <w:szCs w:val="28"/>
          <w:lang w:val="ru-RU"/>
        </w:rPr>
        <w:t>б</w:t>
      </w:r>
      <w:r w:rsidR="0097260D" w:rsidRPr="00D33454">
        <w:rPr>
          <w:bCs/>
          <w:i/>
          <w:iCs/>
          <w:sz w:val="28"/>
          <w:szCs w:val="28"/>
          <w:lang w:val="kk-KZ"/>
        </w:rPr>
        <w:t>ір жеңнен қол, бір жағадан бас шығару</w:t>
      </w:r>
      <w:r w:rsidR="0097260D" w:rsidRPr="00D33454">
        <w:rPr>
          <w:iCs/>
          <w:sz w:val="28"/>
          <w:szCs w:val="28"/>
          <w:lang w:val="ru-RU"/>
        </w:rPr>
        <w:t xml:space="preserve"> </w:t>
      </w:r>
      <w:r w:rsidR="0097260D" w:rsidRPr="00D33454">
        <w:rPr>
          <w:sz w:val="28"/>
          <w:szCs w:val="28"/>
          <w:lang w:val="kk-KZ"/>
        </w:rPr>
        <w:t>–</w:t>
      </w:r>
      <w:r w:rsidR="0097260D" w:rsidRPr="00D33454">
        <w:rPr>
          <w:bCs/>
          <w:i/>
          <w:iCs/>
          <w:sz w:val="28"/>
          <w:szCs w:val="28"/>
        </w:rPr>
        <w:t xml:space="preserve"> </w:t>
      </w:r>
      <w:r w:rsidR="0097260D" w:rsidRPr="00D33454">
        <w:rPr>
          <w:iCs/>
          <w:sz w:val="28"/>
          <w:szCs w:val="28"/>
        </w:rPr>
        <w:t>б</w:t>
      </w:r>
      <w:r w:rsidR="0097260D" w:rsidRPr="00D33454">
        <w:rPr>
          <w:iCs/>
          <w:sz w:val="28"/>
          <w:szCs w:val="28"/>
          <w:lang w:val="kk-KZ"/>
        </w:rPr>
        <w:t>укв</w:t>
      </w:r>
      <w:r w:rsidR="0097260D" w:rsidRPr="00D33454">
        <w:rPr>
          <w:iCs/>
          <w:sz w:val="28"/>
          <w:szCs w:val="28"/>
        </w:rPr>
        <w:t>.:</w:t>
      </w:r>
      <w:r w:rsidR="0097260D" w:rsidRPr="00D33454">
        <w:rPr>
          <w:iCs/>
        </w:rPr>
        <w:t xml:space="preserve"> </w:t>
      </w:r>
      <w:r w:rsidR="0097260D" w:rsidRPr="00D33454">
        <w:rPr>
          <w:iCs/>
          <w:sz w:val="28"/>
          <w:szCs w:val="28"/>
          <w:lang w:val="ru-RU"/>
        </w:rPr>
        <w:t>‘</w:t>
      </w:r>
      <w:r w:rsidR="0097260D" w:rsidRPr="00D33454">
        <w:rPr>
          <w:iCs/>
          <w:sz w:val="28"/>
          <w:szCs w:val="28"/>
          <w:lang w:val="kk-KZ"/>
        </w:rPr>
        <w:t xml:space="preserve">из одного рукава высунуть руки, из одного ворота </w:t>
      </w:r>
      <w:r w:rsidR="0097260D" w:rsidRPr="00D33454">
        <w:rPr>
          <w:iCs/>
          <w:sz w:val="28"/>
          <w:szCs w:val="28"/>
        </w:rPr>
        <w:t>– головы</w:t>
      </w:r>
      <w:r w:rsidR="0097260D" w:rsidRPr="00D33454">
        <w:rPr>
          <w:iCs/>
          <w:sz w:val="28"/>
          <w:szCs w:val="28"/>
          <w:lang w:val="ru-RU"/>
        </w:rPr>
        <w:t>’</w:t>
      </w:r>
      <w:r w:rsidR="001616D1" w:rsidRPr="00D33454">
        <w:rPr>
          <w:iCs/>
          <w:sz w:val="28"/>
          <w:szCs w:val="28"/>
          <w:lang w:val="ru-RU"/>
        </w:rPr>
        <w:t xml:space="preserve"> </w:t>
      </w:r>
      <w:r w:rsidR="0097260D" w:rsidRPr="00D33454">
        <w:rPr>
          <w:sz w:val="28"/>
          <w:szCs w:val="28"/>
          <w:lang w:val="ru-RU"/>
        </w:rPr>
        <w:t>[</w:t>
      </w:r>
      <w:proofErr w:type="gramStart"/>
      <w:r w:rsidR="0097260D" w:rsidRPr="00D33454">
        <w:rPr>
          <w:sz w:val="28"/>
          <w:szCs w:val="28"/>
          <w:lang w:val="ru-RU"/>
        </w:rPr>
        <w:t>106</w:t>
      </w:r>
      <w:r w:rsidR="00177D19" w:rsidRPr="00D33454">
        <w:rPr>
          <w:sz w:val="28"/>
          <w:szCs w:val="28"/>
          <w:lang w:val="ru-RU"/>
        </w:rPr>
        <w:t>,с.</w:t>
      </w:r>
      <w:proofErr w:type="gramEnd"/>
      <w:r w:rsidR="00177D19" w:rsidRPr="00D33454">
        <w:rPr>
          <w:sz w:val="28"/>
          <w:szCs w:val="28"/>
          <w:lang w:val="ru-RU"/>
        </w:rPr>
        <w:t xml:space="preserve"> </w:t>
      </w:r>
      <w:r w:rsidR="0097260D" w:rsidRPr="00D33454">
        <w:rPr>
          <w:sz w:val="28"/>
          <w:szCs w:val="28"/>
          <w:lang w:val="ru-RU"/>
        </w:rPr>
        <w:t xml:space="preserve"> 57] </w:t>
      </w:r>
      <w:r w:rsidRPr="00D33454">
        <w:rPr>
          <w:iCs/>
          <w:sz w:val="28"/>
          <w:szCs w:val="28"/>
          <w:lang w:val="ru-RU"/>
        </w:rPr>
        <w:t>определя</w:t>
      </w:r>
      <w:r w:rsidR="001616D1" w:rsidRPr="00D33454">
        <w:rPr>
          <w:iCs/>
          <w:sz w:val="28"/>
          <w:szCs w:val="28"/>
          <w:lang w:val="ru-RU"/>
        </w:rPr>
        <w:t>е</w:t>
      </w:r>
      <w:r w:rsidRPr="00D33454">
        <w:rPr>
          <w:iCs/>
          <w:sz w:val="28"/>
          <w:szCs w:val="28"/>
          <w:lang w:val="ru-RU"/>
        </w:rPr>
        <w:t>т единение</w:t>
      </w:r>
      <w:r w:rsidR="0097260D" w:rsidRPr="00D33454">
        <w:rPr>
          <w:iCs/>
          <w:sz w:val="28"/>
          <w:szCs w:val="28"/>
          <w:lang w:val="ru-RU"/>
        </w:rPr>
        <w:t xml:space="preserve">, </w:t>
      </w:r>
      <w:r w:rsidR="008232F3" w:rsidRPr="00D33454">
        <w:rPr>
          <w:iCs/>
          <w:sz w:val="28"/>
          <w:szCs w:val="28"/>
          <w:lang w:val="ru-RU"/>
        </w:rPr>
        <w:t xml:space="preserve">а также </w:t>
      </w:r>
      <w:r w:rsidR="0097260D" w:rsidRPr="00D33454">
        <w:rPr>
          <w:iCs/>
          <w:sz w:val="28"/>
          <w:szCs w:val="28"/>
          <w:lang w:val="ru-RU"/>
        </w:rPr>
        <w:t>выражает призыв к объединению людей ради общей цел</w:t>
      </w:r>
      <w:r w:rsidR="008232F3" w:rsidRPr="00D33454">
        <w:rPr>
          <w:iCs/>
          <w:sz w:val="28"/>
          <w:szCs w:val="28"/>
          <w:lang w:val="ru-RU"/>
        </w:rPr>
        <w:t>и.</w:t>
      </w:r>
      <w:r w:rsidR="00D546DC" w:rsidRPr="00D33454">
        <w:rPr>
          <w:iCs/>
          <w:sz w:val="28"/>
          <w:szCs w:val="28"/>
          <w:lang w:val="ru-RU"/>
        </w:rPr>
        <w:t xml:space="preserve"> Образная </w:t>
      </w:r>
      <w:proofErr w:type="gramStart"/>
      <w:r w:rsidR="00D546DC" w:rsidRPr="00D33454">
        <w:rPr>
          <w:iCs/>
          <w:sz w:val="28"/>
          <w:szCs w:val="28"/>
          <w:lang w:val="ru-RU"/>
        </w:rPr>
        <w:t xml:space="preserve">семантика </w:t>
      </w:r>
      <w:r w:rsidR="008232F3" w:rsidRPr="00D33454">
        <w:rPr>
          <w:iCs/>
          <w:sz w:val="28"/>
          <w:szCs w:val="28"/>
          <w:lang w:val="ru-RU"/>
        </w:rPr>
        <w:t xml:space="preserve"> </w:t>
      </w:r>
      <w:r w:rsidR="00D546DC" w:rsidRPr="00D33454">
        <w:rPr>
          <w:iCs/>
          <w:sz w:val="28"/>
          <w:szCs w:val="28"/>
          <w:lang w:val="ru-RU"/>
        </w:rPr>
        <w:t>данного</w:t>
      </w:r>
      <w:proofErr w:type="gramEnd"/>
      <w:r w:rsidR="00D546DC" w:rsidRPr="00D33454">
        <w:rPr>
          <w:iCs/>
          <w:sz w:val="28"/>
          <w:szCs w:val="28"/>
          <w:lang w:val="ru-RU"/>
        </w:rPr>
        <w:t xml:space="preserve"> фразеологизма воссоздается </w:t>
      </w:r>
      <w:r w:rsidR="00D546DC" w:rsidRPr="00D33454">
        <w:rPr>
          <w:iCs/>
          <w:sz w:val="28"/>
          <w:szCs w:val="28"/>
          <w:lang w:val="ru-RU"/>
        </w:rPr>
        <w:lastRenderedPageBreak/>
        <w:t>посредством переносного значения на  основе синекдохи, з</w:t>
      </w:r>
      <w:r w:rsidR="008232F3" w:rsidRPr="00D33454">
        <w:rPr>
          <w:iCs/>
          <w:sz w:val="28"/>
          <w:szCs w:val="28"/>
          <w:lang w:val="ru-RU"/>
        </w:rPr>
        <w:t xml:space="preserve">десь названия частей тела человека </w:t>
      </w:r>
      <w:proofErr w:type="spellStart"/>
      <w:r w:rsidR="008232F3" w:rsidRPr="00D33454">
        <w:rPr>
          <w:i/>
          <w:sz w:val="28"/>
          <w:szCs w:val="28"/>
          <w:lang w:val="ru-RU"/>
        </w:rPr>
        <w:t>қол</w:t>
      </w:r>
      <w:proofErr w:type="spellEnd"/>
      <w:r w:rsidR="008232F3" w:rsidRPr="00D33454">
        <w:rPr>
          <w:iCs/>
          <w:sz w:val="28"/>
          <w:szCs w:val="28"/>
          <w:lang w:val="ru-RU"/>
        </w:rPr>
        <w:t xml:space="preserve"> (рука) и </w:t>
      </w:r>
      <w:r w:rsidR="008232F3" w:rsidRPr="00D33454">
        <w:rPr>
          <w:i/>
          <w:sz w:val="28"/>
          <w:szCs w:val="28"/>
          <w:lang w:val="ru-RU"/>
        </w:rPr>
        <w:t>бас</w:t>
      </w:r>
      <w:r w:rsidR="008232F3" w:rsidRPr="00D33454">
        <w:rPr>
          <w:iCs/>
          <w:sz w:val="28"/>
          <w:szCs w:val="28"/>
          <w:lang w:val="ru-RU"/>
        </w:rPr>
        <w:t xml:space="preserve"> (голова) </w:t>
      </w:r>
      <w:r w:rsidR="00D546DC" w:rsidRPr="00D33454">
        <w:rPr>
          <w:iCs/>
          <w:sz w:val="28"/>
          <w:szCs w:val="28"/>
          <w:lang w:val="ru-RU"/>
        </w:rPr>
        <w:t xml:space="preserve">символизируют людей, сплотившихся в единое целое. </w:t>
      </w:r>
    </w:p>
    <w:p w14:paraId="2E5E7813" w14:textId="08D42B9F" w:rsidR="00D546DC" w:rsidRPr="00D33454" w:rsidRDefault="00D546DC" w:rsidP="006032A2">
      <w:pPr>
        <w:tabs>
          <w:tab w:val="left" w:pos="567"/>
        </w:tabs>
        <w:spacing w:after="100" w:afterAutospacing="1"/>
        <w:ind w:firstLine="567"/>
        <w:contextualSpacing/>
        <w:jc w:val="both"/>
        <w:rPr>
          <w:sz w:val="28"/>
          <w:szCs w:val="28"/>
          <w:lang w:val="kk-KZ"/>
        </w:rPr>
      </w:pPr>
      <w:r w:rsidRPr="00D33454">
        <w:rPr>
          <w:iCs/>
          <w:sz w:val="28"/>
          <w:szCs w:val="28"/>
          <w:lang w:val="ru-RU"/>
        </w:rPr>
        <w:t xml:space="preserve">Раздвоенность человеческой натуры, выражение таких негативных качеств в характере человека, как двуличность и лицемерие, прослеживается в устойчивом сочетании </w:t>
      </w:r>
      <w:r w:rsidRPr="00D33454">
        <w:rPr>
          <w:bCs/>
          <w:i/>
          <w:iCs/>
          <w:sz w:val="28"/>
          <w:szCs w:val="28"/>
          <w:lang w:val="kk-KZ"/>
        </w:rPr>
        <w:t xml:space="preserve">бір ұрты </w:t>
      </w:r>
      <w:r w:rsidRPr="00D33454">
        <w:rPr>
          <w:bCs/>
          <w:i/>
          <w:iCs/>
          <w:sz w:val="28"/>
          <w:szCs w:val="28"/>
        </w:rPr>
        <w:t>–</w:t>
      </w:r>
      <w:r w:rsidRPr="00D33454">
        <w:rPr>
          <w:bCs/>
          <w:i/>
          <w:iCs/>
          <w:sz w:val="28"/>
          <w:szCs w:val="28"/>
          <w:lang w:val="kk-KZ"/>
        </w:rPr>
        <w:t xml:space="preserve"> май, бір ұрты </w:t>
      </w:r>
      <w:r w:rsidRPr="00D33454">
        <w:rPr>
          <w:bCs/>
          <w:i/>
          <w:iCs/>
          <w:sz w:val="28"/>
          <w:szCs w:val="28"/>
        </w:rPr>
        <w:t>–</w:t>
      </w:r>
      <w:r w:rsidRPr="00D33454">
        <w:rPr>
          <w:bCs/>
          <w:i/>
          <w:iCs/>
          <w:sz w:val="28"/>
          <w:szCs w:val="28"/>
          <w:lang w:val="kk-KZ"/>
        </w:rPr>
        <w:t xml:space="preserve"> қан </w:t>
      </w:r>
      <w:r w:rsidRPr="00D33454">
        <w:rPr>
          <w:sz w:val="28"/>
          <w:szCs w:val="28"/>
          <w:lang w:val="kk-KZ"/>
        </w:rPr>
        <w:t xml:space="preserve">– </w:t>
      </w:r>
      <w:r w:rsidRPr="00D33454">
        <w:rPr>
          <w:iCs/>
          <w:sz w:val="28"/>
          <w:szCs w:val="28"/>
        </w:rPr>
        <w:t>б</w:t>
      </w:r>
      <w:r w:rsidRPr="00D33454">
        <w:rPr>
          <w:iCs/>
          <w:sz w:val="28"/>
          <w:szCs w:val="28"/>
          <w:lang w:val="kk-KZ"/>
        </w:rPr>
        <w:t>укв</w:t>
      </w:r>
      <w:r w:rsidRPr="00D33454">
        <w:rPr>
          <w:iCs/>
          <w:sz w:val="28"/>
          <w:szCs w:val="28"/>
        </w:rPr>
        <w:t>.:</w:t>
      </w:r>
      <w:r w:rsidRPr="00D33454">
        <w:rPr>
          <w:iCs/>
        </w:rPr>
        <w:t xml:space="preserve"> </w:t>
      </w:r>
      <w:r w:rsidRPr="00D33454">
        <w:rPr>
          <w:iCs/>
          <w:sz w:val="28"/>
          <w:szCs w:val="28"/>
          <w:lang w:val="ru-RU"/>
        </w:rPr>
        <w:t>‘</w:t>
      </w:r>
      <w:r w:rsidRPr="00D33454">
        <w:rPr>
          <w:iCs/>
          <w:sz w:val="28"/>
          <w:szCs w:val="28"/>
        </w:rPr>
        <w:t>на одной щеке – жир, а на другой – кровь</w:t>
      </w:r>
      <w:r w:rsidRPr="00D33454">
        <w:rPr>
          <w:iCs/>
          <w:sz w:val="28"/>
          <w:szCs w:val="28"/>
          <w:lang w:val="ru-RU"/>
        </w:rPr>
        <w:t xml:space="preserve">’ </w:t>
      </w:r>
      <w:r w:rsidRPr="00D33454">
        <w:rPr>
          <w:sz w:val="28"/>
          <w:szCs w:val="28"/>
          <w:lang w:val="ru-RU"/>
        </w:rPr>
        <w:t>[</w:t>
      </w:r>
      <w:proofErr w:type="gramStart"/>
      <w:r w:rsidRPr="00D33454">
        <w:rPr>
          <w:sz w:val="28"/>
          <w:szCs w:val="28"/>
          <w:lang w:val="ru-RU"/>
        </w:rPr>
        <w:t>106</w:t>
      </w:r>
      <w:r w:rsidR="00177D19" w:rsidRPr="00D33454">
        <w:rPr>
          <w:sz w:val="28"/>
          <w:szCs w:val="28"/>
          <w:lang w:val="ru-RU"/>
        </w:rPr>
        <w:t>,с.</w:t>
      </w:r>
      <w:proofErr w:type="gramEnd"/>
      <w:r w:rsidRPr="00D33454">
        <w:rPr>
          <w:sz w:val="28"/>
          <w:szCs w:val="28"/>
          <w:lang w:val="ru-RU"/>
        </w:rPr>
        <w:t xml:space="preserve"> 58]</w:t>
      </w:r>
      <w:r w:rsidR="00DB59E3" w:rsidRPr="00D33454">
        <w:rPr>
          <w:sz w:val="28"/>
          <w:szCs w:val="28"/>
          <w:lang w:val="ru-RU"/>
        </w:rPr>
        <w:t>. Данный фразеологизм очень метко и образно передает высокую степень непостоянства поведения чело</w:t>
      </w:r>
      <w:r w:rsidR="0096530A" w:rsidRPr="00D33454">
        <w:rPr>
          <w:sz w:val="28"/>
          <w:szCs w:val="28"/>
          <w:lang w:val="ru-RU"/>
        </w:rPr>
        <w:t xml:space="preserve">века, переменчивости его настроения. Здесь </w:t>
      </w:r>
      <w:proofErr w:type="gramStart"/>
      <w:r w:rsidR="0096530A" w:rsidRPr="00D33454">
        <w:rPr>
          <w:sz w:val="28"/>
          <w:szCs w:val="28"/>
          <w:lang w:val="ru-RU"/>
        </w:rPr>
        <w:t xml:space="preserve">числительное  </w:t>
      </w:r>
      <w:r w:rsidR="0096530A" w:rsidRPr="00D33454">
        <w:rPr>
          <w:i/>
          <w:iCs/>
          <w:sz w:val="28"/>
          <w:szCs w:val="28"/>
          <w:lang w:val="kk-KZ"/>
        </w:rPr>
        <w:t>бір</w:t>
      </w:r>
      <w:proofErr w:type="gramEnd"/>
      <w:r w:rsidR="0096530A" w:rsidRPr="00D33454">
        <w:rPr>
          <w:sz w:val="28"/>
          <w:szCs w:val="28"/>
          <w:lang w:val="kk-KZ"/>
        </w:rPr>
        <w:t xml:space="preserve"> (один) выступает в функции антитезы.</w:t>
      </w:r>
    </w:p>
    <w:p w14:paraId="793144AB" w14:textId="4EC6C410" w:rsidR="00F26E4D" w:rsidRPr="00D33454" w:rsidRDefault="00F26E4D" w:rsidP="006032A2">
      <w:pPr>
        <w:tabs>
          <w:tab w:val="left" w:pos="567"/>
        </w:tabs>
        <w:spacing w:after="100" w:afterAutospacing="1"/>
        <w:ind w:firstLine="567"/>
        <w:contextualSpacing/>
        <w:jc w:val="both"/>
        <w:rPr>
          <w:bCs/>
          <w:i/>
          <w:iCs/>
          <w:sz w:val="28"/>
          <w:szCs w:val="28"/>
          <w:lang w:val="kk-KZ"/>
        </w:rPr>
      </w:pPr>
      <w:r w:rsidRPr="00D33454">
        <w:rPr>
          <w:iCs/>
          <w:sz w:val="28"/>
          <w:szCs w:val="28"/>
          <w:lang w:val="kk-KZ"/>
        </w:rPr>
        <w:t xml:space="preserve">Фразеологизм </w:t>
      </w:r>
      <w:r w:rsidRPr="00D33454">
        <w:rPr>
          <w:i/>
          <w:sz w:val="28"/>
          <w:szCs w:val="28"/>
          <w:lang w:val="kk-KZ"/>
        </w:rPr>
        <w:t>бір тырнағы ішінде</w:t>
      </w:r>
      <w:r w:rsidRPr="00D33454">
        <w:rPr>
          <w:iCs/>
          <w:sz w:val="28"/>
          <w:szCs w:val="28"/>
          <w:lang w:val="kk-KZ"/>
        </w:rPr>
        <w:t xml:space="preserve"> </w:t>
      </w:r>
      <w:r w:rsidRPr="00D33454">
        <w:rPr>
          <w:sz w:val="28"/>
          <w:szCs w:val="28"/>
          <w:lang w:val="kk-KZ"/>
        </w:rPr>
        <w:t xml:space="preserve">– </w:t>
      </w:r>
      <w:r w:rsidRPr="00D33454">
        <w:rPr>
          <w:iCs/>
          <w:sz w:val="28"/>
          <w:szCs w:val="28"/>
          <w:lang w:val="kk-KZ"/>
        </w:rPr>
        <w:t>букв</w:t>
      </w:r>
      <w:r w:rsidRPr="00D33454">
        <w:rPr>
          <w:iCs/>
          <w:sz w:val="28"/>
          <w:szCs w:val="28"/>
        </w:rPr>
        <w:t>.:</w:t>
      </w:r>
      <w:r w:rsidRPr="00D33454">
        <w:rPr>
          <w:iCs/>
          <w:sz w:val="28"/>
          <w:szCs w:val="28"/>
          <w:lang w:val="kk-KZ"/>
        </w:rPr>
        <w:t xml:space="preserve"> </w:t>
      </w:r>
      <w:r w:rsidRPr="00D33454">
        <w:rPr>
          <w:iCs/>
          <w:sz w:val="28"/>
          <w:szCs w:val="28"/>
          <w:lang w:val="ru-RU"/>
        </w:rPr>
        <w:t>‘</w:t>
      </w:r>
      <w:r w:rsidRPr="00D33454">
        <w:rPr>
          <w:iCs/>
          <w:sz w:val="28"/>
          <w:szCs w:val="28"/>
          <w:lang w:val="kk-KZ"/>
        </w:rPr>
        <w:t xml:space="preserve">один из </w:t>
      </w:r>
      <w:r w:rsidR="002604F9" w:rsidRPr="00D33454">
        <w:rPr>
          <w:iCs/>
          <w:sz w:val="28"/>
          <w:szCs w:val="28"/>
          <w:lang w:val="kk-KZ"/>
        </w:rPr>
        <w:t>когтей (</w:t>
      </w:r>
      <w:r w:rsidRPr="00D33454">
        <w:rPr>
          <w:iCs/>
          <w:sz w:val="28"/>
          <w:szCs w:val="28"/>
          <w:lang w:val="kk-KZ"/>
        </w:rPr>
        <w:t>ногтей</w:t>
      </w:r>
      <w:r w:rsidR="002604F9" w:rsidRPr="00D33454">
        <w:rPr>
          <w:iCs/>
          <w:sz w:val="28"/>
          <w:szCs w:val="28"/>
          <w:lang w:val="kk-KZ"/>
        </w:rPr>
        <w:t>)</w:t>
      </w:r>
      <w:r w:rsidRPr="00D33454">
        <w:rPr>
          <w:iCs/>
          <w:sz w:val="28"/>
          <w:szCs w:val="28"/>
          <w:lang w:val="kk-KZ"/>
        </w:rPr>
        <w:t xml:space="preserve"> держать при себе, не показ</w:t>
      </w:r>
      <w:proofErr w:type="spellStart"/>
      <w:r w:rsidRPr="00D33454">
        <w:rPr>
          <w:iCs/>
          <w:sz w:val="28"/>
          <w:szCs w:val="28"/>
          <w:lang w:val="ru-RU"/>
        </w:rPr>
        <w:t>ывая</w:t>
      </w:r>
      <w:proofErr w:type="spellEnd"/>
      <w:r w:rsidRPr="00D33454">
        <w:rPr>
          <w:iCs/>
          <w:sz w:val="28"/>
          <w:szCs w:val="28"/>
          <w:lang w:val="ru-RU"/>
        </w:rPr>
        <w:t xml:space="preserve"> никому’ </w:t>
      </w:r>
      <w:r w:rsidR="001179D7" w:rsidRPr="00D33454">
        <w:rPr>
          <w:sz w:val="28"/>
          <w:szCs w:val="28"/>
          <w:lang w:val="ru-RU"/>
        </w:rPr>
        <w:t>[</w:t>
      </w:r>
      <w:proofErr w:type="gramStart"/>
      <w:r w:rsidR="001179D7" w:rsidRPr="00D33454">
        <w:rPr>
          <w:sz w:val="28"/>
          <w:szCs w:val="28"/>
          <w:lang w:val="ru-RU"/>
        </w:rPr>
        <w:t>92</w:t>
      </w:r>
      <w:r w:rsidR="00177D19" w:rsidRPr="00D33454">
        <w:rPr>
          <w:sz w:val="28"/>
          <w:szCs w:val="28"/>
          <w:lang w:val="ru-RU"/>
        </w:rPr>
        <w:t>,с.</w:t>
      </w:r>
      <w:proofErr w:type="gramEnd"/>
      <w:r w:rsidR="001179D7" w:rsidRPr="00D33454">
        <w:rPr>
          <w:sz w:val="28"/>
          <w:szCs w:val="28"/>
          <w:lang w:val="ru-RU"/>
        </w:rPr>
        <w:t xml:space="preserve"> 90]</w:t>
      </w:r>
      <w:r w:rsidR="001179D7" w:rsidRPr="00D33454">
        <w:rPr>
          <w:iCs/>
          <w:sz w:val="28"/>
          <w:szCs w:val="28"/>
          <w:lang w:val="ru-RU"/>
        </w:rPr>
        <w:t xml:space="preserve"> </w:t>
      </w:r>
      <w:r w:rsidRPr="00D33454">
        <w:rPr>
          <w:iCs/>
          <w:sz w:val="28"/>
          <w:szCs w:val="28"/>
          <w:lang w:val="ru-RU"/>
        </w:rPr>
        <w:t xml:space="preserve">характеризует такие качества человека, как осторожность и озлобленность. </w:t>
      </w:r>
      <w:r w:rsidR="002604F9" w:rsidRPr="00D33454">
        <w:rPr>
          <w:iCs/>
          <w:sz w:val="28"/>
          <w:szCs w:val="28"/>
          <w:lang w:val="ru-RU"/>
        </w:rPr>
        <w:t xml:space="preserve">О том, что человек </w:t>
      </w:r>
      <w:r w:rsidRPr="00D33454">
        <w:rPr>
          <w:iCs/>
          <w:sz w:val="28"/>
          <w:szCs w:val="28"/>
          <w:lang w:val="kk-KZ"/>
        </w:rPr>
        <w:t>проявля</w:t>
      </w:r>
      <w:r w:rsidR="002604F9" w:rsidRPr="00D33454">
        <w:rPr>
          <w:iCs/>
          <w:sz w:val="28"/>
          <w:szCs w:val="28"/>
          <w:lang w:val="kk-KZ"/>
        </w:rPr>
        <w:t>ет</w:t>
      </w:r>
      <w:r w:rsidRPr="00D33454">
        <w:rPr>
          <w:iCs/>
          <w:sz w:val="28"/>
          <w:szCs w:val="28"/>
          <w:lang w:val="kk-KZ"/>
        </w:rPr>
        <w:t xml:space="preserve"> свое недоверие к окружающим людям и готов к схваткам в случае возникновения какой-либо опасности</w:t>
      </w:r>
      <w:r w:rsidR="002604F9" w:rsidRPr="00D33454">
        <w:rPr>
          <w:iCs/>
          <w:sz w:val="28"/>
          <w:szCs w:val="28"/>
          <w:lang w:val="kk-KZ"/>
        </w:rPr>
        <w:t xml:space="preserve">, символизирует защитный рефлекс, </w:t>
      </w:r>
      <w:r w:rsidR="001179D7" w:rsidRPr="00D33454">
        <w:rPr>
          <w:iCs/>
          <w:sz w:val="28"/>
          <w:szCs w:val="28"/>
          <w:lang w:val="kk-KZ"/>
        </w:rPr>
        <w:t xml:space="preserve">присущий диким зверям. Значит, данный </w:t>
      </w:r>
      <w:r w:rsidR="00AA3D2B" w:rsidRPr="00D33454">
        <w:rPr>
          <w:iCs/>
          <w:sz w:val="28"/>
          <w:szCs w:val="28"/>
          <w:lang w:val="kk-KZ"/>
        </w:rPr>
        <w:t>фразеологизм возник на основе представлений о выживании хищных зверей в своей среде обитания. Позднее, метафорическое употребление было перенесено для характеристики негативных качеств человека.</w:t>
      </w:r>
    </w:p>
    <w:p w14:paraId="7224572B" w14:textId="34DE4D46" w:rsidR="00F94037" w:rsidRPr="00D33454" w:rsidRDefault="007027B6" w:rsidP="006032A2">
      <w:pPr>
        <w:tabs>
          <w:tab w:val="left" w:pos="567"/>
        </w:tabs>
        <w:spacing w:after="100" w:afterAutospacing="1"/>
        <w:ind w:firstLine="567"/>
        <w:contextualSpacing/>
        <w:jc w:val="both"/>
        <w:rPr>
          <w:sz w:val="28"/>
          <w:szCs w:val="28"/>
          <w:lang w:val="ru-RU"/>
        </w:rPr>
      </w:pPr>
      <w:proofErr w:type="gramStart"/>
      <w:r w:rsidRPr="00D33454">
        <w:rPr>
          <w:iCs/>
          <w:sz w:val="28"/>
          <w:szCs w:val="28"/>
          <w:lang w:val="ru-RU"/>
        </w:rPr>
        <w:t>Ф</w:t>
      </w:r>
      <w:r w:rsidR="00AD2758" w:rsidRPr="00D33454">
        <w:rPr>
          <w:iCs/>
          <w:sz w:val="28"/>
          <w:szCs w:val="28"/>
          <w:lang w:val="ru-RU"/>
        </w:rPr>
        <w:t>разеологизм</w:t>
      </w:r>
      <w:r w:rsidRPr="00D33454">
        <w:rPr>
          <w:iCs/>
          <w:sz w:val="28"/>
          <w:szCs w:val="28"/>
          <w:lang w:val="ru-RU"/>
        </w:rPr>
        <w:t xml:space="preserve">ы </w:t>
      </w:r>
      <w:r w:rsidR="00AD2758" w:rsidRPr="00D33454">
        <w:rPr>
          <w:iCs/>
          <w:sz w:val="28"/>
          <w:szCs w:val="28"/>
          <w:lang w:val="ru-RU"/>
        </w:rPr>
        <w:t xml:space="preserve"> с</w:t>
      </w:r>
      <w:proofErr w:type="gramEnd"/>
      <w:r w:rsidR="00AD2758" w:rsidRPr="00D33454">
        <w:rPr>
          <w:iCs/>
          <w:sz w:val="28"/>
          <w:szCs w:val="28"/>
          <w:lang w:val="ru-RU"/>
        </w:rPr>
        <w:t xml:space="preserve"> числовым компонентом </w:t>
      </w:r>
      <w:r w:rsidR="00767B64" w:rsidRPr="00D33454">
        <w:rPr>
          <w:i/>
          <w:sz w:val="28"/>
          <w:szCs w:val="28"/>
          <w:lang w:val="ru-RU"/>
        </w:rPr>
        <w:t>один</w:t>
      </w:r>
      <w:r w:rsidR="00767B64" w:rsidRPr="00D33454">
        <w:rPr>
          <w:iCs/>
          <w:sz w:val="28"/>
          <w:szCs w:val="28"/>
          <w:lang w:val="ru-RU"/>
        </w:rPr>
        <w:t xml:space="preserve"> </w:t>
      </w:r>
      <w:r w:rsidR="008E3A34" w:rsidRPr="00D33454">
        <w:rPr>
          <w:iCs/>
          <w:sz w:val="28"/>
          <w:szCs w:val="28"/>
          <w:lang w:val="ru-RU"/>
        </w:rPr>
        <w:t xml:space="preserve"> характеризуют </w:t>
      </w:r>
      <w:r w:rsidR="00482DFD" w:rsidRPr="00D33454">
        <w:rPr>
          <w:iCs/>
          <w:sz w:val="28"/>
          <w:szCs w:val="28"/>
          <w:lang w:val="ru-RU"/>
        </w:rPr>
        <w:t>человека</w:t>
      </w:r>
      <w:r w:rsidR="008E3A34" w:rsidRPr="00D33454">
        <w:rPr>
          <w:iCs/>
          <w:sz w:val="28"/>
          <w:szCs w:val="28"/>
          <w:lang w:val="ru-RU"/>
        </w:rPr>
        <w:t xml:space="preserve"> как совокупность, как нечто целое и неделимое</w:t>
      </w:r>
      <w:r w:rsidR="00482DFD" w:rsidRPr="00D33454">
        <w:rPr>
          <w:iCs/>
          <w:sz w:val="28"/>
          <w:szCs w:val="28"/>
          <w:lang w:val="ru-RU"/>
        </w:rPr>
        <w:t xml:space="preserve">. Ср.: </w:t>
      </w:r>
      <w:r w:rsidR="004D2568" w:rsidRPr="00D33454">
        <w:rPr>
          <w:i/>
          <w:iCs/>
          <w:sz w:val="28"/>
          <w:szCs w:val="28"/>
        </w:rPr>
        <w:t>н</w:t>
      </w:r>
      <w:r w:rsidR="00F615AB" w:rsidRPr="00D33454">
        <w:rPr>
          <w:i/>
          <w:iCs/>
          <w:sz w:val="28"/>
          <w:szCs w:val="28"/>
        </w:rPr>
        <w:t xml:space="preserve">и один волос с </w:t>
      </w:r>
      <w:proofErr w:type="gramStart"/>
      <w:r w:rsidR="00F615AB" w:rsidRPr="00D33454">
        <w:rPr>
          <w:i/>
          <w:iCs/>
          <w:sz w:val="28"/>
          <w:szCs w:val="28"/>
        </w:rPr>
        <w:t>головы  не</w:t>
      </w:r>
      <w:proofErr w:type="gramEnd"/>
      <w:r w:rsidR="00F615AB" w:rsidRPr="00D33454">
        <w:rPr>
          <w:i/>
          <w:iCs/>
          <w:sz w:val="28"/>
          <w:szCs w:val="28"/>
        </w:rPr>
        <w:t xml:space="preserve"> упал</w:t>
      </w:r>
      <w:r w:rsidR="00F615AB" w:rsidRPr="00D33454">
        <w:rPr>
          <w:sz w:val="28"/>
          <w:szCs w:val="28"/>
        </w:rPr>
        <w:t xml:space="preserve"> </w:t>
      </w:r>
      <w:r w:rsidR="00F615AB" w:rsidRPr="00D33454">
        <w:rPr>
          <w:sz w:val="28"/>
          <w:szCs w:val="28"/>
          <w:lang w:val="ru-RU"/>
        </w:rPr>
        <w:t>‘</w:t>
      </w:r>
      <w:r w:rsidR="00F615AB" w:rsidRPr="00D33454">
        <w:rPr>
          <w:sz w:val="28"/>
          <w:szCs w:val="28"/>
        </w:rPr>
        <w:t>быть в полной безопасности</w:t>
      </w:r>
      <w:r w:rsidR="00F615AB" w:rsidRPr="00D33454">
        <w:rPr>
          <w:sz w:val="28"/>
          <w:szCs w:val="28"/>
          <w:lang w:val="ru-RU"/>
        </w:rPr>
        <w:t>’</w:t>
      </w:r>
      <w:r w:rsidR="00EC55E0" w:rsidRPr="00D33454">
        <w:rPr>
          <w:sz w:val="28"/>
          <w:szCs w:val="28"/>
        </w:rPr>
        <w:t xml:space="preserve">; </w:t>
      </w:r>
      <w:r w:rsidR="00F615AB" w:rsidRPr="00D33454">
        <w:rPr>
          <w:i/>
          <w:iCs/>
          <w:sz w:val="28"/>
          <w:szCs w:val="28"/>
        </w:rPr>
        <w:t>один на один</w:t>
      </w:r>
      <w:r w:rsidR="00F615AB" w:rsidRPr="00D33454">
        <w:rPr>
          <w:sz w:val="28"/>
          <w:szCs w:val="28"/>
        </w:rPr>
        <w:t xml:space="preserve"> </w:t>
      </w:r>
      <w:r w:rsidR="00F615AB" w:rsidRPr="00D33454">
        <w:rPr>
          <w:sz w:val="28"/>
          <w:szCs w:val="28"/>
          <w:lang w:val="ru-RU"/>
        </w:rPr>
        <w:t>‘</w:t>
      </w:r>
      <w:r w:rsidR="00F615AB" w:rsidRPr="00D33454">
        <w:rPr>
          <w:sz w:val="28"/>
          <w:szCs w:val="28"/>
        </w:rPr>
        <w:t>остаться наедине без посторонних людей, без свидетелей</w:t>
      </w:r>
      <w:r w:rsidR="00F615AB" w:rsidRPr="00D33454">
        <w:rPr>
          <w:sz w:val="28"/>
          <w:szCs w:val="28"/>
          <w:lang w:val="ru-RU"/>
        </w:rPr>
        <w:t>’</w:t>
      </w:r>
      <w:r w:rsidR="00EC55E0" w:rsidRPr="00D33454">
        <w:rPr>
          <w:sz w:val="28"/>
          <w:szCs w:val="28"/>
        </w:rPr>
        <w:t xml:space="preserve">; </w:t>
      </w:r>
      <w:r w:rsidR="00EC55E0" w:rsidRPr="00D33454">
        <w:rPr>
          <w:i/>
          <w:iCs/>
          <w:sz w:val="28"/>
          <w:szCs w:val="28"/>
        </w:rPr>
        <w:t>один-</w:t>
      </w:r>
      <w:proofErr w:type="spellStart"/>
      <w:r w:rsidR="00EC55E0" w:rsidRPr="00D33454">
        <w:rPr>
          <w:i/>
          <w:iCs/>
          <w:sz w:val="28"/>
          <w:szCs w:val="28"/>
        </w:rPr>
        <w:t>одиношенек</w:t>
      </w:r>
      <w:proofErr w:type="spellEnd"/>
      <w:r w:rsidR="00EC55E0" w:rsidRPr="00D33454">
        <w:rPr>
          <w:sz w:val="28"/>
          <w:szCs w:val="28"/>
        </w:rPr>
        <w:t xml:space="preserve">, </w:t>
      </w:r>
      <w:r w:rsidR="00EC55E0" w:rsidRPr="00D33454">
        <w:rPr>
          <w:i/>
          <w:iCs/>
          <w:sz w:val="28"/>
          <w:szCs w:val="28"/>
        </w:rPr>
        <w:t>одного поля ягоды</w:t>
      </w:r>
      <w:r w:rsidR="00482DFD" w:rsidRPr="00D33454">
        <w:rPr>
          <w:i/>
          <w:iCs/>
          <w:sz w:val="28"/>
          <w:szCs w:val="28"/>
          <w:lang w:val="ru-RU"/>
        </w:rPr>
        <w:t xml:space="preserve"> </w:t>
      </w:r>
      <w:r w:rsidR="00482DFD" w:rsidRPr="00D33454">
        <w:rPr>
          <w:sz w:val="28"/>
          <w:szCs w:val="28"/>
          <w:lang w:val="ru-RU"/>
        </w:rPr>
        <w:t>[107</w:t>
      </w:r>
      <w:r w:rsidR="00177D19" w:rsidRPr="00D33454">
        <w:rPr>
          <w:sz w:val="28"/>
          <w:szCs w:val="28"/>
          <w:lang w:val="ru-RU"/>
        </w:rPr>
        <w:t>,с.</w:t>
      </w:r>
      <w:r w:rsidR="00482DFD" w:rsidRPr="00D33454">
        <w:rPr>
          <w:sz w:val="28"/>
          <w:szCs w:val="28"/>
          <w:lang w:val="ru-RU"/>
        </w:rPr>
        <w:t xml:space="preserve"> 543]</w:t>
      </w:r>
      <w:r w:rsidR="00666E2E" w:rsidRPr="00D33454">
        <w:rPr>
          <w:sz w:val="28"/>
          <w:szCs w:val="28"/>
        </w:rPr>
        <w:t xml:space="preserve">, в которых числительное </w:t>
      </w:r>
      <w:r w:rsidR="00666E2E" w:rsidRPr="00D33454">
        <w:rPr>
          <w:i/>
          <w:iCs/>
          <w:sz w:val="28"/>
          <w:szCs w:val="28"/>
        </w:rPr>
        <w:t>один</w:t>
      </w:r>
      <w:r w:rsidR="00666E2E" w:rsidRPr="00D33454">
        <w:rPr>
          <w:sz w:val="28"/>
          <w:szCs w:val="28"/>
        </w:rPr>
        <w:t xml:space="preserve"> в значении </w:t>
      </w:r>
      <w:r w:rsidR="00666E2E" w:rsidRPr="00D33454">
        <w:rPr>
          <w:sz w:val="28"/>
          <w:szCs w:val="28"/>
          <w:lang w:val="ru-RU"/>
        </w:rPr>
        <w:t>‘</w:t>
      </w:r>
      <w:r w:rsidR="00666E2E" w:rsidRPr="00D33454">
        <w:rPr>
          <w:sz w:val="28"/>
          <w:szCs w:val="28"/>
        </w:rPr>
        <w:t>человек</w:t>
      </w:r>
      <w:r w:rsidR="00666E2E" w:rsidRPr="00D33454">
        <w:rPr>
          <w:sz w:val="28"/>
          <w:szCs w:val="28"/>
          <w:lang w:val="ru-RU"/>
        </w:rPr>
        <w:t>’</w:t>
      </w:r>
      <w:r w:rsidR="00870FC6" w:rsidRPr="00D33454">
        <w:rPr>
          <w:sz w:val="28"/>
          <w:szCs w:val="28"/>
        </w:rPr>
        <w:t xml:space="preserve"> </w:t>
      </w:r>
      <w:r w:rsidR="00870FC6" w:rsidRPr="00D33454">
        <w:rPr>
          <w:sz w:val="28"/>
          <w:szCs w:val="28"/>
          <w:lang w:val="kk-KZ"/>
        </w:rPr>
        <w:t>– синекдоха</w:t>
      </w:r>
      <w:r w:rsidR="005412C1" w:rsidRPr="00D33454">
        <w:rPr>
          <w:sz w:val="28"/>
          <w:szCs w:val="28"/>
          <w:lang w:val="ru-RU"/>
        </w:rPr>
        <w:t xml:space="preserve"> </w:t>
      </w:r>
      <w:r w:rsidR="005412C1" w:rsidRPr="00D33454">
        <w:rPr>
          <w:sz w:val="28"/>
          <w:szCs w:val="28"/>
        </w:rPr>
        <w:t>с осознанием части как целого.</w:t>
      </w:r>
      <w:r w:rsidR="00291134" w:rsidRPr="00D33454">
        <w:rPr>
          <w:sz w:val="28"/>
          <w:szCs w:val="28"/>
          <w:lang w:val="ru-RU"/>
        </w:rPr>
        <w:t xml:space="preserve"> Вообще, так называемое числовое пространство организовано вокруг единицы</w:t>
      </w:r>
      <w:r w:rsidR="00B434B1" w:rsidRPr="00D33454">
        <w:rPr>
          <w:sz w:val="28"/>
          <w:szCs w:val="28"/>
          <w:lang w:val="ru-RU"/>
        </w:rPr>
        <w:t>, поскольку «это знак начала существования, граница, отделяющая существование от несуществования. В</w:t>
      </w:r>
      <w:r w:rsidR="00274D04" w:rsidRPr="00D33454">
        <w:rPr>
          <w:sz w:val="28"/>
          <w:szCs w:val="28"/>
          <w:lang w:val="ru-RU"/>
        </w:rPr>
        <w:t xml:space="preserve"> </w:t>
      </w:r>
      <w:r w:rsidR="00B434B1" w:rsidRPr="00D33454">
        <w:rPr>
          <w:sz w:val="28"/>
          <w:szCs w:val="28"/>
          <w:lang w:val="ru-RU"/>
        </w:rPr>
        <w:t>языке и в человеческом опыте</w:t>
      </w:r>
      <w:r w:rsidR="00274D04" w:rsidRPr="00D33454">
        <w:rPr>
          <w:sz w:val="28"/>
          <w:szCs w:val="28"/>
          <w:lang w:val="ru-RU"/>
        </w:rPr>
        <w:t xml:space="preserve">, в отличие от арифметики, разница между 0 и 1 </w:t>
      </w:r>
      <w:r w:rsidR="008E3A34" w:rsidRPr="00D33454">
        <w:rPr>
          <w:sz w:val="28"/>
          <w:szCs w:val="28"/>
          <w:lang w:val="ru-RU"/>
        </w:rPr>
        <w:t xml:space="preserve">существеннее, чем та же арифметическая разница между, скажем, 1 и 2. Так, только для 1 существенно языковое противопоставление, выраженное </w:t>
      </w:r>
      <w:proofErr w:type="spellStart"/>
      <w:r w:rsidR="008E3A34" w:rsidRPr="00D33454">
        <w:rPr>
          <w:sz w:val="28"/>
          <w:szCs w:val="28"/>
          <w:lang w:val="ru-RU"/>
        </w:rPr>
        <w:t>квазиантонимичными</w:t>
      </w:r>
      <w:proofErr w:type="spellEnd"/>
      <w:r w:rsidR="008E3A34" w:rsidRPr="00D33454">
        <w:rPr>
          <w:sz w:val="28"/>
          <w:szCs w:val="28"/>
          <w:lang w:val="ru-RU"/>
        </w:rPr>
        <w:t xml:space="preserve"> отрицательными частицами НИ / НЕ (</w:t>
      </w:r>
      <w:r w:rsidR="008E3A34" w:rsidRPr="00D33454">
        <w:rPr>
          <w:i/>
          <w:iCs/>
          <w:sz w:val="28"/>
          <w:szCs w:val="28"/>
          <w:lang w:val="ru-RU"/>
        </w:rPr>
        <w:t>ни один</w:t>
      </w:r>
      <w:r w:rsidR="008E3A34" w:rsidRPr="00D33454">
        <w:rPr>
          <w:sz w:val="28"/>
          <w:szCs w:val="28"/>
          <w:lang w:val="ru-RU"/>
        </w:rPr>
        <w:t xml:space="preserve"> = </w:t>
      </w:r>
      <w:r w:rsidR="008249EF" w:rsidRPr="00D33454">
        <w:rPr>
          <w:iCs/>
          <w:sz w:val="28"/>
          <w:szCs w:val="28"/>
          <w:lang w:val="ru-RU"/>
        </w:rPr>
        <w:t>‘</w:t>
      </w:r>
      <w:r w:rsidR="00164766" w:rsidRPr="00D33454">
        <w:rPr>
          <w:iCs/>
          <w:sz w:val="28"/>
          <w:szCs w:val="28"/>
          <w:lang w:val="ru-RU"/>
        </w:rPr>
        <w:t>ноль</w:t>
      </w:r>
      <w:r w:rsidR="008249EF" w:rsidRPr="00D33454">
        <w:rPr>
          <w:iCs/>
          <w:sz w:val="28"/>
          <w:szCs w:val="28"/>
          <w:lang w:val="ru-RU"/>
        </w:rPr>
        <w:t>’</w:t>
      </w:r>
      <w:r w:rsidR="00164766" w:rsidRPr="00D33454">
        <w:rPr>
          <w:iCs/>
          <w:sz w:val="28"/>
          <w:szCs w:val="28"/>
          <w:lang w:val="ru-RU"/>
        </w:rPr>
        <w:t xml:space="preserve">, </w:t>
      </w:r>
      <w:r w:rsidR="00164766" w:rsidRPr="00D33454">
        <w:rPr>
          <w:i/>
          <w:sz w:val="28"/>
          <w:szCs w:val="28"/>
          <w:lang w:val="ru-RU"/>
        </w:rPr>
        <w:t>не один</w:t>
      </w:r>
      <w:r w:rsidR="00164766" w:rsidRPr="00D33454">
        <w:rPr>
          <w:iCs/>
          <w:sz w:val="28"/>
          <w:szCs w:val="28"/>
          <w:lang w:val="ru-RU"/>
        </w:rPr>
        <w:t xml:space="preserve"> = ‘много’</w:t>
      </w:r>
      <w:r w:rsidR="008E3A34" w:rsidRPr="00D33454">
        <w:rPr>
          <w:sz w:val="28"/>
          <w:szCs w:val="28"/>
          <w:lang w:val="ru-RU"/>
        </w:rPr>
        <w:t>)</w:t>
      </w:r>
      <w:r w:rsidR="00164766" w:rsidRPr="00D33454">
        <w:rPr>
          <w:sz w:val="28"/>
          <w:szCs w:val="28"/>
          <w:lang w:val="ru-RU"/>
        </w:rPr>
        <w:t xml:space="preserve"> [103</w:t>
      </w:r>
      <w:r w:rsidR="00177D19" w:rsidRPr="00D33454">
        <w:rPr>
          <w:sz w:val="28"/>
          <w:szCs w:val="28"/>
          <w:lang w:val="ru-RU"/>
        </w:rPr>
        <w:t>,с.</w:t>
      </w:r>
      <w:r w:rsidR="00164766" w:rsidRPr="00D33454">
        <w:rPr>
          <w:sz w:val="28"/>
          <w:szCs w:val="28"/>
          <w:lang w:val="ru-RU"/>
        </w:rPr>
        <w:t xml:space="preserve"> 468].</w:t>
      </w:r>
    </w:p>
    <w:p w14:paraId="773100FB"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 xml:space="preserve">Число </w:t>
      </w:r>
      <w:r w:rsidRPr="00D33454">
        <w:rPr>
          <w:i/>
          <w:iCs/>
          <w:sz w:val="28"/>
          <w:szCs w:val="28"/>
        </w:rPr>
        <w:t>один</w:t>
      </w:r>
      <w:r w:rsidRPr="00D33454">
        <w:rPr>
          <w:sz w:val="28"/>
          <w:szCs w:val="28"/>
        </w:rPr>
        <w:t xml:space="preserve"> является самым распространенным числом в русских выражениях и выражает ряд выражений. В то же время, стоит отметить, что большинство значений числа связано с логическими и историческими факторами, а не символизмом. </w:t>
      </w:r>
    </w:p>
    <w:p w14:paraId="2DFFA0D6"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Наиболее распространённые фразеологизмы отражают значения:</w:t>
      </w:r>
    </w:p>
    <w:p w14:paraId="42C9EAC3"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 xml:space="preserve">А. Одиночество </w:t>
      </w:r>
    </w:p>
    <w:p w14:paraId="57401D72"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sz w:val="28"/>
          <w:szCs w:val="28"/>
        </w:rPr>
        <w:t xml:space="preserve">Выражения </w:t>
      </w:r>
      <w:r w:rsidRPr="00D33454">
        <w:rPr>
          <w:i/>
          <w:iCs/>
          <w:sz w:val="28"/>
          <w:szCs w:val="28"/>
        </w:rPr>
        <w:t>один-одинешенек</w:t>
      </w:r>
      <w:r w:rsidRPr="00D33454">
        <w:rPr>
          <w:sz w:val="28"/>
          <w:szCs w:val="28"/>
        </w:rPr>
        <w:t xml:space="preserve">; </w:t>
      </w:r>
      <w:r w:rsidRPr="00D33454">
        <w:rPr>
          <w:i/>
          <w:iCs/>
          <w:sz w:val="28"/>
          <w:szCs w:val="28"/>
        </w:rPr>
        <w:t>один на один сам с собой; один, как ветер в поле</w:t>
      </w:r>
    </w:p>
    <w:p w14:paraId="51B679C0"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Б. Одинаковый, похожий</w:t>
      </w:r>
    </w:p>
    <w:p w14:paraId="6069A4B2"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Один в один; на одно лицо; один к одному; одного поля ягода</w:t>
      </w:r>
    </w:p>
    <w:p w14:paraId="4FE03AB9"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В. Единодушно, все вместе</w:t>
      </w:r>
    </w:p>
    <w:p w14:paraId="6839A0EC"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Все как один, в один голос, в один кулак</w:t>
      </w:r>
    </w:p>
    <w:p w14:paraId="05DF7626" w14:textId="5DBC25CF"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Г.</w:t>
      </w:r>
      <w:r w:rsidR="008E3C9F">
        <w:rPr>
          <w:sz w:val="28"/>
          <w:szCs w:val="28"/>
          <w:lang w:val="ru-RU"/>
        </w:rPr>
        <w:t xml:space="preserve"> </w:t>
      </w:r>
      <w:r w:rsidRPr="00D33454">
        <w:rPr>
          <w:sz w:val="28"/>
          <w:szCs w:val="28"/>
        </w:rPr>
        <w:t>Однократно, сразу</w:t>
      </w:r>
    </w:p>
    <w:p w14:paraId="68C43F4F"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lastRenderedPageBreak/>
        <w:t>За один присест, в один конец, в один миг, одним махом</w:t>
      </w:r>
    </w:p>
    <w:p w14:paraId="4BBD99AF"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Д. Отсутствие/отрицание чего-либо</w:t>
      </w:r>
    </w:p>
    <w:p w14:paraId="43BD9C33"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Ни одной живой души, ни один волос с головы не упал, ни на один момент</w:t>
      </w:r>
    </w:p>
    <w:p w14:paraId="5C1E3142" w14:textId="77777777" w:rsidR="00F94037" w:rsidRPr="00D33454" w:rsidRDefault="00F94037" w:rsidP="006032A2">
      <w:pPr>
        <w:shd w:val="clear" w:color="auto" w:fill="FFFFFF"/>
        <w:tabs>
          <w:tab w:val="left" w:pos="567"/>
        </w:tabs>
        <w:spacing w:after="100" w:afterAutospacing="1"/>
        <w:ind w:firstLine="567"/>
        <w:contextualSpacing/>
        <w:jc w:val="both"/>
        <w:rPr>
          <w:sz w:val="28"/>
          <w:szCs w:val="28"/>
        </w:rPr>
      </w:pPr>
      <w:r w:rsidRPr="00D33454">
        <w:rPr>
          <w:sz w:val="28"/>
          <w:szCs w:val="28"/>
        </w:rPr>
        <w:t>Е. Выражение недовольства повторяющимся действием</w:t>
      </w:r>
    </w:p>
    <w:p w14:paraId="0D549DED"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Раз за разом, не раз и не два, раз в год по обещанию</w:t>
      </w:r>
    </w:p>
    <w:p w14:paraId="023B44A0" w14:textId="77777777" w:rsidR="00F94037"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З. Безразличие</w:t>
      </w:r>
    </w:p>
    <w:p w14:paraId="36C45217" w14:textId="77777777" w:rsidR="0096530A" w:rsidRPr="00D33454" w:rsidRDefault="00F94037" w:rsidP="006032A2">
      <w:pPr>
        <w:shd w:val="clear" w:color="auto" w:fill="FFFFFF"/>
        <w:tabs>
          <w:tab w:val="left" w:pos="567"/>
        </w:tabs>
        <w:spacing w:after="100" w:afterAutospacing="1"/>
        <w:ind w:firstLine="567"/>
        <w:contextualSpacing/>
        <w:jc w:val="both"/>
        <w:rPr>
          <w:i/>
          <w:iCs/>
          <w:sz w:val="28"/>
          <w:szCs w:val="28"/>
        </w:rPr>
      </w:pPr>
      <w:r w:rsidRPr="00D33454">
        <w:rPr>
          <w:i/>
          <w:iCs/>
          <w:sz w:val="28"/>
          <w:szCs w:val="28"/>
        </w:rPr>
        <w:t>Один бес, один черт, один шут</w:t>
      </w:r>
    </w:p>
    <w:p w14:paraId="248E1D64" w14:textId="22EA6DC9" w:rsidR="00A9186F" w:rsidRPr="00D33454" w:rsidRDefault="00F94037" w:rsidP="006032A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В английском языке особой частотностью характеризуются соматические фразеологизмы  (например, идиомы, содержащие названия частей тела) (например, </w:t>
      </w:r>
      <w:r w:rsidRPr="00D33454">
        <w:rPr>
          <w:i/>
          <w:iCs/>
          <w:sz w:val="28"/>
          <w:szCs w:val="28"/>
          <w:lang w:val="kk-KZ"/>
        </w:rPr>
        <w:t>sleep with one eye open</w:t>
      </w:r>
      <w:r w:rsidRPr="00D33454">
        <w:rPr>
          <w:sz w:val="28"/>
          <w:szCs w:val="28"/>
          <w:lang w:val="kk-KZ"/>
        </w:rPr>
        <w:t xml:space="preserve">). Кроме того, </w:t>
      </w:r>
      <w:r w:rsidR="00A9186F" w:rsidRPr="00D33454">
        <w:rPr>
          <w:sz w:val="28"/>
          <w:szCs w:val="28"/>
          <w:lang w:val="kk-KZ"/>
        </w:rPr>
        <w:t>активно функционирует большое количество фразеологизмов с числовыми компонентам</w:t>
      </w:r>
      <w:r w:rsidR="00A9186F" w:rsidRPr="00D33454">
        <w:rPr>
          <w:sz w:val="28"/>
          <w:szCs w:val="28"/>
        </w:rPr>
        <w:t xml:space="preserve">, описывающие характер и поведение человека. Ср.:  </w:t>
      </w:r>
      <w:r w:rsidR="00A9186F" w:rsidRPr="00D33454">
        <w:rPr>
          <w:i/>
          <w:sz w:val="28"/>
          <w:szCs w:val="28"/>
        </w:rPr>
        <w:t>a</w:t>
      </w:r>
      <w:r w:rsidR="00A9186F" w:rsidRPr="00D33454">
        <w:rPr>
          <w:i/>
          <w:sz w:val="28"/>
          <w:szCs w:val="28"/>
          <w:lang w:val="kk-KZ"/>
        </w:rPr>
        <w:t xml:space="preserve"> bird in the hand is worth two in the bush</w:t>
      </w:r>
      <w:r w:rsidR="00A9186F" w:rsidRPr="00D33454">
        <w:rPr>
          <w:b/>
          <w:sz w:val="28"/>
          <w:szCs w:val="28"/>
          <w:lang w:val="kk-KZ"/>
        </w:rPr>
        <w:t xml:space="preserve"> </w:t>
      </w:r>
      <w:r w:rsidR="00A9186F" w:rsidRPr="00D33454">
        <w:rPr>
          <w:sz w:val="28"/>
          <w:szCs w:val="28"/>
          <w:lang w:val="kk-KZ"/>
        </w:rPr>
        <w:t>– «н</w:t>
      </w:r>
      <w:r w:rsidR="00A9186F" w:rsidRPr="00D33454">
        <w:rPr>
          <w:sz w:val="28"/>
          <w:szCs w:val="28"/>
        </w:rPr>
        <w:t>е</w:t>
      </w:r>
      <w:r w:rsidR="00A9186F" w:rsidRPr="00D33454">
        <w:rPr>
          <w:spacing w:val="-8"/>
          <w:sz w:val="28"/>
          <w:szCs w:val="28"/>
        </w:rPr>
        <w:t xml:space="preserve"> </w:t>
      </w:r>
      <w:r w:rsidR="00A9186F" w:rsidRPr="00D33454">
        <w:rPr>
          <w:sz w:val="28"/>
          <w:szCs w:val="28"/>
        </w:rPr>
        <w:t>сули</w:t>
      </w:r>
      <w:r w:rsidR="00A9186F" w:rsidRPr="00D33454">
        <w:rPr>
          <w:spacing w:val="-10"/>
          <w:sz w:val="28"/>
          <w:szCs w:val="28"/>
        </w:rPr>
        <w:t xml:space="preserve"> </w:t>
      </w:r>
      <w:r w:rsidR="00A9186F" w:rsidRPr="00D33454">
        <w:rPr>
          <w:sz w:val="28"/>
          <w:szCs w:val="28"/>
        </w:rPr>
        <w:t>журавля в небе, а дай синицу в</w:t>
      </w:r>
      <w:r w:rsidR="00A9186F" w:rsidRPr="00D33454">
        <w:rPr>
          <w:spacing w:val="-5"/>
          <w:sz w:val="28"/>
          <w:szCs w:val="28"/>
        </w:rPr>
        <w:t xml:space="preserve"> </w:t>
      </w:r>
      <w:r w:rsidR="00A9186F" w:rsidRPr="00D33454">
        <w:rPr>
          <w:sz w:val="28"/>
          <w:szCs w:val="28"/>
        </w:rPr>
        <w:t xml:space="preserve">руки»; </w:t>
      </w:r>
      <w:r w:rsidR="00A9186F" w:rsidRPr="00D33454">
        <w:rPr>
          <w:i/>
          <w:sz w:val="28"/>
          <w:szCs w:val="28"/>
        </w:rPr>
        <w:t xml:space="preserve">a </w:t>
      </w:r>
      <w:proofErr w:type="spellStart"/>
      <w:r w:rsidR="00A9186F" w:rsidRPr="00D33454">
        <w:rPr>
          <w:i/>
          <w:sz w:val="28"/>
          <w:szCs w:val="28"/>
        </w:rPr>
        <w:t>nine</w:t>
      </w:r>
      <w:proofErr w:type="spellEnd"/>
      <w:r w:rsidR="00A9186F" w:rsidRPr="00D33454">
        <w:rPr>
          <w:i/>
          <w:sz w:val="28"/>
          <w:szCs w:val="28"/>
        </w:rPr>
        <w:t xml:space="preserve"> </w:t>
      </w:r>
      <w:proofErr w:type="spellStart"/>
      <w:r w:rsidR="00A9186F" w:rsidRPr="00D33454">
        <w:rPr>
          <w:i/>
          <w:sz w:val="28"/>
          <w:szCs w:val="28"/>
        </w:rPr>
        <w:t>days</w:t>
      </w:r>
      <w:proofErr w:type="spellEnd"/>
      <w:r w:rsidR="00A9186F" w:rsidRPr="00D33454">
        <w:rPr>
          <w:i/>
          <w:sz w:val="28"/>
          <w:szCs w:val="28"/>
        </w:rPr>
        <w:t xml:space="preserve">’ </w:t>
      </w:r>
      <w:proofErr w:type="spellStart"/>
      <w:r w:rsidR="00A9186F" w:rsidRPr="00D33454">
        <w:rPr>
          <w:i/>
          <w:sz w:val="28"/>
          <w:szCs w:val="28"/>
        </w:rPr>
        <w:t>wonder</w:t>
      </w:r>
      <w:proofErr w:type="spellEnd"/>
      <w:r w:rsidR="00A9186F" w:rsidRPr="00D33454">
        <w:rPr>
          <w:b/>
          <w:sz w:val="28"/>
          <w:szCs w:val="28"/>
        </w:rPr>
        <w:t xml:space="preserve"> </w:t>
      </w:r>
      <w:r w:rsidR="00A9186F" w:rsidRPr="00D33454">
        <w:rPr>
          <w:sz w:val="28"/>
          <w:szCs w:val="28"/>
        </w:rPr>
        <w:t xml:space="preserve"> </w:t>
      </w:r>
      <w:r w:rsidR="00A9186F" w:rsidRPr="00D33454">
        <w:rPr>
          <w:sz w:val="28"/>
          <w:szCs w:val="28"/>
          <w:lang w:val="kk-KZ"/>
        </w:rPr>
        <w:t>–</w:t>
      </w:r>
      <w:r w:rsidR="00A9186F" w:rsidRPr="00D33454">
        <w:rPr>
          <w:sz w:val="28"/>
          <w:szCs w:val="28"/>
        </w:rPr>
        <w:t xml:space="preserve"> «кратковременная сенсация, предмет недолгих толков»; </w:t>
      </w:r>
      <w:r w:rsidR="00A9186F" w:rsidRPr="00D33454">
        <w:rPr>
          <w:i/>
          <w:sz w:val="28"/>
          <w:szCs w:val="28"/>
          <w:lang w:val="kk-KZ"/>
        </w:rPr>
        <w:t>at the eleventh hour</w:t>
      </w:r>
      <w:r w:rsidR="00A9186F" w:rsidRPr="00D33454">
        <w:rPr>
          <w:b/>
          <w:sz w:val="28"/>
          <w:szCs w:val="28"/>
          <w:lang w:val="kk-KZ"/>
        </w:rPr>
        <w:t xml:space="preserve"> </w:t>
      </w:r>
      <w:r w:rsidR="00A9186F" w:rsidRPr="00D33454">
        <w:rPr>
          <w:sz w:val="28"/>
          <w:szCs w:val="28"/>
          <w:lang w:val="kk-KZ"/>
        </w:rPr>
        <w:t>–</w:t>
      </w:r>
      <w:r w:rsidR="00A9186F" w:rsidRPr="00D33454">
        <w:rPr>
          <w:sz w:val="28"/>
          <w:szCs w:val="28"/>
        </w:rPr>
        <w:t xml:space="preserve">  «</w:t>
      </w:r>
      <w:r w:rsidR="00A9186F" w:rsidRPr="00D33454">
        <w:rPr>
          <w:sz w:val="28"/>
          <w:szCs w:val="28"/>
          <w:lang w:val="kk-KZ"/>
        </w:rPr>
        <w:t xml:space="preserve">в последнюю минуту, в самый последний момент»; </w:t>
      </w:r>
      <w:r w:rsidR="00A9186F" w:rsidRPr="00D33454">
        <w:rPr>
          <w:i/>
          <w:sz w:val="28"/>
          <w:szCs w:val="28"/>
          <w:lang w:val="kk-KZ"/>
        </w:rPr>
        <w:t>baker’s</w:t>
      </w:r>
      <w:r w:rsidR="00A9186F" w:rsidRPr="00D33454">
        <w:rPr>
          <w:i/>
          <w:spacing w:val="-9"/>
          <w:sz w:val="28"/>
          <w:szCs w:val="28"/>
          <w:lang w:val="kk-KZ"/>
        </w:rPr>
        <w:t xml:space="preserve"> </w:t>
      </w:r>
      <w:r w:rsidR="00A9186F" w:rsidRPr="00D33454">
        <w:rPr>
          <w:i/>
          <w:sz w:val="28"/>
          <w:szCs w:val="28"/>
          <w:lang w:val="kk-KZ"/>
        </w:rPr>
        <w:t>dozen</w:t>
      </w:r>
      <w:r w:rsidR="00A9186F" w:rsidRPr="00D33454">
        <w:rPr>
          <w:b/>
          <w:spacing w:val="-9"/>
          <w:sz w:val="28"/>
          <w:szCs w:val="28"/>
          <w:lang w:val="kk-KZ"/>
        </w:rPr>
        <w:t xml:space="preserve">  </w:t>
      </w:r>
      <w:r w:rsidR="00A9186F" w:rsidRPr="00D33454">
        <w:rPr>
          <w:sz w:val="28"/>
          <w:szCs w:val="28"/>
          <w:lang w:val="kk-KZ"/>
        </w:rPr>
        <w:t xml:space="preserve">– </w:t>
      </w:r>
      <w:r w:rsidR="00A9186F" w:rsidRPr="00D33454">
        <w:rPr>
          <w:b/>
          <w:spacing w:val="-9"/>
          <w:sz w:val="28"/>
          <w:szCs w:val="28"/>
          <w:lang w:val="kk-KZ"/>
        </w:rPr>
        <w:t xml:space="preserve"> «</w:t>
      </w:r>
      <w:r w:rsidR="00A9186F" w:rsidRPr="00D33454">
        <w:rPr>
          <w:spacing w:val="-9"/>
          <w:sz w:val="28"/>
          <w:szCs w:val="28"/>
          <w:lang w:val="kk-KZ"/>
        </w:rPr>
        <w:t>чертова дюжина</w:t>
      </w:r>
      <w:r w:rsidR="00A9186F" w:rsidRPr="00D33454">
        <w:rPr>
          <w:b/>
          <w:spacing w:val="-9"/>
          <w:sz w:val="28"/>
          <w:szCs w:val="28"/>
          <w:lang w:val="kk-KZ"/>
        </w:rPr>
        <w:t xml:space="preserve">»; </w:t>
      </w:r>
      <w:r w:rsidR="00A9186F" w:rsidRPr="00D33454">
        <w:rPr>
          <w:i/>
          <w:spacing w:val="-9"/>
          <w:sz w:val="28"/>
          <w:szCs w:val="28"/>
          <w:lang w:val="kk-KZ"/>
        </w:rPr>
        <w:t>c</w:t>
      </w:r>
      <w:r w:rsidR="00A9186F" w:rsidRPr="00D33454">
        <w:rPr>
          <w:i/>
          <w:sz w:val="28"/>
          <w:szCs w:val="28"/>
          <w:lang w:val="kk-KZ"/>
        </w:rPr>
        <w:t>ustom is a second nature</w:t>
      </w:r>
      <w:r w:rsidR="00A9186F" w:rsidRPr="00D33454">
        <w:rPr>
          <w:b/>
          <w:sz w:val="28"/>
          <w:szCs w:val="28"/>
          <w:lang w:val="kk-KZ"/>
        </w:rPr>
        <w:t xml:space="preserve"> </w:t>
      </w:r>
      <w:r w:rsidR="00A9186F" w:rsidRPr="00D33454">
        <w:rPr>
          <w:sz w:val="28"/>
          <w:szCs w:val="28"/>
          <w:lang w:val="kk-KZ"/>
        </w:rPr>
        <w:t>–</w:t>
      </w:r>
      <w:r w:rsidR="00A9186F" w:rsidRPr="00D33454">
        <w:rPr>
          <w:b/>
          <w:sz w:val="28"/>
          <w:szCs w:val="28"/>
          <w:lang w:val="kk-KZ"/>
        </w:rPr>
        <w:t xml:space="preserve"> </w:t>
      </w:r>
      <w:r w:rsidR="00A9186F" w:rsidRPr="00D33454">
        <w:rPr>
          <w:sz w:val="28"/>
          <w:szCs w:val="28"/>
          <w:lang w:val="kk-KZ"/>
        </w:rPr>
        <w:t xml:space="preserve">«привычка – вторая натура; </w:t>
      </w:r>
      <w:r w:rsidR="00A9186F" w:rsidRPr="00D33454">
        <w:rPr>
          <w:i/>
          <w:sz w:val="28"/>
          <w:szCs w:val="28"/>
          <w:lang w:val="kk-KZ"/>
        </w:rPr>
        <w:t>first think, then speak</w:t>
      </w:r>
      <w:r w:rsidR="00A9186F" w:rsidRPr="00D33454">
        <w:rPr>
          <w:b/>
          <w:sz w:val="28"/>
          <w:szCs w:val="28"/>
          <w:lang w:val="kk-KZ"/>
        </w:rPr>
        <w:t xml:space="preserve"> </w:t>
      </w:r>
      <w:r w:rsidR="00A9186F" w:rsidRPr="00D33454">
        <w:rPr>
          <w:sz w:val="28"/>
          <w:szCs w:val="28"/>
          <w:lang w:val="kk-KZ"/>
        </w:rPr>
        <w:t>– «молвишь – не воротишь»,  «слово – не воробей вылетит – не поймаешь»; a</w:t>
      </w:r>
      <w:r w:rsidR="00A9186F" w:rsidRPr="00D33454">
        <w:rPr>
          <w:i/>
          <w:sz w:val="28"/>
          <w:szCs w:val="28"/>
          <w:lang w:val="kk-KZ"/>
        </w:rPr>
        <w:t>s clear as two and two make four</w:t>
      </w:r>
      <w:r w:rsidR="00A9186F" w:rsidRPr="00D33454">
        <w:rPr>
          <w:b/>
          <w:sz w:val="28"/>
          <w:szCs w:val="28"/>
          <w:lang w:val="kk-KZ"/>
        </w:rPr>
        <w:t xml:space="preserve"> </w:t>
      </w:r>
      <w:r w:rsidR="00A9186F" w:rsidRPr="00D33454">
        <w:rPr>
          <w:sz w:val="28"/>
          <w:szCs w:val="28"/>
          <w:lang w:val="kk-KZ"/>
        </w:rPr>
        <w:t>– «как дважды два</w:t>
      </w:r>
      <w:r w:rsidR="00A9186F" w:rsidRPr="00D33454">
        <w:rPr>
          <w:spacing w:val="-2"/>
          <w:sz w:val="28"/>
          <w:szCs w:val="28"/>
          <w:lang w:val="kk-KZ"/>
        </w:rPr>
        <w:t xml:space="preserve"> </w:t>
      </w:r>
      <w:r w:rsidR="00A9186F" w:rsidRPr="00D33454">
        <w:rPr>
          <w:sz w:val="28"/>
          <w:szCs w:val="28"/>
          <w:lang w:val="kk-KZ"/>
        </w:rPr>
        <w:t>четыре» и др.</w:t>
      </w:r>
    </w:p>
    <w:p w14:paraId="7B0A586C" w14:textId="16828007" w:rsidR="00A9186F" w:rsidRPr="00D33454" w:rsidRDefault="00A9186F" w:rsidP="006032A2">
      <w:pPr>
        <w:shd w:val="clear" w:color="auto" w:fill="FFFFFF"/>
        <w:tabs>
          <w:tab w:val="left" w:pos="567"/>
        </w:tabs>
        <w:spacing w:after="100" w:afterAutospacing="1"/>
        <w:ind w:firstLine="567"/>
        <w:contextualSpacing/>
        <w:jc w:val="both"/>
        <w:rPr>
          <w:sz w:val="28"/>
          <w:szCs w:val="28"/>
          <w:lang w:val="kk-KZ"/>
        </w:rPr>
      </w:pPr>
      <w:r w:rsidRPr="00D33454">
        <w:rPr>
          <w:sz w:val="28"/>
          <w:szCs w:val="28"/>
        </w:rPr>
        <w:t xml:space="preserve">В </w:t>
      </w:r>
      <w:proofErr w:type="gramStart"/>
      <w:r w:rsidRPr="00D33454">
        <w:rPr>
          <w:sz w:val="28"/>
          <w:szCs w:val="28"/>
        </w:rPr>
        <w:t xml:space="preserve">процессе </w:t>
      </w:r>
      <w:r w:rsidRPr="00D33454">
        <w:rPr>
          <w:sz w:val="28"/>
          <w:szCs w:val="28"/>
          <w:lang w:val="kk-KZ"/>
        </w:rPr>
        <w:t xml:space="preserve"> анализа</w:t>
      </w:r>
      <w:proofErr w:type="gramEnd"/>
      <w:r w:rsidRPr="00D33454">
        <w:rPr>
          <w:sz w:val="28"/>
          <w:szCs w:val="28"/>
          <w:lang w:val="kk-KZ"/>
        </w:rPr>
        <w:t xml:space="preserve"> числовых значений </w:t>
      </w:r>
      <w:r w:rsidR="005F0D52" w:rsidRPr="00D33454">
        <w:rPr>
          <w:sz w:val="28"/>
          <w:szCs w:val="28"/>
          <w:lang w:val="kk-KZ"/>
        </w:rPr>
        <w:t>выявлено</w:t>
      </w:r>
      <w:r w:rsidRPr="00D33454">
        <w:rPr>
          <w:sz w:val="28"/>
          <w:szCs w:val="28"/>
        </w:rPr>
        <w:t>, что</w:t>
      </w:r>
      <w:r w:rsidRPr="00D33454">
        <w:rPr>
          <w:b/>
          <w:bCs/>
          <w:sz w:val="28"/>
          <w:szCs w:val="28"/>
        </w:rPr>
        <w:t xml:space="preserve"> </w:t>
      </w:r>
      <w:r w:rsidRPr="00D33454">
        <w:rPr>
          <w:sz w:val="28"/>
          <w:szCs w:val="28"/>
          <w:lang w:val="kk-KZ"/>
        </w:rPr>
        <w:t xml:space="preserve">большинство выражений выражают наличие исключительных качеств, которые выделяют что-либо из общей массы. Таким образом, многие английские выражения с числом </w:t>
      </w:r>
      <w:r w:rsidRPr="00D33454">
        <w:rPr>
          <w:i/>
          <w:iCs/>
          <w:sz w:val="28"/>
          <w:szCs w:val="28"/>
          <w:lang w:val="en-US"/>
        </w:rPr>
        <w:t>one</w:t>
      </w:r>
      <w:r w:rsidRPr="00D33454">
        <w:rPr>
          <w:i/>
          <w:iCs/>
          <w:sz w:val="28"/>
          <w:szCs w:val="28"/>
        </w:rPr>
        <w:t xml:space="preserve"> </w:t>
      </w:r>
      <w:r w:rsidRPr="00D33454">
        <w:rPr>
          <w:sz w:val="28"/>
          <w:szCs w:val="28"/>
        </w:rPr>
        <w:t xml:space="preserve">выражают коннотации «лучший, отличный, превосходный». </w:t>
      </w:r>
      <w:r w:rsidRPr="00D33454">
        <w:rPr>
          <w:sz w:val="28"/>
          <w:szCs w:val="28"/>
          <w:lang w:val="kk-KZ"/>
        </w:rPr>
        <w:t xml:space="preserve"> Например: </w:t>
      </w:r>
      <w:r w:rsidRPr="00D33454">
        <w:rPr>
          <w:i/>
          <w:iCs/>
          <w:sz w:val="28"/>
          <w:szCs w:val="28"/>
          <w:lang w:val="kk-KZ"/>
        </w:rPr>
        <w:t>first among equals, first past the post, of the first order (or magnitude), of the first water.</w:t>
      </w:r>
    </w:p>
    <w:p w14:paraId="56EF11EE" w14:textId="77777777" w:rsidR="00A9186F" w:rsidRPr="00D33454" w:rsidRDefault="00A9186F" w:rsidP="006032A2">
      <w:pPr>
        <w:shd w:val="clear" w:color="auto" w:fill="FFFFFF"/>
        <w:tabs>
          <w:tab w:val="left" w:pos="567"/>
        </w:tabs>
        <w:ind w:firstLine="567"/>
        <w:contextualSpacing/>
        <w:jc w:val="both"/>
        <w:rPr>
          <w:sz w:val="28"/>
          <w:szCs w:val="28"/>
          <w:lang w:val="kk-KZ"/>
        </w:rPr>
      </w:pPr>
      <w:r w:rsidRPr="00D33454">
        <w:rPr>
          <w:sz w:val="28"/>
          <w:szCs w:val="28"/>
          <w:lang w:val="kk-KZ"/>
        </w:rPr>
        <w:t xml:space="preserve">Кроме того, </w:t>
      </w:r>
      <w:r w:rsidRPr="00D33454">
        <w:rPr>
          <w:i/>
          <w:iCs/>
          <w:sz w:val="28"/>
          <w:szCs w:val="28"/>
          <w:lang w:val="en-US"/>
        </w:rPr>
        <w:t xml:space="preserve">one </w:t>
      </w:r>
      <w:r w:rsidRPr="00D33454">
        <w:rPr>
          <w:sz w:val="28"/>
          <w:szCs w:val="28"/>
        </w:rPr>
        <w:t>используется</w:t>
      </w:r>
      <w:r w:rsidRPr="00D33454">
        <w:rPr>
          <w:sz w:val="28"/>
          <w:szCs w:val="28"/>
          <w:lang w:val="en-US"/>
        </w:rPr>
        <w:t xml:space="preserve"> </w:t>
      </w:r>
      <w:r w:rsidRPr="00D33454">
        <w:rPr>
          <w:sz w:val="28"/>
          <w:szCs w:val="28"/>
        </w:rPr>
        <w:t>для</w:t>
      </w:r>
      <w:r w:rsidRPr="00D33454">
        <w:rPr>
          <w:sz w:val="28"/>
          <w:szCs w:val="28"/>
          <w:lang w:val="en-US"/>
        </w:rPr>
        <w:t xml:space="preserve"> </w:t>
      </w:r>
      <w:r w:rsidRPr="00D33454">
        <w:rPr>
          <w:sz w:val="28"/>
          <w:szCs w:val="28"/>
        </w:rPr>
        <w:t>обезличенного</w:t>
      </w:r>
      <w:r w:rsidRPr="00D33454">
        <w:rPr>
          <w:sz w:val="28"/>
          <w:szCs w:val="28"/>
          <w:lang w:val="en-US"/>
        </w:rPr>
        <w:t xml:space="preserve"> </w:t>
      </w:r>
      <w:r w:rsidRPr="00D33454">
        <w:rPr>
          <w:sz w:val="28"/>
          <w:szCs w:val="28"/>
        </w:rPr>
        <w:t>выражения</w:t>
      </w:r>
      <w:r w:rsidRPr="00D33454">
        <w:rPr>
          <w:sz w:val="28"/>
          <w:szCs w:val="28"/>
          <w:lang w:val="en-US"/>
        </w:rPr>
        <w:t xml:space="preserve"> </w:t>
      </w:r>
      <w:r w:rsidRPr="00D33454">
        <w:rPr>
          <w:sz w:val="28"/>
          <w:szCs w:val="28"/>
        </w:rPr>
        <w:t>человека</w:t>
      </w:r>
      <w:r w:rsidRPr="00D33454">
        <w:rPr>
          <w:sz w:val="28"/>
          <w:szCs w:val="28"/>
          <w:lang w:val="uk-UA"/>
        </w:rPr>
        <w:t xml:space="preserve"> </w:t>
      </w:r>
      <w:r w:rsidRPr="00D33454">
        <w:rPr>
          <w:sz w:val="28"/>
          <w:szCs w:val="28"/>
          <w:lang w:val="kk-KZ"/>
        </w:rPr>
        <w:t xml:space="preserve">), </w:t>
      </w:r>
      <w:r w:rsidRPr="00D33454">
        <w:rPr>
          <w:i/>
          <w:iCs/>
          <w:sz w:val="28"/>
          <w:szCs w:val="28"/>
          <w:lang w:val="kk-KZ"/>
        </w:rPr>
        <w:t>take care of (или look after) number one, there is one born every minute, (all) rolled into one</w:t>
      </w:r>
      <w:r w:rsidRPr="00D33454">
        <w:rPr>
          <w:sz w:val="28"/>
          <w:szCs w:val="28"/>
          <w:lang w:val="kk-KZ"/>
        </w:rPr>
        <w:t xml:space="preserve">. В этом же аспекте можно рассмотреть выражение схожести – </w:t>
      </w:r>
      <w:r w:rsidRPr="00D33454">
        <w:rPr>
          <w:i/>
          <w:iCs/>
          <w:sz w:val="28"/>
          <w:szCs w:val="28"/>
          <w:lang w:val="kk-KZ"/>
        </w:rPr>
        <w:t>one and the same.</w:t>
      </w:r>
      <w:r w:rsidRPr="00D33454">
        <w:rPr>
          <w:sz w:val="28"/>
          <w:szCs w:val="28"/>
          <w:lang w:val="kk-KZ"/>
        </w:rPr>
        <w:t xml:space="preserve"> </w:t>
      </w:r>
    </w:p>
    <w:p w14:paraId="2C8FCA7A" w14:textId="77777777" w:rsidR="00A9186F" w:rsidRPr="00D33454" w:rsidRDefault="00A9186F" w:rsidP="006032A2">
      <w:pPr>
        <w:shd w:val="clear" w:color="auto" w:fill="FFFFFF"/>
        <w:tabs>
          <w:tab w:val="left" w:pos="567"/>
        </w:tabs>
        <w:ind w:firstLine="567"/>
        <w:contextualSpacing/>
        <w:jc w:val="both"/>
        <w:rPr>
          <w:sz w:val="28"/>
          <w:szCs w:val="28"/>
          <w:lang w:val="kk-KZ"/>
        </w:rPr>
      </w:pPr>
      <w:r w:rsidRPr="00D33454">
        <w:rPr>
          <w:sz w:val="28"/>
          <w:szCs w:val="28"/>
          <w:lang w:val="kk-KZ"/>
        </w:rPr>
        <w:t>Интересной особенностью английского языка является большое количество фразеол</w:t>
      </w:r>
      <w:r w:rsidR="005F0D52" w:rsidRPr="00D33454">
        <w:rPr>
          <w:sz w:val="28"/>
          <w:szCs w:val="28"/>
          <w:lang w:val="kk-KZ"/>
        </w:rPr>
        <w:t>о</w:t>
      </w:r>
      <w:r w:rsidRPr="00D33454">
        <w:rPr>
          <w:sz w:val="28"/>
          <w:szCs w:val="28"/>
          <w:lang w:val="kk-KZ"/>
        </w:rPr>
        <w:t xml:space="preserve">гизмов для выражения выпивки, такие как </w:t>
      </w:r>
      <w:r w:rsidRPr="00D33454">
        <w:rPr>
          <w:i/>
          <w:iCs/>
          <w:sz w:val="28"/>
          <w:szCs w:val="28"/>
          <w:lang w:val="kk-KZ"/>
        </w:rPr>
        <w:t>one over the eight</w:t>
      </w:r>
      <w:r w:rsidRPr="00D33454">
        <w:rPr>
          <w:sz w:val="28"/>
          <w:szCs w:val="28"/>
          <w:lang w:val="kk-KZ"/>
        </w:rPr>
        <w:t xml:space="preserve"> или </w:t>
      </w:r>
      <w:r w:rsidRPr="00D33454">
        <w:rPr>
          <w:i/>
          <w:iCs/>
          <w:sz w:val="28"/>
          <w:szCs w:val="28"/>
          <w:lang w:val="kk-KZ"/>
        </w:rPr>
        <w:t>one for the road</w:t>
      </w:r>
      <w:r w:rsidRPr="00D33454">
        <w:rPr>
          <w:sz w:val="28"/>
          <w:szCs w:val="28"/>
          <w:lang w:val="kk-KZ"/>
        </w:rPr>
        <w:t xml:space="preserve">, но также и подвыпивших людей – </w:t>
      </w:r>
      <w:r w:rsidRPr="00D33454">
        <w:rPr>
          <w:i/>
          <w:iCs/>
          <w:sz w:val="28"/>
          <w:szCs w:val="28"/>
          <w:lang w:val="kk-KZ"/>
        </w:rPr>
        <w:t>have had one too many и down in one</w:t>
      </w:r>
      <w:r w:rsidRPr="00D33454">
        <w:rPr>
          <w:sz w:val="28"/>
          <w:szCs w:val="28"/>
          <w:lang w:val="kk-KZ"/>
        </w:rPr>
        <w:t xml:space="preserve">. </w:t>
      </w:r>
    </w:p>
    <w:p w14:paraId="23577D31" w14:textId="27765560" w:rsidR="0083681C" w:rsidRPr="00D33454" w:rsidRDefault="0083681C" w:rsidP="006032A2">
      <w:pPr>
        <w:spacing w:after="100" w:afterAutospacing="1"/>
        <w:ind w:firstLine="567"/>
        <w:contextualSpacing/>
        <w:jc w:val="both"/>
        <w:rPr>
          <w:sz w:val="28"/>
          <w:szCs w:val="28"/>
        </w:rPr>
      </w:pPr>
      <w:r w:rsidRPr="00D33454">
        <w:rPr>
          <w:sz w:val="28"/>
          <w:szCs w:val="28"/>
        </w:rPr>
        <w:t xml:space="preserve">В русских фразеологизмах с числом </w:t>
      </w:r>
      <w:r w:rsidRPr="00D33454">
        <w:rPr>
          <w:i/>
          <w:iCs/>
          <w:sz w:val="28"/>
          <w:szCs w:val="28"/>
        </w:rPr>
        <w:t>два</w:t>
      </w:r>
      <w:r w:rsidRPr="00D33454">
        <w:rPr>
          <w:sz w:val="28"/>
          <w:szCs w:val="28"/>
        </w:rPr>
        <w:t xml:space="preserve"> нет явно выраженной смысловой предрасположенности. Чаще всего они ассоциируются с отсутствием единства, разделением и противостоянием. Таким образом, оно может иметь как положительное, так и отрицательное значение. Чаще всего фразеологизмы выражают противоположные понятия, выраженные в одной фразе.</w:t>
      </w:r>
    </w:p>
    <w:p w14:paraId="6E6A9697" w14:textId="77777777" w:rsidR="0083681C" w:rsidRPr="00D33454" w:rsidRDefault="0083681C" w:rsidP="00CA4107">
      <w:pPr>
        <w:spacing w:after="100" w:afterAutospacing="1"/>
        <w:ind w:firstLine="567"/>
        <w:contextualSpacing/>
        <w:jc w:val="both"/>
        <w:rPr>
          <w:sz w:val="28"/>
          <w:szCs w:val="28"/>
        </w:rPr>
      </w:pPr>
      <w:r w:rsidRPr="00D33454">
        <w:rPr>
          <w:sz w:val="28"/>
          <w:szCs w:val="28"/>
        </w:rPr>
        <w:t>А. Несовместимая двойственность</w:t>
      </w:r>
    </w:p>
    <w:p w14:paraId="0A201E3D" w14:textId="77777777" w:rsidR="0083681C" w:rsidRPr="00D33454" w:rsidRDefault="0083681C" w:rsidP="00CA4107">
      <w:pPr>
        <w:spacing w:after="100" w:afterAutospacing="1"/>
        <w:ind w:firstLine="567"/>
        <w:contextualSpacing/>
        <w:jc w:val="both"/>
        <w:rPr>
          <w:i/>
          <w:iCs/>
          <w:sz w:val="28"/>
          <w:szCs w:val="28"/>
        </w:rPr>
      </w:pPr>
      <w:r w:rsidRPr="00D33454">
        <w:rPr>
          <w:i/>
          <w:iCs/>
          <w:sz w:val="28"/>
          <w:szCs w:val="28"/>
        </w:rPr>
        <w:t>На двух стульях, за двумя зайцами, меж двух огней, палка о двух концах, на два голоса разговаривать, на два фронта</w:t>
      </w:r>
    </w:p>
    <w:p w14:paraId="0D34B58C" w14:textId="77777777" w:rsidR="0083681C" w:rsidRPr="00D33454" w:rsidRDefault="0083681C" w:rsidP="00CA4107">
      <w:pPr>
        <w:spacing w:after="100" w:afterAutospacing="1"/>
        <w:ind w:firstLine="567"/>
        <w:contextualSpacing/>
        <w:jc w:val="both"/>
        <w:rPr>
          <w:sz w:val="28"/>
          <w:szCs w:val="28"/>
        </w:rPr>
      </w:pPr>
      <w:r w:rsidRPr="00D33454">
        <w:rPr>
          <w:sz w:val="28"/>
          <w:szCs w:val="28"/>
        </w:rPr>
        <w:t>Б. Отклонение от стандарта (в меньшую или большую стороны)</w:t>
      </w:r>
    </w:p>
    <w:p w14:paraId="3A2575DB" w14:textId="77777777" w:rsidR="0083681C" w:rsidRPr="00D33454" w:rsidRDefault="0083681C" w:rsidP="00CA4107">
      <w:pPr>
        <w:spacing w:after="100" w:afterAutospacing="1"/>
        <w:ind w:firstLine="567"/>
        <w:contextualSpacing/>
        <w:jc w:val="both"/>
        <w:rPr>
          <w:i/>
          <w:iCs/>
          <w:sz w:val="28"/>
          <w:szCs w:val="28"/>
        </w:rPr>
      </w:pPr>
      <w:r w:rsidRPr="00D33454">
        <w:rPr>
          <w:i/>
          <w:iCs/>
          <w:sz w:val="28"/>
          <w:szCs w:val="28"/>
        </w:rPr>
        <w:t>От горшка два вершка, два века жить</w:t>
      </w:r>
    </w:p>
    <w:p w14:paraId="4A271CAA" w14:textId="77777777" w:rsidR="0083681C" w:rsidRPr="00D33454" w:rsidRDefault="0083681C" w:rsidP="00CA4107">
      <w:pPr>
        <w:spacing w:after="100" w:afterAutospacing="1"/>
        <w:ind w:firstLine="567"/>
        <w:contextualSpacing/>
        <w:jc w:val="both"/>
        <w:rPr>
          <w:sz w:val="28"/>
          <w:szCs w:val="28"/>
        </w:rPr>
      </w:pPr>
      <w:r w:rsidRPr="00D33454">
        <w:rPr>
          <w:sz w:val="28"/>
          <w:szCs w:val="28"/>
        </w:rPr>
        <w:t>В. Неразделимые</w:t>
      </w:r>
    </w:p>
    <w:p w14:paraId="598371E2" w14:textId="77777777" w:rsidR="0083681C" w:rsidRPr="00D33454" w:rsidRDefault="0083681C" w:rsidP="00CA4107">
      <w:pPr>
        <w:spacing w:after="100" w:afterAutospacing="1"/>
        <w:ind w:firstLine="567"/>
        <w:contextualSpacing/>
        <w:jc w:val="both"/>
        <w:rPr>
          <w:i/>
          <w:iCs/>
          <w:sz w:val="28"/>
          <w:szCs w:val="28"/>
        </w:rPr>
      </w:pPr>
      <w:r w:rsidRPr="00D33454">
        <w:rPr>
          <w:i/>
          <w:iCs/>
          <w:sz w:val="28"/>
          <w:szCs w:val="28"/>
        </w:rPr>
        <w:t>Два Аякса, два сапога пара</w:t>
      </w:r>
    </w:p>
    <w:p w14:paraId="22B4D9EC" w14:textId="77777777" w:rsidR="0083681C" w:rsidRPr="00D33454" w:rsidRDefault="0083681C" w:rsidP="00CA4107">
      <w:pPr>
        <w:spacing w:after="100" w:afterAutospacing="1"/>
        <w:ind w:firstLine="567"/>
        <w:contextualSpacing/>
        <w:jc w:val="both"/>
        <w:rPr>
          <w:sz w:val="28"/>
          <w:szCs w:val="28"/>
        </w:rPr>
      </w:pPr>
      <w:r w:rsidRPr="00D33454">
        <w:rPr>
          <w:sz w:val="28"/>
          <w:szCs w:val="28"/>
        </w:rPr>
        <w:t>Г. Новый, дополнительный, альтернативный</w:t>
      </w:r>
    </w:p>
    <w:p w14:paraId="0F18FF04" w14:textId="77777777" w:rsidR="0083681C" w:rsidRPr="00D33454" w:rsidRDefault="0083681C" w:rsidP="00CA4107">
      <w:pPr>
        <w:spacing w:after="100" w:afterAutospacing="1"/>
        <w:ind w:firstLine="567"/>
        <w:contextualSpacing/>
        <w:jc w:val="both"/>
        <w:rPr>
          <w:i/>
          <w:iCs/>
          <w:sz w:val="28"/>
          <w:szCs w:val="28"/>
        </w:rPr>
      </w:pPr>
      <w:r w:rsidRPr="00D33454">
        <w:rPr>
          <w:i/>
          <w:iCs/>
          <w:sz w:val="28"/>
          <w:szCs w:val="28"/>
        </w:rPr>
        <w:t>Второе дыхание, вторая молодость, двойная бухгалтерия</w:t>
      </w:r>
    </w:p>
    <w:p w14:paraId="4CFBEC7B" w14:textId="300101E2" w:rsidR="0083681C" w:rsidRPr="00D33454" w:rsidRDefault="0083681C" w:rsidP="00CA4107">
      <w:pPr>
        <w:spacing w:after="100" w:afterAutospacing="1"/>
        <w:ind w:firstLine="567"/>
        <w:contextualSpacing/>
        <w:jc w:val="both"/>
        <w:rPr>
          <w:sz w:val="28"/>
          <w:szCs w:val="28"/>
        </w:rPr>
      </w:pPr>
      <w:r w:rsidRPr="00D33454">
        <w:rPr>
          <w:sz w:val="28"/>
          <w:szCs w:val="28"/>
        </w:rPr>
        <w:lastRenderedPageBreak/>
        <w:t xml:space="preserve">В русском языке фразеологизмы с числом </w:t>
      </w:r>
      <w:r w:rsidRPr="00D33454">
        <w:rPr>
          <w:i/>
          <w:iCs/>
          <w:sz w:val="28"/>
          <w:szCs w:val="28"/>
        </w:rPr>
        <w:t xml:space="preserve">три </w:t>
      </w:r>
      <w:r w:rsidRPr="00D33454">
        <w:rPr>
          <w:sz w:val="28"/>
          <w:szCs w:val="28"/>
        </w:rPr>
        <w:t>чаще всего выражают превышение нормы чего-либо, то есть гиперболизацию.</w:t>
      </w:r>
      <w:r w:rsidRPr="00D33454">
        <w:rPr>
          <w:sz w:val="28"/>
          <w:szCs w:val="28"/>
          <w:lang w:val="ru-RU"/>
        </w:rPr>
        <w:t xml:space="preserve"> Ср.: </w:t>
      </w:r>
      <w:r w:rsidRPr="00D33454">
        <w:rPr>
          <w:i/>
          <w:iCs/>
          <w:sz w:val="28"/>
          <w:szCs w:val="28"/>
          <w:lang w:val="ru-RU"/>
        </w:rPr>
        <w:t>в</w:t>
      </w:r>
      <w:r w:rsidRPr="00D33454">
        <w:rPr>
          <w:i/>
          <w:iCs/>
          <w:sz w:val="28"/>
          <w:szCs w:val="28"/>
        </w:rPr>
        <w:t xml:space="preserve"> три погибели</w:t>
      </w:r>
      <w:r w:rsidRPr="00D33454">
        <w:rPr>
          <w:sz w:val="28"/>
          <w:szCs w:val="28"/>
        </w:rPr>
        <w:t xml:space="preserve"> – очень низко сгибаться, </w:t>
      </w:r>
      <w:r w:rsidRPr="00D33454">
        <w:rPr>
          <w:i/>
          <w:iCs/>
          <w:sz w:val="28"/>
          <w:szCs w:val="28"/>
        </w:rPr>
        <w:t>драть три шкуры</w:t>
      </w:r>
      <w:r w:rsidRPr="00D33454">
        <w:rPr>
          <w:sz w:val="28"/>
          <w:szCs w:val="28"/>
        </w:rPr>
        <w:t xml:space="preserve"> – очень много брать, </w:t>
      </w:r>
      <w:r w:rsidRPr="00D33454">
        <w:rPr>
          <w:i/>
          <w:iCs/>
          <w:sz w:val="28"/>
          <w:szCs w:val="28"/>
        </w:rPr>
        <w:t>в три глотки</w:t>
      </w:r>
      <w:r w:rsidRPr="00D33454">
        <w:rPr>
          <w:sz w:val="28"/>
          <w:szCs w:val="28"/>
        </w:rPr>
        <w:t xml:space="preserve"> – очень много есть, </w:t>
      </w:r>
      <w:r w:rsidRPr="00D33454">
        <w:rPr>
          <w:i/>
          <w:iCs/>
          <w:sz w:val="28"/>
          <w:szCs w:val="28"/>
        </w:rPr>
        <w:t>за тридевять земель</w:t>
      </w:r>
      <w:r w:rsidRPr="00D33454">
        <w:rPr>
          <w:sz w:val="28"/>
          <w:szCs w:val="28"/>
        </w:rPr>
        <w:t xml:space="preserve"> – очень далеко, </w:t>
      </w:r>
      <w:r w:rsidRPr="00D33454">
        <w:rPr>
          <w:i/>
          <w:iCs/>
          <w:sz w:val="28"/>
          <w:szCs w:val="28"/>
        </w:rPr>
        <w:t>в три ручья</w:t>
      </w:r>
      <w:r w:rsidRPr="00D33454">
        <w:rPr>
          <w:sz w:val="28"/>
          <w:szCs w:val="28"/>
        </w:rPr>
        <w:t xml:space="preserve"> – очень сильно рыдать, </w:t>
      </w:r>
      <w:r w:rsidRPr="00D33454">
        <w:rPr>
          <w:i/>
          <w:iCs/>
          <w:sz w:val="28"/>
          <w:szCs w:val="28"/>
        </w:rPr>
        <w:t>с три короба</w:t>
      </w:r>
      <w:r w:rsidRPr="00D33454">
        <w:rPr>
          <w:sz w:val="28"/>
          <w:szCs w:val="28"/>
        </w:rPr>
        <w:t xml:space="preserve"> – очень много врать, </w:t>
      </w:r>
      <w:r w:rsidRPr="00D33454">
        <w:rPr>
          <w:i/>
          <w:iCs/>
          <w:sz w:val="28"/>
          <w:szCs w:val="28"/>
        </w:rPr>
        <w:t>в три шеи</w:t>
      </w:r>
      <w:r w:rsidRPr="00D33454">
        <w:rPr>
          <w:sz w:val="28"/>
          <w:szCs w:val="28"/>
        </w:rPr>
        <w:t xml:space="preserve"> – с применением силы прогонять, </w:t>
      </w:r>
      <w:r w:rsidRPr="00D33454">
        <w:rPr>
          <w:i/>
          <w:iCs/>
          <w:sz w:val="28"/>
          <w:szCs w:val="28"/>
        </w:rPr>
        <w:t>в три этажа</w:t>
      </w:r>
      <w:r w:rsidRPr="00D33454">
        <w:rPr>
          <w:sz w:val="28"/>
          <w:szCs w:val="28"/>
        </w:rPr>
        <w:t xml:space="preserve"> – сильно материться. </w:t>
      </w:r>
    </w:p>
    <w:p w14:paraId="77AC1514" w14:textId="31B210D3" w:rsidR="0083681C" w:rsidRPr="00D33454" w:rsidRDefault="0083681C" w:rsidP="00177D19">
      <w:pPr>
        <w:ind w:firstLine="567"/>
        <w:contextualSpacing/>
        <w:jc w:val="both"/>
        <w:rPr>
          <w:sz w:val="28"/>
          <w:szCs w:val="28"/>
        </w:rPr>
      </w:pPr>
      <w:r w:rsidRPr="00D33454">
        <w:rPr>
          <w:sz w:val="28"/>
          <w:szCs w:val="28"/>
        </w:rPr>
        <w:t xml:space="preserve">Количество и значение фразеологизмов с цифрой </w:t>
      </w:r>
      <w:r w:rsidRPr="00F162A0">
        <w:rPr>
          <w:i/>
          <w:iCs/>
          <w:sz w:val="28"/>
          <w:szCs w:val="28"/>
        </w:rPr>
        <w:t>четыре</w:t>
      </w:r>
      <w:r w:rsidRPr="00D33454">
        <w:rPr>
          <w:sz w:val="28"/>
          <w:szCs w:val="28"/>
        </w:rPr>
        <w:t xml:space="preserve"> в русском языке ограничено. Они либо выражают проявление и восприятие картины мира и жизни </w:t>
      </w:r>
      <w:r w:rsidRPr="00D33454">
        <w:rPr>
          <w:sz w:val="28"/>
          <w:szCs w:val="28"/>
          <w:lang w:val="ru-RU"/>
        </w:rPr>
        <w:t>в четырех</w:t>
      </w:r>
      <w:r w:rsidRPr="00D33454">
        <w:rPr>
          <w:sz w:val="28"/>
          <w:szCs w:val="28"/>
        </w:rPr>
        <w:t xml:space="preserve"> проявлениях, т.е. </w:t>
      </w:r>
      <w:r w:rsidRPr="00D33454">
        <w:rPr>
          <w:i/>
          <w:iCs/>
          <w:sz w:val="28"/>
          <w:szCs w:val="28"/>
        </w:rPr>
        <w:t>четыре сезона, четыре стихии, четыре стороны света</w:t>
      </w:r>
      <w:r w:rsidRPr="00D33454">
        <w:rPr>
          <w:sz w:val="28"/>
          <w:szCs w:val="28"/>
        </w:rPr>
        <w:t xml:space="preserve"> и т.д.  </w:t>
      </w:r>
    </w:p>
    <w:p w14:paraId="1FB19DC6" w14:textId="16810B81" w:rsidR="0083681C" w:rsidRPr="00D33454" w:rsidRDefault="0083681C" w:rsidP="00CA4107">
      <w:pPr>
        <w:ind w:firstLine="567"/>
        <w:contextualSpacing/>
        <w:jc w:val="both"/>
        <w:rPr>
          <w:sz w:val="28"/>
          <w:szCs w:val="28"/>
        </w:rPr>
      </w:pPr>
      <w:r w:rsidRPr="00D33454">
        <w:rPr>
          <w:sz w:val="28"/>
          <w:szCs w:val="28"/>
        </w:rPr>
        <w:t xml:space="preserve">Выражения </w:t>
      </w:r>
      <w:r w:rsidRPr="00D33454">
        <w:rPr>
          <w:i/>
          <w:iCs/>
          <w:sz w:val="28"/>
          <w:szCs w:val="28"/>
        </w:rPr>
        <w:t>идти на четыре стороны света</w:t>
      </w:r>
      <w:r w:rsidRPr="00D33454">
        <w:rPr>
          <w:sz w:val="28"/>
          <w:szCs w:val="28"/>
        </w:rPr>
        <w:t xml:space="preserve"> и в </w:t>
      </w:r>
      <w:r w:rsidRPr="00D33454">
        <w:rPr>
          <w:i/>
          <w:iCs/>
          <w:sz w:val="28"/>
          <w:szCs w:val="28"/>
        </w:rPr>
        <w:t>четырех стенах</w:t>
      </w:r>
      <w:r w:rsidRPr="00D33454">
        <w:rPr>
          <w:sz w:val="28"/>
          <w:szCs w:val="28"/>
        </w:rPr>
        <w:t xml:space="preserve"> являются антонимами, выражая свободу и ограничение, соответственно. </w:t>
      </w:r>
      <w:r w:rsidRPr="00D33454">
        <w:rPr>
          <w:sz w:val="28"/>
          <w:szCs w:val="28"/>
          <w:lang w:val="kk-KZ"/>
        </w:rPr>
        <w:t xml:space="preserve">В русском языке выражения с числом </w:t>
      </w:r>
      <w:r w:rsidRPr="00D33454">
        <w:rPr>
          <w:i/>
          <w:iCs/>
          <w:sz w:val="28"/>
          <w:szCs w:val="28"/>
          <w:lang w:val="kk-KZ"/>
        </w:rPr>
        <w:t xml:space="preserve">пять </w:t>
      </w:r>
      <w:r w:rsidRPr="00D33454">
        <w:rPr>
          <w:sz w:val="28"/>
          <w:szCs w:val="28"/>
          <w:lang w:val="kk-KZ"/>
        </w:rPr>
        <w:t xml:space="preserve">выражают в основном ненужное излишество, т.е. больше чем нужно. Интересно, что логической нормой выступает количество </w:t>
      </w:r>
      <w:r w:rsidRPr="00D33454">
        <w:rPr>
          <w:i/>
          <w:iCs/>
          <w:sz w:val="28"/>
          <w:szCs w:val="28"/>
          <w:lang w:val="kk-KZ"/>
        </w:rPr>
        <w:t>четыре</w:t>
      </w:r>
      <w:r w:rsidRPr="00D33454">
        <w:rPr>
          <w:sz w:val="28"/>
          <w:szCs w:val="28"/>
          <w:lang w:val="kk-KZ"/>
        </w:rPr>
        <w:t xml:space="preserve">. </w:t>
      </w:r>
    </w:p>
    <w:p w14:paraId="7BFE71FE" w14:textId="6FA308FC" w:rsidR="0083681C" w:rsidRPr="00D33454" w:rsidRDefault="0083681C" w:rsidP="00CA4107">
      <w:pPr>
        <w:shd w:val="clear" w:color="auto" w:fill="FFFFFF"/>
        <w:tabs>
          <w:tab w:val="left" w:pos="567"/>
        </w:tabs>
        <w:ind w:firstLine="567"/>
        <w:contextualSpacing/>
        <w:jc w:val="both"/>
        <w:rPr>
          <w:sz w:val="28"/>
          <w:szCs w:val="28"/>
          <w:lang w:val="kk-KZ"/>
        </w:rPr>
      </w:pPr>
      <w:r w:rsidRPr="00D33454">
        <w:rPr>
          <w:i/>
          <w:iCs/>
          <w:sz w:val="28"/>
          <w:szCs w:val="28"/>
          <w:lang w:val="kk-KZ"/>
        </w:rPr>
        <w:t>Пятое колесо, пятая колонна, как собаке пятая нога, искать пятый угол, пять тузов в колоде</w:t>
      </w:r>
      <w:r w:rsidRPr="00D33454">
        <w:rPr>
          <w:sz w:val="28"/>
          <w:szCs w:val="28"/>
          <w:lang w:val="kk-KZ"/>
        </w:rPr>
        <w:t xml:space="preserve"> – все выражения выражают негативное отклонение от нормы. </w:t>
      </w:r>
    </w:p>
    <w:p w14:paraId="6B681EE6" w14:textId="5C9CA36E" w:rsidR="0083681C" w:rsidRPr="00D33454" w:rsidRDefault="0083681C" w:rsidP="00CA4107">
      <w:pPr>
        <w:shd w:val="clear" w:color="auto" w:fill="FFFFFF"/>
        <w:tabs>
          <w:tab w:val="left" w:pos="567"/>
        </w:tabs>
        <w:ind w:firstLine="567"/>
        <w:contextualSpacing/>
        <w:jc w:val="both"/>
        <w:rPr>
          <w:sz w:val="28"/>
          <w:szCs w:val="28"/>
          <w:lang w:val="kk-KZ"/>
        </w:rPr>
      </w:pPr>
      <w:r w:rsidRPr="00D33454">
        <w:rPr>
          <w:sz w:val="28"/>
          <w:szCs w:val="28"/>
          <w:lang w:val="kk-KZ"/>
        </w:rPr>
        <w:t xml:space="preserve">Кроме того, </w:t>
      </w:r>
      <w:r w:rsidRPr="00D33454">
        <w:rPr>
          <w:i/>
          <w:iCs/>
          <w:sz w:val="28"/>
          <w:szCs w:val="28"/>
          <w:lang w:val="kk-KZ"/>
        </w:rPr>
        <w:t>пять</w:t>
      </w:r>
      <w:r w:rsidRPr="00D33454">
        <w:rPr>
          <w:sz w:val="28"/>
          <w:szCs w:val="28"/>
          <w:lang w:val="kk-KZ"/>
        </w:rPr>
        <w:t xml:space="preserve"> символизирует количество пальцев на руках и ногах и системе счета.</w:t>
      </w:r>
    </w:p>
    <w:p w14:paraId="147640B0" w14:textId="77777777" w:rsidR="0083681C" w:rsidRPr="00D33454" w:rsidRDefault="0083681C" w:rsidP="00CA4107">
      <w:pPr>
        <w:shd w:val="clear" w:color="auto" w:fill="FFFFFF"/>
        <w:tabs>
          <w:tab w:val="left" w:pos="567"/>
        </w:tabs>
        <w:ind w:firstLine="567"/>
        <w:contextualSpacing/>
        <w:jc w:val="both"/>
        <w:rPr>
          <w:sz w:val="28"/>
          <w:szCs w:val="28"/>
          <w:lang w:val="kk-KZ"/>
        </w:rPr>
      </w:pPr>
      <w:r w:rsidRPr="00D33454">
        <w:rPr>
          <w:sz w:val="28"/>
          <w:szCs w:val="28"/>
          <w:lang w:val="kk-KZ"/>
        </w:rPr>
        <w:t xml:space="preserve">В русском языке было обнаружено всего одно выражение с числом </w:t>
      </w:r>
      <w:r w:rsidRPr="00D33454">
        <w:rPr>
          <w:i/>
          <w:iCs/>
          <w:sz w:val="28"/>
          <w:szCs w:val="28"/>
          <w:lang w:val="kk-KZ"/>
        </w:rPr>
        <w:t>шесть</w:t>
      </w:r>
      <w:r w:rsidRPr="00D33454">
        <w:rPr>
          <w:sz w:val="28"/>
          <w:szCs w:val="28"/>
          <w:lang w:val="kk-KZ"/>
        </w:rPr>
        <w:t xml:space="preserve"> </w:t>
      </w:r>
      <w:r w:rsidRPr="00D33454">
        <w:rPr>
          <w:bCs/>
          <w:i/>
          <w:iCs/>
          <w:sz w:val="28"/>
          <w:szCs w:val="28"/>
        </w:rPr>
        <w:t>–</w:t>
      </w:r>
      <w:r w:rsidRPr="00D33454">
        <w:rPr>
          <w:bCs/>
          <w:i/>
          <w:iCs/>
          <w:sz w:val="28"/>
          <w:szCs w:val="28"/>
          <w:lang w:val="ru-RU"/>
        </w:rPr>
        <w:t>шестое чувство,</w:t>
      </w:r>
      <w:r w:rsidRPr="00D33454">
        <w:rPr>
          <w:sz w:val="28"/>
          <w:szCs w:val="28"/>
          <w:lang w:val="kk-KZ"/>
        </w:rPr>
        <w:t xml:space="preserve"> которое синонимично подобным выражениям в казахском и английском языках. </w:t>
      </w:r>
    </w:p>
    <w:p w14:paraId="179C5F68" w14:textId="77777777" w:rsidR="0083681C" w:rsidRPr="00D33454" w:rsidRDefault="0083681C" w:rsidP="00CA4107">
      <w:pPr>
        <w:shd w:val="clear" w:color="auto" w:fill="FFFFFF"/>
        <w:tabs>
          <w:tab w:val="left" w:pos="567"/>
        </w:tabs>
        <w:ind w:firstLine="567"/>
        <w:contextualSpacing/>
        <w:jc w:val="both"/>
        <w:rPr>
          <w:sz w:val="28"/>
          <w:szCs w:val="28"/>
          <w:lang w:val="kk-KZ"/>
        </w:rPr>
      </w:pPr>
      <w:r w:rsidRPr="00D33454">
        <w:rPr>
          <w:sz w:val="28"/>
          <w:szCs w:val="28"/>
          <w:lang w:val="kk-KZ"/>
        </w:rPr>
        <w:t xml:space="preserve">Несмотря на то, число </w:t>
      </w:r>
      <w:r w:rsidRPr="00D33454">
        <w:rPr>
          <w:i/>
          <w:iCs/>
          <w:sz w:val="28"/>
          <w:szCs w:val="28"/>
          <w:lang w:val="kk-KZ"/>
        </w:rPr>
        <w:t xml:space="preserve">семь </w:t>
      </w:r>
      <w:r w:rsidRPr="00D33454">
        <w:rPr>
          <w:sz w:val="28"/>
          <w:szCs w:val="28"/>
          <w:lang w:val="kk-KZ"/>
        </w:rPr>
        <w:t xml:space="preserve">имеет большое символическое значение, в русском языке его основное значение это максимальная гиперболизация, т.е. усиленная версия числа </w:t>
      </w:r>
      <w:r w:rsidRPr="00D33454">
        <w:rPr>
          <w:i/>
          <w:iCs/>
          <w:sz w:val="28"/>
          <w:szCs w:val="28"/>
          <w:lang w:val="kk-KZ"/>
        </w:rPr>
        <w:t>три</w:t>
      </w:r>
      <w:r w:rsidRPr="00D33454">
        <w:rPr>
          <w:sz w:val="28"/>
          <w:szCs w:val="28"/>
          <w:lang w:val="kk-KZ"/>
        </w:rPr>
        <w:t xml:space="preserve">.  </w:t>
      </w:r>
    </w:p>
    <w:p w14:paraId="6504C67C" w14:textId="77777777" w:rsidR="0083681C" w:rsidRPr="00D33454" w:rsidRDefault="0083681C" w:rsidP="00CA4107">
      <w:pPr>
        <w:shd w:val="clear" w:color="auto" w:fill="FFFFFF"/>
        <w:tabs>
          <w:tab w:val="left" w:pos="567"/>
        </w:tabs>
        <w:ind w:firstLine="567"/>
        <w:contextualSpacing/>
        <w:jc w:val="both"/>
        <w:rPr>
          <w:bCs/>
          <w:i/>
          <w:iCs/>
          <w:sz w:val="28"/>
          <w:szCs w:val="28"/>
        </w:rPr>
      </w:pPr>
      <w:r w:rsidRPr="00D33454">
        <w:rPr>
          <w:bCs/>
          <w:i/>
          <w:iCs/>
          <w:sz w:val="28"/>
          <w:szCs w:val="28"/>
        </w:rPr>
        <w:t xml:space="preserve">За семь верст – </w:t>
      </w:r>
      <w:r w:rsidRPr="00D33454">
        <w:rPr>
          <w:bCs/>
          <w:sz w:val="28"/>
          <w:szCs w:val="28"/>
        </w:rPr>
        <w:t>очень-очень далеко</w:t>
      </w:r>
      <w:r w:rsidRPr="00D33454">
        <w:rPr>
          <w:bCs/>
          <w:i/>
          <w:iCs/>
          <w:sz w:val="28"/>
          <w:szCs w:val="28"/>
        </w:rPr>
        <w:t xml:space="preserve">, за семью замками/за семью печатями </w:t>
      </w:r>
      <w:r w:rsidRPr="00D33454">
        <w:rPr>
          <w:bCs/>
          <w:sz w:val="28"/>
          <w:szCs w:val="28"/>
          <w:lang w:val="ru-RU"/>
        </w:rPr>
        <w:t>в значении</w:t>
      </w:r>
      <w:r w:rsidRPr="00D33454">
        <w:rPr>
          <w:bCs/>
          <w:i/>
          <w:iCs/>
          <w:sz w:val="28"/>
          <w:szCs w:val="28"/>
          <w:lang w:val="ru-RU"/>
        </w:rPr>
        <w:t xml:space="preserve"> </w:t>
      </w:r>
      <w:r w:rsidRPr="00D33454">
        <w:rPr>
          <w:bCs/>
          <w:sz w:val="28"/>
          <w:szCs w:val="28"/>
          <w:lang w:val="ru-RU"/>
        </w:rPr>
        <w:t>‘</w:t>
      </w:r>
      <w:r w:rsidRPr="00D33454">
        <w:rPr>
          <w:bCs/>
          <w:sz w:val="28"/>
          <w:szCs w:val="28"/>
        </w:rPr>
        <w:t>очень-очень надежно</w:t>
      </w:r>
      <w:r w:rsidRPr="00D33454">
        <w:rPr>
          <w:bCs/>
          <w:sz w:val="28"/>
          <w:szCs w:val="28"/>
          <w:lang w:val="ru-RU"/>
        </w:rPr>
        <w:t>’</w:t>
      </w:r>
      <w:r w:rsidRPr="00D33454">
        <w:rPr>
          <w:bCs/>
          <w:i/>
          <w:iCs/>
          <w:sz w:val="28"/>
          <w:szCs w:val="28"/>
        </w:rPr>
        <w:t xml:space="preserve">, пролить семь потов – </w:t>
      </w:r>
      <w:r w:rsidRPr="00D33454">
        <w:rPr>
          <w:bCs/>
          <w:sz w:val="28"/>
          <w:szCs w:val="28"/>
          <w:lang w:val="ru-RU"/>
        </w:rPr>
        <w:t>‘</w:t>
      </w:r>
      <w:r w:rsidRPr="00D33454">
        <w:rPr>
          <w:bCs/>
          <w:sz w:val="28"/>
          <w:szCs w:val="28"/>
        </w:rPr>
        <w:t>очень-очень много работать</w:t>
      </w:r>
      <w:r w:rsidRPr="00D33454">
        <w:rPr>
          <w:bCs/>
          <w:sz w:val="28"/>
          <w:szCs w:val="28"/>
          <w:lang w:val="ru-RU"/>
        </w:rPr>
        <w:t>’</w:t>
      </w:r>
      <w:r w:rsidRPr="00D33454">
        <w:rPr>
          <w:bCs/>
          <w:i/>
          <w:iCs/>
          <w:sz w:val="28"/>
          <w:szCs w:val="28"/>
        </w:rPr>
        <w:t xml:space="preserve">, семимильными шагами – </w:t>
      </w:r>
      <w:r w:rsidRPr="00D33454">
        <w:rPr>
          <w:bCs/>
          <w:sz w:val="28"/>
          <w:szCs w:val="28"/>
          <w:lang w:val="ru-RU"/>
        </w:rPr>
        <w:t>‘</w:t>
      </w:r>
      <w:r w:rsidRPr="00D33454">
        <w:rPr>
          <w:bCs/>
          <w:sz w:val="28"/>
          <w:szCs w:val="28"/>
        </w:rPr>
        <w:t>очень-очень быстро</w:t>
      </w:r>
      <w:r w:rsidRPr="00D33454">
        <w:rPr>
          <w:bCs/>
          <w:sz w:val="28"/>
          <w:szCs w:val="28"/>
          <w:lang w:val="ru-RU"/>
        </w:rPr>
        <w:t>’</w:t>
      </w:r>
      <w:r w:rsidRPr="00D33454">
        <w:rPr>
          <w:bCs/>
          <w:sz w:val="28"/>
          <w:szCs w:val="28"/>
        </w:rPr>
        <w:t xml:space="preserve"> и т.д</w:t>
      </w:r>
      <w:r w:rsidRPr="00D33454">
        <w:rPr>
          <w:bCs/>
          <w:i/>
          <w:iCs/>
          <w:sz w:val="28"/>
          <w:szCs w:val="28"/>
        </w:rPr>
        <w:t>.</w:t>
      </w:r>
    </w:p>
    <w:p w14:paraId="033F7B9C" w14:textId="77777777" w:rsidR="0083681C" w:rsidRPr="00D33454" w:rsidRDefault="0083681C" w:rsidP="00CA4107">
      <w:pPr>
        <w:shd w:val="clear" w:color="auto" w:fill="FFFFFF"/>
        <w:tabs>
          <w:tab w:val="left" w:pos="567"/>
        </w:tabs>
        <w:ind w:firstLine="567"/>
        <w:contextualSpacing/>
        <w:jc w:val="both"/>
        <w:rPr>
          <w:sz w:val="28"/>
          <w:szCs w:val="28"/>
          <w:lang w:val="kk-KZ"/>
        </w:rPr>
      </w:pPr>
      <w:r w:rsidRPr="00D33454">
        <w:rPr>
          <w:sz w:val="28"/>
          <w:szCs w:val="28"/>
          <w:lang w:val="kk-KZ"/>
        </w:rPr>
        <w:t xml:space="preserve">Выражения </w:t>
      </w:r>
      <w:r w:rsidRPr="00D33454">
        <w:rPr>
          <w:i/>
          <w:iCs/>
          <w:sz w:val="28"/>
          <w:szCs w:val="28"/>
          <w:lang w:val="kk-KZ"/>
        </w:rPr>
        <w:t>на седьмом небе</w:t>
      </w:r>
      <w:r w:rsidRPr="00D33454">
        <w:rPr>
          <w:sz w:val="28"/>
          <w:szCs w:val="28"/>
          <w:lang w:val="kk-KZ"/>
        </w:rPr>
        <w:t xml:space="preserve"> и </w:t>
      </w:r>
      <w:r w:rsidRPr="00D33454">
        <w:rPr>
          <w:i/>
          <w:iCs/>
          <w:sz w:val="28"/>
          <w:szCs w:val="28"/>
          <w:lang w:val="kk-KZ"/>
        </w:rPr>
        <w:t>семь смертных грехов</w:t>
      </w:r>
      <w:r w:rsidRPr="00D33454">
        <w:rPr>
          <w:sz w:val="28"/>
          <w:szCs w:val="28"/>
          <w:lang w:val="kk-KZ"/>
        </w:rPr>
        <w:t xml:space="preserve"> аналогичны в  казахском</w:t>
      </w:r>
      <w:r w:rsidRPr="00D33454">
        <w:rPr>
          <w:sz w:val="28"/>
          <w:szCs w:val="28"/>
          <w:lang w:val="ru-RU"/>
        </w:rPr>
        <w:t xml:space="preserve"> и английском языках</w:t>
      </w:r>
      <w:r w:rsidRPr="00D33454">
        <w:rPr>
          <w:sz w:val="28"/>
          <w:szCs w:val="28"/>
          <w:lang w:val="kk-KZ"/>
        </w:rPr>
        <w:t xml:space="preserve"> языках. </w:t>
      </w:r>
    </w:p>
    <w:p w14:paraId="3575CD1D" w14:textId="77777777" w:rsidR="005F0D52" w:rsidRPr="00D33454" w:rsidRDefault="0083681C" w:rsidP="00CA4107">
      <w:pPr>
        <w:shd w:val="clear" w:color="auto" w:fill="FFFFFF"/>
        <w:tabs>
          <w:tab w:val="left" w:pos="567"/>
        </w:tabs>
        <w:ind w:firstLine="567"/>
        <w:contextualSpacing/>
        <w:jc w:val="both"/>
        <w:rPr>
          <w:sz w:val="28"/>
          <w:szCs w:val="28"/>
          <w:lang w:val="kk-KZ"/>
        </w:rPr>
      </w:pPr>
      <w:r w:rsidRPr="00D33454">
        <w:rPr>
          <w:sz w:val="28"/>
          <w:szCs w:val="28"/>
          <w:lang w:val="kk-KZ"/>
        </w:rPr>
        <w:t>В английском языке о</w:t>
      </w:r>
      <w:r w:rsidR="005F0D52" w:rsidRPr="00D33454">
        <w:rPr>
          <w:sz w:val="28"/>
          <w:szCs w:val="28"/>
          <w:lang w:val="kk-KZ"/>
        </w:rPr>
        <w:t xml:space="preserve">дно из значений числа </w:t>
      </w:r>
      <w:r w:rsidR="005F0D52" w:rsidRPr="00D33454">
        <w:rPr>
          <w:i/>
          <w:iCs/>
          <w:sz w:val="28"/>
          <w:szCs w:val="28"/>
          <w:lang w:val="kk-KZ"/>
        </w:rPr>
        <w:t>два</w:t>
      </w:r>
      <w:r w:rsidR="005F0D52" w:rsidRPr="00D33454">
        <w:rPr>
          <w:sz w:val="28"/>
          <w:szCs w:val="28"/>
          <w:lang w:val="kk-KZ"/>
        </w:rPr>
        <w:t xml:space="preserve"> – «разрушение единства» может быть связано с тем, что </w:t>
      </w:r>
      <w:r w:rsidR="005F0D52" w:rsidRPr="00D33454">
        <w:rPr>
          <w:i/>
          <w:iCs/>
          <w:sz w:val="28"/>
          <w:szCs w:val="28"/>
          <w:lang w:val="kk-KZ"/>
        </w:rPr>
        <w:t>два</w:t>
      </w:r>
      <w:r w:rsidR="005F0D52" w:rsidRPr="00D33454">
        <w:rPr>
          <w:sz w:val="28"/>
          <w:szCs w:val="28"/>
          <w:lang w:val="kk-KZ"/>
        </w:rPr>
        <w:t xml:space="preserve"> может символизировать любое противоречие. Проанализированные идиомы показывают, что число </w:t>
      </w:r>
      <w:r w:rsidR="005F0D52" w:rsidRPr="00D33454">
        <w:rPr>
          <w:i/>
          <w:iCs/>
          <w:sz w:val="28"/>
          <w:szCs w:val="28"/>
          <w:lang w:val="kk-KZ"/>
        </w:rPr>
        <w:t>два</w:t>
      </w:r>
      <w:r w:rsidR="005F0D52" w:rsidRPr="00D33454">
        <w:rPr>
          <w:sz w:val="28"/>
          <w:szCs w:val="28"/>
          <w:lang w:val="kk-KZ"/>
        </w:rPr>
        <w:t xml:space="preserve"> может использоваться в значении двух (обычно противоположных) способов действия (ситуации) или двух последствий действия (ситуации). Например, фрзеологизм a </w:t>
      </w:r>
      <w:r w:rsidR="005F0D52" w:rsidRPr="00D33454">
        <w:rPr>
          <w:i/>
          <w:iCs/>
          <w:sz w:val="28"/>
          <w:szCs w:val="28"/>
          <w:lang w:val="kk-KZ"/>
        </w:rPr>
        <w:t>two-edged sword</w:t>
      </w:r>
      <w:r w:rsidR="005F0D52" w:rsidRPr="00D33454">
        <w:rPr>
          <w:sz w:val="28"/>
          <w:szCs w:val="28"/>
          <w:lang w:val="kk-KZ"/>
        </w:rPr>
        <w:t xml:space="preserve"> передает значение действия или ситуации, имеющей как положительные, так и отрицательные последствия; идиома </w:t>
      </w:r>
      <w:r w:rsidR="005F0D52" w:rsidRPr="00D33454">
        <w:rPr>
          <w:i/>
          <w:iCs/>
          <w:sz w:val="28"/>
          <w:szCs w:val="28"/>
          <w:lang w:val="kk-KZ"/>
        </w:rPr>
        <w:t>two-way street</w:t>
      </w:r>
      <w:r w:rsidR="005F0D52" w:rsidRPr="00D33454">
        <w:rPr>
          <w:sz w:val="28"/>
          <w:szCs w:val="28"/>
          <w:lang w:val="kk-KZ"/>
        </w:rPr>
        <w:t xml:space="preserve"> описывает ситуацию или отношения между двумя людьми или группами, в которых действия требуются от обеих сторон; что-то, что работает в обе стороны; выражение </w:t>
      </w:r>
      <w:r w:rsidR="005F0D52" w:rsidRPr="00D33454">
        <w:rPr>
          <w:i/>
          <w:iCs/>
          <w:sz w:val="28"/>
          <w:szCs w:val="28"/>
          <w:lang w:val="kk-KZ"/>
        </w:rPr>
        <w:t xml:space="preserve">two sides of the same coin </w:t>
      </w:r>
      <w:r w:rsidR="005F0D52" w:rsidRPr="00D33454">
        <w:rPr>
          <w:sz w:val="28"/>
          <w:szCs w:val="28"/>
          <w:lang w:val="kk-KZ"/>
        </w:rPr>
        <w:t xml:space="preserve">используется для того, чтобы сказать, что две проблемы или ситуации настолько тесно связаны, что на самом деле это просто две части одного и того же; а идиома – </w:t>
      </w:r>
      <w:r w:rsidR="005F0D52" w:rsidRPr="00D33454">
        <w:rPr>
          <w:i/>
          <w:iCs/>
          <w:sz w:val="28"/>
          <w:szCs w:val="28"/>
          <w:lang w:val="kk-KZ"/>
        </w:rPr>
        <w:t>two sides of a shield</w:t>
      </w:r>
      <w:r w:rsidR="005F0D52" w:rsidRPr="00D33454">
        <w:rPr>
          <w:sz w:val="28"/>
          <w:szCs w:val="28"/>
          <w:lang w:val="kk-KZ"/>
        </w:rPr>
        <w:t xml:space="preserve"> означает два взгляда на что-то, две стороны вопроса.</w:t>
      </w:r>
    </w:p>
    <w:p w14:paraId="034AA948" w14:textId="77777777" w:rsidR="005F0D52" w:rsidRPr="00D33454" w:rsidRDefault="005F0D52" w:rsidP="005F0D52">
      <w:pPr>
        <w:shd w:val="clear" w:color="auto" w:fill="FFFFFF"/>
        <w:tabs>
          <w:tab w:val="left" w:pos="567"/>
        </w:tabs>
        <w:ind w:firstLine="567"/>
        <w:contextualSpacing/>
        <w:jc w:val="both"/>
        <w:rPr>
          <w:i/>
          <w:iCs/>
          <w:sz w:val="28"/>
          <w:szCs w:val="28"/>
          <w:lang w:val="kk-KZ"/>
        </w:rPr>
      </w:pPr>
      <w:r w:rsidRPr="00D33454">
        <w:rPr>
          <w:sz w:val="28"/>
          <w:szCs w:val="28"/>
          <w:lang w:val="kk-KZ"/>
        </w:rPr>
        <w:lastRenderedPageBreak/>
        <w:t xml:space="preserve">Число </w:t>
      </w:r>
      <w:r w:rsidRPr="00D33454">
        <w:rPr>
          <w:i/>
          <w:iCs/>
          <w:sz w:val="28"/>
          <w:szCs w:val="28"/>
          <w:lang w:val="kk-KZ"/>
        </w:rPr>
        <w:t xml:space="preserve">два </w:t>
      </w:r>
      <w:r w:rsidRPr="00D33454">
        <w:rPr>
          <w:sz w:val="28"/>
          <w:szCs w:val="28"/>
          <w:lang w:val="kk-KZ"/>
        </w:rPr>
        <w:t xml:space="preserve">в английских идиомах может передавать значение, аналогичное предыдущему, а именно, значение двух альтернатив или двух конфликтующих и противоположных принципов. Например, </w:t>
      </w:r>
      <w:r w:rsidRPr="00D33454">
        <w:rPr>
          <w:i/>
          <w:iCs/>
          <w:sz w:val="28"/>
          <w:szCs w:val="28"/>
          <w:lang w:val="kk-KZ"/>
        </w:rPr>
        <w:t>ride two horses (at the same time), have a second string to your bow, serve two masters, the lesser of two evils, fall between two stools.</w:t>
      </w:r>
    </w:p>
    <w:p w14:paraId="624CEE2B" w14:textId="77777777" w:rsidR="005F0D52" w:rsidRPr="00D33454" w:rsidRDefault="005F0D52" w:rsidP="005F0D52">
      <w:pPr>
        <w:shd w:val="clear" w:color="auto" w:fill="FFFFFF"/>
        <w:tabs>
          <w:tab w:val="left" w:pos="567"/>
        </w:tabs>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два</w:t>
      </w:r>
      <w:r w:rsidRPr="00D33454">
        <w:rPr>
          <w:sz w:val="28"/>
          <w:szCs w:val="28"/>
          <w:lang w:val="kk-KZ"/>
        </w:rPr>
        <w:t xml:space="preserve"> (или </w:t>
      </w:r>
      <w:r w:rsidRPr="00D33454">
        <w:rPr>
          <w:i/>
          <w:iCs/>
          <w:sz w:val="28"/>
          <w:szCs w:val="28"/>
          <w:lang w:val="kk-KZ"/>
        </w:rPr>
        <w:t>второй</w:t>
      </w:r>
      <w:r w:rsidRPr="00D33454">
        <w:rPr>
          <w:sz w:val="28"/>
          <w:szCs w:val="28"/>
          <w:lang w:val="kk-KZ"/>
        </w:rPr>
        <w:t xml:space="preserve">) во фразеологических единицах английского языка часто ассоциируется с размышлениями или колебаниями. Это число можно встретить в идиомах, обозначающих ментальный процесс тщательного обдумывания образа действий, изменения мнения, колебания и неспособность принять решение между альтернативами. Эти значения можно увидеть в следующих примерах: </w:t>
      </w:r>
      <w:r w:rsidRPr="00D33454">
        <w:rPr>
          <w:i/>
          <w:iCs/>
          <w:sz w:val="28"/>
          <w:szCs w:val="28"/>
          <w:lang w:val="kk-KZ"/>
        </w:rPr>
        <w:t>on second thoughts, have second thoughts (about), be in (or of) two minds</w:t>
      </w:r>
      <w:r w:rsidRPr="00D33454">
        <w:rPr>
          <w:sz w:val="28"/>
          <w:szCs w:val="28"/>
          <w:lang w:val="kk-KZ"/>
        </w:rPr>
        <w:t>.</w:t>
      </w:r>
    </w:p>
    <w:p w14:paraId="3C59DE9C"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два</w:t>
      </w:r>
      <w:r w:rsidRPr="00D33454">
        <w:rPr>
          <w:sz w:val="28"/>
          <w:szCs w:val="28"/>
          <w:lang w:val="kk-KZ"/>
        </w:rPr>
        <w:t xml:space="preserve"> может передавать значение очевидного или неправильного вывода из того, что известно или очевидно. Примерами устойчивых выражений с таким значением являются: </w:t>
      </w:r>
      <w:r w:rsidRPr="00D33454">
        <w:rPr>
          <w:i/>
          <w:iCs/>
          <w:sz w:val="28"/>
          <w:szCs w:val="28"/>
          <w:lang w:val="kk-KZ"/>
        </w:rPr>
        <w:t>put two and two together и put two and two together and make five.</w:t>
      </w:r>
      <w:r w:rsidRPr="00D33454">
        <w:rPr>
          <w:sz w:val="28"/>
          <w:szCs w:val="28"/>
          <w:lang w:val="kk-KZ"/>
        </w:rPr>
        <w:t xml:space="preserve"> Во второй смешанной идиоме число </w:t>
      </w:r>
      <w:r w:rsidRPr="00D33454">
        <w:rPr>
          <w:i/>
          <w:iCs/>
          <w:sz w:val="28"/>
          <w:szCs w:val="28"/>
          <w:lang w:val="kk-KZ"/>
        </w:rPr>
        <w:t xml:space="preserve">пять </w:t>
      </w:r>
      <w:r w:rsidRPr="00D33454">
        <w:rPr>
          <w:sz w:val="28"/>
          <w:szCs w:val="28"/>
          <w:lang w:val="kk-KZ"/>
        </w:rPr>
        <w:t>представляет собой неправильный вывод, поскольку, как всем известно, если сложить два и два вместе, то получится четыре, но не пять.</w:t>
      </w:r>
    </w:p>
    <w:p w14:paraId="5EBDE23C"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два,</w:t>
      </w:r>
      <w:r w:rsidRPr="00D33454">
        <w:rPr>
          <w:sz w:val="28"/>
          <w:szCs w:val="28"/>
          <w:lang w:val="kk-KZ"/>
        </w:rPr>
        <w:t xml:space="preserve"> употребленное вместе со словом «penny» (монета) или «pennies», может означать небольшое или незначительное количество чего-либо. Например, идиома, содержащая составное слово с цифрой </w:t>
      </w:r>
      <w:r w:rsidRPr="00D33454">
        <w:rPr>
          <w:i/>
          <w:iCs/>
          <w:sz w:val="28"/>
          <w:szCs w:val="28"/>
          <w:lang w:val="kk-KZ"/>
        </w:rPr>
        <w:t>два</w:t>
      </w:r>
      <w:r w:rsidRPr="00D33454">
        <w:rPr>
          <w:sz w:val="28"/>
          <w:szCs w:val="28"/>
          <w:lang w:val="kk-KZ"/>
        </w:rPr>
        <w:t xml:space="preserve">: </w:t>
      </w:r>
      <w:r w:rsidRPr="00D33454">
        <w:rPr>
          <w:i/>
          <w:iCs/>
          <w:sz w:val="28"/>
          <w:szCs w:val="28"/>
          <w:lang w:val="kk-KZ"/>
        </w:rPr>
        <w:t>add (or put in) your twopenn'orth</w:t>
      </w:r>
      <w:r w:rsidRPr="00D33454">
        <w:rPr>
          <w:sz w:val="28"/>
          <w:szCs w:val="28"/>
          <w:lang w:val="kk-KZ"/>
        </w:rPr>
        <w:t xml:space="preserve">, используется в значении внесения своего мнения часто тогда, когда его не хотят, следовательно, мнение не важно. «Two penn'orth» означает количество чего-то, что стоит или обходится в два пенса. В выражении </w:t>
      </w:r>
      <w:r w:rsidRPr="00D33454">
        <w:rPr>
          <w:i/>
          <w:iCs/>
          <w:sz w:val="28"/>
          <w:szCs w:val="28"/>
          <w:lang w:val="kk-KZ"/>
        </w:rPr>
        <w:t>two</w:t>
      </w:r>
      <w:r w:rsidRPr="00D33454">
        <w:rPr>
          <w:sz w:val="28"/>
          <w:szCs w:val="28"/>
          <w:lang w:val="kk-KZ"/>
        </w:rPr>
        <w:t xml:space="preserve"> (or </w:t>
      </w:r>
      <w:r w:rsidRPr="00D33454">
        <w:rPr>
          <w:i/>
          <w:iCs/>
          <w:sz w:val="28"/>
          <w:szCs w:val="28"/>
          <w:lang w:val="kk-KZ"/>
        </w:rPr>
        <w:t>ten</w:t>
      </w:r>
      <w:r w:rsidRPr="00D33454">
        <w:rPr>
          <w:sz w:val="28"/>
          <w:szCs w:val="28"/>
          <w:lang w:val="kk-KZ"/>
        </w:rPr>
        <w:t xml:space="preserve">) a penny число </w:t>
      </w:r>
      <w:r w:rsidRPr="00D33454">
        <w:rPr>
          <w:i/>
          <w:iCs/>
          <w:sz w:val="28"/>
          <w:szCs w:val="28"/>
          <w:lang w:val="kk-KZ"/>
        </w:rPr>
        <w:t>два</w:t>
      </w:r>
      <w:r w:rsidRPr="00D33454">
        <w:rPr>
          <w:sz w:val="28"/>
          <w:szCs w:val="28"/>
          <w:lang w:val="kk-KZ"/>
        </w:rPr>
        <w:t xml:space="preserve"> также означает нечто малоценное.</w:t>
      </w:r>
    </w:p>
    <w:p w14:paraId="359CF04A"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Аналогично, фразеологизм </w:t>
      </w:r>
      <w:r w:rsidRPr="00D33454">
        <w:rPr>
          <w:i/>
          <w:iCs/>
          <w:sz w:val="28"/>
          <w:szCs w:val="28"/>
          <w:lang w:val="kk-KZ"/>
        </w:rPr>
        <w:t>not have two pennies to rub together</w:t>
      </w:r>
      <w:r w:rsidRPr="00D33454">
        <w:rPr>
          <w:sz w:val="28"/>
          <w:szCs w:val="28"/>
          <w:lang w:val="kk-KZ"/>
        </w:rPr>
        <w:t xml:space="preserve"> передает значение отсутствия денег и быть очень бедным. Также выражение </w:t>
      </w:r>
      <w:r w:rsidRPr="00D33454">
        <w:rPr>
          <w:i/>
          <w:iCs/>
          <w:sz w:val="28"/>
          <w:szCs w:val="28"/>
          <w:lang w:val="kk-KZ"/>
        </w:rPr>
        <w:t xml:space="preserve">not have two </w:t>
      </w:r>
      <w:r w:rsidRPr="00D33454">
        <w:rPr>
          <w:sz w:val="28"/>
          <w:szCs w:val="28"/>
          <w:lang w:val="kk-KZ"/>
        </w:rPr>
        <w:t>–</w:t>
      </w:r>
      <w:r w:rsidRPr="00D33454">
        <w:rPr>
          <w:i/>
          <w:iCs/>
          <w:sz w:val="28"/>
          <w:szCs w:val="28"/>
          <w:lang w:val="kk-KZ"/>
        </w:rPr>
        <w:t xml:space="preserve"> to rub together,</w:t>
      </w:r>
      <w:r w:rsidRPr="00D33454">
        <w:rPr>
          <w:sz w:val="28"/>
          <w:szCs w:val="28"/>
          <w:lang w:val="kk-KZ"/>
        </w:rPr>
        <w:t xml:space="preserve"> означающее не иметь ни одного или почти ни одного из указанных предметов, особенно монет, имеет подразумеваемое значение «два пенни». Кроме того, выражения </w:t>
      </w:r>
      <w:r w:rsidRPr="00D33454">
        <w:rPr>
          <w:i/>
          <w:iCs/>
          <w:sz w:val="28"/>
          <w:szCs w:val="28"/>
          <w:lang w:val="kk-KZ"/>
        </w:rPr>
        <w:t>not care two straws и not care (or give) hoots (or two hoots)</w:t>
      </w:r>
      <w:r w:rsidRPr="00D33454">
        <w:rPr>
          <w:sz w:val="28"/>
          <w:szCs w:val="28"/>
          <w:lang w:val="kk-KZ"/>
        </w:rPr>
        <w:t xml:space="preserve"> также имеют смысл того, что что-то не важно для кого-то, то есть человек совсем не заботится о чем-то.</w:t>
      </w:r>
    </w:p>
    <w:p w14:paraId="60BB0E36"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два</w:t>
      </w:r>
      <w:r w:rsidRPr="00D33454">
        <w:rPr>
          <w:sz w:val="28"/>
          <w:szCs w:val="28"/>
          <w:lang w:val="kk-KZ"/>
        </w:rPr>
        <w:t xml:space="preserve"> используется в устойчивых выражениях для обозначения глупого или сумасшедшего человека, например</w:t>
      </w:r>
      <w:r w:rsidRPr="00D33454">
        <w:rPr>
          <w:i/>
          <w:iCs/>
          <w:sz w:val="28"/>
          <w:szCs w:val="28"/>
          <w:lang w:val="kk-KZ"/>
        </w:rPr>
        <w:t>, thick as two (short) planks и two sandwiches short of a picnic.</w:t>
      </w:r>
    </w:p>
    <w:p w14:paraId="031D2AD4"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два </w:t>
      </w:r>
      <w:r w:rsidRPr="00D33454">
        <w:rPr>
          <w:sz w:val="28"/>
          <w:szCs w:val="28"/>
          <w:lang w:val="kk-KZ"/>
        </w:rPr>
        <w:t xml:space="preserve">также может выражать значение сходства между двумя вещами, людьми или мнениями людей, например, выражение </w:t>
      </w:r>
      <w:r w:rsidRPr="00D33454">
        <w:rPr>
          <w:i/>
          <w:iCs/>
          <w:sz w:val="28"/>
          <w:szCs w:val="28"/>
          <w:lang w:val="kk-KZ"/>
        </w:rPr>
        <w:t>that makes two of us</w:t>
      </w:r>
      <w:r w:rsidRPr="00D33454">
        <w:rPr>
          <w:sz w:val="28"/>
          <w:szCs w:val="28"/>
          <w:lang w:val="kk-KZ"/>
        </w:rPr>
        <w:t xml:space="preserve"> имеет смысл быть в том же положении или придерживаться того же мнения, что и предыдущий говорящий, а выражение </w:t>
      </w:r>
      <w:r w:rsidRPr="00D33454">
        <w:rPr>
          <w:i/>
          <w:iCs/>
          <w:sz w:val="28"/>
          <w:szCs w:val="28"/>
          <w:lang w:val="kk-KZ"/>
        </w:rPr>
        <w:t>like two peas in a pod (также as alike as two peas)</w:t>
      </w:r>
      <w:r w:rsidRPr="00D33454">
        <w:rPr>
          <w:sz w:val="28"/>
          <w:szCs w:val="28"/>
          <w:lang w:val="kk-KZ"/>
        </w:rPr>
        <w:t xml:space="preserve"> используется о двух людях или вещах, которые точно похожи друг на друга.</w:t>
      </w:r>
    </w:p>
    <w:p w14:paraId="1100A823"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как и число </w:t>
      </w:r>
      <w:r w:rsidRPr="00D33454">
        <w:rPr>
          <w:i/>
          <w:iCs/>
          <w:sz w:val="28"/>
          <w:szCs w:val="28"/>
          <w:lang w:val="kk-KZ"/>
        </w:rPr>
        <w:t>один</w:t>
      </w:r>
      <w:r w:rsidRPr="00D33454">
        <w:rPr>
          <w:sz w:val="28"/>
          <w:szCs w:val="28"/>
          <w:lang w:val="kk-KZ"/>
        </w:rPr>
        <w:t xml:space="preserve">, число </w:t>
      </w:r>
      <w:r w:rsidRPr="00D33454">
        <w:rPr>
          <w:i/>
          <w:iCs/>
          <w:sz w:val="28"/>
          <w:szCs w:val="28"/>
          <w:lang w:val="kk-KZ"/>
        </w:rPr>
        <w:t>два</w:t>
      </w:r>
      <w:r w:rsidRPr="00D33454">
        <w:rPr>
          <w:sz w:val="28"/>
          <w:szCs w:val="28"/>
          <w:lang w:val="kk-KZ"/>
        </w:rPr>
        <w:t xml:space="preserve"> используется в устойчивых сочетаниях, относящихся к употреблению алкоголя. Старомодная идиома </w:t>
      </w:r>
      <w:r w:rsidRPr="00D33454">
        <w:rPr>
          <w:i/>
          <w:iCs/>
          <w:sz w:val="28"/>
          <w:szCs w:val="28"/>
          <w:lang w:val="kk-KZ"/>
        </w:rPr>
        <w:t xml:space="preserve">two (or three) sheets to (or in) the wind </w:t>
      </w:r>
      <w:r w:rsidRPr="00D33454">
        <w:rPr>
          <w:sz w:val="28"/>
          <w:szCs w:val="28"/>
          <w:lang w:val="kk-KZ"/>
        </w:rPr>
        <w:t xml:space="preserve">означает быть пьяным. Происхождение этого </w:t>
      </w:r>
      <w:r w:rsidRPr="00D33454">
        <w:rPr>
          <w:sz w:val="28"/>
          <w:szCs w:val="28"/>
          <w:lang w:val="kk-KZ"/>
        </w:rPr>
        <w:lastRenderedPageBreak/>
        <w:t>выражения морское. Простыни – это канаты, прикрепленные к углам корабельного паруса, используемые для управления размахом и направлением паруса; если они болтаются на ветру, судно, скорее всего, неуправляемо или идет неустойчивым курсом; точно так же пьяный человек не может контролировать свои действия и движения.</w:t>
      </w:r>
    </w:p>
    <w:p w14:paraId="613F0521"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Следует отметить, что было обнаружено три идиомы смешанного типа (идиомы, содержащие одновременно числа один и два, а также числа два и три). Такие идиомы смешанного типа </w:t>
      </w:r>
      <w:r w:rsidRPr="00D33454">
        <w:rPr>
          <w:i/>
          <w:iCs/>
          <w:sz w:val="28"/>
          <w:szCs w:val="28"/>
          <w:lang w:val="kk-KZ"/>
        </w:rPr>
        <w:t>kill two birds with one stone, two heads are better than one</w:t>
      </w:r>
      <w:r w:rsidRPr="00D33454">
        <w:rPr>
          <w:sz w:val="28"/>
          <w:szCs w:val="28"/>
          <w:lang w:val="kk-KZ"/>
        </w:rPr>
        <w:t xml:space="preserve"> обычно относятся к более чем одному (т.е. двум или более) времени, действию, мнению или цели. Например, идиома </w:t>
      </w:r>
      <w:r w:rsidRPr="00D33454">
        <w:rPr>
          <w:i/>
          <w:iCs/>
          <w:sz w:val="28"/>
          <w:szCs w:val="28"/>
          <w:lang w:val="kk-KZ"/>
        </w:rPr>
        <w:t>kill two birds with one stone</w:t>
      </w:r>
      <w:r w:rsidRPr="00D33454">
        <w:rPr>
          <w:sz w:val="28"/>
          <w:szCs w:val="28"/>
          <w:lang w:val="kk-KZ"/>
        </w:rPr>
        <w:t xml:space="preserve"> передает значение достижения двух целей одновременно. Идиома </w:t>
      </w:r>
      <w:r w:rsidRPr="00D33454">
        <w:rPr>
          <w:i/>
          <w:iCs/>
          <w:sz w:val="28"/>
          <w:szCs w:val="28"/>
          <w:lang w:val="kk-KZ"/>
        </w:rPr>
        <w:t>two's company, three's a crowd</w:t>
      </w:r>
      <w:r w:rsidRPr="00D33454">
        <w:rPr>
          <w:sz w:val="28"/>
          <w:szCs w:val="28"/>
          <w:lang w:val="kk-KZ"/>
        </w:rPr>
        <w:t xml:space="preserve"> означает, что двоих вполне достаточно; она говорится, когда два человека расслаблены и наслаждаются обществом друг друга, но еще один человек заставил бы их чувствовать себя менее комфортно.</w:t>
      </w:r>
    </w:p>
    <w:p w14:paraId="49B4BF98" w14:textId="77777777" w:rsidR="0096530A" w:rsidRPr="00D33454" w:rsidRDefault="00804682" w:rsidP="00177D19">
      <w:pPr>
        <w:tabs>
          <w:tab w:val="left" w:pos="567"/>
        </w:tabs>
        <w:spacing w:after="100" w:afterAutospacing="1"/>
        <w:ind w:firstLine="567"/>
        <w:contextualSpacing/>
        <w:jc w:val="both"/>
        <w:rPr>
          <w:i/>
          <w:sz w:val="28"/>
          <w:szCs w:val="28"/>
          <w:lang w:val="en-US"/>
        </w:rPr>
      </w:pPr>
      <w:r w:rsidRPr="00D33454">
        <w:rPr>
          <w:sz w:val="28"/>
          <w:szCs w:val="28"/>
        </w:rPr>
        <w:t>Как правило, выражение числовых значений в идиомах английского языка связано с окказиональным словоупотреблением. Это связано, в первую очередь, с культурными стереотипами, согласно которым семантика числительных должна выражать конкретные и единичные в своем роде значения. Ср</w:t>
      </w:r>
      <w:r w:rsidRPr="00D33454">
        <w:rPr>
          <w:sz w:val="28"/>
          <w:szCs w:val="28"/>
          <w:lang w:val="en-US"/>
        </w:rPr>
        <w:t xml:space="preserve">.: </w:t>
      </w:r>
      <w:r w:rsidRPr="00D33454">
        <w:rPr>
          <w:i/>
          <w:sz w:val="28"/>
          <w:szCs w:val="28"/>
          <w:lang w:val="en-US"/>
        </w:rPr>
        <w:t>to have one over the eight</w:t>
      </w:r>
      <w:r w:rsidRPr="00D33454">
        <w:rPr>
          <w:sz w:val="28"/>
          <w:szCs w:val="28"/>
          <w:lang w:val="en-US"/>
        </w:rPr>
        <w:t xml:space="preserve"> </w:t>
      </w:r>
      <w:r w:rsidRPr="00D33454">
        <w:rPr>
          <w:sz w:val="28"/>
          <w:szCs w:val="28"/>
        </w:rPr>
        <w:t>в</w:t>
      </w:r>
      <w:r w:rsidRPr="00D33454">
        <w:rPr>
          <w:sz w:val="28"/>
          <w:szCs w:val="28"/>
          <w:lang w:val="en-US"/>
        </w:rPr>
        <w:t xml:space="preserve"> </w:t>
      </w:r>
      <w:r w:rsidRPr="00D33454">
        <w:rPr>
          <w:sz w:val="28"/>
          <w:szCs w:val="28"/>
        </w:rPr>
        <w:t>значении</w:t>
      </w:r>
      <w:r w:rsidRPr="00D33454">
        <w:rPr>
          <w:sz w:val="28"/>
          <w:szCs w:val="28"/>
          <w:lang w:val="en-US"/>
        </w:rPr>
        <w:t xml:space="preserve"> ‘</w:t>
      </w:r>
      <w:r w:rsidRPr="00D33454">
        <w:rPr>
          <w:sz w:val="28"/>
          <w:szCs w:val="28"/>
        </w:rPr>
        <w:t>подвыпить</w:t>
      </w:r>
      <w:r w:rsidRPr="00D33454">
        <w:rPr>
          <w:sz w:val="28"/>
          <w:szCs w:val="28"/>
          <w:lang w:val="en-US"/>
        </w:rPr>
        <w:t xml:space="preserve">, </w:t>
      </w:r>
      <w:r w:rsidRPr="00D33454">
        <w:rPr>
          <w:sz w:val="28"/>
          <w:szCs w:val="28"/>
        </w:rPr>
        <w:t>хлебнуть</w:t>
      </w:r>
      <w:r w:rsidRPr="00D33454">
        <w:rPr>
          <w:sz w:val="28"/>
          <w:szCs w:val="28"/>
          <w:lang w:val="en-US"/>
        </w:rPr>
        <w:t xml:space="preserve"> </w:t>
      </w:r>
      <w:r w:rsidRPr="00D33454">
        <w:rPr>
          <w:sz w:val="28"/>
          <w:szCs w:val="28"/>
        </w:rPr>
        <w:t>лишнего</w:t>
      </w:r>
      <w:r w:rsidRPr="00D33454">
        <w:rPr>
          <w:sz w:val="28"/>
          <w:szCs w:val="28"/>
          <w:lang w:val="en-US"/>
        </w:rPr>
        <w:t xml:space="preserve">’; </w:t>
      </w:r>
      <w:r w:rsidRPr="00D33454">
        <w:rPr>
          <w:i/>
          <w:sz w:val="28"/>
          <w:szCs w:val="28"/>
          <w:lang w:val="en-US"/>
        </w:rPr>
        <w:t xml:space="preserve">to be at six and </w:t>
      </w:r>
      <w:proofErr w:type="spellStart"/>
      <w:r w:rsidRPr="00D33454">
        <w:rPr>
          <w:i/>
          <w:sz w:val="28"/>
          <w:szCs w:val="28"/>
          <w:lang w:val="en-US"/>
        </w:rPr>
        <w:t>sevens</w:t>
      </w:r>
      <w:proofErr w:type="spellEnd"/>
      <w:r w:rsidRPr="00D33454">
        <w:rPr>
          <w:sz w:val="28"/>
          <w:szCs w:val="28"/>
          <w:lang w:val="en-US"/>
        </w:rPr>
        <w:t xml:space="preserve"> ‘</w:t>
      </w:r>
      <w:r w:rsidRPr="00D33454">
        <w:rPr>
          <w:sz w:val="28"/>
          <w:szCs w:val="28"/>
        </w:rPr>
        <w:t>быть</w:t>
      </w:r>
      <w:r w:rsidRPr="00D33454">
        <w:rPr>
          <w:sz w:val="28"/>
          <w:szCs w:val="28"/>
          <w:lang w:val="en-US"/>
        </w:rPr>
        <w:t xml:space="preserve"> </w:t>
      </w:r>
      <w:r w:rsidRPr="00D33454">
        <w:rPr>
          <w:sz w:val="28"/>
          <w:szCs w:val="28"/>
        </w:rPr>
        <w:t>в</w:t>
      </w:r>
      <w:r w:rsidRPr="00D33454">
        <w:rPr>
          <w:sz w:val="28"/>
          <w:szCs w:val="28"/>
          <w:lang w:val="en-US"/>
        </w:rPr>
        <w:t xml:space="preserve"> </w:t>
      </w:r>
      <w:r w:rsidRPr="00D33454">
        <w:rPr>
          <w:sz w:val="28"/>
          <w:szCs w:val="28"/>
        </w:rPr>
        <w:t>полном</w:t>
      </w:r>
      <w:r w:rsidRPr="00D33454">
        <w:rPr>
          <w:sz w:val="28"/>
          <w:szCs w:val="28"/>
          <w:lang w:val="en-US"/>
        </w:rPr>
        <w:t xml:space="preserve"> </w:t>
      </w:r>
      <w:r w:rsidRPr="00D33454">
        <w:rPr>
          <w:sz w:val="28"/>
          <w:szCs w:val="28"/>
        </w:rPr>
        <w:t>беспорядке</w:t>
      </w:r>
      <w:r w:rsidRPr="00D33454">
        <w:rPr>
          <w:sz w:val="28"/>
          <w:szCs w:val="28"/>
          <w:lang w:val="en-US"/>
        </w:rPr>
        <w:t xml:space="preserve"> </w:t>
      </w:r>
      <w:r w:rsidRPr="00D33454">
        <w:rPr>
          <w:sz w:val="28"/>
          <w:szCs w:val="28"/>
        </w:rPr>
        <w:t>и</w:t>
      </w:r>
      <w:r w:rsidRPr="00D33454">
        <w:rPr>
          <w:sz w:val="28"/>
          <w:szCs w:val="28"/>
          <w:lang w:val="en-US"/>
        </w:rPr>
        <w:t xml:space="preserve"> </w:t>
      </w:r>
      <w:r w:rsidRPr="00D33454">
        <w:rPr>
          <w:sz w:val="28"/>
          <w:szCs w:val="28"/>
        </w:rPr>
        <w:t>неразберихе</w:t>
      </w:r>
      <w:r w:rsidRPr="00D33454">
        <w:rPr>
          <w:sz w:val="28"/>
          <w:szCs w:val="28"/>
          <w:lang w:val="en-US"/>
        </w:rPr>
        <w:t xml:space="preserve">’; </w:t>
      </w:r>
      <w:r w:rsidRPr="00D33454">
        <w:rPr>
          <w:i/>
          <w:sz w:val="28"/>
          <w:szCs w:val="28"/>
          <w:lang w:val="en-US"/>
        </w:rPr>
        <w:t>to happen at the eleventh hour</w:t>
      </w:r>
      <w:r w:rsidRPr="00D33454">
        <w:rPr>
          <w:sz w:val="28"/>
          <w:szCs w:val="28"/>
          <w:lang w:val="en-US"/>
        </w:rPr>
        <w:t xml:space="preserve"> ‘</w:t>
      </w:r>
      <w:r w:rsidRPr="00D33454">
        <w:rPr>
          <w:sz w:val="28"/>
          <w:szCs w:val="28"/>
        </w:rPr>
        <w:t>происходить</w:t>
      </w:r>
      <w:r w:rsidRPr="00D33454">
        <w:rPr>
          <w:sz w:val="28"/>
          <w:szCs w:val="28"/>
          <w:lang w:val="en-US"/>
        </w:rPr>
        <w:t xml:space="preserve"> </w:t>
      </w:r>
      <w:r w:rsidRPr="00D33454">
        <w:rPr>
          <w:sz w:val="28"/>
          <w:szCs w:val="28"/>
        </w:rPr>
        <w:t>очень</w:t>
      </w:r>
      <w:r w:rsidRPr="00D33454">
        <w:rPr>
          <w:sz w:val="28"/>
          <w:szCs w:val="28"/>
          <w:lang w:val="en-US"/>
        </w:rPr>
        <w:t xml:space="preserve"> </w:t>
      </w:r>
      <w:r w:rsidRPr="00D33454">
        <w:rPr>
          <w:sz w:val="28"/>
          <w:szCs w:val="28"/>
        </w:rPr>
        <w:t>поздно</w:t>
      </w:r>
      <w:r w:rsidRPr="00D33454">
        <w:rPr>
          <w:sz w:val="28"/>
          <w:szCs w:val="28"/>
          <w:lang w:val="en-US"/>
        </w:rPr>
        <w:t xml:space="preserve"> </w:t>
      </w:r>
      <w:r w:rsidRPr="00D33454">
        <w:rPr>
          <w:sz w:val="28"/>
          <w:szCs w:val="28"/>
        </w:rPr>
        <w:t>или</w:t>
      </w:r>
      <w:r w:rsidRPr="00D33454">
        <w:rPr>
          <w:sz w:val="28"/>
          <w:szCs w:val="28"/>
          <w:lang w:val="en-US"/>
        </w:rPr>
        <w:t xml:space="preserve"> </w:t>
      </w:r>
      <w:r w:rsidRPr="00D33454">
        <w:rPr>
          <w:sz w:val="28"/>
          <w:szCs w:val="28"/>
        </w:rPr>
        <w:t>в</w:t>
      </w:r>
      <w:r w:rsidRPr="00D33454">
        <w:rPr>
          <w:sz w:val="28"/>
          <w:szCs w:val="28"/>
          <w:lang w:val="en-US"/>
        </w:rPr>
        <w:t xml:space="preserve"> </w:t>
      </w:r>
      <w:r w:rsidRPr="00D33454">
        <w:rPr>
          <w:sz w:val="28"/>
          <w:szCs w:val="28"/>
        </w:rPr>
        <w:t>самый</w:t>
      </w:r>
      <w:r w:rsidRPr="00D33454">
        <w:rPr>
          <w:sz w:val="28"/>
          <w:szCs w:val="28"/>
          <w:lang w:val="en-US"/>
        </w:rPr>
        <w:t xml:space="preserve"> </w:t>
      </w:r>
      <w:r w:rsidRPr="00D33454">
        <w:rPr>
          <w:sz w:val="28"/>
          <w:szCs w:val="28"/>
        </w:rPr>
        <w:t>последний</w:t>
      </w:r>
      <w:r w:rsidRPr="00D33454">
        <w:rPr>
          <w:sz w:val="28"/>
          <w:szCs w:val="28"/>
          <w:lang w:val="en-US"/>
        </w:rPr>
        <w:t xml:space="preserve"> </w:t>
      </w:r>
      <w:r w:rsidRPr="00D33454">
        <w:rPr>
          <w:sz w:val="28"/>
          <w:szCs w:val="28"/>
        </w:rPr>
        <w:t>момент</w:t>
      </w:r>
      <w:r w:rsidRPr="00D33454">
        <w:rPr>
          <w:sz w:val="28"/>
          <w:szCs w:val="28"/>
          <w:lang w:val="en-US"/>
        </w:rPr>
        <w:t xml:space="preserve">’; </w:t>
      </w:r>
      <w:r w:rsidRPr="00D33454">
        <w:rPr>
          <w:i/>
          <w:sz w:val="28"/>
          <w:szCs w:val="28"/>
          <w:lang w:val="en-US"/>
        </w:rPr>
        <w:t xml:space="preserve">Unfortunately, the present defoliation, motivated by short-term economic benefit, probably will continue unless </w:t>
      </w:r>
      <w:proofErr w:type="gramStart"/>
      <w:r w:rsidRPr="00D33454">
        <w:rPr>
          <w:i/>
          <w:sz w:val="28"/>
          <w:szCs w:val="28"/>
          <w:lang w:val="en-US"/>
        </w:rPr>
        <w:t>a  revolution</w:t>
      </w:r>
      <w:proofErr w:type="gramEnd"/>
      <w:r w:rsidRPr="00D33454">
        <w:rPr>
          <w:i/>
          <w:sz w:val="28"/>
          <w:szCs w:val="28"/>
          <w:lang w:val="en-US"/>
        </w:rPr>
        <w:t xml:space="preserve"> in public and official attitudes comes to the rescue at the eleventh hour.</w:t>
      </w:r>
    </w:p>
    <w:p w14:paraId="362706AE" w14:textId="2E1B4E45" w:rsidR="0096530A" w:rsidRPr="00D33454" w:rsidRDefault="002F620E" w:rsidP="00CA4107">
      <w:pPr>
        <w:tabs>
          <w:tab w:val="left" w:pos="567"/>
        </w:tabs>
        <w:spacing w:after="100" w:afterAutospacing="1"/>
        <w:ind w:firstLine="567"/>
        <w:contextualSpacing/>
        <w:jc w:val="both"/>
        <w:rPr>
          <w:sz w:val="28"/>
          <w:szCs w:val="28"/>
        </w:rPr>
      </w:pPr>
      <w:r w:rsidRPr="00D33454">
        <w:rPr>
          <w:sz w:val="28"/>
          <w:szCs w:val="28"/>
        </w:rPr>
        <w:t>Свободное использование конкретных числовых значений наблюдается в сравнениях двух или более объектов. Ср. выражение из мультфильма «</w:t>
      </w:r>
      <w:proofErr w:type="spellStart"/>
      <w:r w:rsidRPr="00D33454">
        <w:rPr>
          <w:sz w:val="28"/>
          <w:szCs w:val="28"/>
        </w:rPr>
        <w:t>Shrek</w:t>
      </w:r>
      <w:proofErr w:type="spellEnd"/>
      <w:r w:rsidRPr="00D33454">
        <w:rPr>
          <w:sz w:val="28"/>
          <w:szCs w:val="28"/>
        </w:rPr>
        <w:t xml:space="preserve">»: </w:t>
      </w:r>
      <w:proofErr w:type="spellStart"/>
      <w:r w:rsidRPr="00D33454">
        <w:rPr>
          <w:i/>
          <w:sz w:val="28"/>
          <w:szCs w:val="28"/>
        </w:rPr>
        <w:t>But</w:t>
      </w:r>
      <w:proofErr w:type="spellEnd"/>
      <w:r w:rsidRPr="00D33454">
        <w:rPr>
          <w:i/>
          <w:sz w:val="28"/>
          <w:szCs w:val="28"/>
        </w:rPr>
        <w:t xml:space="preserve"> </w:t>
      </w:r>
      <w:proofErr w:type="spellStart"/>
      <w:r w:rsidRPr="00D33454">
        <w:rPr>
          <w:i/>
          <w:sz w:val="28"/>
          <w:szCs w:val="28"/>
        </w:rPr>
        <w:t>you</w:t>
      </w:r>
      <w:proofErr w:type="spellEnd"/>
      <w:r w:rsidRPr="00D33454">
        <w:rPr>
          <w:i/>
          <w:sz w:val="28"/>
          <w:szCs w:val="28"/>
        </w:rPr>
        <w:t xml:space="preserve"> </w:t>
      </w:r>
      <w:proofErr w:type="spellStart"/>
      <w:r w:rsidRPr="00D33454">
        <w:rPr>
          <w:i/>
          <w:sz w:val="28"/>
          <w:szCs w:val="28"/>
        </w:rPr>
        <w:t>only</w:t>
      </w:r>
      <w:proofErr w:type="spellEnd"/>
      <w:r w:rsidRPr="00D33454">
        <w:rPr>
          <w:i/>
          <w:sz w:val="28"/>
          <w:szCs w:val="28"/>
        </w:rPr>
        <w:t xml:space="preserve"> </w:t>
      </w:r>
      <w:proofErr w:type="spellStart"/>
      <w:r w:rsidRPr="00D33454">
        <w:rPr>
          <w:i/>
          <w:sz w:val="28"/>
          <w:szCs w:val="28"/>
        </w:rPr>
        <w:t>look</w:t>
      </w:r>
      <w:proofErr w:type="spellEnd"/>
      <w:r w:rsidRPr="00D33454">
        <w:rPr>
          <w:i/>
          <w:sz w:val="28"/>
          <w:szCs w:val="28"/>
        </w:rPr>
        <w:t xml:space="preserve"> </w:t>
      </w:r>
      <w:proofErr w:type="spellStart"/>
      <w:r w:rsidRPr="00D33454">
        <w:rPr>
          <w:i/>
          <w:sz w:val="28"/>
          <w:szCs w:val="28"/>
        </w:rPr>
        <w:t>like</w:t>
      </w:r>
      <w:proofErr w:type="spellEnd"/>
      <w:r w:rsidRPr="00D33454">
        <w:rPr>
          <w:i/>
          <w:sz w:val="28"/>
          <w:szCs w:val="28"/>
        </w:rPr>
        <w:t xml:space="preserve"> </w:t>
      </w:r>
      <w:proofErr w:type="spellStart"/>
      <w:r w:rsidRPr="00D33454">
        <w:rPr>
          <w:i/>
          <w:sz w:val="28"/>
          <w:szCs w:val="28"/>
        </w:rPr>
        <w:t>this</w:t>
      </w:r>
      <w:proofErr w:type="spellEnd"/>
      <w:r w:rsidRPr="00D33454">
        <w:rPr>
          <w:i/>
          <w:sz w:val="28"/>
          <w:szCs w:val="28"/>
        </w:rPr>
        <w:t xml:space="preserve"> </w:t>
      </w:r>
      <w:proofErr w:type="spellStart"/>
      <w:r w:rsidRPr="00D33454">
        <w:rPr>
          <w:i/>
          <w:sz w:val="28"/>
          <w:szCs w:val="28"/>
        </w:rPr>
        <w:t>at</w:t>
      </w:r>
      <w:proofErr w:type="spellEnd"/>
      <w:r w:rsidRPr="00D33454">
        <w:rPr>
          <w:i/>
          <w:sz w:val="28"/>
          <w:szCs w:val="28"/>
        </w:rPr>
        <w:t xml:space="preserve"> </w:t>
      </w:r>
      <w:proofErr w:type="spellStart"/>
      <w:r w:rsidRPr="00D33454">
        <w:rPr>
          <w:i/>
          <w:sz w:val="28"/>
          <w:szCs w:val="28"/>
        </w:rPr>
        <w:t>night</w:t>
      </w:r>
      <w:proofErr w:type="spellEnd"/>
      <w:r w:rsidRPr="00D33454">
        <w:rPr>
          <w:i/>
          <w:sz w:val="28"/>
          <w:szCs w:val="28"/>
        </w:rPr>
        <w:t xml:space="preserve"> </w:t>
      </w:r>
      <w:proofErr w:type="spellStart"/>
      <w:r w:rsidRPr="00D33454">
        <w:rPr>
          <w:i/>
          <w:sz w:val="28"/>
          <w:szCs w:val="28"/>
        </w:rPr>
        <w:t>Shrek</w:t>
      </w:r>
      <w:proofErr w:type="spellEnd"/>
      <w:r w:rsidRPr="00D33454">
        <w:rPr>
          <w:i/>
          <w:sz w:val="28"/>
          <w:szCs w:val="28"/>
        </w:rPr>
        <w:t xml:space="preserve"> </w:t>
      </w:r>
      <w:proofErr w:type="spellStart"/>
      <w:r w:rsidRPr="00D33454">
        <w:rPr>
          <w:i/>
          <w:sz w:val="28"/>
          <w:szCs w:val="28"/>
        </w:rPr>
        <w:t>is</w:t>
      </w:r>
      <w:proofErr w:type="spellEnd"/>
      <w:r w:rsidRPr="00D33454">
        <w:rPr>
          <w:i/>
          <w:sz w:val="28"/>
          <w:szCs w:val="28"/>
        </w:rPr>
        <w:t xml:space="preserve"> </w:t>
      </w:r>
      <w:proofErr w:type="spellStart"/>
      <w:r w:rsidRPr="00D33454">
        <w:rPr>
          <w:i/>
          <w:sz w:val="28"/>
          <w:szCs w:val="28"/>
        </w:rPr>
        <w:t>ugly</w:t>
      </w:r>
      <w:proofErr w:type="spellEnd"/>
      <w:r w:rsidRPr="00D33454">
        <w:rPr>
          <w:i/>
          <w:sz w:val="28"/>
          <w:szCs w:val="28"/>
        </w:rPr>
        <w:t xml:space="preserve"> 24-7</w:t>
      </w:r>
      <w:r w:rsidRPr="00D33454">
        <w:rPr>
          <w:sz w:val="28"/>
          <w:szCs w:val="28"/>
        </w:rPr>
        <w:t xml:space="preserve"> (букв.: «Но ты выглядишь так только ночью. Шрек </w:t>
      </w:r>
      <w:r w:rsidRPr="00D33454">
        <w:rPr>
          <w:i/>
          <w:sz w:val="28"/>
          <w:szCs w:val="28"/>
        </w:rPr>
        <w:t>гораздо</w:t>
      </w:r>
      <w:r w:rsidRPr="00D33454">
        <w:rPr>
          <w:sz w:val="28"/>
          <w:szCs w:val="28"/>
        </w:rPr>
        <w:t xml:space="preserve"> страшнее тебя»). Конкретность, точность и прагматичность, характерные для </w:t>
      </w:r>
      <w:proofErr w:type="spellStart"/>
      <w:r w:rsidRPr="00D33454">
        <w:rPr>
          <w:sz w:val="28"/>
          <w:szCs w:val="28"/>
        </w:rPr>
        <w:t>низкоконтекстной</w:t>
      </w:r>
      <w:proofErr w:type="spellEnd"/>
      <w:r w:rsidRPr="00D33454">
        <w:rPr>
          <w:sz w:val="28"/>
          <w:szCs w:val="28"/>
        </w:rPr>
        <w:t xml:space="preserve"> культуры, проявляются в обозначении временного отрезка </w:t>
      </w:r>
      <w:r w:rsidRPr="00D33454">
        <w:rPr>
          <w:i/>
          <w:sz w:val="28"/>
          <w:szCs w:val="28"/>
        </w:rPr>
        <w:t xml:space="preserve">24 </w:t>
      </w:r>
      <w:proofErr w:type="spellStart"/>
      <w:r w:rsidRPr="00D33454">
        <w:rPr>
          <w:i/>
          <w:sz w:val="28"/>
          <w:szCs w:val="28"/>
          <w:lang w:val="en-US"/>
        </w:rPr>
        <w:t>hous</w:t>
      </w:r>
      <w:proofErr w:type="spellEnd"/>
      <w:r w:rsidRPr="00D33454">
        <w:rPr>
          <w:sz w:val="28"/>
          <w:szCs w:val="28"/>
        </w:rPr>
        <w:t>.</w:t>
      </w:r>
    </w:p>
    <w:p w14:paraId="12382099" w14:textId="1BC52C0A" w:rsidR="002F620E" w:rsidRPr="00D33454" w:rsidRDefault="002F620E" w:rsidP="00CA4107">
      <w:pPr>
        <w:tabs>
          <w:tab w:val="left" w:pos="567"/>
        </w:tabs>
        <w:ind w:firstLine="567"/>
        <w:contextualSpacing/>
        <w:jc w:val="both"/>
        <w:rPr>
          <w:iCs/>
          <w:sz w:val="28"/>
          <w:szCs w:val="28"/>
          <w:lang w:val="en-US"/>
        </w:rPr>
      </w:pPr>
      <w:r w:rsidRPr="00D33454">
        <w:rPr>
          <w:sz w:val="28"/>
          <w:szCs w:val="28"/>
        </w:rPr>
        <w:t xml:space="preserve">Сравнительные характеристики типа «более», «гораздо», «намного» не убедительны для прагматичных американцев. </w:t>
      </w:r>
      <w:proofErr w:type="spellStart"/>
      <w:r w:rsidRPr="00D33454">
        <w:rPr>
          <w:sz w:val="28"/>
          <w:szCs w:val="28"/>
        </w:rPr>
        <w:t>Низкоконтекстный</w:t>
      </w:r>
      <w:proofErr w:type="spellEnd"/>
      <w:r w:rsidRPr="00D33454">
        <w:rPr>
          <w:sz w:val="28"/>
          <w:szCs w:val="28"/>
        </w:rPr>
        <w:t xml:space="preserve"> характер американской </w:t>
      </w:r>
      <w:proofErr w:type="spellStart"/>
      <w:r w:rsidRPr="00D33454">
        <w:rPr>
          <w:sz w:val="28"/>
          <w:szCs w:val="28"/>
        </w:rPr>
        <w:t>лингвокультуры</w:t>
      </w:r>
      <w:proofErr w:type="spellEnd"/>
      <w:r w:rsidRPr="00D33454">
        <w:rPr>
          <w:sz w:val="28"/>
          <w:szCs w:val="28"/>
        </w:rPr>
        <w:t xml:space="preserve"> иллюстрирует стремление конкретно выражать свои мысли, используя числа. Ср</w:t>
      </w:r>
      <w:r w:rsidRPr="00D33454">
        <w:rPr>
          <w:sz w:val="28"/>
          <w:szCs w:val="28"/>
          <w:lang w:val="en-US"/>
        </w:rPr>
        <w:t>.: «</w:t>
      </w:r>
      <w:r w:rsidRPr="00D33454">
        <w:rPr>
          <w:i/>
          <w:iCs/>
          <w:sz w:val="28"/>
          <w:szCs w:val="28"/>
          <w:lang w:val="en-US"/>
        </w:rPr>
        <w:t xml:space="preserve">The most reliable facts, in the American view, are those in the form of quantities – specific numbers, percentages, rates, rankings, or amounts. Many foreign visitors in the States re struck – if not stunned – by the quantity of numbers and statistics they encounter in the media and in daily conversations. “McDonald’s has sold 8.7 billion hamburgers”, say signs all over the country. “Nine out of ten doctors recommend this brand of mouth wash”, says a radio announcer or a magazine advertisement. (Doctors are viewed as scientists or appliers of science, and are held in very high esteem). “This humidity is at 27 per cent”, says the television weather </w:t>
      </w:r>
      <w:proofErr w:type="spellStart"/>
      <w:proofErr w:type="gramStart"/>
      <w:r w:rsidRPr="00D33454">
        <w:rPr>
          <w:i/>
          <w:iCs/>
          <w:sz w:val="28"/>
          <w:szCs w:val="28"/>
          <w:lang w:val="en-US"/>
        </w:rPr>
        <w:t>reporte</w:t>
      </w:r>
      <w:proofErr w:type="spellEnd"/>
      <w:r w:rsidRPr="00D33454">
        <w:rPr>
          <w:i/>
          <w:iCs/>
          <w:sz w:val="28"/>
          <w:szCs w:val="28"/>
          <w:lang w:val="en-US"/>
        </w:rPr>
        <w:t xml:space="preserve"> .</w:t>
      </w:r>
      <w:proofErr w:type="gramEnd"/>
      <w:r w:rsidRPr="00D33454">
        <w:rPr>
          <w:i/>
          <w:iCs/>
          <w:sz w:val="28"/>
          <w:szCs w:val="28"/>
          <w:lang w:val="en-US"/>
        </w:rPr>
        <w:t xml:space="preserve"> “The barometric pressure is at 29.32 and rising. Yesterday’s high temperature in Juneau, Alaska, was 47 </w:t>
      </w:r>
      <w:proofErr w:type="gramStart"/>
      <w:r w:rsidRPr="00D33454">
        <w:rPr>
          <w:i/>
          <w:iCs/>
          <w:sz w:val="28"/>
          <w:szCs w:val="28"/>
          <w:lang w:val="en-US"/>
        </w:rPr>
        <w:t>degrees</w:t>
      </w:r>
      <w:r w:rsidRPr="00D33454">
        <w:rPr>
          <w:sz w:val="28"/>
          <w:szCs w:val="28"/>
          <w:lang w:val="en-US"/>
        </w:rPr>
        <w:t>”</w:t>
      </w:r>
      <w:r w:rsidRPr="00D33454">
        <w:rPr>
          <w:sz w:val="28"/>
          <w:szCs w:val="28"/>
          <w:lang w:val="kk-KZ"/>
        </w:rPr>
        <w:t>»</w:t>
      </w:r>
      <w:proofErr w:type="gramEnd"/>
      <w:r w:rsidRPr="00D33454">
        <w:rPr>
          <w:i/>
          <w:sz w:val="28"/>
          <w:szCs w:val="28"/>
          <w:lang w:val="en-US"/>
        </w:rPr>
        <w:t xml:space="preserve"> </w:t>
      </w:r>
      <w:r w:rsidRPr="00D33454">
        <w:rPr>
          <w:sz w:val="28"/>
          <w:szCs w:val="28"/>
          <w:lang w:val="en-US"/>
        </w:rPr>
        <w:t>[</w:t>
      </w:r>
      <w:r w:rsidR="00B6510B" w:rsidRPr="00D33454">
        <w:rPr>
          <w:sz w:val="28"/>
          <w:szCs w:val="28"/>
          <w:lang w:val="en-US"/>
        </w:rPr>
        <w:t>10</w:t>
      </w:r>
      <w:r w:rsidR="00A9186F" w:rsidRPr="00D33454">
        <w:rPr>
          <w:sz w:val="28"/>
          <w:szCs w:val="28"/>
          <w:lang w:val="en-US"/>
        </w:rPr>
        <w:t>8</w:t>
      </w:r>
      <w:r w:rsidRPr="00D33454">
        <w:rPr>
          <w:sz w:val="28"/>
          <w:szCs w:val="28"/>
          <w:lang w:val="en-US"/>
        </w:rPr>
        <w:t xml:space="preserve">]. </w:t>
      </w:r>
      <w:r w:rsidRPr="00D33454">
        <w:rPr>
          <w:i/>
          <w:sz w:val="28"/>
          <w:szCs w:val="28"/>
          <w:lang w:val="en-US"/>
        </w:rPr>
        <w:t xml:space="preserve"> </w:t>
      </w:r>
    </w:p>
    <w:p w14:paraId="0E4749D4" w14:textId="3E1D9497" w:rsidR="002F620E" w:rsidRPr="00D33454" w:rsidRDefault="002F620E" w:rsidP="0096530A">
      <w:pPr>
        <w:pStyle w:val="a7"/>
        <w:spacing w:before="0" w:beforeAutospacing="0" w:after="0" w:afterAutospacing="0"/>
        <w:ind w:firstLine="567"/>
        <w:contextualSpacing/>
        <w:jc w:val="both"/>
        <w:rPr>
          <w:sz w:val="28"/>
          <w:szCs w:val="28"/>
          <w:lang w:val="kk-KZ"/>
        </w:rPr>
      </w:pPr>
      <w:r w:rsidRPr="00D33454">
        <w:rPr>
          <w:sz w:val="28"/>
          <w:szCs w:val="28"/>
        </w:rPr>
        <w:lastRenderedPageBreak/>
        <w:t xml:space="preserve">Точность обозначения временных отрезков в англо-американской </w:t>
      </w:r>
      <w:proofErr w:type="spellStart"/>
      <w:r w:rsidRPr="00D33454">
        <w:rPr>
          <w:sz w:val="28"/>
          <w:szCs w:val="28"/>
        </w:rPr>
        <w:t>лингвокультуре</w:t>
      </w:r>
      <w:proofErr w:type="spellEnd"/>
      <w:r w:rsidRPr="00D33454">
        <w:rPr>
          <w:sz w:val="28"/>
          <w:szCs w:val="28"/>
        </w:rPr>
        <w:t xml:space="preserve"> таже выражается числовыми значениями с помощью особых предложных конструкций. Ср.: </w:t>
      </w:r>
      <w:r w:rsidRPr="00D33454">
        <w:rPr>
          <w:i/>
          <w:sz w:val="28"/>
          <w:szCs w:val="28"/>
          <w:lang w:val="en-US"/>
        </w:rPr>
        <w:t>Twenty</w:t>
      </w:r>
      <w:r w:rsidRPr="00D33454">
        <w:rPr>
          <w:i/>
          <w:sz w:val="28"/>
          <w:szCs w:val="28"/>
        </w:rPr>
        <w:t xml:space="preserve"> </w:t>
      </w:r>
      <w:r w:rsidRPr="00D33454">
        <w:rPr>
          <w:i/>
          <w:sz w:val="28"/>
          <w:szCs w:val="28"/>
          <w:lang w:val="en-US"/>
        </w:rPr>
        <w:t>minutes</w:t>
      </w:r>
      <w:r w:rsidRPr="00D33454">
        <w:rPr>
          <w:i/>
          <w:sz w:val="28"/>
          <w:szCs w:val="28"/>
        </w:rPr>
        <w:t xml:space="preserve"> </w:t>
      </w:r>
      <w:r w:rsidR="0002040C" w:rsidRPr="00D33454">
        <w:rPr>
          <w:i/>
          <w:sz w:val="28"/>
          <w:szCs w:val="28"/>
          <w:lang w:val="en-US"/>
        </w:rPr>
        <w:t>after</w:t>
      </w:r>
      <w:r w:rsidRPr="00D33454">
        <w:rPr>
          <w:i/>
          <w:sz w:val="28"/>
          <w:szCs w:val="28"/>
        </w:rPr>
        <w:t xml:space="preserve"> </w:t>
      </w:r>
      <w:r w:rsidRPr="00D33454">
        <w:rPr>
          <w:i/>
          <w:sz w:val="28"/>
          <w:szCs w:val="28"/>
          <w:lang w:val="en-US"/>
        </w:rPr>
        <w:t>four</w:t>
      </w:r>
      <w:r w:rsidRPr="00D33454">
        <w:rPr>
          <w:i/>
          <w:sz w:val="28"/>
          <w:szCs w:val="28"/>
        </w:rPr>
        <w:t xml:space="preserve"> </w:t>
      </w:r>
      <w:r w:rsidRPr="00D33454">
        <w:rPr>
          <w:sz w:val="28"/>
          <w:szCs w:val="28"/>
        </w:rPr>
        <w:t xml:space="preserve">(досл.: двадцать пять минут после четырех); </w:t>
      </w:r>
      <w:r w:rsidRPr="00D33454">
        <w:rPr>
          <w:i/>
          <w:sz w:val="28"/>
          <w:szCs w:val="28"/>
          <w:lang w:val="en-US"/>
        </w:rPr>
        <w:t>The</w:t>
      </w:r>
      <w:r w:rsidRPr="00D33454">
        <w:rPr>
          <w:i/>
          <w:sz w:val="28"/>
          <w:szCs w:val="28"/>
        </w:rPr>
        <w:t xml:space="preserve"> </w:t>
      </w:r>
      <w:r w:rsidRPr="00D33454">
        <w:rPr>
          <w:i/>
          <w:sz w:val="28"/>
          <w:szCs w:val="28"/>
          <w:lang w:val="en-US"/>
        </w:rPr>
        <w:t>minutes</w:t>
      </w:r>
      <w:r w:rsidRPr="00D33454">
        <w:rPr>
          <w:i/>
          <w:sz w:val="28"/>
          <w:szCs w:val="28"/>
        </w:rPr>
        <w:t xml:space="preserve"> </w:t>
      </w:r>
      <w:r w:rsidRPr="00D33454">
        <w:rPr>
          <w:i/>
          <w:sz w:val="28"/>
          <w:szCs w:val="28"/>
          <w:lang w:val="en-US"/>
        </w:rPr>
        <w:t>to</w:t>
      </w:r>
      <w:r w:rsidRPr="00D33454">
        <w:rPr>
          <w:i/>
          <w:sz w:val="28"/>
          <w:szCs w:val="28"/>
        </w:rPr>
        <w:t xml:space="preserve"> </w:t>
      </w:r>
      <w:r w:rsidRPr="00D33454">
        <w:rPr>
          <w:i/>
          <w:sz w:val="28"/>
          <w:szCs w:val="28"/>
          <w:lang w:val="en-US"/>
        </w:rPr>
        <w:t>six</w:t>
      </w:r>
      <w:r w:rsidRPr="00D33454">
        <w:rPr>
          <w:i/>
          <w:sz w:val="28"/>
          <w:szCs w:val="28"/>
        </w:rPr>
        <w:t xml:space="preserve"> </w:t>
      </w:r>
      <w:r w:rsidRPr="00D33454">
        <w:rPr>
          <w:sz w:val="28"/>
          <w:szCs w:val="28"/>
          <w:lang w:val="kk-KZ"/>
        </w:rPr>
        <w:t>(досл.: десять минут к шести)</w:t>
      </w:r>
      <w:r w:rsidR="00177D19" w:rsidRPr="00D33454">
        <w:rPr>
          <w:sz w:val="28"/>
          <w:szCs w:val="28"/>
          <w:lang w:val="kk-KZ"/>
        </w:rPr>
        <w:t>.</w:t>
      </w:r>
    </w:p>
    <w:p w14:paraId="5FE7FEFD" w14:textId="3DCF3A14" w:rsidR="00297927" w:rsidRPr="00D33454" w:rsidRDefault="002F620E" w:rsidP="005F0D52">
      <w:pPr>
        <w:pStyle w:val="a7"/>
        <w:spacing w:before="0" w:beforeAutospacing="0" w:after="0" w:afterAutospacing="0"/>
        <w:ind w:firstLine="567"/>
        <w:contextualSpacing/>
        <w:jc w:val="both"/>
        <w:rPr>
          <w:sz w:val="28"/>
          <w:szCs w:val="28"/>
        </w:rPr>
      </w:pPr>
      <w:r w:rsidRPr="00D33454">
        <w:rPr>
          <w:sz w:val="28"/>
          <w:szCs w:val="28"/>
        </w:rPr>
        <w:t xml:space="preserve">К примеру, для межкультурного сравнения можно привести примеры семантического содержания  фразеологических единиц немецкого языка: </w:t>
      </w:r>
      <w:r w:rsidRPr="00D33454">
        <w:rPr>
          <w:i/>
          <w:sz w:val="28"/>
          <w:szCs w:val="28"/>
          <w:lang w:val="en-US"/>
        </w:rPr>
        <w:t>der</w:t>
      </w:r>
      <w:r w:rsidRPr="00D33454">
        <w:rPr>
          <w:i/>
          <w:sz w:val="28"/>
          <w:szCs w:val="28"/>
        </w:rPr>
        <w:t xml:space="preserve">, </w:t>
      </w:r>
      <w:r w:rsidRPr="00D33454">
        <w:rPr>
          <w:i/>
          <w:sz w:val="28"/>
          <w:szCs w:val="28"/>
          <w:lang w:val="en-US"/>
        </w:rPr>
        <w:t>die</w:t>
      </w:r>
      <w:r w:rsidRPr="00D33454">
        <w:rPr>
          <w:i/>
          <w:sz w:val="28"/>
          <w:szCs w:val="28"/>
        </w:rPr>
        <w:t xml:space="preserve"> </w:t>
      </w:r>
      <w:proofErr w:type="spellStart"/>
      <w:r w:rsidRPr="00D33454">
        <w:rPr>
          <w:i/>
          <w:sz w:val="28"/>
          <w:szCs w:val="28"/>
          <w:lang w:val="en-US"/>
        </w:rPr>
        <w:t>Neunmalkluge</w:t>
      </w:r>
      <w:proofErr w:type="spellEnd"/>
      <w:r w:rsidRPr="00D33454">
        <w:rPr>
          <w:sz w:val="28"/>
          <w:szCs w:val="28"/>
        </w:rPr>
        <w:t xml:space="preserve"> соприкасается со значением числового фразеологизма </w:t>
      </w:r>
      <w:proofErr w:type="spellStart"/>
      <w:r w:rsidRPr="00D33454">
        <w:rPr>
          <w:i/>
          <w:sz w:val="28"/>
          <w:szCs w:val="28"/>
          <w:lang w:val="en-US"/>
        </w:rPr>
        <w:t>siebengescheit</w:t>
      </w:r>
      <w:proofErr w:type="spellEnd"/>
      <w:r w:rsidRPr="00D33454">
        <w:rPr>
          <w:i/>
          <w:sz w:val="28"/>
          <w:szCs w:val="28"/>
        </w:rPr>
        <w:t xml:space="preserve"> </w:t>
      </w:r>
      <w:r w:rsidRPr="00D33454">
        <w:rPr>
          <w:i/>
          <w:sz w:val="28"/>
          <w:szCs w:val="28"/>
          <w:lang w:val="en-US"/>
        </w:rPr>
        <w:t>sein</w:t>
      </w:r>
      <w:r w:rsidRPr="00D33454">
        <w:rPr>
          <w:sz w:val="28"/>
          <w:szCs w:val="28"/>
        </w:rPr>
        <w:t xml:space="preserve"> (букв.: </w:t>
      </w:r>
      <w:r w:rsidRPr="00D33454">
        <w:rPr>
          <w:i/>
          <w:sz w:val="28"/>
          <w:szCs w:val="28"/>
        </w:rPr>
        <w:t>быть семь раз ловким, умелым</w:t>
      </w:r>
      <w:r w:rsidRPr="00D33454">
        <w:rPr>
          <w:sz w:val="28"/>
          <w:szCs w:val="28"/>
        </w:rPr>
        <w:t>), этимология которого восходит к понятию семь свободных искусств (</w:t>
      </w:r>
      <w:proofErr w:type="spellStart"/>
      <w:r w:rsidRPr="00D33454">
        <w:rPr>
          <w:sz w:val="28"/>
          <w:szCs w:val="28"/>
          <w:lang w:val="en-US"/>
        </w:rPr>
        <w:t>Septem</w:t>
      </w:r>
      <w:proofErr w:type="spellEnd"/>
      <w:r w:rsidRPr="00D33454">
        <w:rPr>
          <w:sz w:val="28"/>
          <w:szCs w:val="28"/>
        </w:rPr>
        <w:t xml:space="preserve"> </w:t>
      </w:r>
      <w:r w:rsidRPr="00D33454">
        <w:rPr>
          <w:sz w:val="28"/>
          <w:szCs w:val="28"/>
          <w:lang w:val="en-US"/>
        </w:rPr>
        <w:t>Artes</w:t>
      </w:r>
      <w:r w:rsidRPr="00D33454">
        <w:rPr>
          <w:sz w:val="28"/>
          <w:szCs w:val="28"/>
        </w:rPr>
        <w:t xml:space="preserve"> </w:t>
      </w:r>
      <w:proofErr w:type="spellStart"/>
      <w:r w:rsidRPr="00D33454">
        <w:rPr>
          <w:sz w:val="28"/>
          <w:szCs w:val="28"/>
          <w:lang w:val="en-US"/>
        </w:rPr>
        <w:t>liberales</w:t>
      </w:r>
      <w:proofErr w:type="spellEnd"/>
      <w:r w:rsidRPr="00D33454">
        <w:rPr>
          <w:sz w:val="28"/>
          <w:szCs w:val="28"/>
        </w:rPr>
        <w:t xml:space="preserve">) – быть хорошо образованным в различных сферах знаний, т.е. в области грамматики, риторики, логики, диалектики, арифметики, геометрии, музыки и астрономии.  В современном немецком языке это устойчивое </w:t>
      </w:r>
      <w:proofErr w:type="gramStart"/>
      <w:r w:rsidRPr="00D33454">
        <w:rPr>
          <w:sz w:val="28"/>
          <w:szCs w:val="28"/>
        </w:rPr>
        <w:t>выражение  употребляется</w:t>
      </w:r>
      <w:proofErr w:type="gramEnd"/>
      <w:r w:rsidRPr="00D33454">
        <w:rPr>
          <w:sz w:val="28"/>
          <w:szCs w:val="28"/>
        </w:rPr>
        <w:t xml:space="preserve"> в ироничном значении ‘всезнайка, хвастун’. В немецком </w:t>
      </w:r>
      <w:proofErr w:type="gramStart"/>
      <w:r w:rsidRPr="00D33454">
        <w:rPr>
          <w:sz w:val="28"/>
          <w:szCs w:val="28"/>
        </w:rPr>
        <w:t>языке  фразеологизмы</w:t>
      </w:r>
      <w:proofErr w:type="gramEnd"/>
      <w:r w:rsidRPr="00D33454">
        <w:rPr>
          <w:sz w:val="28"/>
          <w:szCs w:val="28"/>
        </w:rPr>
        <w:t xml:space="preserve">, крылатые выражения и цитаты с числовым компонентом «семь» весьма частотны. Ср.: </w:t>
      </w:r>
      <w:proofErr w:type="spellStart"/>
      <w:r w:rsidRPr="00D33454">
        <w:rPr>
          <w:i/>
          <w:sz w:val="28"/>
          <w:szCs w:val="28"/>
          <w:lang w:val="en-US"/>
        </w:rPr>
        <w:t>sieben</w:t>
      </w:r>
      <w:proofErr w:type="spellEnd"/>
      <w:r w:rsidRPr="00D33454">
        <w:rPr>
          <w:i/>
          <w:sz w:val="28"/>
          <w:szCs w:val="28"/>
        </w:rPr>
        <w:t xml:space="preserve"> </w:t>
      </w:r>
      <w:r w:rsidRPr="00D33454">
        <w:rPr>
          <w:i/>
          <w:sz w:val="28"/>
          <w:szCs w:val="28"/>
          <w:lang w:val="en-US"/>
        </w:rPr>
        <w:t>auf</w:t>
      </w:r>
      <w:r w:rsidRPr="00D33454">
        <w:rPr>
          <w:i/>
          <w:sz w:val="28"/>
          <w:szCs w:val="28"/>
        </w:rPr>
        <w:t xml:space="preserve"> </w:t>
      </w:r>
      <w:proofErr w:type="spellStart"/>
      <w:r w:rsidRPr="00D33454">
        <w:rPr>
          <w:i/>
          <w:sz w:val="28"/>
          <w:szCs w:val="28"/>
          <w:lang w:val="en-US"/>
        </w:rPr>
        <w:t>einem</w:t>
      </w:r>
      <w:proofErr w:type="spellEnd"/>
      <w:r w:rsidRPr="00D33454">
        <w:rPr>
          <w:i/>
          <w:sz w:val="28"/>
          <w:szCs w:val="28"/>
        </w:rPr>
        <w:t xml:space="preserve"> </w:t>
      </w:r>
      <w:r w:rsidRPr="00D33454">
        <w:rPr>
          <w:i/>
          <w:sz w:val="28"/>
          <w:szCs w:val="28"/>
          <w:lang w:val="en-US"/>
        </w:rPr>
        <w:t>Streich</w:t>
      </w:r>
      <w:r w:rsidRPr="00D33454">
        <w:rPr>
          <w:sz w:val="28"/>
          <w:szCs w:val="28"/>
        </w:rPr>
        <w:t xml:space="preserve"> (семерых одним ударом) </w:t>
      </w:r>
      <w:proofErr w:type="spellStart"/>
      <w:r w:rsidRPr="00D33454">
        <w:rPr>
          <w:i/>
          <w:sz w:val="28"/>
          <w:szCs w:val="28"/>
          <w:lang w:val="en-US"/>
        </w:rPr>
        <w:t>Siebenmeilenstiefel</w:t>
      </w:r>
      <w:proofErr w:type="spellEnd"/>
      <w:r w:rsidRPr="00D33454">
        <w:rPr>
          <w:sz w:val="28"/>
          <w:szCs w:val="28"/>
        </w:rPr>
        <w:t xml:space="preserve"> (семимильные сапоги), </w:t>
      </w:r>
      <w:proofErr w:type="spellStart"/>
      <w:r w:rsidRPr="00D33454">
        <w:rPr>
          <w:i/>
          <w:sz w:val="28"/>
          <w:szCs w:val="28"/>
          <w:lang w:val="en-US"/>
        </w:rPr>
        <w:t>Siebensachen</w:t>
      </w:r>
      <w:proofErr w:type="spellEnd"/>
      <w:r w:rsidRPr="00D33454">
        <w:rPr>
          <w:sz w:val="28"/>
          <w:szCs w:val="28"/>
        </w:rPr>
        <w:t xml:space="preserve"> («семь вещей», </w:t>
      </w:r>
      <w:proofErr w:type="spellStart"/>
      <w:r w:rsidRPr="00D33454">
        <w:rPr>
          <w:sz w:val="28"/>
          <w:szCs w:val="28"/>
        </w:rPr>
        <w:t>т.е</w:t>
      </w:r>
      <w:proofErr w:type="spellEnd"/>
      <w:r w:rsidRPr="00D33454">
        <w:rPr>
          <w:sz w:val="28"/>
          <w:szCs w:val="28"/>
        </w:rPr>
        <w:t xml:space="preserve"> пожитки, скарб), </w:t>
      </w:r>
      <w:r w:rsidRPr="00D33454">
        <w:rPr>
          <w:i/>
          <w:sz w:val="28"/>
          <w:szCs w:val="28"/>
          <w:lang w:val="en-US"/>
        </w:rPr>
        <w:t>Die</w:t>
      </w:r>
      <w:r w:rsidRPr="00D33454">
        <w:rPr>
          <w:i/>
          <w:sz w:val="28"/>
          <w:szCs w:val="28"/>
        </w:rPr>
        <w:t xml:space="preserve"> </w:t>
      </w:r>
      <w:proofErr w:type="spellStart"/>
      <w:r w:rsidRPr="00D33454">
        <w:rPr>
          <w:i/>
          <w:sz w:val="28"/>
          <w:szCs w:val="28"/>
          <w:lang w:val="en-US"/>
        </w:rPr>
        <w:t>bose</w:t>
      </w:r>
      <w:proofErr w:type="spellEnd"/>
      <w:r w:rsidRPr="00D33454">
        <w:rPr>
          <w:i/>
          <w:sz w:val="28"/>
          <w:szCs w:val="28"/>
        </w:rPr>
        <w:t xml:space="preserve"> </w:t>
      </w:r>
      <w:r w:rsidRPr="00D33454">
        <w:rPr>
          <w:i/>
          <w:sz w:val="28"/>
          <w:szCs w:val="28"/>
          <w:lang w:val="en-US"/>
        </w:rPr>
        <w:t>Sieben</w:t>
      </w:r>
      <w:r w:rsidRPr="00D33454">
        <w:rPr>
          <w:sz w:val="28"/>
          <w:szCs w:val="28"/>
        </w:rPr>
        <w:t xml:space="preserve"> («сердитая семерка»: фурия, мегера). По мнению исследователей, «к наиболее частотным числам в структуре немецких фразеологизмов, отличающимся национально-культурной спецификой, относятся </w:t>
      </w:r>
      <w:r w:rsidRPr="00D33454">
        <w:rPr>
          <w:i/>
          <w:iCs/>
          <w:sz w:val="28"/>
          <w:szCs w:val="28"/>
        </w:rPr>
        <w:t>три, семь, девять, двенадцать</w:t>
      </w:r>
      <w:r w:rsidRPr="00D33454">
        <w:rPr>
          <w:sz w:val="28"/>
          <w:szCs w:val="28"/>
        </w:rPr>
        <w:t xml:space="preserve">. При этом частотный показатель лексем является одним из значимых для понимания культур. Многие числа в составе фразеологических единиц выполняют роль усилителей (тотализаторов) какого-либо признака </w:t>
      </w:r>
      <w:r w:rsidRPr="00D33454">
        <w:rPr>
          <w:sz w:val="28"/>
          <w:szCs w:val="28"/>
          <w:lang w:val="en-US"/>
        </w:rPr>
        <w:t>vs</w:t>
      </w:r>
      <w:r w:rsidRPr="00D33454">
        <w:rPr>
          <w:sz w:val="28"/>
          <w:szCs w:val="28"/>
        </w:rPr>
        <w:t>. действия и т.п. В то же время они активно используются в качестве эмотивных квалификаторов» [</w:t>
      </w:r>
      <w:r w:rsidR="00912854" w:rsidRPr="00D33454">
        <w:rPr>
          <w:sz w:val="28"/>
          <w:szCs w:val="28"/>
        </w:rPr>
        <w:t>10</w:t>
      </w:r>
      <w:r w:rsidR="00A9186F" w:rsidRPr="00D33454">
        <w:rPr>
          <w:sz w:val="28"/>
          <w:szCs w:val="28"/>
        </w:rPr>
        <w:t>9</w:t>
      </w:r>
      <w:r w:rsidRPr="00D33454">
        <w:rPr>
          <w:sz w:val="28"/>
          <w:szCs w:val="28"/>
        </w:rPr>
        <w:t>].</w:t>
      </w:r>
    </w:p>
    <w:p w14:paraId="622E19DB" w14:textId="77777777" w:rsidR="009307D7" w:rsidRPr="00D33454" w:rsidRDefault="00297927" w:rsidP="007956A4">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В английских</w:t>
      </w:r>
      <w:r w:rsidR="00D25EB9" w:rsidRPr="00D33454">
        <w:rPr>
          <w:sz w:val="28"/>
          <w:szCs w:val="28"/>
          <w:lang w:val="kk-KZ"/>
        </w:rPr>
        <w:t xml:space="preserve"> фразеологизмах</w:t>
      </w:r>
      <w:r w:rsidRPr="00D33454">
        <w:rPr>
          <w:sz w:val="28"/>
          <w:szCs w:val="28"/>
          <w:lang w:val="kk-KZ"/>
        </w:rPr>
        <w:t xml:space="preserve"> нет тенденции к тому, чтобы число </w:t>
      </w:r>
      <w:r w:rsidRPr="00D33454">
        <w:rPr>
          <w:i/>
          <w:iCs/>
          <w:sz w:val="28"/>
          <w:szCs w:val="28"/>
          <w:lang w:val="kk-KZ"/>
        </w:rPr>
        <w:t xml:space="preserve">три </w:t>
      </w:r>
      <w:r w:rsidRPr="00D33454">
        <w:rPr>
          <w:sz w:val="28"/>
          <w:szCs w:val="28"/>
          <w:lang w:val="kk-KZ"/>
        </w:rPr>
        <w:t xml:space="preserve">раскрывало какое-либо конкретное значение. Хотя можно отметить, что число три чаще вызывает положительные ассоциации, чем отрицательные. Было проанализировано </w:t>
      </w:r>
      <w:r w:rsidR="00D25EB9" w:rsidRPr="00D33454">
        <w:rPr>
          <w:sz w:val="28"/>
          <w:szCs w:val="28"/>
          <w:lang w:val="kk-KZ"/>
        </w:rPr>
        <w:t>десять</w:t>
      </w:r>
      <w:r w:rsidRPr="00D33454">
        <w:rPr>
          <w:sz w:val="28"/>
          <w:szCs w:val="28"/>
          <w:lang w:val="kk-KZ"/>
        </w:rPr>
        <w:t xml:space="preserve"> </w:t>
      </w:r>
      <w:r w:rsidR="00D25EB9" w:rsidRPr="00D33454">
        <w:rPr>
          <w:sz w:val="28"/>
          <w:szCs w:val="28"/>
          <w:lang w:val="kk-KZ"/>
        </w:rPr>
        <w:t>фразеологизмов</w:t>
      </w:r>
      <w:r w:rsidRPr="00D33454">
        <w:rPr>
          <w:sz w:val="28"/>
          <w:szCs w:val="28"/>
          <w:lang w:val="kk-KZ"/>
        </w:rPr>
        <w:t xml:space="preserve">, содержащих число </w:t>
      </w:r>
      <w:r w:rsidRPr="00D33454">
        <w:rPr>
          <w:i/>
          <w:iCs/>
          <w:sz w:val="28"/>
          <w:szCs w:val="28"/>
          <w:lang w:val="kk-KZ"/>
        </w:rPr>
        <w:t>три</w:t>
      </w:r>
      <w:r w:rsidRPr="00D33454">
        <w:rPr>
          <w:sz w:val="28"/>
          <w:szCs w:val="28"/>
          <w:lang w:val="kk-KZ"/>
        </w:rPr>
        <w:t>; три из этих идиом относятся к смешанному типу.</w:t>
      </w:r>
      <w:r w:rsidR="00D25EB9" w:rsidRPr="00D33454">
        <w:rPr>
          <w:sz w:val="28"/>
          <w:szCs w:val="28"/>
          <w:lang w:val="kk-KZ"/>
        </w:rPr>
        <w:t xml:space="preserve"> Фразеологизм </w:t>
      </w:r>
      <w:r w:rsidRPr="00D33454">
        <w:rPr>
          <w:sz w:val="28"/>
          <w:szCs w:val="28"/>
          <w:lang w:val="kk-KZ"/>
        </w:rPr>
        <w:t xml:space="preserve">смешанного типа </w:t>
      </w:r>
      <w:r w:rsidRPr="00D33454">
        <w:rPr>
          <w:i/>
          <w:iCs/>
          <w:sz w:val="28"/>
          <w:szCs w:val="28"/>
          <w:lang w:val="kk-KZ"/>
        </w:rPr>
        <w:t>two's company, three's a crowd ис</w:t>
      </w:r>
      <w:r w:rsidRPr="00D33454">
        <w:rPr>
          <w:sz w:val="28"/>
          <w:szCs w:val="28"/>
          <w:lang w:val="kk-KZ"/>
        </w:rPr>
        <w:t xml:space="preserve">пользуется для представления идеи о том, что двух людей, особенно влюбленных, следует оставлять вдвоем. Таким образом, она несет негативный оттенок, когда эта идиома относится к кому-либо, кроме влюбленных. Также, как уже упоминалось при анализе числа </w:t>
      </w:r>
      <w:r w:rsidRPr="00D33454">
        <w:rPr>
          <w:i/>
          <w:iCs/>
          <w:sz w:val="28"/>
          <w:szCs w:val="28"/>
          <w:lang w:val="kk-KZ"/>
        </w:rPr>
        <w:t>два,</w:t>
      </w:r>
      <w:r w:rsidRPr="00D33454">
        <w:rPr>
          <w:sz w:val="28"/>
          <w:szCs w:val="28"/>
          <w:lang w:val="kk-KZ"/>
        </w:rPr>
        <w:t xml:space="preserve"> идиома смешанного </w:t>
      </w:r>
      <w:r w:rsidRPr="00D33454">
        <w:rPr>
          <w:i/>
          <w:iCs/>
          <w:sz w:val="28"/>
          <w:szCs w:val="28"/>
          <w:lang w:val="kk-KZ"/>
        </w:rPr>
        <w:t>типа two (or three) sheets to (or in) the wind</w:t>
      </w:r>
      <w:r w:rsidRPr="00D33454">
        <w:rPr>
          <w:sz w:val="28"/>
          <w:szCs w:val="28"/>
          <w:lang w:val="kk-KZ"/>
        </w:rPr>
        <w:t xml:space="preserve"> используется для описания пьяного человека</w:t>
      </w:r>
      <w:r w:rsidR="002D2F57" w:rsidRPr="00D33454">
        <w:rPr>
          <w:sz w:val="28"/>
          <w:szCs w:val="28"/>
          <w:lang w:val="kk-KZ"/>
        </w:rPr>
        <w:t>.</w:t>
      </w:r>
    </w:p>
    <w:p w14:paraId="1DA2E09F"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Положительная коннотация может быть придана числу </w:t>
      </w:r>
      <w:r w:rsidRPr="00D33454">
        <w:rPr>
          <w:i/>
          <w:iCs/>
          <w:sz w:val="28"/>
          <w:szCs w:val="28"/>
          <w:lang w:val="kk-KZ"/>
        </w:rPr>
        <w:t xml:space="preserve">три </w:t>
      </w:r>
      <w:r w:rsidRPr="00D33454">
        <w:rPr>
          <w:sz w:val="28"/>
          <w:szCs w:val="28"/>
          <w:lang w:val="kk-KZ"/>
        </w:rPr>
        <w:t xml:space="preserve">в идиоме </w:t>
      </w:r>
      <w:r w:rsidRPr="00D33454">
        <w:rPr>
          <w:i/>
          <w:iCs/>
          <w:sz w:val="28"/>
          <w:szCs w:val="28"/>
          <w:lang w:val="kk-KZ"/>
        </w:rPr>
        <w:t>three musketeers,</w:t>
      </w:r>
      <w:r w:rsidRPr="00D33454">
        <w:rPr>
          <w:sz w:val="28"/>
          <w:szCs w:val="28"/>
          <w:lang w:val="kk-KZ"/>
        </w:rPr>
        <w:t xml:space="preserve"> где оно означает трех близких товарищей или неразлучных друзей. Это число также может передавать положительный смысл третьей попытки, которая должна быть успешной, как в идиоме: третий раз повезло. Еще одна идиома, выражающая положительное значение, </w:t>
      </w:r>
      <w:r w:rsidR="00D25EB9" w:rsidRPr="00D33454">
        <w:rPr>
          <w:sz w:val="28"/>
          <w:szCs w:val="28"/>
          <w:lang w:val="kk-KZ"/>
        </w:rPr>
        <w:t>–</w:t>
      </w:r>
      <w:r w:rsidRPr="00D33454">
        <w:rPr>
          <w:sz w:val="28"/>
          <w:szCs w:val="28"/>
          <w:lang w:val="kk-KZ"/>
        </w:rPr>
        <w:t xml:space="preserve"> </w:t>
      </w:r>
      <w:r w:rsidR="00D25EB9" w:rsidRPr="00D33454">
        <w:rPr>
          <w:i/>
          <w:iCs/>
          <w:sz w:val="28"/>
          <w:szCs w:val="28"/>
          <w:lang w:val="en-US"/>
        </w:rPr>
        <w:t>t</w:t>
      </w:r>
      <w:r w:rsidRPr="00D33454">
        <w:rPr>
          <w:i/>
          <w:iCs/>
          <w:sz w:val="28"/>
          <w:szCs w:val="28"/>
          <w:lang w:val="kk-KZ"/>
        </w:rPr>
        <w:t>hree cheers for</w:t>
      </w:r>
      <w:r w:rsidRPr="00D33454">
        <w:rPr>
          <w:sz w:val="28"/>
          <w:szCs w:val="28"/>
          <w:lang w:val="kk-KZ"/>
        </w:rPr>
        <w:t xml:space="preserve">; она подразумевает три последовательных </w:t>
      </w:r>
      <w:r w:rsidR="00D25EB9" w:rsidRPr="00D33454">
        <w:rPr>
          <w:sz w:val="28"/>
          <w:szCs w:val="28"/>
          <w:lang w:val="ru-RU"/>
        </w:rPr>
        <w:t>ликований</w:t>
      </w:r>
      <w:r w:rsidRPr="00D33454">
        <w:rPr>
          <w:sz w:val="28"/>
          <w:szCs w:val="28"/>
          <w:lang w:val="kk-KZ"/>
        </w:rPr>
        <w:t xml:space="preserve">, выражающих признательность или поздравления кому-то или чему-то. В этой идиоме число </w:t>
      </w:r>
      <w:r w:rsidRPr="00D33454">
        <w:rPr>
          <w:i/>
          <w:iCs/>
          <w:sz w:val="28"/>
          <w:szCs w:val="28"/>
          <w:lang w:val="kk-KZ"/>
        </w:rPr>
        <w:t xml:space="preserve">три </w:t>
      </w:r>
      <w:r w:rsidRPr="00D33454">
        <w:rPr>
          <w:sz w:val="28"/>
          <w:szCs w:val="28"/>
          <w:lang w:val="kk-KZ"/>
        </w:rPr>
        <w:t xml:space="preserve">используется в своем первоначальном значении подсчета вещей. Аналогично, число </w:t>
      </w:r>
      <w:r w:rsidRPr="00D33454">
        <w:rPr>
          <w:i/>
          <w:iCs/>
          <w:sz w:val="28"/>
          <w:szCs w:val="28"/>
          <w:lang w:val="kk-KZ"/>
        </w:rPr>
        <w:t xml:space="preserve">три </w:t>
      </w:r>
      <w:r w:rsidRPr="00D33454">
        <w:rPr>
          <w:sz w:val="28"/>
          <w:szCs w:val="28"/>
          <w:lang w:val="kk-KZ"/>
        </w:rPr>
        <w:lastRenderedPageBreak/>
        <w:t xml:space="preserve">связано с подсчетом в идиоме </w:t>
      </w:r>
      <w:r w:rsidRPr="00D33454">
        <w:rPr>
          <w:i/>
          <w:iCs/>
          <w:sz w:val="28"/>
          <w:szCs w:val="28"/>
          <w:lang w:val="kk-KZ"/>
        </w:rPr>
        <w:t>the big Three</w:t>
      </w:r>
      <w:r w:rsidRPr="00D33454">
        <w:rPr>
          <w:sz w:val="28"/>
          <w:szCs w:val="28"/>
          <w:lang w:val="kk-KZ"/>
        </w:rPr>
        <w:t>; она передает значение доминирующей группы из трех человек.</w:t>
      </w:r>
    </w:p>
    <w:p w14:paraId="0C8FE31F"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 xml:space="preserve">три </w:t>
      </w:r>
      <w:r w:rsidRPr="00D33454">
        <w:rPr>
          <w:sz w:val="28"/>
          <w:szCs w:val="28"/>
          <w:lang w:val="kk-KZ"/>
        </w:rPr>
        <w:t xml:space="preserve">в сложном слове </w:t>
      </w:r>
      <w:r w:rsidR="005423A6" w:rsidRPr="00D33454">
        <w:rPr>
          <w:sz w:val="28"/>
          <w:szCs w:val="28"/>
          <w:lang w:val="kk-KZ"/>
        </w:rPr>
        <w:t>«</w:t>
      </w:r>
      <w:r w:rsidRPr="00D33454">
        <w:rPr>
          <w:sz w:val="28"/>
          <w:szCs w:val="28"/>
          <w:lang w:val="kk-KZ"/>
        </w:rPr>
        <w:t>threescore</w:t>
      </w:r>
      <w:r w:rsidR="005423A6" w:rsidRPr="00D33454">
        <w:rPr>
          <w:sz w:val="28"/>
          <w:szCs w:val="28"/>
          <w:lang w:val="kk-KZ"/>
        </w:rPr>
        <w:t>»</w:t>
      </w:r>
      <w:r w:rsidRPr="00D33454">
        <w:rPr>
          <w:sz w:val="28"/>
          <w:szCs w:val="28"/>
          <w:lang w:val="kk-KZ"/>
        </w:rPr>
        <w:t xml:space="preserve"> (трижды двадцать; шестьдесят) может иметь значение возраста, то есть относится к возрасту семидесяти лет, как в </w:t>
      </w:r>
      <w:r w:rsidR="005423A6" w:rsidRPr="00D33454">
        <w:rPr>
          <w:sz w:val="28"/>
          <w:szCs w:val="28"/>
          <w:lang w:val="kk-KZ"/>
        </w:rPr>
        <w:t xml:space="preserve">фразеологизме </w:t>
      </w:r>
      <w:r w:rsidRPr="00D33454">
        <w:rPr>
          <w:sz w:val="28"/>
          <w:szCs w:val="28"/>
          <w:lang w:val="kk-KZ"/>
        </w:rPr>
        <w:t xml:space="preserve">смешанного типа: </w:t>
      </w:r>
      <w:r w:rsidRPr="00D33454">
        <w:rPr>
          <w:i/>
          <w:iCs/>
          <w:sz w:val="28"/>
          <w:szCs w:val="28"/>
          <w:lang w:val="kk-KZ"/>
        </w:rPr>
        <w:t>threescore and ten</w:t>
      </w:r>
      <w:r w:rsidRPr="00D33454">
        <w:rPr>
          <w:sz w:val="28"/>
          <w:szCs w:val="28"/>
          <w:lang w:val="kk-KZ"/>
        </w:rPr>
        <w:t xml:space="preserve">. В Библии триста десять означает отведенный человеку срок жизни: </w:t>
      </w:r>
      <w:r w:rsidR="005423A6" w:rsidRPr="00D33454">
        <w:rPr>
          <w:i/>
          <w:iCs/>
          <w:sz w:val="28"/>
          <w:szCs w:val="28"/>
          <w:lang w:val="en-US"/>
        </w:rPr>
        <w:t>t</w:t>
      </w:r>
      <w:r w:rsidRPr="00D33454">
        <w:rPr>
          <w:i/>
          <w:iCs/>
          <w:sz w:val="28"/>
          <w:szCs w:val="28"/>
          <w:lang w:val="kk-KZ"/>
        </w:rPr>
        <w:t>he days of our age are threescore years and ten.</w:t>
      </w:r>
    </w:p>
    <w:p w14:paraId="0708C7F3"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Это число может быть связано с образованием, например, выражение </w:t>
      </w:r>
      <w:r w:rsidRPr="00D33454">
        <w:rPr>
          <w:i/>
          <w:iCs/>
          <w:sz w:val="28"/>
          <w:szCs w:val="28"/>
          <w:lang w:val="kk-KZ"/>
        </w:rPr>
        <w:t>the three Rs</w:t>
      </w:r>
      <w:r w:rsidRPr="00D33454">
        <w:rPr>
          <w:sz w:val="28"/>
          <w:szCs w:val="28"/>
          <w:lang w:val="kk-KZ"/>
        </w:rPr>
        <w:t xml:space="preserve"> означает чтение, (w)riting и (a)rithmetic, считающиеся основами начального образования. Идиома </w:t>
      </w:r>
      <w:r w:rsidRPr="00D33454">
        <w:rPr>
          <w:i/>
          <w:iCs/>
          <w:sz w:val="28"/>
          <w:szCs w:val="28"/>
          <w:lang w:val="kk-KZ"/>
        </w:rPr>
        <w:t>give somebody the third degree</w:t>
      </w:r>
      <w:r w:rsidRPr="00D33454">
        <w:rPr>
          <w:sz w:val="28"/>
          <w:szCs w:val="28"/>
          <w:lang w:val="kk-KZ"/>
        </w:rPr>
        <w:t xml:space="preserve"> частично связана с образованием. Эта идиома имеет смысл задавать кому-то много вопросов в серьезной или угрожающей форме, чтобы получить от него информацию. Современное значение происходит от процесса получения третьего уровня (степени) в масонской ложе, который включает в себя допрос.</w:t>
      </w:r>
    </w:p>
    <w:p w14:paraId="76EB64C7"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четыре </w:t>
      </w:r>
      <w:r w:rsidRPr="00D33454">
        <w:rPr>
          <w:sz w:val="28"/>
          <w:szCs w:val="28"/>
          <w:lang w:val="kk-KZ"/>
        </w:rPr>
        <w:t xml:space="preserve">также не часто используется в английских </w:t>
      </w:r>
      <w:r w:rsidR="00502B8A" w:rsidRPr="00D33454">
        <w:rPr>
          <w:sz w:val="28"/>
          <w:szCs w:val="28"/>
          <w:lang w:val="kk-KZ"/>
        </w:rPr>
        <w:t>фразеологизмах</w:t>
      </w:r>
      <w:r w:rsidRPr="00D33454">
        <w:rPr>
          <w:sz w:val="28"/>
          <w:szCs w:val="28"/>
          <w:lang w:val="kk-KZ"/>
        </w:rPr>
        <w:t xml:space="preserve">. Очень немногие </w:t>
      </w:r>
      <w:r w:rsidR="005423A6" w:rsidRPr="00D33454">
        <w:rPr>
          <w:sz w:val="28"/>
          <w:szCs w:val="28"/>
          <w:lang w:val="kk-KZ"/>
        </w:rPr>
        <w:t xml:space="preserve">фразеосочетания </w:t>
      </w:r>
      <w:r w:rsidRPr="00D33454">
        <w:rPr>
          <w:sz w:val="28"/>
          <w:szCs w:val="28"/>
          <w:lang w:val="kk-KZ"/>
        </w:rPr>
        <w:t xml:space="preserve">имеют общие оттенки значения. Идиома </w:t>
      </w:r>
      <w:r w:rsidRPr="00D33454">
        <w:rPr>
          <w:i/>
          <w:iCs/>
          <w:sz w:val="28"/>
          <w:szCs w:val="28"/>
          <w:lang w:val="kk-KZ"/>
        </w:rPr>
        <w:t>on all fours with</w:t>
      </w:r>
      <w:r w:rsidRPr="00D33454">
        <w:rPr>
          <w:sz w:val="28"/>
          <w:szCs w:val="28"/>
          <w:lang w:val="kk-KZ"/>
        </w:rPr>
        <w:t xml:space="preserve"> употребляется в значении </w:t>
      </w:r>
      <w:r w:rsidR="005423A6" w:rsidRPr="00D33454">
        <w:rPr>
          <w:sz w:val="28"/>
          <w:szCs w:val="28"/>
          <w:lang w:val="kk-KZ"/>
        </w:rPr>
        <w:t>«</w:t>
      </w:r>
      <w:r w:rsidRPr="00D33454">
        <w:rPr>
          <w:sz w:val="28"/>
          <w:szCs w:val="28"/>
          <w:lang w:val="kk-KZ"/>
        </w:rPr>
        <w:t>быть равным и представлять точную аналогию</w:t>
      </w:r>
      <w:r w:rsidR="005423A6" w:rsidRPr="00D33454">
        <w:rPr>
          <w:sz w:val="28"/>
          <w:szCs w:val="28"/>
          <w:lang w:val="kk-KZ"/>
        </w:rPr>
        <w:t>»</w:t>
      </w:r>
      <w:r w:rsidRPr="00D33454">
        <w:rPr>
          <w:sz w:val="28"/>
          <w:szCs w:val="28"/>
          <w:lang w:val="kk-KZ"/>
        </w:rPr>
        <w:t xml:space="preserve">. </w:t>
      </w:r>
      <w:r w:rsidR="005423A6" w:rsidRPr="00D33454">
        <w:rPr>
          <w:sz w:val="28"/>
          <w:szCs w:val="28"/>
          <w:lang w:val="kk-KZ"/>
        </w:rPr>
        <w:t xml:space="preserve">Фразелогизмы </w:t>
      </w:r>
      <w:r w:rsidRPr="00D33454">
        <w:rPr>
          <w:i/>
          <w:iCs/>
          <w:sz w:val="28"/>
          <w:szCs w:val="28"/>
          <w:lang w:val="kk-KZ"/>
        </w:rPr>
        <w:t>to the four winds, be scattered to the four winds и the four (or far) corners of the world (or earth)</w:t>
      </w:r>
      <w:r w:rsidRPr="00D33454">
        <w:rPr>
          <w:sz w:val="28"/>
          <w:szCs w:val="28"/>
          <w:lang w:val="kk-KZ"/>
        </w:rPr>
        <w:t xml:space="preserve"> имеют сходное значение всех четырех направлений; перв</w:t>
      </w:r>
      <w:r w:rsidR="005423A6" w:rsidRPr="00D33454">
        <w:rPr>
          <w:sz w:val="28"/>
          <w:szCs w:val="28"/>
          <w:lang w:val="kk-KZ"/>
        </w:rPr>
        <w:t xml:space="preserve">ое сочетание </w:t>
      </w:r>
      <w:r w:rsidRPr="00D33454">
        <w:rPr>
          <w:sz w:val="28"/>
          <w:szCs w:val="28"/>
          <w:lang w:val="kk-KZ"/>
        </w:rPr>
        <w:t xml:space="preserve"> передает значения</w:t>
      </w:r>
      <w:r w:rsidR="005423A6" w:rsidRPr="00D33454">
        <w:rPr>
          <w:sz w:val="28"/>
          <w:szCs w:val="28"/>
          <w:lang w:val="kk-KZ"/>
        </w:rPr>
        <w:t xml:space="preserve"> «</w:t>
      </w:r>
      <w:r w:rsidRPr="00D33454">
        <w:rPr>
          <w:sz w:val="28"/>
          <w:szCs w:val="28"/>
          <w:lang w:val="kk-KZ"/>
        </w:rPr>
        <w:t>во всех четырех направлениях и так, чтобы быть брошенным или пренебреженным</w:t>
      </w:r>
      <w:r w:rsidR="005423A6" w:rsidRPr="00D33454">
        <w:rPr>
          <w:sz w:val="28"/>
          <w:szCs w:val="28"/>
          <w:lang w:val="kk-KZ"/>
        </w:rPr>
        <w:t>»</w:t>
      </w:r>
      <w:r w:rsidRPr="00D33454">
        <w:rPr>
          <w:sz w:val="28"/>
          <w:szCs w:val="28"/>
          <w:lang w:val="kk-KZ"/>
        </w:rPr>
        <w:t>; втор</w:t>
      </w:r>
      <w:r w:rsidR="005423A6" w:rsidRPr="00D33454">
        <w:rPr>
          <w:sz w:val="28"/>
          <w:szCs w:val="28"/>
          <w:lang w:val="kk-KZ"/>
        </w:rPr>
        <w:t>ое</w:t>
      </w:r>
      <w:r w:rsidRPr="00D33454">
        <w:rPr>
          <w:sz w:val="28"/>
          <w:szCs w:val="28"/>
          <w:lang w:val="kk-KZ"/>
        </w:rPr>
        <w:t xml:space="preserve"> </w:t>
      </w:r>
      <w:r w:rsidR="00C373AE" w:rsidRPr="00D33454">
        <w:rPr>
          <w:sz w:val="28"/>
          <w:szCs w:val="28"/>
          <w:lang w:val="kk-KZ"/>
        </w:rPr>
        <w:t>–</w:t>
      </w:r>
      <w:r w:rsidR="00C373AE" w:rsidRPr="00D33454">
        <w:rPr>
          <w:sz w:val="28"/>
          <w:szCs w:val="28"/>
          <w:lang w:val="ru-RU"/>
        </w:rPr>
        <w:t xml:space="preserve"> </w:t>
      </w:r>
      <w:r w:rsidRPr="00D33454">
        <w:rPr>
          <w:sz w:val="28"/>
          <w:szCs w:val="28"/>
          <w:lang w:val="kk-KZ"/>
        </w:rPr>
        <w:t xml:space="preserve">означает </w:t>
      </w:r>
      <w:r w:rsidR="00C373AE" w:rsidRPr="00D33454">
        <w:rPr>
          <w:sz w:val="28"/>
          <w:szCs w:val="28"/>
          <w:lang w:val="ru-RU"/>
        </w:rPr>
        <w:t>«</w:t>
      </w:r>
      <w:r w:rsidRPr="00D33454">
        <w:rPr>
          <w:sz w:val="28"/>
          <w:szCs w:val="28"/>
          <w:lang w:val="kk-KZ"/>
        </w:rPr>
        <w:t>быть разбитым и потерянным, или распространиться на большой территории</w:t>
      </w:r>
      <w:r w:rsidR="00C373AE" w:rsidRPr="00D33454">
        <w:rPr>
          <w:sz w:val="28"/>
          <w:szCs w:val="28"/>
          <w:lang w:val="kk-KZ"/>
        </w:rPr>
        <w:t>»</w:t>
      </w:r>
      <w:r w:rsidRPr="00D33454">
        <w:rPr>
          <w:sz w:val="28"/>
          <w:szCs w:val="28"/>
          <w:lang w:val="kk-KZ"/>
        </w:rPr>
        <w:t xml:space="preserve"> (в двух приведенных примерах четыре ассоциируется с вездесущим ветром, который нельзя увидеть); третье выражение передает значение отдаленных регионов земли, </w:t>
      </w:r>
      <w:r w:rsidR="00C373AE" w:rsidRPr="00D33454">
        <w:rPr>
          <w:sz w:val="28"/>
          <w:szCs w:val="28"/>
          <w:lang w:val="kk-KZ"/>
        </w:rPr>
        <w:t xml:space="preserve">находящихся </w:t>
      </w:r>
      <w:r w:rsidRPr="00D33454">
        <w:rPr>
          <w:sz w:val="28"/>
          <w:szCs w:val="28"/>
          <w:lang w:val="kk-KZ"/>
        </w:rPr>
        <w:t>далеко друг от друга.</w:t>
      </w:r>
    </w:p>
    <w:p w14:paraId="3F862CA4" w14:textId="034565C6" w:rsidR="00297927" w:rsidRPr="00D33454" w:rsidRDefault="009E72AE"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Фразеологизм</w:t>
      </w:r>
      <w:r w:rsidR="00297927" w:rsidRPr="00D33454">
        <w:rPr>
          <w:sz w:val="28"/>
          <w:szCs w:val="28"/>
          <w:lang w:val="kk-KZ"/>
        </w:rPr>
        <w:t xml:space="preserve"> </w:t>
      </w:r>
      <w:r w:rsidR="00297927" w:rsidRPr="00D33454">
        <w:rPr>
          <w:i/>
          <w:iCs/>
          <w:sz w:val="28"/>
          <w:szCs w:val="28"/>
          <w:lang w:val="kk-KZ"/>
        </w:rPr>
        <w:t>the fourth estate</w:t>
      </w:r>
      <w:r w:rsidR="00297927" w:rsidRPr="00D33454">
        <w:rPr>
          <w:sz w:val="28"/>
          <w:szCs w:val="28"/>
          <w:lang w:val="kk-KZ"/>
        </w:rPr>
        <w:t xml:space="preserve"> тесно связан с британской культурой</w:t>
      </w:r>
      <w:r w:rsidR="00F81D00">
        <w:rPr>
          <w:sz w:val="28"/>
          <w:szCs w:val="28"/>
          <w:lang w:val="kk-KZ"/>
        </w:rPr>
        <w:t xml:space="preserve"> и</w:t>
      </w:r>
      <w:r w:rsidR="00297927" w:rsidRPr="00D33454">
        <w:rPr>
          <w:sz w:val="28"/>
          <w:szCs w:val="28"/>
          <w:lang w:val="kk-KZ"/>
        </w:rPr>
        <w:t xml:space="preserve"> относится к прессе или профессии журналиста. Три традиционных сословия королевства (корона, палата лордов и палата общин) теперь рассматриваются как объединенные прессой, которая считается обладающей равной властью.</w:t>
      </w:r>
    </w:p>
    <w:p w14:paraId="196B5D48" w14:textId="2B3E21C5" w:rsidR="00297927" w:rsidRPr="00D33454" w:rsidRDefault="009E72AE"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Фразеологизм</w:t>
      </w:r>
      <w:r w:rsidR="00297927" w:rsidRPr="00D33454">
        <w:rPr>
          <w:sz w:val="28"/>
          <w:szCs w:val="28"/>
          <w:lang w:val="kk-KZ"/>
        </w:rPr>
        <w:t xml:space="preserve"> </w:t>
      </w:r>
      <w:r w:rsidR="00297927" w:rsidRPr="00D33454">
        <w:rPr>
          <w:i/>
          <w:iCs/>
          <w:sz w:val="28"/>
          <w:szCs w:val="28"/>
          <w:lang w:val="en-US"/>
        </w:rPr>
        <w:t>big</w:t>
      </w:r>
      <w:r w:rsidR="00297927" w:rsidRPr="00D33454">
        <w:rPr>
          <w:i/>
          <w:iCs/>
          <w:sz w:val="28"/>
          <w:szCs w:val="28"/>
        </w:rPr>
        <w:t xml:space="preserve"> </w:t>
      </w:r>
      <w:r w:rsidR="00297927" w:rsidRPr="00D33454">
        <w:rPr>
          <w:i/>
          <w:iCs/>
          <w:sz w:val="28"/>
          <w:szCs w:val="28"/>
          <w:lang w:val="en-US"/>
        </w:rPr>
        <w:t>four</w:t>
      </w:r>
      <w:r w:rsidR="00297927" w:rsidRPr="00D33454">
        <w:rPr>
          <w:sz w:val="28"/>
          <w:szCs w:val="28"/>
          <w:lang w:val="kk-KZ"/>
        </w:rPr>
        <w:t xml:space="preserve"> имеет почти такое же значение, как и идиома </w:t>
      </w:r>
      <w:r w:rsidR="00297927" w:rsidRPr="00D33454">
        <w:rPr>
          <w:i/>
          <w:iCs/>
          <w:sz w:val="28"/>
          <w:szCs w:val="28"/>
          <w:lang w:val="en-US"/>
        </w:rPr>
        <w:t>big</w:t>
      </w:r>
      <w:r w:rsidR="00297927" w:rsidRPr="00D33454">
        <w:rPr>
          <w:i/>
          <w:iCs/>
          <w:sz w:val="28"/>
          <w:szCs w:val="28"/>
        </w:rPr>
        <w:t xml:space="preserve"> </w:t>
      </w:r>
      <w:r w:rsidR="00297927" w:rsidRPr="00D33454">
        <w:rPr>
          <w:i/>
          <w:iCs/>
          <w:sz w:val="28"/>
          <w:szCs w:val="28"/>
          <w:lang w:val="en-US"/>
        </w:rPr>
        <w:t>three</w:t>
      </w:r>
      <w:r w:rsidR="00297927" w:rsidRPr="00D33454">
        <w:rPr>
          <w:sz w:val="28"/>
          <w:szCs w:val="28"/>
          <w:lang w:val="kk-KZ"/>
        </w:rPr>
        <w:t>, только количество людей разное; используется в смысле доминирующей группы из четырех человек.</w:t>
      </w:r>
    </w:p>
    <w:p w14:paraId="46E6547E"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Существует также </w:t>
      </w:r>
      <w:r w:rsidR="009E72AE" w:rsidRPr="00D33454">
        <w:rPr>
          <w:sz w:val="28"/>
          <w:szCs w:val="28"/>
          <w:lang w:val="kk-KZ"/>
        </w:rPr>
        <w:t>устойчивое выражение</w:t>
      </w:r>
      <w:r w:rsidRPr="00D33454">
        <w:rPr>
          <w:sz w:val="28"/>
          <w:szCs w:val="28"/>
          <w:lang w:val="kk-KZ"/>
        </w:rPr>
        <w:t xml:space="preserve"> </w:t>
      </w:r>
      <w:r w:rsidRPr="00D33454">
        <w:rPr>
          <w:i/>
          <w:iCs/>
          <w:sz w:val="28"/>
          <w:szCs w:val="28"/>
          <w:lang w:val="kk-KZ"/>
        </w:rPr>
        <w:t>firing on all (four) cylinders</w:t>
      </w:r>
      <w:r w:rsidRPr="00D33454">
        <w:rPr>
          <w:sz w:val="28"/>
          <w:szCs w:val="28"/>
          <w:lang w:val="kk-KZ"/>
        </w:rPr>
        <w:t>, котор</w:t>
      </w:r>
      <w:r w:rsidR="009E72AE" w:rsidRPr="00D33454">
        <w:rPr>
          <w:sz w:val="28"/>
          <w:szCs w:val="28"/>
          <w:lang w:val="kk-KZ"/>
        </w:rPr>
        <w:t>ое</w:t>
      </w:r>
      <w:r w:rsidRPr="00D33454">
        <w:rPr>
          <w:sz w:val="28"/>
          <w:szCs w:val="28"/>
          <w:lang w:val="kk-KZ"/>
        </w:rPr>
        <w:t xml:space="preserve"> означает работу или функционирование на пиковом уровне. Это выражение является метафорой двигателя внутреннего сгорания: считается, что цилиндр работает, когда топливо внутри него воспламеняется.</w:t>
      </w:r>
    </w:p>
    <w:p w14:paraId="0D444E9A"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243116">
        <w:rPr>
          <w:i/>
          <w:iCs/>
          <w:sz w:val="28"/>
          <w:szCs w:val="28"/>
          <w:lang w:val="kk-KZ"/>
        </w:rPr>
        <w:t>четыре</w:t>
      </w:r>
      <w:r w:rsidRPr="00D33454">
        <w:rPr>
          <w:sz w:val="28"/>
          <w:szCs w:val="28"/>
          <w:lang w:val="kk-KZ"/>
        </w:rPr>
        <w:t xml:space="preserve"> в идиоме </w:t>
      </w:r>
      <w:r w:rsidRPr="00D33454">
        <w:rPr>
          <w:i/>
          <w:iCs/>
          <w:sz w:val="28"/>
          <w:szCs w:val="28"/>
          <w:lang w:val="kk-KZ"/>
        </w:rPr>
        <w:t>four eyes</w:t>
      </w:r>
      <w:r w:rsidRPr="00D33454">
        <w:rPr>
          <w:sz w:val="28"/>
          <w:szCs w:val="28"/>
          <w:lang w:val="kk-KZ"/>
        </w:rPr>
        <w:t xml:space="preserve"> относится к двум глазам и очкам. Это грубое выражение, употребляемое о человеке, который носит очки (особенно часто используется детьми).</w:t>
      </w:r>
    </w:p>
    <w:p w14:paraId="108821D8" w14:textId="77777777" w:rsidR="002D2F57" w:rsidRPr="00D33454" w:rsidRDefault="00297927" w:rsidP="007956A4">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Число</w:t>
      </w:r>
      <w:r w:rsidRPr="00D33454">
        <w:rPr>
          <w:b/>
          <w:bCs/>
          <w:i/>
          <w:iCs/>
          <w:sz w:val="28"/>
          <w:szCs w:val="28"/>
          <w:lang w:val="kk-KZ"/>
        </w:rPr>
        <w:t xml:space="preserve"> </w:t>
      </w:r>
      <w:r w:rsidRPr="00D33454">
        <w:rPr>
          <w:i/>
          <w:iCs/>
          <w:sz w:val="28"/>
          <w:szCs w:val="28"/>
          <w:lang w:val="kk-KZ"/>
        </w:rPr>
        <w:t>пять</w:t>
      </w:r>
      <w:r w:rsidRPr="00D33454">
        <w:rPr>
          <w:sz w:val="28"/>
          <w:szCs w:val="28"/>
          <w:lang w:val="kk-KZ"/>
        </w:rPr>
        <w:t xml:space="preserve"> в английских идиомах ассоциируется с частью тела, а именно с рукой. Идиома </w:t>
      </w:r>
      <w:r w:rsidRPr="00D33454">
        <w:rPr>
          <w:i/>
          <w:iCs/>
          <w:sz w:val="28"/>
          <w:szCs w:val="28"/>
          <w:lang w:val="kk-KZ"/>
        </w:rPr>
        <w:t>give me five</w:t>
      </w:r>
      <w:r w:rsidRPr="00D33454">
        <w:rPr>
          <w:sz w:val="28"/>
          <w:szCs w:val="28"/>
          <w:lang w:val="kk-KZ"/>
        </w:rPr>
        <w:t xml:space="preserve"> используется, когда вы хотите ударить кого-то по руке своей рукой, чтобы показать, что вы очень довольны. Эта фраза относится к сленгу и передает притяжательное значение, в то время как идиома </w:t>
      </w:r>
      <w:r w:rsidRPr="00D33454">
        <w:rPr>
          <w:i/>
          <w:iCs/>
          <w:sz w:val="28"/>
          <w:szCs w:val="28"/>
          <w:lang w:val="kk-KZ"/>
        </w:rPr>
        <w:t xml:space="preserve">a bunch of </w:t>
      </w:r>
      <w:r w:rsidRPr="00D33454">
        <w:rPr>
          <w:i/>
          <w:iCs/>
          <w:sz w:val="28"/>
          <w:szCs w:val="28"/>
          <w:lang w:val="kk-KZ"/>
        </w:rPr>
        <w:lastRenderedPageBreak/>
        <w:t>fives</w:t>
      </w:r>
      <w:r w:rsidRPr="00D33454">
        <w:rPr>
          <w:sz w:val="28"/>
          <w:szCs w:val="28"/>
          <w:lang w:val="kk-KZ"/>
        </w:rPr>
        <w:t xml:space="preserve"> используется в противоположном смысле. В этой идиоме число </w:t>
      </w:r>
      <w:r w:rsidRPr="00A9555B">
        <w:rPr>
          <w:i/>
          <w:iCs/>
          <w:sz w:val="28"/>
          <w:szCs w:val="28"/>
          <w:lang w:val="kk-KZ"/>
        </w:rPr>
        <w:t xml:space="preserve">пять </w:t>
      </w:r>
      <w:r w:rsidRPr="00D33454">
        <w:rPr>
          <w:sz w:val="28"/>
          <w:szCs w:val="28"/>
          <w:lang w:val="kk-KZ"/>
        </w:rPr>
        <w:t>означает кулак или удар.</w:t>
      </w:r>
    </w:p>
    <w:p w14:paraId="51872246"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Еще одна идиома, содержащая число </w:t>
      </w:r>
      <w:r w:rsidRPr="00D33454">
        <w:rPr>
          <w:i/>
          <w:iCs/>
          <w:sz w:val="28"/>
          <w:szCs w:val="28"/>
          <w:lang w:val="kk-KZ"/>
        </w:rPr>
        <w:t>пять</w:t>
      </w:r>
      <w:r w:rsidRPr="00D33454">
        <w:rPr>
          <w:sz w:val="28"/>
          <w:szCs w:val="28"/>
          <w:lang w:val="kk-KZ"/>
        </w:rPr>
        <w:t xml:space="preserve"> и передающая негативное значение, </w:t>
      </w:r>
      <w:r w:rsidR="007956A4" w:rsidRPr="00D33454">
        <w:rPr>
          <w:sz w:val="28"/>
          <w:szCs w:val="28"/>
        </w:rPr>
        <w:t>–</w:t>
      </w:r>
      <w:r w:rsidRPr="00D33454">
        <w:rPr>
          <w:sz w:val="28"/>
          <w:szCs w:val="28"/>
          <w:lang w:val="kk-KZ"/>
        </w:rPr>
        <w:t xml:space="preserve"> это </w:t>
      </w:r>
      <w:r w:rsidRPr="00D33454">
        <w:rPr>
          <w:i/>
          <w:iCs/>
          <w:sz w:val="28"/>
          <w:szCs w:val="28"/>
          <w:lang w:val="kk-KZ"/>
        </w:rPr>
        <w:t>fifth column</w:t>
      </w:r>
      <w:r w:rsidRPr="00D33454">
        <w:rPr>
          <w:sz w:val="28"/>
          <w:szCs w:val="28"/>
          <w:lang w:val="kk-KZ"/>
        </w:rPr>
        <w:t>. Она используется в значении организованной группы людей, сочувствующих врагу и работающих на него в стране, находящейся в состоянии войны или подвергающейся нападению.</w:t>
      </w:r>
    </w:p>
    <w:p w14:paraId="483ACA38"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пять</w:t>
      </w:r>
      <w:r w:rsidRPr="00D33454">
        <w:rPr>
          <w:sz w:val="28"/>
          <w:szCs w:val="28"/>
          <w:lang w:val="kk-KZ"/>
        </w:rPr>
        <w:t xml:space="preserve"> ассоциируется со временем. Идиома </w:t>
      </w:r>
      <w:r w:rsidRPr="00D33454">
        <w:rPr>
          <w:i/>
          <w:iCs/>
          <w:sz w:val="28"/>
          <w:szCs w:val="28"/>
          <w:lang w:val="kk-KZ"/>
        </w:rPr>
        <w:t>take five</w:t>
      </w:r>
      <w:r w:rsidRPr="00D33454">
        <w:rPr>
          <w:sz w:val="28"/>
          <w:szCs w:val="28"/>
          <w:lang w:val="kk-KZ"/>
        </w:rPr>
        <w:t xml:space="preserve"> является краткой формой выражения </w:t>
      </w:r>
      <w:r w:rsidRPr="00D33454">
        <w:rPr>
          <w:sz w:val="28"/>
          <w:szCs w:val="28"/>
        </w:rPr>
        <w:t>«</w:t>
      </w:r>
      <w:r w:rsidRPr="00D33454">
        <w:rPr>
          <w:sz w:val="28"/>
          <w:szCs w:val="28"/>
          <w:lang w:val="kk-KZ"/>
        </w:rPr>
        <w:t xml:space="preserve">пятиминутный перерыв» и означает сделать небольшой перерыв, чтобы отдохнуть (в этой идиоме число пять ассоциируется с пятью минутами). Выражение </w:t>
      </w:r>
      <w:r w:rsidRPr="00D33454">
        <w:rPr>
          <w:i/>
          <w:iCs/>
          <w:sz w:val="28"/>
          <w:szCs w:val="28"/>
          <w:lang w:val="kk-KZ"/>
        </w:rPr>
        <w:t>nine to five</w:t>
      </w:r>
      <w:r w:rsidRPr="00D33454">
        <w:rPr>
          <w:sz w:val="28"/>
          <w:szCs w:val="28"/>
          <w:lang w:val="kk-KZ"/>
        </w:rPr>
        <w:t xml:space="preserve"> относится к типичным офисным часам (в этой идиоме число пять ассоциируется с пятью часами).</w:t>
      </w:r>
    </w:p>
    <w:p w14:paraId="126CAAAD"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пять также связано со счетом. Число </w:t>
      </w:r>
      <w:r w:rsidRPr="00D33454">
        <w:rPr>
          <w:i/>
          <w:iCs/>
          <w:sz w:val="28"/>
          <w:szCs w:val="28"/>
          <w:lang w:val="kk-KZ"/>
        </w:rPr>
        <w:t>пять</w:t>
      </w:r>
      <w:r w:rsidRPr="00D33454">
        <w:rPr>
          <w:sz w:val="28"/>
          <w:szCs w:val="28"/>
          <w:lang w:val="kk-KZ"/>
        </w:rPr>
        <w:t xml:space="preserve">, как и в случае с числами три и четыре, сочетается со словом </w:t>
      </w:r>
      <w:r w:rsidR="00236EF9" w:rsidRPr="00D33454">
        <w:rPr>
          <w:sz w:val="28"/>
          <w:szCs w:val="28"/>
          <w:lang w:val="kk-KZ"/>
        </w:rPr>
        <w:t>«</w:t>
      </w:r>
      <w:r w:rsidRPr="00D33454">
        <w:rPr>
          <w:sz w:val="28"/>
          <w:szCs w:val="28"/>
          <w:lang w:val="kk-KZ"/>
        </w:rPr>
        <w:t>большой</w:t>
      </w:r>
      <w:r w:rsidR="00236EF9" w:rsidRPr="00D33454">
        <w:rPr>
          <w:sz w:val="28"/>
          <w:szCs w:val="28"/>
          <w:lang w:val="kk-KZ"/>
        </w:rPr>
        <w:t>»</w:t>
      </w:r>
      <w:r w:rsidRPr="00D33454">
        <w:rPr>
          <w:sz w:val="28"/>
          <w:szCs w:val="28"/>
          <w:lang w:val="kk-KZ"/>
        </w:rPr>
        <w:t xml:space="preserve">, но оно относится к подсчету  животных. Идиома </w:t>
      </w:r>
      <w:r w:rsidRPr="00D33454">
        <w:rPr>
          <w:i/>
          <w:iCs/>
          <w:sz w:val="28"/>
          <w:szCs w:val="28"/>
          <w:lang w:val="kk-KZ"/>
        </w:rPr>
        <w:t>the big five</w:t>
      </w:r>
      <w:r w:rsidRPr="00D33454">
        <w:rPr>
          <w:sz w:val="28"/>
          <w:szCs w:val="28"/>
          <w:lang w:val="kk-KZ"/>
        </w:rPr>
        <w:t xml:space="preserve"> </w:t>
      </w:r>
      <w:r w:rsidR="001B2DFC" w:rsidRPr="00D33454">
        <w:rPr>
          <w:sz w:val="28"/>
          <w:szCs w:val="28"/>
          <w:lang w:val="kk-KZ"/>
        </w:rPr>
        <w:t>–</w:t>
      </w:r>
      <w:r w:rsidRPr="00D33454">
        <w:rPr>
          <w:sz w:val="28"/>
          <w:szCs w:val="28"/>
          <w:lang w:val="kk-KZ"/>
        </w:rPr>
        <w:t xml:space="preserve"> это название, данное охотниками пяти самым крупным и опасным африканским млекопитающим: носорогу, слону, буйволу, льву и леопарду. Идиома </w:t>
      </w:r>
      <w:r w:rsidRPr="00D33454">
        <w:rPr>
          <w:i/>
          <w:iCs/>
          <w:sz w:val="28"/>
          <w:szCs w:val="28"/>
          <w:lang w:val="kk-KZ"/>
        </w:rPr>
        <w:t>know how many beans make five</w:t>
      </w:r>
      <w:r w:rsidRPr="00D33454">
        <w:rPr>
          <w:sz w:val="28"/>
          <w:szCs w:val="28"/>
          <w:lang w:val="kk-KZ"/>
        </w:rPr>
        <w:t xml:space="preserve"> описывает умного человека; такой человек должен уметь считать, то есть знать, сколько бобов составляет пять; эта идиома используется, чтобы сказать, что человек разумен, особенно в отношении денег.</w:t>
      </w:r>
    </w:p>
    <w:p w14:paraId="6DDC6AA3" w14:textId="77777777" w:rsidR="009B4E72" w:rsidRPr="00D33454" w:rsidRDefault="00297927" w:rsidP="00D93F64">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шесть </w:t>
      </w:r>
      <w:r w:rsidRPr="00D33454">
        <w:rPr>
          <w:sz w:val="28"/>
          <w:szCs w:val="28"/>
          <w:lang w:val="kk-KZ"/>
        </w:rPr>
        <w:t xml:space="preserve">вызывает в основном негативные ассоциации. К случаям с негативным значением относятся идиомы: </w:t>
      </w:r>
      <w:r w:rsidRPr="00D33454">
        <w:rPr>
          <w:i/>
          <w:iCs/>
          <w:sz w:val="28"/>
          <w:szCs w:val="28"/>
          <w:lang w:val="kk-KZ"/>
        </w:rPr>
        <w:t>at sixes and sevens, hit (or knock) someone for six, six of the best и six feet under</w:t>
      </w:r>
      <w:r w:rsidRPr="00D33454">
        <w:rPr>
          <w:sz w:val="28"/>
          <w:szCs w:val="28"/>
          <w:lang w:val="kk-KZ"/>
        </w:rPr>
        <w:t xml:space="preserve">. Идиома </w:t>
      </w:r>
      <w:r w:rsidRPr="00D33454">
        <w:rPr>
          <w:i/>
          <w:iCs/>
          <w:sz w:val="28"/>
          <w:szCs w:val="28"/>
          <w:lang w:val="kk-KZ"/>
        </w:rPr>
        <w:t>at sixes and sevens</w:t>
      </w:r>
      <w:r w:rsidRPr="00D33454">
        <w:rPr>
          <w:sz w:val="28"/>
          <w:szCs w:val="28"/>
          <w:lang w:val="kk-KZ"/>
        </w:rPr>
        <w:t xml:space="preserve"> передает значение полного замешательства или беспорядка. Эта фраза возникла как сленг азартных игр и может быть изменением или искажением старофранцузского cinque (пять) и sice (шесть) </w:t>
      </w:r>
      <w:r w:rsidR="00236EF9" w:rsidRPr="00D33454">
        <w:rPr>
          <w:sz w:val="28"/>
          <w:szCs w:val="28"/>
        </w:rPr>
        <w:t>–</w:t>
      </w:r>
      <w:r w:rsidR="00236EF9" w:rsidRPr="00D33454">
        <w:rPr>
          <w:sz w:val="28"/>
          <w:szCs w:val="28"/>
          <w:lang w:val="kk-KZ"/>
        </w:rPr>
        <w:t xml:space="preserve"> </w:t>
      </w:r>
      <w:r w:rsidRPr="00D33454">
        <w:rPr>
          <w:sz w:val="28"/>
          <w:szCs w:val="28"/>
          <w:lang w:val="kk-KZ"/>
        </w:rPr>
        <w:t xml:space="preserve"> это самые высокие числа на игральных костях. Идея рисковать всем своим имуществом, ставя на два самых высоких числа, привела к идее к идее небрежности и пренебрежения своим имуществом и, в конечном итоге, к развитию нынешнего значения фразы. Идиома </w:t>
      </w:r>
      <w:r w:rsidRPr="00D33454">
        <w:rPr>
          <w:i/>
          <w:iCs/>
          <w:sz w:val="28"/>
          <w:szCs w:val="28"/>
          <w:lang w:val="kk-KZ"/>
        </w:rPr>
        <w:t>hit (или knock) someone for six</w:t>
      </w:r>
      <w:r w:rsidRPr="00D33454">
        <w:rPr>
          <w:sz w:val="28"/>
          <w:szCs w:val="28"/>
          <w:lang w:val="kk-KZ"/>
        </w:rPr>
        <w:t xml:space="preserve"> передает следующее значение: очень сильно поразить кого-либо, другими словами, совершенно ошеломить кого-либо. В этом выражении </w:t>
      </w:r>
      <w:r w:rsidRPr="00D33454">
        <w:rPr>
          <w:i/>
          <w:iCs/>
          <w:sz w:val="28"/>
          <w:szCs w:val="28"/>
          <w:lang w:val="kk-KZ"/>
        </w:rPr>
        <w:t>six</w:t>
      </w:r>
      <w:r w:rsidRPr="00D33454">
        <w:rPr>
          <w:sz w:val="28"/>
          <w:szCs w:val="28"/>
          <w:lang w:val="kk-KZ"/>
        </w:rPr>
        <w:t xml:space="preserve"> означает шесть пробежек, имея в виду удар в крикете, который отправляет мяч за границу площадки, и счет становится равным шести пробежкам. Последняя идиома, содержащая цифру шесть, которая вызывает негативные ассоциации, </w:t>
      </w:r>
      <w:r w:rsidR="00A94D96" w:rsidRPr="00D33454">
        <w:rPr>
          <w:sz w:val="28"/>
          <w:szCs w:val="28"/>
        </w:rPr>
        <w:t>–</w:t>
      </w:r>
      <w:r w:rsidR="00A94D96" w:rsidRPr="00D33454">
        <w:rPr>
          <w:sz w:val="28"/>
          <w:szCs w:val="28"/>
          <w:lang w:val="kk-KZ"/>
        </w:rPr>
        <w:t xml:space="preserve"> </w:t>
      </w:r>
      <w:r w:rsidRPr="00D33454">
        <w:rPr>
          <w:sz w:val="28"/>
          <w:szCs w:val="28"/>
          <w:lang w:val="kk-KZ"/>
        </w:rPr>
        <w:t xml:space="preserve"> это </w:t>
      </w:r>
      <w:r w:rsidRPr="00D33454">
        <w:rPr>
          <w:i/>
          <w:iCs/>
          <w:sz w:val="28"/>
          <w:szCs w:val="28"/>
          <w:lang w:val="kk-KZ"/>
        </w:rPr>
        <w:t>six feet under.</w:t>
      </w:r>
      <w:r w:rsidRPr="00D33454">
        <w:rPr>
          <w:sz w:val="28"/>
          <w:szCs w:val="28"/>
          <w:lang w:val="kk-KZ"/>
        </w:rPr>
        <w:t xml:space="preserve"> Это выражение имеет значение </w:t>
      </w:r>
      <w:r w:rsidR="00A94D96" w:rsidRPr="00D33454">
        <w:rPr>
          <w:sz w:val="28"/>
          <w:szCs w:val="28"/>
          <w:lang w:val="kk-KZ"/>
        </w:rPr>
        <w:t>«</w:t>
      </w:r>
      <w:r w:rsidRPr="00D33454">
        <w:rPr>
          <w:sz w:val="28"/>
          <w:szCs w:val="28"/>
          <w:lang w:val="kk-KZ"/>
        </w:rPr>
        <w:t>мертвый и погребенный</w:t>
      </w:r>
      <w:r w:rsidR="00A94D96" w:rsidRPr="00D33454">
        <w:rPr>
          <w:sz w:val="28"/>
          <w:szCs w:val="28"/>
          <w:lang w:val="kk-KZ"/>
        </w:rPr>
        <w:t>»</w:t>
      </w:r>
      <w:r w:rsidRPr="00D33454">
        <w:rPr>
          <w:sz w:val="28"/>
          <w:szCs w:val="28"/>
          <w:lang w:val="kk-KZ"/>
        </w:rPr>
        <w:t xml:space="preserve">. Идиому </w:t>
      </w:r>
      <w:r w:rsidRPr="00D33454">
        <w:rPr>
          <w:i/>
          <w:iCs/>
          <w:sz w:val="28"/>
          <w:szCs w:val="28"/>
          <w:lang w:val="kk-KZ"/>
        </w:rPr>
        <w:t>six feet under</w:t>
      </w:r>
      <w:r w:rsidRPr="00D33454">
        <w:rPr>
          <w:sz w:val="28"/>
          <w:szCs w:val="28"/>
          <w:lang w:val="kk-KZ"/>
        </w:rPr>
        <w:t xml:space="preserve"> можно объяснить с точки зрения культуры. Шесть футов </w:t>
      </w:r>
      <w:r w:rsidR="00A94D96" w:rsidRPr="00D33454">
        <w:rPr>
          <w:sz w:val="28"/>
          <w:szCs w:val="28"/>
        </w:rPr>
        <w:t>–</w:t>
      </w:r>
      <w:r w:rsidR="00A94D96" w:rsidRPr="00D33454">
        <w:rPr>
          <w:sz w:val="28"/>
          <w:szCs w:val="28"/>
          <w:lang w:val="kk-KZ"/>
        </w:rPr>
        <w:t xml:space="preserve"> </w:t>
      </w:r>
      <w:r w:rsidRPr="00D33454">
        <w:rPr>
          <w:sz w:val="28"/>
          <w:szCs w:val="28"/>
          <w:lang w:val="kk-KZ"/>
        </w:rPr>
        <w:t xml:space="preserve"> это традиционная глубина могилы. Еще одна идиома с отрицательным значением </w:t>
      </w:r>
      <w:r w:rsidR="00A94D96" w:rsidRPr="00D33454">
        <w:rPr>
          <w:sz w:val="28"/>
          <w:szCs w:val="28"/>
        </w:rPr>
        <w:t>–</w:t>
      </w:r>
      <w:r w:rsidR="00A94D96" w:rsidRPr="00D33454">
        <w:rPr>
          <w:sz w:val="28"/>
          <w:szCs w:val="28"/>
          <w:lang w:val="kk-KZ"/>
        </w:rPr>
        <w:t xml:space="preserve"> </w:t>
      </w:r>
      <w:r w:rsidRPr="00D33454">
        <w:rPr>
          <w:i/>
          <w:iCs/>
          <w:sz w:val="28"/>
          <w:szCs w:val="28"/>
          <w:lang w:val="kk-KZ"/>
        </w:rPr>
        <w:t>six of the best</w:t>
      </w:r>
      <w:r w:rsidRPr="00D33454">
        <w:rPr>
          <w:sz w:val="28"/>
          <w:szCs w:val="28"/>
          <w:lang w:val="kk-KZ"/>
        </w:rPr>
        <w:t>. Но сейчас эт</w:t>
      </w:r>
      <w:r w:rsidR="006846FF" w:rsidRPr="00D33454">
        <w:rPr>
          <w:sz w:val="28"/>
          <w:szCs w:val="28"/>
          <w:lang w:val="kk-KZ"/>
        </w:rPr>
        <w:t>о выражение</w:t>
      </w:r>
      <w:r w:rsidRPr="00D33454">
        <w:rPr>
          <w:sz w:val="28"/>
          <w:szCs w:val="28"/>
          <w:lang w:val="kk-KZ"/>
        </w:rPr>
        <w:t xml:space="preserve"> используется в основном в переносном смысле</w:t>
      </w:r>
      <w:r w:rsidR="006846FF" w:rsidRPr="00D33454">
        <w:rPr>
          <w:sz w:val="28"/>
          <w:szCs w:val="28"/>
          <w:lang w:val="kk-KZ"/>
        </w:rPr>
        <w:t xml:space="preserve">, поскольку </w:t>
      </w:r>
      <w:r w:rsidRPr="00D33454">
        <w:rPr>
          <w:sz w:val="28"/>
          <w:szCs w:val="28"/>
          <w:lang w:val="kk-KZ"/>
        </w:rPr>
        <w:t xml:space="preserve">относится к наказанию розгами, традиционно шестью ударами трости. </w:t>
      </w:r>
      <w:r w:rsidRPr="00D33454">
        <w:rPr>
          <w:i/>
          <w:iCs/>
          <w:sz w:val="28"/>
          <w:szCs w:val="28"/>
          <w:lang w:val="kk-KZ"/>
        </w:rPr>
        <w:t>Six of the best</w:t>
      </w:r>
      <w:r w:rsidRPr="00D33454">
        <w:rPr>
          <w:sz w:val="28"/>
          <w:szCs w:val="28"/>
          <w:lang w:val="kk-KZ"/>
        </w:rPr>
        <w:t xml:space="preserve"> раньше было обычным наказанием в школах для мальчиков, но сейчас эт</w:t>
      </w:r>
      <w:r w:rsidR="006846FF" w:rsidRPr="00D33454">
        <w:rPr>
          <w:sz w:val="28"/>
          <w:szCs w:val="28"/>
          <w:lang w:val="kk-KZ"/>
        </w:rPr>
        <w:t>о выражение</w:t>
      </w:r>
      <w:r w:rsidRPr="00D33454">
        <w:rPr>
          <w:sz w:val="28"/>
          <w:szCs w:val="28"/>
          <w:lang w:val="kk-KZ"/>
        </w:rPr>
        <w:t xml:space="preserve"> в основном используется в буквальном смысле и, как правило, в переносном или</w:t>
      </w:r>
      <w:r w:rsidR="006846FF" w:rsidRPr="00D33454">
        <w:rPr>
          <w:sz w:val="28"/>
          <w:szCs w:val="28"/>
          <w:lang w:val="kk-KZ"/>
        </w:rPr>
        <w:t xml:space="preserve"> ироническом</w:t>
      </w:r>
      <w:r w:rsidRPr="00D33454">
        <w:rPr>
          <w:sz w:val="28"/>
          <w:szCs w:val="28"/>
          <w:lang w:val="kk-KZ"/>
        </w:rPr>
        <w:t>.</w:t>
      </w:r>
    </w:p>
    <w:p w14:paraId="3BF3ED78" w14:textId="77777777" w:rsidR="00297927" w:rsidRPr="00D33454" w:rsidRDefault="007F040A"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Устойчивые сочетания</w:t>
      </w:r>
      <w:r w:rsidR="00297927" w:rsidRPr="00D33454">
        <w:rPr>
          <w:sz w:val="28"/>
          <w:szCs w:val="28"/>
          <w:lang w:val="kk-KZ"/>
        </w:rPr>
        <w:t xml:space="preserve"> с числом </w:t>
      </w:r>
      <w:r w:rsidR="00297927" w:rsidRPr="00D33454">
        <w:rPr>
          <w:i/>
          <w:iCs/>
          <w:sz w:val="28"/>
          <w:szCs w:val="28"/>
          <w:lang w:val="kk-KZ"/>
        </w:rPr>
        <w:t>шесть</w:t>
      </w:r>
      <w:r w:rsidR="00297927" w:rsidRPr="00D33454">
        <w:rPr>
          <w:sz w:val="28"/>
          <w:szCs w:val="28"/>
          <w:lang w:val="kk-KZ"/>
        </w:rPr>
        <w:t xml:space="preserve"> можно охарактеризовать как имеющие нейтральное значение. Идиома </w:t>
      </w:r>
      <w:r w:rsidR="00297927" w:rsidRPr="00D33454">
        <w:rPr>
          <w:i/>
          <w:iCs/>
          <w:sz w:val="28"/>
          <w:szCs w:val="28"/>
          <w:lang w:val="kk-KZ"/>
        </w:rPr>
        <w:t>six of one and half a dozen of the other</w:t>
      </w:r>
      <w:r w:rsidR="00297927" w:rsidRPr="00D33454">
        <w:rPr>
          <w:sz w:val="28"/>
          <w:szCs w:val="28"/>
          <w:lang w:val="kk-KZ"/>
        </w:rPr>
        <w:t xml:space="preserve"> используется для передачи того, что между двумя альтернативами нет реальной </w:t>
      </w:r>
      <w:r w:rsidR="00297927" w:rsidRPr="00D33454">
        <w:rPr>
          <w:sz w:val="28"/>
          <w:szCs w:val="28"/>
          <w:lang w:val="kk-KZ"/>
        </w:rPr>
        <w:lastRenderedPageBreak/>
        <w:t xml:space="preserve">разницы. Идиома, содержащая составное слово с цифрой </w:t>
      </w:r>
      <w:r w:rsidR="00297927" w:rsidRPr="00BC273A">
        <w:rPr>
          <w:i/>
          <w:iCs/>
          <w:sz w:val="28"/>
          <w:szCs w:val="28"/>
          <w:lang w:val="kk-KZ"/>
        </w:rPr>
        <w:t>шесть</w:t>
      </w:r>
      <w:r w:rsidR="00297927" w:rsidRPr="00D33454">
        <w:rPr>
          <w:sz w:val="28"/>
          <w:szCs w:val="28"/>
          <w:lang w:val="kk-KZ"/>
        </w:rPr>
        <w:t xml:space="preserve">, то есть </w:t>
      </w:r>
      <w:r w:rsidR="00297927" w:rsidRPr="00BC273A">
        <w:rPr>
          <w:i/>
          <w:iCs/>
          <w:sz w:val="28"/>
          <w:szCs w:val="28"/>
          <w:lang w:val="kk-KZ"/>
        </w:rPr>
        <w:t>on a sixpence</w:t>
      </w:r>
      <w:r w:rsidR="00297927" w:rsidRPr="00D33454">
        <w:rPr>
          <w:sz w:val="28"/>
          <w:szCs w:val="28"/>
          <w:lang w:val="kk-KZ"/>
        </w:rPr>
        <w:t xml:space="preserve"> (</w:t>
      </w:r>
      <w:r w:rsidR="00297927" w:rsidRPr="00BC273A">
        <w:rPr>
          <w:i/>
          <w:iCs/>
          <w:sz w:val="28"/>
          <w:szCs w:val="28"/>
          <w:lang w:val="kk-KZ"/>
        </w:rPr>
        <w:t>of a stop or turn</w:t>
      </w:r>
      <w:r w:rsidR="00297927" w:rsidRPr="00D33454">
        <w:rPr>
          <w:sz w:val="28"/>
          <w:szCs w:val="28"/>
          <w:lang w:val="kk-KZ"/>
        </w:rPr>
        <w:t xml:space="preserve">), означает в пределах небольшой территории или короткого расстояния. Она похожа на идиому, содержащую число два: </w:t>
      </w:r>
      <w:r w:rsidR="00297927" w:rsidRPr="00D33454">
        <w:rPr>
          <w:i/>
          <w:iCs/>
          <w:sz w:val="28"/>
          <w:szCs w:val="28"/>
          <w:lang w:val="kk-KZ"/>
        </w:rPr>
        <w:t>add (or put in) your twopenn'orth, где twopenn'orth</w:t>
      </w:r>
      <w:r w:rsidR="00297927" w:rsidRPr="00D33454">
        <w:rPr>
          <w:sz w:val="28"/>
          <w:szCs w:val="28"/>
          <w:lang w:val="kk-KZ"/>
        </w:rPr>
        <w:t xml:space="preserve">, как уже было сказано, означает количество чего-то, что стоит или стоит два пенса, или может означать небольшое или незначительное количество чего-то. Таким образом, идиомы, содержащие слово </w:t>
      </w:r>
      <w:r w:rsidR="00AE069E" w:rsidRPr="00D33454">
        <w:rPr>
          <w:sz w:val="28"/>
          <w:szCs w:val="28"/>
          <w:lang w:val="kk-KZ"/>
        </w:rPr>
        <w:t>«</w:t>
      </w:r>
      <w:r w:rsidR="00297927" w:rsidRPr="00D33454">
        <w:rPr>
          <w:sz w:val="28"/>
          <w:szCs w:val="28"/>
          <w:lang w:val="kk-KZ"/>
        </w:rPr>
        <w:t>пенс</w:t>
      </w:r>
      <w:r w:rsidR="00AE069E" w:rsidRPr="00D33454">
        <w:rPr>
          <w:sz w:val="28"/>
          <w:szCs w:val="28"/>
          <w:lang w:val="kk-KZ"/>
        </w:rPr>
        <w:t>»</w:t>
      </w:r>
      <w:r w:rsidR="00297927" w:rsidRPr="00D33454">
        <w:rPr>
          <w:sz w:val="28"/>
          <w:szCs w:val="28"/>
          <w:lang w:val="kk-KZ"/>
        </w:rPr>
        <w:t>, обычно имеют смысл чего-то незначительного или маленького.</w:t>
      </w:r>
    </w:p>
    <w:p w14:paraId="17E9F0FC"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Как уже было сказано, числа в идиомах могут сочетаться со словом </w:t>
      </w:r>
      <w:r w:rsidR="00AE069E" w:rsidRPr="00D33454">
        <w:rPr>
          <w:sz w:val="28"/>
          <w:szCs w:val="28"/>
          <w:lang w:val="kk-KZ"/>
        </w:rPr>
        <w:t>«</w:t>
      </w:r>
      <w:r w:rsidRPr="00D33454">
        <w:rPr>
          <w:sz w:val="28"/>
          <w:szCs w:val="28"/>
          <w:lang w:val="kk-KZ"/>
        </w:rPr>
        <w:t>пенс</w:t>
      </w:r>
      <w:r w:rsidR="00AE069E" w:rsidRPr="00D33454">
        <w:rPr>
          <w:sz w:val="28"/>
          <w:szCs w:val="28"/>
          <w:lang w:val="kk-KZ"/>
        </w:rPr>
        <w:t>»</w:t>
      </w:r>
      <w:r w:rsidRPr="00D33454">
        <w:rPr>
          <w:sz w:val="28"/>
          <w:szCs w:val="28"/>
          <w:lang w:val="kk-KZ"/>
        </w:rPr>
        <w:t xml:space="preserve">, означающим что-то незначительное или маленькое. Таким образом, идиома, содержащая число </w:t>
      </w:r>
      <w:r w:rsidRPr="00D33454">
        <w:rPr>
          <w:i/>
          <w:iCs/>
          <w:sz w:val="28"/>
          <w:szCs w:val="28"/>
          <w:lang w:val="kk-KZ"/>
        </w:rPr>
        <w:t>девят</w:t>
      </w:r>
      <w:r w:rsidRPr="00D33454">
        <w:rPr>
          <w:sz w:val="28"/>
          <w:szCs w:val="28"/>
          <w:lang w:val="kk-KZ"/>
        </w:rPr>
        <w:t>ь, то есть не более девяти пенсов в шиллинге, описывает человека с низким уровнем интеллекта. Однако после децимализации британской чеканки монет эта фраза постепенно вышла из употребления, но существует множество других юмористических вариаций на тему того, что кто-то не обладает должной долей мозгов или интеллекта, но новые варианты не включают цифру девять.</w:t>
      </w:r>
    </w:p>
    <w:p w14:paraId="04CEA59A" w14:textId="77777777" w:rsidR="00347968" w:rsidRPr="00D33454" w:rsidRDefault="00297927" w:rsidP="00AA3E53">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десять</w:t>
      </w:r>
      <w:r w:rsidRPr="00D33454">
        <w:rPr>
          <w:sz w:val="28"/>
          <w:szCs w:val="28"/>
          <w:lang w:val="kk-KZ"/>
        </w:rPr>
        <w:t xml:space="preserve"> было обнаружено в идиоме </w:t>
      </w:r>
      <w:r w:rsidRPr="00D33454">
        <w:rPr>
          <w:i/>
          <w:iCs/>
          <w:sz w:val="28"/>
          <w:szCs w:val="28"/>
          <w:lang w:val="kk-KZ"/>
        </w:rPr>
        <w:t>two (или ten) a penny,</w:t>
      </w:r>
      <w:r w:rsidRPr="00D33454">
        <w:rPr>
          <w:sz w:val="28"/>
          <w:szCs w:val="28"/>
          <w:lang w:val="kk-KZ"/>
        </w:rPr>
        <w:t xml:space="preserve"> где оно используется взаимозаменяемо с числом два. Десять используется в составе следующих смешанных идиом: </w:t>
      </w:r>
      <w:r w:rsidRPr="00D33454">
        <w:rPr>
          <w:i/>
          <w:iCs/>
          <w:sz w:val="28"/>
          <w:szCs w:val="28"/>
          <w:lang w:val="kk-KZ"/>
        </w:rPr>
        <w:t>threescore and ten и nine times out of ten</w:t>
      </w:r>
      <w:r w:rsidRPr="00D33454">
        <w:rPr>
          <w:sz w:val="28"/>
          <w:szCs w:val="28"/>
          <w:lang w:val="kk-KZ"/>
        </w:rPr>
        <w:t>. Эти идиомы были описаны выше.</w:t>
      </w:r>
    </w:p>
    <w:p w14:paraId="06B3C550"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число </w:t>
      </w:r>
      <w:r w:rsidRPr="00D33454">
        <w:rPr>
          <w:i/>
          <w:iCs/>
          <w:sz w:val="28"/>
          <w:szCs w:val="28"/>
          <w:lang w:val="kk-KZ"/>
        </w:rPr>
        <w:t xml:space="preserve">десять </w:t>
      </w:r>
      <w:r w:rsidRPr="00D33454">
        <w:rPr>
          <w:sz w:val="28"/>
          <w:szCs w:val="28"/>
          <w:lang w:val="kk-KZ"/>
        </w:rPr>
        <w:t xml:space="preserve">используется в первоначальном смысле подсчета чего-либо. Выражение </w:t>
      </w:r>
      <w:r w:rsidRPr="00D33454">
        <w:rPr>
          <w:i/>
          <w:iCs/>
          <w:sz w:val="28"/>
          <w:szCs w:val="28"/>
          <w:lang w:val="kk-KZ"/>
        </w:rPr>
        <w:t>count to ten</w:t>
      </w:r>
      <w:r w:rsidRPr="00D33454">
        <w:rPr>
          <w:sz w:val="28"/>
          <w:szCs w:val="28"/>
          <w:lang w:val="kk-KZ"/>
        </w:rPr>
        <w:t xml:space="preserve"> подразумевает счет до десяти под дыханием, чтобы не дать себе гневно отреагировать на что-то. </w:t>
      </w:r>
      <w:r w:rsidR="00AE069E" w:rsidRPr="00D33454">
        <w:rPr>
          <w:i/>
          <w:iCs/>
          <w:sz w:val="28"/>
          <w:szCs w:val="28"/>
          <w:lang w:val="en-US"/>
        </w:rPr>
        <w:t>I</w:t>
      </w:r>
      <w:r w:rsidRPr="00D33454">
        <w:rPr>
          <w:i/>
          <w:iCs/>
          <w:sz w:val="28"/>
          <w:szCs w:val="28"/>
          <w:lang w:val="kk-KZ"/>
        </w:rPr>
        <w:t xml:space="preserve">t's handbags at ten paces </w:t>
      </w:r>
      <w:proofErr w:type="gramStart"/>
      <w:r w:rsidR="00AE069E" w:rsidRPr="00D33454">
        <w:rPr>
          <w:sz w:val="28"/>
          <w:szCs w:val="28"/>
        </w:rPr>
        <w:t>–</w:t>
      </w:r>
      <w:r w:rsidR="00AE069E" w:rsidRPr="00D33454">
        <w:rPr>
          <w:sz w:val="28"/>
          <w:szCs w:val="28"/>
          <w:lang w:val="kk-KZ"/>
        </w:rPr>
        <w:t xml:space="preserve"> </w:t>
      </w:r>
      <w:r w:rsidR="00AE069E" w:rsidRPr="00D33454">
        <w:rPr>
          <w:sz w:val="28"/>
          <w:szCs w:val="28"/>
          <w:lang w:val="ru-RU"/>
        </w:rPr>
        <w:t xml:space="preserve"> </w:t>
      </w:r>
      <w:r w:rsidRPr="00D33454">
        <w:rPr>
          <w:sz w:val="28"/>
          <w:szCs w:val="28"/>
          <w:lang w:val="kk-KZ"/>
        </w:rPr>
        <w:t>это</w:t>
      </w:r>
      <w:proofErr w:type="gramEnd"/>
      <w:r w:rsidRPr="00D33454">
        <w:rPr>
          <w:sz w:val="28"/>
          <w:szCs w:val="28"/>
          <w:lang w:val="kk-KZ"/>
        </w:rPr>
        <w:t xml:space="preserve"> шутливое выражение, используемое в отношении ссоры или спора, в котором ни одна из сторон не является очень эффективной. Эта идиома происходит от старого обычая драться на дуэлях, когда человек оскорбленный или разгневанный другим человеком устраивал с ним поединок на пистолетах или шпагах. В дуэли на пистолетах мужчины стояли в десяти шагах или </w:t>
      </w:r>
      <w:r w:rsidR="00AE069E" w:rsidRPr="00D33454">
        <w:rPr>
          <w:sz w:val="28"/>
          <w:szCs w:val="28"/>
          <w:lang w:val="kk-KZ"/>
        </w:rPr>
        <w:t>«</w:t>
      </w:r>
      <w:r w:rsidRPr="00D33454">
        <w:rPr>
          <w:sz w:val="28"/>
          <w:szCs w:val="28"/>
          <w:lang w:val="kk-KZ"/>
        </w:rPr>
        <w:t>пейсах</w:t>
      </w:r>
      <w:r w:rsidR="00AE069E" w:rsidRPr="00D33454">
        <w:rPr>
          <w:sz w:val="28"/>
          <w:szCs w:val="28"/>
          <w:lang w:val="kk-KZ"/>
        </w:rPr>
        <w:t>»</w:t>
      </w:r>
      <w:r w:rsidRPr="00D33454">
        <w:rPr>
          <w:sz w:val="28"/>
          <w:szCs w:val="28"/>
          <w:lang w:val="kk-KZ"/>
        </w:rPr>
        <w:t xml:space="preserve"> друг от друга, когда стреляли.</w:t>
      </w:r>
    </w:p>
    <w:p w14:paraId="39A542AA"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И последняя идиома с числом </w:t>
      </w:r>
      <w:r w:rsidRPr="00D33454">
        <w:rPr>
          <w:i/>
          <w:iCs/>
          <w:sz w:val="28"/>
          <w:szCs w:val="28"/>
          <w:lang w:val="kk-KZ"/>
        </w:rPr>
        <w:t>десять</w:t>
      </w:r>
      <w:r w:rsidRPr="00D33454">
        <w:rPr>
          <w:sz w:val="28"/>
          <w:szCs w:val="28"/>
          <w:lang w:val="kk-KZ"/>
        </w:rPr>
        <w:t xml:space="preserve"> </w:t>
      </w:r>
      <w:r w:rsidR="00236EF9" w:rsidRPr="00D33454">
        <w:rPr>
          <w:sz w:val="28"/>
          <w:szCs w:val="28"/>
        </w:rPr>
        <w:t>–</w:t>
      </w:r>
      <w:r w:rsidR="00236EF9" w:rsidRPr="00D33454">
        <w:rPr>
          <w:sz w:val="28"/>
          <w:szCs w:val="28"/>
          <w:lang w:val="kk-KZ"/>
        </w:rPr>
        <w:t xml:space="preserve"> </w:t>
      </w:r>
      <w:r w:rsidRPr="00D33454">
        <w:rPr>
          <w:sz w:val="28"/>
          <w:szCs w:val="28"/>
          <w:lang w:val="kk-KZ"/>
        </w:rPr>
        <w:t xml:space="preserve"> десять к одному; она используется для того, чтобы подчеркнуть, что что-то очень вероятно. Ее нельзя отнести ни к одному из описанных выше значений числа </w:t>
      </w:r>
      <w:r w:rsidRPr="00D33454">
        <w:rPr>
          <w:i/>
          <w:iCs/>
          <w:sz w:val="28"/>
          <w:szCs w:val="28"/>
          <w:lang w:val="kk-KZ"/>
        </w:rPr>
        <w:t>десять</w:t>
      </w:r>
      <w:r w:rsidRPr="00D33454">
        <w:rPr>
          <w:sz w:val="28"/>
          <w:szCs w:val="28"/>
          <w:lang w:val="kk-KZ"/>
        </w:rPr>
        <w:t>.</w:t>
      </w:r>
    </w:p>
    <w:p w14:paraId="13FB3ADE" w14:textId="77777777" w:rsidR="005F0D52" w:rsidRPr="00D33454" w:rsidRDefault="005F0D52" w:rsidP="005F0D52">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Таким образом, число </w:t>
      </w:r>
      <w:r w:rsidRPr="00D33454">
        <w:rPr>
          <w:i/>
          <w:iCs/>
          <w:sz w:val="28"/>
          <w:szCs w:val="28"/>
          <w:lang w:val="kk-KZ"/>
        </w:rPr>
        <w:t>one</w:t>
      </w:r>
      <w:r w:rsidRPr="00D33454">
        <w:rPr>
          <w:sz w:val="28"/>
          <w:szCs w:val="28"/>
          <w:lang w:val="kk-KZ"/>
        </w:rPr>
        <w:t xml:space="preserve"> (или </w:t>
      </w:r>
      <w:r w:rsidRPr="00D33454">
        <w:rPr>
          <w:i/>
          <w:iCs/>
          <w:sz w:val="28"/>
          <w:szCs w:val="28"/>
          <w:lang w:val="kk-KZ"/>
        </w:rPr>
        <w:t>first</w:t>
      </w:r>
      <w:r w:rsidRPr="00D33454">
        <w:rPr>
          <w:sz w:val="28"/>
          <w:szCs w:val="28"/>
          <w:lang w:val="kk-KZ"/>
        </w:rPr>
        <w:t xml:space="preserve">) в английских идиомах обозначает что-то или кого-то, превосходящего всех остальных. Это значение может включать такие смыслы, как: самый важный, известный, превосходный, высшего качества (например, </w:t>
      </w:r>
      <w:r w:rsidRPr="00D33454">
        <w:rPr>
          <w:i/>
          <w:iCs/>
          <w:sz w:val="28"/>
          <w:szCs w:val="28"/>
          <w:lang w:val="kk-KZ"/>
        </w:rPr>
        <w:t>public enemy number one, one- horse race, first among equals, first past the post, of the first order (or magnitude), of the first water,</w:t>
      </w:r>
      <w:r w:rsidRPr="00D33454">
        <w:rPr>
          <w:sz w:val="28"/>
          <w:szCs w:val="28"/>
          <w:lang w:val="kk-KZ"/>
        </w:rPr>
        <w:t xml:space="preserve"> etc.).</w:t>
      </w:r>
    </w:p>
    <w:p w14:paraId="280E1896"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два</w:t>
      </w:r>
      <w:r w:rsidRPr="00D33454">
        <w:rPr>
          <w:sz w:val="28"/>
          <w:szCs w:val="28"/>
          <w:lang w:val="kk-KZ"/>
        </w:rPr>
        <w:t xml:space="preserve"> обычно используется в значении двух (обычно противоположных) способов действия (ситуации) или двух последствий действия (ситуации) (например, меч о двух концах, улица с двусторонним движением, две стороны одной монеты, две стороны щита). Это число также используется в значении двух альтернатив или двух конфликтующих и противоположных принципов (например, ездить на двух лошадях (одновременно), служить двум господам, меньшее из двух зол, падать между </w:t>
      </w:r>
      <w:r w:rsidRPr="00D33454">
        <w:rPr>
          <w:sz w:val="28"/>
          <w:szCs w:val="28"/>
          <w:lang w:val="kk-KZ"/>
        </w:rPr>
        <w:lastRenderedPageBreak/>
        <w:t xml:space="preserve">двух стульев). Кроме того, число </w:t>
      </w:r>
      <w:r w:rsidRPr="00D33454">
        <w:rPr>
          <w:i/>
          <w:iCs/>
          <w:sz w:val="28"/>
          <w:szCs w:val="28"/>
          <w:lang w:val="kk-KZ"/>
        </w:rPr>
        <w:t>two</w:t>
      </w:r>
      <w:r w:rsidRPr="00D33454">
        <w:rPr>
          <w:sz w:val="28"/>
          <w:szCs w:val="28"/>
          <w:lang w:val="kk-KZ"/>
        </w:rPr>
        <w:t xml:space="preserve"> (или </w:t>
      </w:r>
      <w:r w:rsidRPr="00D33454">
        <w:rPr>
          <w:i/>
          <w:iCs/>
          <w:sz w:val="28"/>
          <w:szCs w:val="28"/>
          <w:lang w:val="kk-KZ"/>
        </w:rPr>
        <w:t>second</w:t>
      </w:r>
      <w:r w:rsidRPr="00D33454">
        <w:rPr>
          <w:sz w:val="28"/>
          <w:szCs w:val="28"/>
          <w:lang w:val="kk-KZ"/>
        </w:rPr>
        <w:t xml:space="preserve">) в английских идиомах часто ассоциируется с размышлениями или колебаниями (например, </w:t>
      </w:r>
      <w:r w:rsidRPr="00D33454">
        <w:rPr>
          <w:i/>
          <w:iCs/>
          <w:sz w:val="28"/>
          <w:szCs w:val="28"/>
          <w:lang w:val="kk-KZ"/>
        </w:rPr>
        <w:t>on second thoughts, have second thoughts (about), be in (or of) two minds</w:t>
      </w:r>
      <w:r w:rsidRPr="00D33454">
        <w:rPr>
          <w:sz w:val="28"/>
          <w:szCs w:val="28"/>
          <w:lang w:val="kk-KZ"/>
        </w:rPr>
        <w:t>).</w:t>
      </w:r>
    </w:p>
    <w:p w14:paraId="3FD20656"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Что касается числа </w:t>
      </w:r>
      <w:r w:rsidRPr="00D33454">
        <w:rPr>
          <w:i/>
          <w:iCs/>
          <w:sz w:val="28"/>
          <w:szCs w:val="28"/>
          <w:lang w:val="kk-KZ"/>
        </w:rPr>
        <w:t>три</w:t>
      </w:r>
      <w:r w:rsidRPr="00D33454">
        <w:rPr>
          <w:sz w:val="28"/>
          <w:szCs w:val="28"/>
          <w:lang w:val="kk-KZ"/>
        </w:rPr>
        <w:t xml:space="preserve">, то в английских идиомах оно не передает никакого особого значения. Хотя можно отметить, что число три чаще вызывает положительные ассоциации, чем отрицательные (например, положительные: </w:t>
      </w:r>
      <w:r w:rsidRPr="00D33454">
        <w:rPr>
          <w:i/>
          <w:iCs/>
          <w:sz w:val="28"/>
          <w:szCs w:val="28"/>
          <w:lang w:val="kk-KZ"/>
        </w:rPr>
        <w:t>three musketeers,</w:t>
      </w:r>
      <w:r w:rsidRPr="00D33454">
        <w:rPr>
          <w:sz w:val="28"/>
          <w:szCs w:val="28"/>
          <w:lang w:val="kk-KZ"/>
        </w:rPr>
        <w:t xml:space="preserve"> </w:t>
      </w:r>
      <w:r w:rsidRPr="00D33454">
        <w:rPr>
          <w:i/>
          <w:iCs/>
          <w:sz w:val="28"/>
          <w:szCs w:val="28"/>
          <w:lang w:val="kk-KZ"/>
        </w:rPr>
        <w:t>third time lucky, three cheers for; отрицательные: three sheets to (or in) the wind</w:t>
      </w:r>
      <w:r w:rsidRPr="00D33454">
        <w:rPr>
          <w:sz w:val="28"/>
          <w:szCs w:val="28"/>
          <w:lang w:val="kk-KZ"/>
        </w:rPr>
        <w:t>).</w:t>
      </w:r>
    </w:p>
    <w:p w14:paraId="7749F4E5"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Значение </w:t>
      </w:r>
      <w:r w:rsidRPr="00D33454">
        <w:rPr>
          <w:i/>
          <w:iCs/>
          <w:sz w:val="28"/>
          <w:szCs w:val="28"/>
          <w:lang w:val="kk-KZ"/>
        </w:rPr>
        <w:t>четыре</w:t>
      </w:r>
      <w:r w:rsidRPr="00D33454">
        <w:rPr>
          <w:sz w:val="28"/>
          <w:szCs w:val="28"/>
          <w:lang w:val="kk-KZ"/>
        </w:rPr>
        <w:t xml:space="preserve"> направления характерно для числа четыре в идиомах (например, to the four winds, be scattered to the four winds и the four (or far) corners of the world (or earth).</w:t>
      </w:r>
    </w:p>
    <w:p w14:paraId="6B44E55B"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пять</w:t>
      </w:r>
      <w:r w:rsidRPr="00D33454">
        <w:rPr>
          <w:sz w:val="28"/>
          <w:szCs w:val="28"/>
          <w:lang w:val="kk-KZ"/>
        </w:rPr>
        <w:t xml:space="preserve"> в английских идиомах ассоциируется с частью тела, а именно с рукой (например, </w:t>
      </w:r>
      <w:r w:rsidRPr="00D33454">
        <w:rPr>
          <w:i/>
          <w:iCs/>
          <w:sz w:val="28"/>
          <w:szCs w:val="28"/>
          <w:lang w:val="kk-KZ"/>
        </w:rPr>
        <w:t>give me five, a bunch of fives</w:t>
      </w:r>
      <w:r w:rsidRPr="00D33454">
        <w:rPr>
          <w:sz w:val="28"/>
          <w:szCs w:val="28"/>
          <w:lang w:val="kk-KZ"/>
        </w:rPr>
        <w:t xml:space="preserve">). Кроме того, число пять часто используется для обозначения времени (например, </w:t>
      </w:r>
      <w:r w:rsidRPr="00D33454">
        <w:rPr>
          <w:i/>
          <w:iCs/>
          <w:sz w:val="28"/>
          <w:szCs w:val="28"/>
          <w:lang w:val="kk-KZ"/>
        </w:rPr>
        <w:t>take five, nine to five</w:t>
      </w:r>
      <w:r w:rsidRPr="00D33454">
        <w:rPr>
          <w:sz w:val="28"/>
          <w:szCs w:val="28"/>
          <w:lang w:val="kk-KZ"/>
        </w:rPr>
        <w:t>).</w:t>
      </w:r>
    </w:p>
    <w:p w14:paraId="4D1FD11D"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шесть</w:t>
      </w:r>
      <w:r w:rsidRPr="00D33454">
        <w:rPr>
          <w:sz w:val="28"/>
          <w:szCs w:val="28"/>
          <w:lang w:val="kk-KZ"/>
        </w:rPr>
        <w:t xml:space="preserve"> вызывает в основном негативные ассоциации. Например, это число может передавать следующие значения: полная путаница или беспорядок (в шестерках и семерках), сильно задеть кого-то (ударить (или стукнуть) кого-то на шесть), кто-то мертв и похоронен (шесть футов под землей) и т.д.</w:t>
      </w:r>
    </w:p>
    <w:p w14:paraId="58A62584"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Несмотря на то, что число </w:t>
      </w:r>
      <w:r w:rsidRPr="00D33454">
        <w:rPr>
          <w:i/>
          <w:iCs/>
          <w:sz w:val="28"/>
          <w:szCs w:val="28"/>
          <w:lang w:val="kk-KZ"/>
        </w:rPr>
        <w:t xml:space="preserve">семь </w:t>
      </w:r>
      <w:r w:rsidRPr="00D33454">
        <w:rPr>
          <w:sz w:val="28"/>
          <w:szCs w:val="28"/>
          <w:lang w:val="kk-KZ"/>
        </w:rPr>
        <w:t xml:space="preserve">очень символично в британской культуре, оно не часто встречается в английских идиомах. Число </w:t>
      </w:r>
      <w:r w:rsidRPr="00D33454">
        <w:rPr>
          <w:i/>
          <w:iCs/>
          <w:sz w:val="28"/>
          <w:szCs w:val="28"/>
          <w:lang w:val="kk-KZ"/>
        </w:rPr>
        <w:t>сем</w:t>
      </w:r>
      <w:r w:rsidRPr="00D33454">
        <w:rPr>
          <w:sz w:val="28"/>
          <w:szCs w:val="28"/>
          <w:lang w:val="kk-KZ"/>
        </w:rPr>
        <w:t xml:space="preserve">ь ассоциируется с чем-то магическим (например, </w:t>
      </w:r>
      <w:r w:rsidRPr="00D0429A">
        <w:rPr>
          <w:i/>
          <w:iCs/>
          <w:sz w:val="28"/>
          <w:szCs w:val="28"/>
          <w:lang w:val="kk-KZ"/>
        </w:rPr>
        <w:t>seven</w:t>
      </w:r>
      <w:r w:rsidR="002C32CF" w:rsidRPr="00D0429A">
        <w:rPr>
          <w:i/>
          <w:iCs/>
          <w:sz w:val="28"/>
          <w:szCs w:val="28"/>
          <w:lang w:val="kk-KZ"/>
        </w:rPr>
        <w:t xml:space="preserve"> </w:t>
      </w:r>
      <w:r w:rsidR="002C32CF" w:rsidRPr="00D0429A">
        <w:rPr>
          <w:i/>
          <w:iCs/>
          <w:sz w:val="28"/>
          <w:szCs w:val="28"/>
        </w:rPr>
        <w:t>–</w:t>
      </w:r>
      <w:r w:rsidR="002C32CF" w:rsidRPr="00D0429A">
        <w:rPr>
          <w:i/>
          <w:iCs/>
          <w:sz w:val="28"/>
          <w:szCs w:val="28"/>
          <w:lang w:val="kk-KZ"/>
        </w:rPr>
        <w:t xml:space="preserve"> </w:t>
      </w:r>
      <w:r w:rsidRPr="00D0429A">
        <w:rPr>
          <w:i/>
          <w:iCs/>
          <w:sz w:val="28"/>
          <w:szCs w:val="28"/>
          <w:lang w:val="kk-KZ"/>
        </w:rPr>
        <w:t xml:space="preserve"> league boots, in seventh heaven</w:t>
      </w:r>
      <w:r w:rsidRPr="00D33454">
        <w:rPr>
          <w:sz w:val="28"/>
          <w:szCs w:val="28"/>
          <w:lang w:val="kk-KZ"/>
        </w:rPr>
        <w:t>).</w:t>
      </w:r>
    </w:p>
    <w:p w14:paraId="78FA2CF0"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восемь </w:t>
      </w:r>
      <w:r w:rsidRPr="00D33454">
        <w:rPr>
          <w:sz w:val="28"/>
          <w:szCs w:val="28"/>
          <w:lang w:val="kk-KZ"/>
        </w:rPr>
        <w:t xml:space="preserve">активно используется в английских идиомах. Была найдена только одна идиома </w:t>
      </w:r>
      <w:r w:rsidRPr="00A16204">
        <w:rPr>
          <w:i/>
          <w:iCs/>
          <w:sz w:val="28"/>
          <w:szCs w:val="28"/>
          <w:lang w:val="kk-KZ"/>
        </w:rPr>
        <w:t>one over the eight</w:t>
      </w:r>
      <w:r w:rsidRPr="00D33454">
        <w:rPr>
          <w:sz w:val="28"/>
          <w:szCs w:val="28"/>
          <w:lang w:val="kk-KZ"/>
        </w:rPr>
        <w:t xml:space="preserve"> (в значении «</w:t>
      </w:r>
      <w:r w:rsidRPr="00D0429A">
        <w:rPr>
          <w:i/>
          <w:iCs/>
          <w:sz w:val="28"/>
          <w:szCs w:val="28"/>
          <w:lang w:val="kk-KZ"/>
        </w:rPr>
        <w:t>слегка пьян</w:t>
      </w:r>
      <w:r w:rsidRPr="00D33454">
        <w:rPr>
          <w:sz w:val="28"/>
          <w:szCs w:val="28"/>
          <w:lang w:val="kk-KZ"/>
        </w:rPr>
        <w:t>»).</w:t>
      </w:r>
    </w:p>
    <w:p w14:paraId="309AFA49"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 xml:space="preserve">девять </w:t>
      </w:r>
      <w:r w:rsidRPr="00D33454">
        <w:rPr>
          <w:sz w:val="28"/>
          <w:szCs w:val="28"/>
          <w:lang w:val="kk-KZ"/>
        </w:rPr>
        <w:t xml:space="preserve">в английских идиомах не имеет какой-либо установленной модели употребления. Оно может выражать время (например, </w:t>
      </w:r>
      <w:r w:rsidRPr="00D33454">
        <w:rPr>
          <w:i/>
          <w:iCs/>
          <w:sz w:val="28"/>
          <w:szCs w:val="28"/>
          <w:lang w:val="kk-KZ"/>
        </w:rPr>
        <w:t>a nine days' wonder, nine to five)</w:t>
      </w:r>
      <w:r w:rsidRPr="00D33454">
        <w:rPr>
          <w:sz w:val="28"/>
          <w:szCs w:val="28"/>
          <w:lang w:val="kk-KZ"/>
        </w:rPr>
        <w:t xml:space="preserve">, счастье </w:t>
      </w:r>
      <w:r w:rsidRPr="00D33454">
        <w:rPr>
          <w:i/>
          <w:iCs/>
          <w:sz w:val="28"/>
          <w:szCs w:val="28"/>
          <w:lang w:val="kk-KZ"/>
        </w:rPr>
        <w:t>(on cloud nine</w:t>
      </w:r>
      <w:r w:rsidRPr="00D33454">
        <w:rPr>
          <w:sz w:val="28"/>
          <w:szCs w:val="28"/>
          <w:lang w:val="kk-KZ"/>
        </w:rPr>
        <w:t>) и хорошее здоровье (</w:t>
      </w:r>
      <w:r w:rsidRPr="00D33454">
        <w:rPr>
          <w:i/>
          <w:iCs/>
          <w:sz w:val="28"/>
          <w:szCs w:val="28"/>
          <w:lang w:val="kk-KZ"/>
        </w:rPr>
        <w:t>be as right as ninepence</w:t>
      </w:r>
      <w:r w:rsidRPr="00D33454">
        <w:rPr>
          <w:sz w:val="28"/>
          <w:szCs w:val="28"/>
          <w:lang w:val="kk-KZ"/>
        </w:rPr>
        <w:t>).</w:t>
      </w:r>
    </w:p>
    <w:p w14:paraId="4480892D"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Число </w:t>
      </w:r>
      <w:r w:rsidRPr="00D33454">
        <w:rPr>
          <w:i/>
          <w:iCs/>
          <w:sz w:val="28"/>
          <w:szCs w:val="28"/>
          <w:lang w:val="kk-KZ"/>
        </w:rPr>
        <w:t>десять</w:t>
      </w:r>
      <w:r w:rsidRPr="00D33454">
        <w:rPr>
          <w:sz w:val="28"/>
          <w:szCs w:val="28"/>
          <w:lang w:val="kk-KZ"/>
        </w:rPr>
        <w:t xml:space="preserve"> иногда используется в смысле подсчета чего-либо (например, сосчитать до десяти, это сумки в десяти шагах). Другие значения этого числа не обнаруживают какой-либо закономерности в употреблении.</w:t>
      </w:r>
    </w:p>
    <w:p w14:paraId="121B6834"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Следует отметить, что в английских идиомах числа обычно употребляются со словами </w:t>
      </w:r>
      <w:r w:rsidRPr="00D33454">
        <w:rPr>
          <w:i/>
          <w:iCs/>
          <w:sz w:val="28"/>
          <w:szCs w:val="28"/>
          <w:lang w:val="kk-KZ"/>
        </w:rPr>
        <w:t>penny</w:t>
      </w:r>
      <w:r w:rsidRPr="00D33454">
        <w:rPr>
          <w:sz w:val="28"/>
          <w:szCs w:val="28"/>
          <w:lang w:val="kk-KZ"/>
        </w:rPr>
        <w:t xml:space="preserve"> и </w:t>
      </w:r>
      <w:r w:rsidRPr="00D33454">
        <w:rPr>
          <w:i/>
          <w:iCs/>
          <w:sz w:val="28"/>
          <w:szCs w:val="28"/>
          <w:lang w:val="kk-KZ"/>
        </w:rPr>
        <w:t>pence</w:t>
      </w:r>
      <w:r w:rsidRPr="00D33454">
        <w:rPr>
          <w:sz w:val="28"/>
          <w:szCs w:val="28"/>
          <w:lang w:val="kk-KZ"/>
        </w:rPr>
        <w:t xml:space="preserve">, например, числа </w:t>
      </w:r>
      <w:r w:rsidRPr="00D33454">
        <w:rPr>
          <w:i/>
          <w:iCs/>
          <w:sz w:val="28"/>
          <w:szCs w:val="28"/>
          <w:lang w:val="kk-KZ"/>
        </w:rPr>
        <w:t>two</w:t>
      </w:r>
      <w:r w:rsidRPr="00D33454">
        <w:rPr>
          <w:sz w:val="28"/>
          <w:szCs w:val="28"/>
          <w:lang w:val="kk-KZ"/>
        </w:rPr>
        <w:t xml:space="preserve"> или </w:t>
      </w:r>
      <w:r w:rsidRPr="00D33454">
        <w:rPr>
          <w:i/>
          <w:iCs/>
          <w:sz w:val="28"/>
          <w:szCs w:val="28"/>
          <w:lang w:val="kk-KZ"/>
        </w:rPr>
        <w:t>te</w:t>
      </w:r>
      <w:r w:rsidRPr="00D33454">
        <w:rPr>
          <w:sz w:val="28"/>
          <w:szCs w:val="28"/>
          <w:lang w:val="kk-KZ"/>
        </w:rPr>
        <w:t xml:space="preserve">n в идиомах add (or put in) </w:t>
      </w:r>
      <w:r w:rsidRPr="000B3AA5">
        <w:rPr>
          <w:i/>
          <w:iCs/>
          <w:sz w:val="28"/>
          <w:szCs w:val="28"/>
          <w:lang w:val="kk-KZ"/>
        </w:rPr>
        <w:t>your twopenn'orth and two</w:t>
      </w:r>
      <w:r w:rsidRPr="00D33454">
        <w:rPr>
          <w:sz w:val="28"/>
          <w:szCs w:val="28"/>
          <w:lang w:val="kk-KZ"/>
        </w:rPr>
        <w:t xml:space="preserve"> (or </w:t>
      </w:r>
      <w:r w:rsidRPr="000B3AA5">
        <w:rPr>
          <w:i/>
          <w:iCs/>
          <w:sz w:val="28"/>
          <w:szCs w:val="28"/>
          <w:lang w:val="kk-KZ"/>
        </w:rPr>
        <w:t>ten</w:t>
      </w:r>
      <w:r w:rsidRPr="00D33454">
        <w:rPr>
          <w:sz w:val="28"/>
          <w:szCs w:val="28"/>
          <w:lang w:val="kk-KZ"/>
        </w:rPr>
        <w:t xml:space="preserve">) a penny, число </w:t>
      </w:r>
      <w:r w:rsidRPr="000B3AA5">
        <w:rPr>
          <w:i/>
          <w:iCs/>
          <w:sz w:val="28"/>
          <w:szCs w:val="28"/>
          <w:lang w:val="kk-KZ"/>
        </w:rPr>
        <w:t>six</w:t>
      </w:r>
      <w:r w:rsidRPr="00D33454">
        <w:rPr>
          <w:sz w:val="28"/>
          <w:szCs w:val="28"/>
          <w:lang w:val="kk-KZ"/>
        </w:rPr>
        <w:t xml:space="preserve"> в выражении on a sixpence (</w:t>
      </w:r>
      <w:r w:rsidRPr="000B3AA5">
        <w:rPr>
          <w:i/>
          <w:iCs/>
          <w:sz w:val="28"/>
          <w:szCs w:val="28"/>
          <w:lang w:val="kk-KZ"/>
        </w:rPr>
        <w:t>of a stop or turn</w:t>
      </w:r>
      <w:r w:rsidRPr="00D33454">
        <w:rPr>
          <w:sz w:val="28"/>
          <w:szCs w:val="28"/>
          <w:lang w:val="kk-KZ"/>
        </w:rPr>
        <w:t xml:space="preserve">), а число </w:t>
      </w:r>
      <w:r w:rsidRPr="000B3AA5">
        <w:rPr>
          <w:i/>
          <w:iCs/>
          <w:sz w:val="28"/>
          <w:szCs w:val="28"/>
          <w:lang w:val="kk-KZ"/>
        </w:rPr>
        <w:t>nine</w:t>
      </w:r>
      <w:r w:rsidRPr="00D33454">
        <w:rPr>
          <w:sz w:val="28"/>
          <w:szCs w:val="28"/>
          <w:lang w:val="kk-KZ"/>
        </w:rPr>
        <w:t xml:space="preserve"> в идиоме </w:t>
      </w:r>
      <w:r w:rsidRPr="00F970EF">
        <w:rPr>
          <w:i/>
          <w:iCs/>
          <w:sz w:val="28"/>
          <w:szCs w:val="28"/>
          <w:lang w:val="kk-KZ"/>
        </w:rPr>
        <w:t>no more than ninepence in the shilling</w:t>
      </w:r>
      <w:r w:rsidRPr="00D33454">
        <w:rPr>
          <w:sz w:val="28"/>
          <w:szCs w:val="28"/>
          <w:lang w:val="kk-KZ"/>
        </w:rPr>
        <w:t xml:space="preserve">. Можно заметить, что в идиомах, в которых числа идут вместе со словами </w:t>
      </w:r>
      <w:r w:rsidRPr="00D33454">
        <w:rPr>
          <w:i/>
          <w:iCs/>
          <w:sz w:val="28"/>
          <w:szCs w:val="28"/>
          <w:lang w:val="kk-KZ"/>
        </w:rPr>
        <w:t xml:space="preserve">penny </w:t>
      </w:r>
      <w:r w:rsidRPr="00D33454">
        <w:rPr>
          <w:sz w:val="28"/>
          <w:szCs w:val="28"/>
          <w:lang w:val="kk-KZ"/>
        </w:rPr>
        <w:t xml:space="preserve">или </w:t>
      </w:r>
      <w:r w:rsidRPr="00D33454">
        <w:rPr>
          <w:i/>
          <w:iCs/>
          <w:sz w:val="28"/>
          <w:szCs w:val="28"/>
          <w:lang w:val="kk-KZ"/>
        </w:rPr>
        <w:t>pence</w:t>
      </w:r>
      <w:r w:rsidRPr="00D33454">
        <w:rPr>
          <w:sz w:val="28"/>
          <w:szCs w:val="28"/>
          <w:lang w:val="kk-KZ"/>
        </w:rPr>
        <w:t>, значение чисел является чем-то малозначительным.</w:t>
      </w:r>
    </w:p>
    <w:p w14:paraId="40795919"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Кроме того, английские числовые идиомы не проявляют тенденции к взаимозаменяемости. Было обнаружено только два случая таких идиом. Это идиомы, имеющие почти одинаковые значения: </w:t>
      </w:r>
      <w:r w:rsidRPr="00D33454">
        <w:rPr>
          <w:i/>
          <w:iCs/>
          <w:sz w:val="28"/>
          <w:szCs w:val="28"/>
          <w:lang w:val="kk-KZ"/>
        </w:rPr>
        <w:t>on cloud nine</w:t>
      </w:r>
      <w:r w:rsidRPr="00D33454">
        <w:rPr>
          <w:sz w:val="28"/>
          <w:szCs w:val="28"/>
          <w:lang w:val="kk-KZ"/>
        </w:rPr>
        <w:t xml:space="preserve"> (чрезвычайно счастливый) и </w:t>
      </w:r>
      <w:r w:rsidRPr="00D33454">
        <w:rPr>
          <w:i/>
          <w:iCs/>
          <w:sz w:val="28"/>
          <w:szCs w:val="28"/>
          <w:lang w:val="kk-KZ"/>
        </w:rPr>
        <w:t>in seventh heaven</w:t>
      </w:r>
      <w:r w:rsidRPr="00D33454">
        <w:rPr>
          <w:sz w:val="28"/>
          <w:szCs w:val="28"/>
          <w:lang w:val="kk-KZ"/>
        </w:rPr>
        <w:t xml:space="preserve"> (в состоянии экстаза), и </w:t>
      </w:r>
      <w:r w:rsidRPr="00D33454">
        <w:rPr>
          <w:i/>
          <w:iCs/>
          <w:sz w:val="28"/>
          <w:szCs w:val="28"/>
          <w:lang w:val="kk-KZ"/>
        </w:rPr>
        <w:t>two</w:t>
      </w:r>
      <w:r w:rsidRPr="00D33454">
        <w:rPr>
          <w:sz w:val="28"/>
          <w:szCs w:val="28"/>
          <w:lang w:val="kk-KZ"/>
        </w:rPr>
        <w:t xml:space="preserve"> (или </w:t>
      </w:r>
      <w:r w:rsidRPr="00D33454">
        <w:rPr>
          <w:i/>
          <w:iCs/>
          <w:sz w:val="28"/>
          <w:szCs w:val="28"/>
          <w:lang w:val="kk-KZ"/>
        </w:rPr>
        <w:t>ten</w:t>
      </w:r>
      <w:r w:rsidRPr="00D33454">
        <w:rPr>
          <w:sz w:val="28"/>
          <w:szCs w:val="28"/>
          <w:lang w:val="kk-KZ"/>
        </w:rPr>
        <w:t xml:space="preserve">) a </w:t>
      </w:r>
      <w:r w:rsidRPr="00D33454">
        <w:rPr>
          <w:i/>
          <w:iCs/>
          <w:sz w:val="28"/>
          <w:szCs w:val="28"/>
          <w:lang w:val="kk-KZ"/>
        </w:rPr>
        <w:t xml:space="preserve">penny </w:t>
      </w:r>
      <w:r w:rsidRPr="00D33454">
        <w:rPr>
          <w:sz w:val="28"/>
          <w:szCs w:val="28"/>
          <w:lang w:val="kk-KZ"/>
        </w:rPr>
        <w:t>(обильный или легко получаемый и, следовательно, малоценный).</w:t>
      </w:r>
    </w:p>
    <w:p w14:paraId="0A5BF57E"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Числа в английских идиомах могут выражать количество, но обычно это связано с первоначальным значением чисел (например, число </w:t>
      </w:r>
      <w:r w:rsidRPr="00D33454">
        <w:rPr>
          <w:i/>
          <w:iCs/>
          <w:sz w:val="28"/>
          <w:szCs w:val="28"/>
          <w:lang w:val="kk-KZ"/>
        </w:rPr>
        <w:t>два</w:t>
      </w:r>
      <w:r w:rsidRPr="00D33454">
        <w:rPr>
          <w:sz w:val="28"/>
          <w:szCs w:val="28"/>
          <w:lang w:val="kk-KZ"/>
        </w:rPr>
        <w:t xml:space="preserve"> обозначает две вещи и т.д.) Небольшое количество чего-либо описывается числом </w:t>
      </w:r>
      <w:r w:rsidRPr="00D33454">
        <w:rPr>
          <w:i/>
          <w:iCs/>
          <w:sz w:val="28"/>
          <w:szCs w:val="28"/>
          <w:lang w:val="kk-KZ"/>
        </w:rPr>
        <w:t xml:space="preserve">один </w:t>
      </w:r>
      <w:r w:rsidRPr="00D33454">
        <w:rPr>
          <w:sz w:val="28"/>
          <w:szCs w:val="28"/>
          <w:lang w:val="kk-KZ"/>
        </w:rPr>
        <w:lastRenderedPageBreak/>
        <w:t xml:space="preserve">(например, сосчитать что-то на пальцах одной руки); число </w:t>
      </w:r>
      <w:r w:rsidRPr="00D33454">
        <w:rPr>
          <w:i/>
          <w:iCs/>
          <w:sz w:val="28"/>
          <w:szCs w:val="28"/>
          <w:lang w:val="kk-KZ"/>
        </w:rPr>
        <w:t>два</w:t>
      </w:r>
      <w:r w:rsidRPr="00D33454">
        <w:rPr>
          <w:sz w:val="28"/>
          <w:szCs w:val="28"/>
          <w:lang w:val="kk-KZ"/>
        </w:rPr>
        <w:t xml:space="preserve"> выражает количество (например, убить двух зайцев одним выстрелом, для танго нужны двое) и отсутствие чего-либо (например, не иметь двух пенни, чтобы потереть вместе, не иметь двух пенни, чтобы потереть вместе); число </w:t>
      </w:r>
      <w:r w:rsidRPr="00D33454">
        <w:rPr>
          <w:i/>
          <w:iCs/>
          <w:sz w:val="28"/>
          <w:szCs w:val="28"/>
          <w:lang w:val="kk-KZ"/>
        </w:rPr>
        <w:t>три</w:t>
      </w:r>
      <w:r w:rsidRPr="00D33454">
        <w:rPr>
          <w:sz w:val="28"/>
          <w:szCs w:val="28"/>
          <w:lang w:val="kk-KZ"/>
        </w:rPr>
        <w:t xml:space="preserve"> выражает отсутствие чего-либо (например, не иметь двух пенни, чтобы потереть вместе).</w:t>
      </w:r>
    </w:p>
    <w:p w14:paraId="04E59B59" w14:textId="0CD1ADCF" w:rsidR="00297927" w:rsidRPr="00D33454" w:rsidRDefault="008D7454" w:rsidP="003916EF">
      <w:pPr>
        <w:shd w:val="clear" w:color="auto" w:fill="FFFFFF"/>
        <w:tabs>
          <w:tab w:val="left" w:pos="567"/>
        </w:tabs>
        <w:spacing w:after="100" w:afterAutospacing="1"/>
        <w:contextualSpacing/>
        <w:jc w:val="both"/>
        <w:rPr>
          <w:sz w:val="28"/>
          <w:szCs w:val="28"/>
          <w:lang w:val="kk-KZ"/>
        </w:rPr>
      </w:pPr>
      <w:r>
        <w:rPr>
          <w:i/>
          <w:iCs/>
          <w:sz w:val="28"/>
          <w:szCs w:val="28"/>
          <w:lang w:val="kk-KZ"/>
        </w:rPr>
        <w:t>(</w:t>
      </w:r>
      <w:r w:rsidR="00297927" w:rsidRPr="00D33454">
        <w:rPr>
          <w:i/>
          <w:iCs/>
          <w:sz w:val="28"/>
          <w:szCs w:val="28"/>
          <w:lang w:val="kk-KZ"/>
        </w:rPr>
        <w:t>to rub together</w:t>
      </w:r>
      <w:r w:rsidR="00297927" w:rsidRPr="00D33454">
        <w:rPr>
          <w:sz w:val="28"/>
          <w:szCs w:val="28"/>
          <w:lang w:val="kk-KZ"/>
        </w:rPr>
        <w:t xml:space="preserve">); число </w:t>
      </w:r>
      <w:r w:rsidR="00297927" w:rsidRPr="00D33454">
        <w:rPr>
          <w:i/>
          <w:iCs/>
          <w:sz w:val="28"/>
          <w:szCs w:val="28"/>
          <w:lang w:val="kk-KZ"/>
        </w:rPr>
        <w:t xml:space="preserve">три </w:t>
      </w:r>
      <w:r w:rsidR="00297927" w:rsidRPr="00D33454">
        <w:rPr>
          <w:sz w:val="28"/>
          <w:szCs w:val="28"/>
          <w:lang w:val="kk-KZ"/>
        </w:rPr>
        <w:t xml:space="preserve">обозначает трех человек или три раза (например, </w:t>
      </w:r>
      <w:r w:rsidR="00297927" w:rsidRPr="00D33454">
        <w:rPr>
          <w:i/>
          <w:iCs/>
          <w:sz w:val="28"/>
          <w:szCs w:val="28"/>
          <w:lang w:val="kk-KZ"/>
        </w:rPr>
        <w:t>three musketeers, the big Three, three cheers for</w:t>
      </w:r>
      <w:r w:rsidR="00297927" w:rsidRPr="00D33454">
        <w:rPr>
          <w:sz w:val="28"/>
          <w:szCs w:val="28"/>
          <w:lang w:val="kk-KZ"/>
        </w:rPr>
        <w:t xml:space="preserve">), число </w:t>
      </w:r>
      <w:r w:rsidR="00297927" w:rsidRPr="00D33454">
        <w:rPr>
          <w:i/>
          <w:iCs/>
          <w:sz w:val="28"/>
          <w:szCs w:val="28"/>
          <w:lang w:val="kk-KZ"/>
        </w:rPr>
        <w:t>четыре</w:t>
      </w:r>
      <w:r w:rsidR="00297927" w:rsidRPr="00D33454">
        <w:rPr>
          <w:sz w:val="28"/>
          <w:szCs w:val="28"/>
          <w:lang w:val="kk-KZ"/>
        </w:rPr>
        <w:t xml:space="preserve"> также используется для описания количества людей (например, </w:t>
      </w:r>
      <w:r w:rsidR="00297927" w:rsidRPr="00D33454">
        <w:rPr>
          <w:i/>
          <w:iCs/>
          <w:sz w:val="28"/>
          <w:szCs w:val="28"/>
          <w:lang w:val="kk-KZ"/>
        </w:rPr>
        <w:t>The big Four</w:t>
      </w:r>
      <w:r w:rsidR="00297927" w:rsidRPr="00D33454">
        <w:rPr>
          <w:sz w:val="28"/>
          <w:szCs w:val="28"/>
          <w:lang w:val="kk-KZ"/>
        </w:rPr>
        <w:t xml:space="preserve">); большое количество людей описывается числом девять (например, </w:t>
      </w:r>
      <w:r w:rsidR="00297927" w:rsidRPr="00D33454">
        <w:rPr>
          <w:i/>
          <w:iCs/>
          <w:sz w:val="28"/>
          <w:szCs w:val="28"/>
          <w:lang w:val="kk-KZ"/>
        </w:rPr>
        <w:t>go down (или drop or fall) like ninepins</w:t>
      </w:r>
      <w:r w:rsidR="00297927" w:rsidRPr="00D33454">
        <w:rPr>
          <w:sz w:val="28"/>
          <w:szCs w:val="28"/>
          <w:lang w:val="kk-KZ"/>
        </w:rPr>
        <w:t xml:space="preserve">); а числа два и десять могут иметь значение изобилия чего-либо (например, </w:t>
      </w:r>
      <w:r w:rsidR="00297927" w:rsidRPr="00D33454">
        <w:rPr>
          <w:i/>
          <w:iCs/>
          <w:sz w:val="28"/>
          <w:szCs w:val="28"/>
          <w:lang w:val="kk-KZ"/>
        </w:rPr>
        <w:t>two (or ten) a penny</w:t>
      </w:r>
      <w:r w:rsidR="00297927" w:rsidRPr="00D33454">
        <w:rPr>
          <w:sz w:val="28"/>
          <w:szCs w:val="28"/>
          <w:lang w:val="kk-KZ"/>
        </w:rPr>
        <w:t>). Можно утверждать, что числа в английских идиомах не имеют тенденции использоваться в значении количества.</w:t>
      </w:r>
    </w:p>
    <w:p w14:paraId="77855E20" w14:textId="77777777" w:rsidR="00297927" w:rsidRPr="00D33454" w:rsidRDefault="004F0098"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 xml:space="preserve">Выявлено </w:t>
      </w:r>
      <w:r w:rsidR="00297927" w:rsidRPr="00D33454">
        <w:rPr>
          <w:sz w:val="28"/>
          <w:szCs w:val="28"/>
          <w:lang w:val="kk-KZ"/>
        </w:rPr>
        <w:t xml:space="preserve">пятнадцать английских </w:t>
      </w:r>
      <w:r w:rsidR="00234D75" w:rsidRPr="00D33454">
        <w:rPr>
          <w:sz w:val="28"/>
          <w:szCs w:val="28"/>
          <w:lang w:val="kk-KZ"/>
        </w:rPr>
        <w:t>фразеосочетаний</w:t>
      </w:r>
      <w:r w:rsidR="00297927" w:rsidRPr="00D33454">
        <w:rPr>
          <w:sz w:val="28"/>
          <w:szCs w:val="28"/>
          <w:lang w:val="kk-KZ"/>
        </w:rPr>
        <w:t xml:space="preserve">, которые содержат в качестве заголовочного слова названия живых или неживых объектов природы. </w:t>
      </w:r>
      <w:r w:rsidR="00F94037" w:rsidRPr="00D33454">
        <w:rPr>
          <w:sz w:val="28"/>
          <w:szCs w:val="28"/>
          <w:lang w:val="kk-KZ"/>
        </w:rPr>
        <w:t>«</w:t>
      </w:r>
      <w:r w:rsidR="00297927" w:rsidRPr="00D33454">
        <w:rPr>
          <w:sz w:val="28"/>
          <w:szCs w:val="28"/>
          <w:lang w:val="kk-KZ"/>
        </w:rPr>
        <w:t>Природные</w:t>
      </w:r>
      <w:r w:rsidR="00F94037" w:rsidRPr="00D33454">
        <w:rPr>
          <w:sz w:val="28"/>
          <w:szCs w:val="28"/>
          <w:lang w:val="kk-KZ"/>
        </w:rPr>
        <w:t>»</w:t>
      </w:r>
      <w:r w:rsidR="00297927" w:rsidRPr="00D33454">
        <w:rPr>
          <w:sz w:val="28"/>
          <w:szCs w:val="28"/>
          <w:lang w:val="kk-KZ"/>
        </w:rPr>
        <w:t xml:space="preserve"> идиомы могут включать названия животных (8 случаев, например</w:t>
      </w:r>
      <w:r w:rsidR="00297927" w:rsidRPr="00D33454">
        <w:rPr>
          <w:i/>
          <w:iCs/>
          <w:sz w:val="28"/>
          <w:szCs w:val="28"/>
          <w:lang w:val="kk-KZ"/>
        </w:rPr>
        <w:t>, ride two horses</w:t>
      </w:r>
      <w:r w:rsidR="00297927" w:rsidRPr="00D33454">
        <w:rPr>
          <w:sz w:val="28"/>
          <w:szCs w:val="28"/>
          <w:lang w:val="kk-KZ"/>
        </w:rPr>
        <w:t xml:space="preserve"> (at the same time)) или природных явлений (например, </w:t>
      </w:r>
      <w:r w:rsidR="00297927" w:rsidRPr="00D33454">
        <w:rPr>
          <w:i/>
          <w:iCs/>
          <w:sz w:val="28"/>
          <w:szCs w:val="28"/>
          <w:lang w:val="kk-KZ"/>
        </w:rPr>
        <w:t>natural phenomenon</w:t>
      </w:r>
      <w:r w:rsidR="00297927" w:rsidRPr="00D33454">
        <w:rPr>
          <w:sz w:val="28"/>
          <w:szCs w:val="28"/>
          <w:lang w:val="kk-KZ"/>
        </w:rPr>
        <w:t xml:space="preserve">) т.е. вода, ветер, земля, облако (небо) (7 случаев, например, </w:t>
      </w:r>
      <w:r w:rsidR="00297927" w:rsidRPr="00D33454">
        <w:rPr>
          <w:i/>
          <w:iCs/>
          <w:sz w:val="28"/>
          <w:szCs w:val="28"/>
          <w:lang w:val="kk-KZ"/>
        </w:rPr>
        <w:t>to the four winds</w:t>
      </w:r>
      <w:r w:rsidR="00297927" w:rsidRPr="00D33454">
        <w:rPr>
          <w:sz w:val="28"/>
          <w:szCs w:val="28"/>
          <w:lang w:val="kk-KZ"/>
        </w:rPr>
        <w:t>). Общими семантическими группами в английских идиомах являются:</w:t>
      </w:r>
    </w:p>
    <w:p w14:paraId="5278E5B0"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1)Количество (9 примеров);</w:t>
      </w:r>
    </w:p>
    <w:p w14:paraId="031078B8"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2) Не интеллигентный человек (6 случаев);</w:t>
      </w:r>
    </w:p>
    <w:p w14:paraId="29F3CDE9"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3) Употребление алкоголя или пьяные люди (5 примеров);</w:t>
      </w:r>
    </w:p>
    <w:p w14:paraId="092F3DCA"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4) Счастье (4 случая);</w:t>
      </w:r>
    </w:p>
    <w:p w14:paraId="74622634" w14:textId="77777777" w:rsidR="00297927" w:rsidRPr="00D33454" w:rsidRDefault="00297927" w:rsidP="00A71618">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5) Смерть (3 случая);</w:t>
      </w:r>
    </w:p>
    <w:p w14:paraId="74607F17" w14:textId="77777777" w:rsidR="00D221BC" w:rsidRPr="00D33454" w:rsidRDefault="00297927" w:rsidP="00D221BC">
      <w:pPr>
        <w:shd w:val="clear" w:color="auto" w:fill="FFFFFF"/>
        <w:tabs>
          <w:tab w:val="left" w:pos="567"/>
        </w:tabs>
        <w:spacing w:after="100" w:afterAutospacing="1"/>
        <w:ind w:firstLine="567"/>
        <w:contextualSpacing/>
        <w:jc w:val="both"/>
        <w:rPr>
          <w:sz w:val="28"/>
          <w:szCs w:val="28"/>
          <w:lang w:val="kk-KZ"/>
        </w:rPr>
      </w:pPr>
      <w:r w:rsidRPr="00D33454">
        <w:rPr>
          <w:sz w:val="28"/>
          <w:szCs w:val="28"/>
          <w:lang w:val="kk-KZ"/>
        </w:rPr>
        <w:t>6) Работа (2 случая).</w:t>
      </w:r>
    </w:p>
    <w:p w14:paraId="34F88C45" w14:textId="285C8296" w:rsidR="00297927" w:rsidRPr="00D33454" w:rsidRDefault="00297927" w:rsidP="00D221BC">
      <w:pPr>
        <w:shd w:val="clear" w:color="auto" w:fill="FFFFFF"/>
        <w:tabs>
          <w:tab w:val="left" w:pos="567"/>
        </w:tabs>
        <w:spacing w:after="100" w:afterAutospacing="1"/>
        <w:ind w:firstLine="567"/>
        <w:contextualSpacing/>
        <w:jc w:val="both"/>
        <w:rPr>
          <w:sz w:val="28"/>
          <w:szCs w:val="28"/>
          <w:lang w:val="kk-KZ"/>
        </w:rPr>
      </w:pPr>
      <w:proofErr w:type="spellStart"/>
      <w:r w:rsidRPr="00D33454">
        <w:rPr>
          <w:sz w:val="28"/>
          <w:szCs w:val="28"/>
        </w:rPr>
        <w:t>Лингвокульторологический</w:t>
      </w:r>
      <w:proofErr w:type="spellEnd"/>
      <w:r w:rsidRPr="00D33454">
        <w:rPr>
          <w:sz w:val="28"/>
          <w:szCs w:val="28"/>
        </w:rPr>
        <w:t xml:space="preserve"> анализ чисел </w:t>
      </w:r>
      <w:r w:rsidRPr="00D33454">
        <w:rPr>
          <w:i/>
          <w:iCs/>
          <w:sz w:val="28"/>
          <w:szCs w:val="28"/>
        </w:rPr>
        <w:t>ноль</w:t>
      </w:r>
      <w:r w:rsidRPr="00D33454">
        <w:rPr>
          <w:sz w:val="28"/>
          <w:szCs w:val="28"/>
        </w:rPr>
        <w:t xml:space="preserve"> и </w:t>
      </w:r>
      <w:r w:rsidRPr="00D33454">
        <w:rPr>
          <w:i/>
          <w:iCs/>
          <w:sz w:val="28"/>
          <w:szCs w:val="28"/>
        </w:rPr>
        <w:t>десять</w:t>
      </w:r>
      <w:r w:rsidRPr="00D33454">
        <w:rPr>
          <w:sz w:val="28"/>
          <w:szCs w:val="28"/>
        </w:rPr>
        <w:t xml:space="preserve"> показывает практически полное совпадение культурных коннотаций. Для числа </w:t>
      </w:r>
      <w:r w:rsidRPr="00D33454">
        <w:rPr>
          <w:i/>
          <w:iCs/>
          <w:sz w:val="28"/>
          <w:szCs w:val="28"/>
        </w:rPr>
        <w:t xml:space="preserve">ноль </w:t>
      </w:r>
      <w:r w:rsidR="00767FDA" w:rsidRPr="00D33454">
        <w:rPr>
          <w:sz w:val="28"/>
          <w:szCs w:val="28"/>
          <w:lang w:val="ru-RU"/>
        </w:rPr>
        <w:t>характерны</w:t>
      </w:r>
      <w:r w:rsidRPr="00D33454">
        <w:rPr>
          <w:sz w:val="28"/>
          <w:szCs w:val="28"/>
        </w:rPr>
        <w:t xml:space="preserve"> ничтожность или незначительность, а также начало. </w:t>
      </w:r>
      <w:r w:rsidR="00D426AF" w:rsidRPr="00D33454">
        <w:rPr>
          <w:sz w:val="28"/>
          <w:szCs w:val="28"/>
          <w:lang w:val="ru-RU"/>
        </w:rPr>
        <w:t>Между тем</w:t>
      </w:r>
      <w:r w:rsidRPr="00D33454">
        <w:rPr>
          <w:sz w:val="28"/>
          <w:szCs w:val="28"/>
        </w:rPr>
        <w:t xml:space="preserve"> для </w:t>
      </w:r>
      <w:r w:rsidR="00D426AF" w:rsidRPr="00D33454">
        <w:rPr>
          <w:sz w:val="28"/>
          <w:szCs w:val="28"/>
          <w:lang w:val="ru-RU"/>
        </w:rPr>
        <w:t xml:space="preserve">числа </w:t>
      </w:r>
      <w:proofErr w:type="spellStart"/>
      <w:r w:rsidRPr="00D33454">
        <w:rPr>
          <w:i/>
          <w:iCs/>
          <w:sz w:val="28"/>
          <w:szCs w:val="28"/>
        </w:rPr>
        <w:t>десят</w:t>
      </w:r>
      <w:proofErr w:type="spellEnd"/>
      <w:r w:rsidR="00D426AF" w:rsidRPr="00D33454">
        <w:rPr>
          <w:i/>
          <w:iCs/>
          <w:sz w:val="28"/>
          <w:szCs w:val="28"/>
          <w:lang w:val="ru-RU"/>
        </w:rPr>
        <w:t>ь</w:t>
      </w:r>
      <w:r w:rsidRPr="00D33454">
        <w:rPr>
          <w:i/>
          <w:iCs/>
          <w:sz w:val="28"/>
          <w:szCs w:val="28"/>
        </w:rPr>
        <w:t xml:space="preserve"> </w:t>
      </w:r>
      <w:r w:rsidRPr="00D33454">
        <w:rPr>
          <w:sz w:val="28"/>
          <w:szCs w:val="28"/>
        </w:rPr>
        <w:t>– окончание и завершение.</w:t>
      </w:r>
      <w:r w:rsidR="009C094D" w:rsidRPr="00D33454">
        <w:rPr>
          <w:sz w:val="28"/>
          <w:szCs w:val="28"/>
        </w:rPr>
        <w:t xml:space="preserve"> </w:t>
      </w:r>
      <w:r w:rsidR="00B11E4C" w:rsidRPr="00D33454">
        <w:rPr>
          <w:sz w:val="28"/>
          <w:szCs w:val="28"/>
          <w:lang w:val="ru-RU"/>
        </w:rPr>
        <w:t>«</w:t>
      </w:r>
      <w:proofErr w:type="spellStart"/>
      <w:r w:rsidR="00B11E4C" w:rsidRPr="00D33454">
        <w:rPr>
          <w:sz w:val="28"/>
          <w:szCs w:val="28"/>
          <w:lang w:val="ru-RU"/>
        </w:rPr>
        <w:t>Семиотичнос</w:t>
      </w:r>
      <w:r w:rsidR="00B44B61" w:rsidRPr="00D33454">
        <w:rPr>
          <w:sz w:val="28"/>
          <w:szCs w:val="28"/>
        </w:rPr>
        <w:t>ть</w:t>
      </w:r>
      <w:proofErr w:type="spellEnd"/>
      <w:r w:rsidR="00B11E4C" w:rsidRPr="00D33454">
        <w:rPr>
          <w:sz w:val="28"/>
          <w:szCs w:val="28"/>
          <w:lang w:val="ru-RU"/>
        </w:rPr>
        <w:t>»</w:t>
      </w:r>
      <w:r w:rsidR="00B11E4C" w:rsidRPr="00D33454">
        <w:rPr>
          <w:sz w:val="28"/>
          <w:szCs w:val="28"/>
        </w:rPr>
        <w:t xml:space="preserve"> </w:t>
      </w:r>
      <w:r w:rsidR="00027B21" w:rsidRPr="00D33454">
        <w:rPr>
          <w:sz w:val="28"/>
          <w:szCs w:val="28"/>
        </w:rPr>
        <w:t>естественно-языкового</w:t>
      </w:r>
      <w:r w:rsidR="006F4311" w:rsidRPr="00D33454">
        <w:rPr>
          <w:sz w:val="28"/>
          <w:szCs w:val="28"/>
        </w:rPr>
        <w:t xml:space="preserve"> нуля доказывает и его оценочный поте</w:t>
      </w:r>
      <w:r w:rsidR="00425D11" w:rsidRPr="00D33454">
        <w:rPr>
          <w:sz w:val="28"/>
          <w:szCs w:val="28"/>
        </w:rPr>
        <w:t>н</w:t>
      </w:r>
      <w:r w:rsidR="006F4311" w:rsidRPr="00D33454">
        <w:rPr>
          <w:sz w:val="28"/>
          <w:szCs w:val="28"/>
        </w:rPr>
        <w:t xml:space="preserve">циал при метафорических языковых преобразованиях. </w:t>
      </w:r>
      <w:r w:rsidR="006F4311" w:rsidRPr="00D33454">
        <w:rPr>
          <w:i/>
          <w:iCs/>
          <w:sz w:val="28"/>
          <w:szCs w:val="28"/>
        </w:rPr>
        <w:t>Ноль</w:t>
      </w:r>
      <w:r w:rsidR="006F4311" w:rsidRPr="00D33454">
        <w:rPr>
          <w:sz w:val="28"/>
          <w:szCs w:val="28"/>
        </w:rPr>
        <w:t xml:space="preserve"> в этих случаях</w:t>
      </w:r>
      <w:r w:rsidR="00E00950" w:rsidRPr="00D33454">
        <w:rPr>
          <w:sz w:val="28"/>
          <w:szCs w:val="28"/>
        </w:rPr>
        <w:t xml:space="preserve">, как правило, означает именно значимое отсутствие каких-либо требуемых свойств согласно какой-либо конвенции или установленной норме: </w:t>
      </w:r>
      <w:r w:rsidR="00E00950" w:rsidRPr="00D33454">
        <w:rPr>
          <w:i/>
          <w:iCs/>
          <w:sz w:val="28"/>
          <w:szCs w:val="28"/>
        </w:rPr>
        <w:t>ноль / нуль</w:t>
      </w:r>
      <w:r w:rsidR="006F4311" w:rsidRPr="00D33454">
        <w:rPr>
          <w:sz w:val="28"/>
          <w:szCs w:val="28"/>
        </w:rPr>
        <w:t xml:space="preserve"> </w:t>
      </w:r>
      <w:r w:rsidR="00E00950" w:rsidRPr="00D33454">
        <w:rPr>
          <w:sz w:val="28"/>
          <w:szCs w:val="28"/>
        </w:rPr>
        <w:t xml:space="preserve">– </w:t>
      </w:r>
      <w:r w:rsidR="00A016C8" w:rsidRPr="00D33454">
        <w:rPr>
          <w:sz w:val="28"/>
          <w:szCs w:val="28"/>
        </w:rPr>
        <w:t xml:space="preserve">перен. </w:t>
      </w:r>
      <w:r w:rsidR="00A016C8" w:rsidRPr="00D33454">
        <w:rPr>
          <w:sz w:val="28"/>
          <w:szCs w:val="28"/>
          <w:lang w:val="ru-RU"/>
        </w:rPr>
        <w:t>‘</w:t>
      </w:r>
      <w:r w:rsidR="00A016C8" w:rsidRPr="00D33454">
        <w:rPr>
          <w:sz w:val="28"/>
          <w:szCs w:val="28"/>
        </w:rPr>
        <w:t>ничтожный, не имеющий никакого значения человек</w:t>
      </w:r>
      <w:r w:rsidR="00A016C8" w:rsidRPr="00D33454">
        <w:rPr>
          <w:sz w:val="28"/>
          <w:szCs w:val="28"/>
          <w:lang w:val="ru-RU"/>
        </w:rPr>
        <w:t>’</w:t>
      </w:r>
      <w:r w:rsidR="00B45BA1" w:rsidRPr="00D33454">
        <w:rPr>
          <w:sz w:val="28"/>
          <w:szCs w:val="28"/>
        </w:rPr>
        <w:t>. Ср. также значительны</w:t>
      </w:r>
      <w:r w:rsidR="00D668AC" w:rsidRPr="00D33454">
        <w:rPr>
          <w:sz w:val="28"/>
          <w:szCs w:val="28"/>
          <w:lang w:val="ru-RU"/>
        </w:rPr>
        <w:t>й</w:t>
      </w:r>
      <w:r w:rsidR="00B45BA1" w:rsidRPr="00D33454">
        <w:rPr>
          <w:sz w:val="28"/>
          <w:szCs w:val="28"/>
        </w:rPr>
        <w:t xml:space="preserve"> фразеологический потенциал </w:t>
      </w:r>
      <w:r w:rsidR="00B45BA1" w:rsidRPr="00D33454">
        <w:rPr>
          <w:i/>
          <w:iCs/>
          <w:sz w:val="28"/>
          <w:szCs w:val="28"/>
        </w:rPr>
        <w:t>ноля / нуля</w:t>
      </w:r>
      <w:r w:rsidR="00B45BA1" w:rsidRPr="00D33454">
        <w:rPr>
          <w:sz w:val="28"/>
          <w:szCs w:val="28"/>
        </w:rPr>
        <w:t xml:space="preserve">: </w:t>
      </w:r>
      <w:r w:rsidR="00B45BA1" w:rsidRPr="00D33454">
        <w:rPr>
          <w:i/>
          <w:iCs/>
          <w:sz w:val="28"/>
          <w:szCs w:val="28"/>
        </w:rPr>
        <w:t>Ноль внимания на кого-</w:t>
      </w:r>
      <w:r w:rsidR="00D562F5" w:rsidRPr="00D33454">
        <w:rPr>
          <w:i/>
          <w:iCs/>
          <w:sz w:val="28"/>
          <w:szCs w:val="28"/>
        </w:rPr>
        <w:t>что</w:t>
      </w:r>
      <w:r w:rsidR="00D562F5" w:rsidRPr="00D33454">
        <w:rPr>
          <w:sz w:val="28"/>
          <w:szCs w:val="28"/>
        </w:rPr>
        <w:t xml:space="preserve"> (разг</w:t>
      </w:r>
      <w:r w:rsidR="009B695B" w:rsidRPr="00D33454">
        <w:rPr>
          <w:sz w:val="28"/>
          <w:szCs w:val="28"/>
        </w:rPr>
        <w:t>.</w:t>
      </w:r>
      <w:r w:rsidR="00D562F5" w:rsidRPr="00D33454">
        <w:rPr>
          <w:sz w:val="28"/>
          <w:szCs w:val="28"/>
        </w:rPr>
        <w:t>)</w:t>
      </w:r>
      <w:r w:rsidR="009B695B" w:rsidRPr="00D33454">
        <w:rPr>
          <w:sz w:val="28"/>
          <w:szCs w:val="28"/>
        </w:rPr>
        <w:t xml:space="preserve"> – </w:t>
      </w:r>
      <w:r w:rsidR="009B695B" w:rsidRPr="00D33454">
        <w:rPr>
          <w:sz w:val="28"/>
          <w:szCs w:val="28"/>
          <w:lang w:val="ru-RU"/>
        </w:rPr>
        <w:t>‘</w:t>
      </w:r>
      <w:r w:rsidR="009B695B" w:rsidRPr="00D33454">
        <w:rPr>
          <w:sz w:val="28"/>
          <w:szCs w:val="28"/>
        </w:rPr>
        <w:t>никакого внимания на знак отношения</w:t>
      </w:r>
      <w:r w:rsidR="009B695B" w:rsidRPr="00D33454">
        <w:rPr>
          <w:sz w:val="28"/>
          <w:szCs w:val="28"/>
          <w:lang w:val="ru-RU"/>
        </w:rPr>
        <w:t>’</w:t>
      </w:r>
      <w:r w:rsidR="009B695B" w:rsidRPr="00D33454">
        <w:rPr>
          <w:sz w:val="28"/>
          <w:szCs w:val="28"/>
        </w:rPr>
        <w:t xml:space="preserve">; </w:t>
      </w:r>
      <w:r w:rsidR="00541773" w:rsidRPr="00D33454">
        <w:rPr>
          <w:i/>
          <w:iCs/>
          <w:sz w:val="28"/>
          <w:szCs w:val="28"/>
        </w:rPr>
        <w:t>Ноль без палочки</w:t>
      </w:r>
      <w:r w:rsidR="00541773" w:rsidRPr="00D33454">
        <w:rPr>
          <w:sz w:val="28"/>
          <w:szCs w:val="28"/>
        </w:rPr>
        <w:t xml:space="preserve"> (</w:t>
      </w:r>
      <w:proofErr w:type="spellStart"/>
      <w:r w:rsidR="00541773" w:rsidRPr="00D33454">
        <w:rPr>
          <w:sz w:val="28"/>
          <w:szCs w:val="28"/>
        </w:rPr>
        <w:t>разг.шутл</w:t>
      </w:r>
      <w:proofErr w:type="spellEnd"/>
      <w:r w:rsidR="00541773" w:rsidRPr="00D33454">
        <w:rPr>
          <w:sz w:val="28"/>
          <w:szCs w:val="28"/>
        </w:rPr>
        <w:t>.)</w:t>
      </w:r>
      <w:r w:rsidR="00427587" w:rsidRPr="00D33454">
        <w:rPr>
          <w:sz w:val="28"/>
          <w:szCs w:val="28"/>
        </w:rPr>
        <w:t xml:space="preserve"> – </w:t>
      </w:r>
      <w:r w:rsidR="00427587" w:rsidRPr="00D33454">
        <w:rPr>
          <w:sz w:val="28"/>
          <w:szCs w:val="28"/>
          <w:lang w:val="ru-RU"/>
        </w:rPr>
        <w:t>‘</w:t>
      </w:r>
      <w:r w:rsidR="00427587" w:rsidRPr="00D33454">
        <w:rPr>
          <w:sz w:val="28"/>
          <w:szCs w:val="28"/>
        </w:rPr>
        <w:t>о том, кто не имеет никакого влияния, значения</w:t>
      </w:r>
      <w:r w:rsidR="00427587" w:rsidRPr="00D33454">
        <w:rPr>
          <w:sz w:val="28"/>
          <w:szCs w:val="28"/>
          <w:lang w:val="ru-RU"/>
        </w:rPr>
        <w:t>’</w:t>
      </w:r>
      <w:r w:rsidR="00427587" w:rsidRPr="00D33454">
        <w:rPr>
          <w:sz w:val="28"/>
          <w:szCs w:val="28"/>
        </w:rPr>
        <w:t xml:space="preserve">; </w:t>
      </w:r>
      <w:r w:rsidR="00427587" w:rsidRPr="00D33454">
        <w:rPr>
          <w:i/>
          <w:iCs/>
          <w:sz w:val="28"/>
          <w:szCs w:val="28"/>
        </w:rPr>
        <w:t>Сводиться (свестись) к нулю</w:t>
      </w:r>
      <w:r w:rsidR="00427587" w:rsidRPr="00D33454">
        <w:rPr>
          <w:sz w:val="28"/>
          <w:szCs w:val="28"/>
        </w:rPr>
        <w:t xml:space="preserve"> – </w:t>
      </w:r>
      <w:r w:rsidR="00427587" w:rsidRPr="00D33454">
        <w:rPr>
          <w:sz w:val="28"/>
          <w:szCs w:val="28"/>
          <w:lang w:val="ru-RU"/>
        </w:rPr>
        <w:t>‘</w:t>
      </w:r>
      <w:r w:rsidR="00D221BC" w:rsidRPr="00D33454">
        <w:rPr>
          <w:sz w:val="28"/>
          <w:szCs w:val="28"/>
        </w:rPr>
        <w:t>превращаться в ничто, терять значение</w:t>
      </w:r>
      <w:r w:rsidR="00427587" w:rsidRPr="00D33454">
        <w:rPr>
          <w:sz w:val="28"/>
          <w:szCs w:val="28"/>
          <w:lang w:val="ru-RU"/>
        </w:rPr>
        <w:t>’</w:t>
      </w:r>
      <w:r w:rsidR="00D221BC" w:rsidRPr="00D33454">
        <w:rPr>
          <w:sz w:val="28"/>
          <w:szCs w:val="28"/>
        </w:rPr>
        <w:t xml:space="preserve"> </w:t>
      </w:r>
      <w:r w:rsidR="00B11E4C" w:rsidRPr="00D33454">
        <w:rPr>
          <w:sz w:val="28"/>
          <w:szCs w:val="28"/>
        </w:rPr>
        <w:t>[</w:t>
      </w:r>
      <w:proofErr w:type="gramStart"/>
      <w:r w:rsidR="00B11E4C" w:rsidRPr="00D33454">
        <w:rPr>
          <w:sz w:val="28"/>
          <w:szCs w:val="28"/>
        </w:rPr>
        <w:t>103</w:t>
      </w:r>
      <w:r w:rsidR="00177D19" w:rsidRPr="00D33454">
        <w:rPr>
          <w:sz w:val="28"/>
          <w:szCs w:val="28"/>
          <w:lang w:val="ru-RU"/>
        </w:rPr>
        <w:t>,с.</w:t>
      </w:r>
      <w:proofErr w:type="gramEnd"/>
      <w:r w:rsidR="00B11E4C" w:rsidRPr="00D33454">
        <w:rPr>
          <w:sz w:val="28"/>
          <w:szCs w:val="28"/>
        </w:rPr>
        <w:t xml:space="preserve"> 473].</w:t>
      </w:r>
    </w:p>
    <w:p w14:paraId="3E29F0BC" w14:textId="0A24A2EF" w:rsidR="00A71618" w:rsidRPr="00D33454" w:rsidRDefault="00D221BC" w:rsidP="003633A0">
      <w:pPr>
        <w:ind w:firstLine="567"/>
        <w:contextualSpacing/>
        <w:jc w:val="both"/>
        <w:rPr>
          <w:sz w:val="28"/>
          <w:szCs w:val="28"/>
        </w:rPr>
      </w:pPr>
      <w:r w:rsidRPr="00D33454">
        <w:rPr>
          <w:sz w:val="28"/>
          <w:szCs w:val="28"/>
          <w:lang w:val="ru-RU"/>
        </w:rPr>
        <w:t>Таким образом, ч</w:t>
      </w:r>
      <w:proofErr w:type="spellStart"/>
      <w:r w:rsidR="00A71618" w:rsidRPr="00D33454">
        <w:rPr>
          <w:sz w:val="28"/>
          <w:szCs w:val="28"/>
        </w:rPr>
        <w:t>исла</w:t>
      </w:r>
      <w:proofErr w:type="spellEnd"/>
      <w:r w:rsidR="00A71618" w:rsidRPr="00D33454">
        <w:rPr>
          <w:sz w:val="28"/>
          <w:szCs w:val="28"/>
        </w:rPr>
        <w:t xml:space="preserve"> и операции над ними представляют собой универсальную категорию человеческого мышления и обладают своеобразной абстрактно-конкретной и идеально-материальной природой. При этом образная семантика фразеологизмов может отсылать к различным математическим операциям, которые являются образной основой и подвергаются различным семантическим </w:t>
      </w:r>
      <w:r w:rsidR="00495419" w:rsidRPr="00D33454">
        <w:rPr>
          <w:sz w:val="28"/>
          <w:szCs w:val="28"/>
        </w:rPr>
        <w:t>преобразованиям</w:t>
      </w:r>
      <w:r w:rsidR="00A71618" w:rsidRPr="00D33454">
        <w:rPr>
          <w:sz w:val="28"/>
          <w:szCs w:val="28"/>
        </w:rPr>
        <w:t>.</w:t>
      </w:r>
    </w:p>
    <w:p w14:paraId="6A052294" w14:textId="4666B0EC" w:rsidR="00D221BC" w:rsidRPr="00D33454" w:rsidRDefault="000A14E9" w:rsidP="00D221BC">
      <w:pPr>
        <w:ind w:firstLine="567"/>
        <w:jc w:val="both"/>
        <w:rPr>
          <w:rFonts w:eastAsia="Microsoft JhengHei UI Light"/>
          <w:bCs/>
          <w:sz w:val="28"/>
          <w:szCs w:val="28"/>
          <w:lang w:val="ru-RU"/>
        </w:rPr>
      </w:pPr>
      <w:r w:rsidRPr="00D33454">
        <w:rPr>
          <w:rFonts w:eastAsia="Microsoft JhengHei UI Light"/>
          <w:bCs/>
          <w:sz w:val="28"/>
          <w:szCs w:val="28"/>
        </w:rPr>
        <w:lastRenderedPageBreak/>
        <w:t>Дальнейшие исследования фразеологических единиц в разноструктурных языках</w:t>
      </w:r>
      <w:r w:rsidRPr="00D33454">
        <w:rPr>
          <w:rFonts w:eastAsia="Microsoft JhengHei UI Light"/>
          <w:bCs/>
          <w:sz w:val="28"/>
          <w:szCs w:val="28"/>
          <w:lang w:val="ru-RU"/>
        </w:rPr>
        <w:t xml:space="preserve"> </w:t>
      </w:r>
      <w:r w:rsidRPr="00D33454">
        <w:rPr>
          <w:rFonts w:eastAsia="Microsoft JhengHei UI Light"/>
          <w:bCs/>
          <w:sz w:val="28"/>
          <w:szCs w:val="28"/>
        </w:rPr>
        <w:t>следует сосредоточить на изучении одинаковых исторических событий в различных государствах, которые стали логической базой для возникновения фразеологизмов, тем самым позволив ученым исследовать первопричины возникновения фразеологических единиц в привязке к разным историческим периодам, культурам, общественным настроениям и событиям. Это позволит исследовать фразеологизмы и идиомы с точки зрения реакции людей из различных регионов в различные периоды времени на одинаковые события и оценить лингвистические процессы</w:t>
      </w:r>
      <w:r w:rsidR="00535A98">
        <w:rPr>
          <w:rFonts w:eastAsia="Microsoft JhengHei UI Light"/>
          <w:bCs/>
          <w:sz w:val="28"/>
          <w:szCs w:val="28"/>
          <w:lang w:val="ru-RU"/>
        </w:rPr>
        <w:t>,</w:t>
      </w:r>
      <w:r w:rsidRPr="00D33454">
        <w:rPr>
          <w:rFonts w:eastAsia="Microsoft JhengHei UI Light"/>
          <w:bCs/>
          <w:sz w:val="28"/>
          <w:szCs w:val="28"/>
        </w:rPr>
        <w:t xml:space="preserve"> </w:t>
      </w:r>
      <w:proofErr w:type="spellStart"/>
      <w:r w:rsidRPr="00D33454">
        <w:rPr>
          <w:rFonts w:eastAsia="Microsoft JhengHei UI Light"/>
          <w:bCs/>
          <w:sz w:val="28"/>
          <w:szCs w:val="28"/>
        </w:rPr>
        <w:t>связ</w:t>
      </w:r>
      <w:r w:rsidR="00535A98">
        <w:rPr>
          <w:rFonts w:eastAsia="Microsoft JhengHei UI Light"/>
          <w:bCs/>
          <w:sz w:val="28"/>
          <w:szCs w:val="28"/>
          <w:lang w:val="ru-RU"/>
        </w:rPr>
        <w:t>анные</w:t>
      </w:r>
      <w:proofErr w:type="spellEnd"/>
      <w:r w:rsidRPr="00D33454">
        <w:rPr>
          <w:rFonts w:eastAsia="Microsoft JhengHei UI Light"/>
          <w:bCs/>
          <w:sz w:val="28"/>
          <w:szCs w:val="28"/>
        </w:rPr>
        <w:t xml:space="preserve"> с глобализацией</w:t>
      </w:r>
      <w:r w:rsidRPr="00D33454">
        <w:rPr>
          <w:rFonts w:eastAsia="Microsoft JhengHei UI Light"/>
          <w:bCs/>
          <w:sz w:val="28"/>
          <w:szCs w:val="28"/>
          <w:lang w:val="ru-RU"/>
        </w:rPr>
        <w:t xml:space="preserve">. </w:t>
      </w:r>
    </w:p>
    <w:p w14:paraId="4EA5B48E" w14:textId="77777777" w:rsidR="00CA4107" w:rsidRPr="00D33454" w:rsidRDefault="00CA4107" w:rsidP="00D221BC">
      <w:pPr>
        <w:ind w:firstLine="567"/>
        <w:jc w:val="both"/>
        <w:rPr>
          <w:rFonts w:eastAsia="Microsoft JhengHei UI Light"/>
          <w:bCs/>
          <w:sz w:val="28"/>
          <w:szCs w:val="28"/>
          <w:lang w:val="ru-RU"/>
        </w:rPr>
      </w:pPr>
    </w:p>
    <w:p w14:paraId="620C7024" w14:textId="77777777" w:rsidR="003633A0" w:rsidRPr="00D33454" w:rsidRDefault="00FE517E" w:rsidP="00CA4107">
      <w:pPr>
        <w:ind w:firstLine="567"/>
        <w:jc w:val="both"/>
        <w:rPr>
          <w:b/>
          <w:bCs/>
          <w:sz w:val="28"/>
          <w:szCs w:val="28"/>
          <w:lang w:val="ru-RU"/>
        </w:rPr>
      </w:pPr>
      <w:r w:rsidRPr="00D33454">
        <w:rPr>
          <w:b/>
          <w:bCs/>
          <w:sz w:val="28"/>
          <w:szCs w:val="28"/>
        </w:rPr>
        <w:t>2.</w:t>
      </w:r>
      <w:r w:rsidR="00F74C84" w:rsidRPr="00D33454">
        <w:rPr>
          <w:b/>
          <w:bCs/>
          <w:sz w:val="28"/>
          <w:szCs w:val="28"/>
          <w:lang w:val="ru-RU"/>
        </w:rPr>
        <w:t>2</w:t>
      </w:r>
      <w:r w:rsidRPr="00D33454">
        <w:rPr>
          <w:b/>
          <w:bCs/>
          <w:sz w:val="28"/>
          <w:szCs w:val="28"/>
        </w:rPr>
        <w:t xml:space="preserve"> Числовой код в языке фольклор</w:t>
      </w:r>
      <w:r w:rsidRPr="00D33454">
        <w:rPr>
          <w:b/>
          <w:bCs/>
          <w:sz w:val="28"/>
          <w:szCs w:val="28"/>
          <w:lang w:val="ru-RU"/>
        </w:rPr>
        <w:t>а</w:t>
      </w:r>
    </w:p>
    <w:p w14:paraId="1236EFE5" w14:textId="58A3757C" w:rsidR="00A45FDC" w:rsidRPr="00D33454" w:rsidRDefault="00A45FDC" w:rsidP="00A45FDC">
      <w:pPr>
        <w:ind w:firstLine="567"/>
        <w:contextualSpacing/>
        <w:jc w:val="both"/>
        <w:rPr>
          <w:sz w:val="28"/>
          <w:szCs w:val="28"/>
        </w:rPr>
      </w:pPr>
      <w:r w:rsidRPr="00D33454">
        <w:rPr>
          <w:sz w:val="28"/>
          <w:szCs w:val="28"/>
          <w:lang w:val="ru-RU"/>
        </w:rPr>
        <w:t xml:space="preserve">Фольклор </w:t>
      </w:r>
      <w:r w:rsidRPr="00D33454">
        <w:rPr>
          <w:sz w:val="28"/>
          <w:szCs w:val="28"/>
        </w:rPr>
        <w:t>–</w:t>
      </w:r>
      <w:r w:rsidRPr="00D33454">
        <w:rPr>
          <w:sz w:val="28"/>
          <w:szCs w:val="28"/>
          <w:lang w:val="ru-RU"/>
        </w:rPr>
        <w:t xml:space="preserve"> совокупность народного знания, в основе которого лежат традиционные идеи, отражающие мировоззренческие и культурно-эстетические представления народа об окружающем мире. В фольклорных жанрах наиболее ярко представлены образцы «наивной арифметики» как приема первоначального счета: пересчет, удвоение, утроение, нахождение половины, «круглого числа». Как правило, в фольклорных текстах отражаются простые счетные операции, основанные на малых числах простых операциях с ними. Примером «наивной арифметики» является счет на пальцах как самый простой и удобный инструмент счета. «Этот жест </w:t>
      </w:r>
      <w:r w:rsidRPr="00D33454">
        <w:rPr>
          <w:sz w:val="28"/>
          <w:szCs w:val="28"/>
        </w:rPr>
        <w:t>–</w:t>
      </w:r>
      <w:r w:rsidRPr="00D33454">
        <w:rPr>
          <w:sz w:val="28"/>
          <w:szCs w:val="28"/>
          <w:lang w:val="ru-RU"/>
        </w:rPr>
        <w:t xml:space="preserve"> загибание пальцев при счете </w:t>
      </w:r>
      <w:r w:rsidRPr="00D33454">
        <w:rPr>
          <w:sz w:val="28"/>
          <w:szCs w:val="28"/>
        </w:rPr>
        <w:t>–</w:t>
      </w:r>
      <w:r w:rsidRPr="00D33454">
        <w:rPr>
          <w:sz w:val="28"/>
          <w:szCs w:val="28"/>
          <w:lang w:val="ru-RU"/>
        </w:rPr>
        <w:t xml:space="preserve"> универсальный для разных культур, </w:t>
      </w:r>
      <w:proofErr w:type="spellStart"/>
      <w:r w:rsidRPr="00D33454">
        <w:rPr>
          <w:sz w:val="28"/>
          <w:szCs w:val="28"/>
          <w:lang w:val="ru-RU"/>
        </w:rPr>
        <w:t>прототипический</w:t>
      </w:r>
      <w:proofErr w:type="spellEnd"/>
      <w:r w:rsidRPr="00D33454">
        <w:rPr>
          <w:sz w:val="28"/>
          <w:szCs w:val="28"/>
          <w:lang w:val="ru-RU"/>
        </w:rPr>
        <w:t xml:space="preserve"> жест счета, когда устанавливаются соответствия между считаемыми объектами и инструментами счета» </w:t>
      </w:r>
      <w:r w:rsidRPr="00D33454">
        <w:rPr>
          <w:sz w:val="28"/>
          <w:szCs w:val="28"/>
        </w:rPr>
        <w:t>[</w:t>
      </w:r>
      <w:r w:rsidR="00A94D96" w:rsidRPr="00D33454">
        <w:rPr>
          <w:sz w:val="28"/>
          <w:szCs w:val="28"/>
          <w:lang w:val="ru-RU"/>
        </w:rPr>
        <w:t>1</w:t>
      </w:r>
      <w:r w:rsidR="009C634C" w:rsidRPr="00D33454">
        <w:rPr>
          <w:sz w:val="28"/>
          <w:szCs w:val="28"/>
          <w:lang w:val="ru-RU"/>
        </w:rPr>
        <w:t>10</w:t>
      </w:r>
      <w:r w:rsidRPr="00D33454">
        <w:rPr>
          <w:sz w:val="28"/>
          <w:szCs w:val="28"/>
        </w:rPr>
        <w:t>].</w:t>
      </w:r>
    </w:p>
    <w:p w14:paraId="609DDD5C" w14:textId="77777777" w:rsidR="003633A0" w:rsidRPr="00D33454" w:rsidRDefault="00FE517E" w:rsidP="00CA4107">
      <w:pPr>
        <w:ind w:firstLine="567"/>
        <w:contextualSpacing/>
        <w:jc w:val="both"/>
        <w:rPr>
          <w:sz w:val="28"/>
          <w:szCs w:val="28"/>
          <w:lang w:val="kk-KZ"/>
        </w:rPr>
      </w:pPr>
      <w:r w:rsidRPr="00D33454">
        <w:rPr>
          <w:sz w:val="28"/>
          <w:szCs w:val="28"/>
        </w:rPr>
        <w:t xml:space="preserve">В числах содержится информация о культурных символах и отражены </w:t>
      </w:r>
      <w:proofErr w:type="gramStart"/>
      <w:r w:rsidRPr="00D33454">
        <w:rPr>
          <w:sz w:val="28"/>
          <w:szCs w:val="28"/>
        </w:rPr>
        <w:t>стереотипы  национального</w:t>
      </w:r>
      <w:proofErr w:type="gramEnd"/>
      <w:r w:rsidRPr="00D33454">
        <w:rPr>
          <w:sz w:val="28"/>
          <w:szCs w:val="28"/>
        </w:rPr>
        <w:t xml:space="preserve"> мировоззрения. </w:t>
      </w:r>
      <w:r w:rsidRPr="00D33454">
        <w:rPr>
          <w:sz w:val="28"/>
          <w:szCs w:val="28"/>
          <w:lang w:val="kk-KZ"/>
        </w:rPr>
        <w:t>Числовой символизм наиболее ярко проявляется в народном фольклоре</w:t>
      </w:r>
      <w:r w:rsidRPr="00D33454">
        <w:rPr>
          <w:sz w:val="28"/>
          <w:szCs w:val="28"/>
        </w:rPr>
        <w:t xml:space="preserve">, особенно в </w:t>
      </w:r>
      <w:r w:rsidRPr="00D33454">
        <w:rPr>
          <w:sz w:val="28"/>
          <w:szCs w:val="28"/>
          <w:lang w:val="kk-KZ"/>
        </w:rPr>
        <w:t xml:space="preserve">сказочных сюжетах, где некоторые числа имеют устойчивый и условный характер. </w:t>
      </w:r>
    </w:p>
    <w:p w14:paraId="234202F7" w14:textId="77777777" w:rsidR="00C25E60" w:rsidRPr="00D33454" w:rsidRDefault="003633A0" w:rsidP="00CA4107">
      <w:pPr>
        <w:ind w:firstLine="567"/>
        <w:contextualSpacing/>
        <w:jc w:val="both"/>
        <w:rPr>
          <w:sz w:val="28"/>
          <w:szCs w:val="28"/>
        </w:rPr>
      </w:pPr>
      <w:r w:rsidRPr="00D33454">
        <w:rPr>
          <w:sz w:val="28"/>
          <w:szCs w:val="28"/>
          <w:lang w:val="ru-RU"/>
        </w:rPr>
        <w:t>«</w:t>
      </w:r>
      <w:proofErr w:type="spellStart"/>
      <w:r w:rsidRPr="00D33454">
        <w:rPr>
          <w:sz w:val="28"/>
          <w:szCs w:val="28"/>
        </w:rPr>
        <w:t>Фольклорны</w:t>
      </w:r>
      <w:proofErr w:type="spellEnd"/>
      <w:r w:rsidRPr="00D33454">
        <w:rPr>
          <w:sz w:val="28"/>
          <w:szCs w:val="28"/>
          <w:lang w:val="ru-RU"/>
        </w:rPr>
        <w:t xml:space="preserve">е» </w:t>
      </w:r>
      <w:r w:rsidRPr="00D33454">
        <w:rPr>
          <w:sz w:val="28"/>
          <w:szCs w:val="28"/>
        </w:rPr>
        <w:t xml:space="preserve">числительные представляют собой единую микросистему, которая подчинена общей поэтической системе и состоит из одиночных числительных, счетных и ассоциативных рядов. Числа в устном народном творчестве преимущественно являются либо собственно определением, в том числе эпитетом, либо неотъемлемым компонентом сложных по составу определительных конструкций. </w:t>
      </w:r>
    </w:p>
    <w:p w14:paraId="367890D4" w14:textId="77777777" w:rsidR="003633A0" w:rsidRPr="00D33454" w:rsidRDefault="003633A0" w:rsidP="00CA4107">
      <w:pPr>
        <w:ind w:firstLine="567"/>
        <w:contextualSpacing/>
        <w:jc w:val="both"/>
        <w:rPr>
          <w:i/>
          <w:iCs/>
          <w:sz w:val="28"/>
          <w:szCs w:val="28"/>
          <w:lang w:val="kk-KZ"/>
        </w:rPr>
      </w:pPr>
      <w:r w:rsidRPr="00D33454">
        <w:rPr>
          <w:sz w:val="28"/>
          <w:szCs w:val="28"/>
        </w:rPr>
        <w:t>Квантификация как количественная характеристика действительности определяет единичность и множественность исчисляемых объектов. Числа могут обозначать не только количество, но и являться носителем качества, смыслом концепта или образа.</w:t>
      </w:r>
      <w:r w:rsidR="00C25E60" w:rsidRPr="00D33454">
        <w:rPr>
          <w:sz w:val="28"/>
          <w:szCs w:val="28"/>
          <w:lang w:val="ru-RU"/>
        </w:rPr>
        <w:t xml:space="preserve"> В фольклорной традиции казахского народа сохранились различные формулы «наивной арифметики», несущие в своей семантике дополнительные смыслы.  К примеру, число «</w:t>
      </w:r>
      <w:proofErr w:type="spellStart"/>
      <w:r w:rsidR="00C25E60" w:rsidRPr="00C00DBA">
        <w:rPr>
          <w:i/>
          <w:iCs/>
          <w:sz w:val="28"/>
          <w:szCs w:val="28"/>
          <w:lang w:val="ru-RU"/>
        </w:rPr>
        <w:t>бір</w:t>
      </w:r>
      <w:proofErr w:type="spellEnd"/>
      <w:r w:rsidR="00C25E60" w:rsidRPr="00D33454">
        <w:rPr>
          <w:sz w:val="28"/>
          <w:szCs w:val="28"/>
          <w:lang w:val="ru-RU"/>
        </w:rPr>
        <w:t xml:space="preserve">» (один) в казахских паремиях и других фольклорных текстах служит не единицей измерения и началом счета предметов, а обобщенным определением </w:t>
      </w:r>
      <w:proofErr w:type="gramStart"/>
      <w:r w:rsidR="00C25E60" w:rsidRPr="00D33454">
        <w:rPr>
          <w:sz w:val="28"/>
          <w:szCs w:val="28"/>
          <w:lang w:val="ru-RU"/>
        </w:rPr>
        <w:t>и  эталонным</w:t>
      </w:r>
      <w:proofErr w:type="gramEnd"/>
      <w:r w:rsidR="00C25E60" w:rsidRPr="00D33454">
        <w:rPr>
          <w:sz w:val="28"/>
          <w:szCs w:val="28"/>
          <w:lang w:val="ru-RU"/>
        </w:rPr>
        <w:t xml:space="preserve"> множеством. Ср.: </w:t>
      </w:r>
      <w:proofErr w:type="spellStart"/>
      <w:r w:rsidR="00C25E60" w:rsidRPr="00D33454">
        <w:rPr>
          <w:b/>
          <w:bCs/>
          <w:i/>
          <w:iCs/>
          <w:sz w:val="28"/>
          <w:szCs w:val="28"/>
          <w:lang w:val="ru-RU"/>
        </w:rPr>
        <w:t>Бір</w:t>
      </w:r>
      <w:proofErr w:type="spellEnd"/>
      <w:r w:rsidR="00C25E60" w:rsidRPr="00D33454">
        <w:rPr>
          <w:i/>
          <w:iCs/>
          <w:sz w:val="28"/>
          <w:szCs w:val="28"/>
          <w:lang w:val="ru-RU"/>
        </w:rPr>
        <w:t xml:space="preserve"> </w:t>
      </w:r>
      <w:proofErr w:type="spellStart"/>
      <w:r w:rsidR="00C25E60" w:rsidRPr="00D33454">
        <w:rPr>
          <w:i/>
          <w:iCs/>
          <w:sz w:val="28"/>
          <w:szCs w:val="28"/>
          <w:lang w:val="ru-RU"/>
        </w:rPr>
        <w:t>түлкі</w:t>
      </w:r>
      <w:proofErr w:type="spellEnd"/>
      <w:r w:rsidR="00C25E60" w:rsidRPr="00D33454">
        <w:rPr>
          <w:i/>
          <w:iCs/>
          <w:sz w:val="28"/>
          <w:szCs w:val="28"/>
          <w:lang w:val="ru-RU"/>
        </w:rPr>
        <w:t xml:space="preserve"> </w:t>
      </w:r>
      <w:proofErr w:type="spellStart"/>
      <w:r w:rsidR="00C25E60" w:rsidRPr="00D33454">
        <w:rPr>
          <w:i/>
          <w:iCs/>
          <w:sz w:val="28"/>
          <w:szCs w:val="28"/>
          <w:lang w:val="ru-RU"/>
        </w:rPr>
        <w:t>жүгіріп</w:t>
      </w:r>
      <w:proofErr w:type="spellEnd"/>
      <w:r w:rsidR="00C25E60" w:rsidRPr="00D33454">
        <w:rPr>
          <w:i/>
          <w:iCs/>
          <w:sz w:val="28"/>
          <w:szCs w:val="28"/>
          <w:lang w:val="ru-RU"/>
        </w:rPr>
        <w:t xml:space="preserve"> </w:t>
      </w:r>
      <w:proofErr w:type="spellStart"/>
      <w:r w:rsidR="00C25E60" w:rsidRPr="00D33454">
        <w:rPr>
          <w:i/>
          <w:iCs/>
          <w:sz w:val="28"/>
          <w:szCs w:val="28"/>
          <w:lang w:val="ru-RU"/>
        </w:rPr>
        <w:t>келе</w:t>
      </w:r>
      <w:proofErr w:type="spellEnd"/>
      <w:r w:rsidR="00C25E60" w:rsidRPr="00D33454">
        <w:rPr>
          <w:i/>
          <w:iCs/>
          <w:sz w:val="28"/>
          <w:szCs w:val="28"/>
          <w:lang w:val="ru-RU"/>
        </w:rPr>
        <w:t xml:space="preserve"> </w:t>
      </w:r>
      <w:proofErr w:type="spellStart"/>
      <w:r w:rsidR="00C25E60" w:rsidRPr="00D33454">
        <w:rPr>
          <w:i/>
          <w:iCs/>
          <w:sz w:val="28"/>
          <w:szCs w:val="28"/>
          <w:lang w:val="ru-RU"/>
        </w:rPr>
        <w:t>жатып</w:t>
      </w:r>
      <w:proofErr w:type="spellEnd"/>
      <w:r w:rsidR="00C25E60" w:rsidRPr="00D33454">
        <w:rPr>
          <w:i/>
          <w:iCs/>
          <w:sz w:val="28"/>
          <w:szCs w:val="28"/>
          <w:lang w:val="ru-RU"/>
        </w:rPr>
        <w:t xml:space="preserve">; </w:t>
      </w:r>
      <w:proofErr w:type="spellStart"/>
      <w:r w:rsidR="00C25E60" w:rsidRPr="00D33454">
        <w:rPr>
          <w:i/>
          <w:iCs/>
          <w:sz w:val="28"/>
          <w:szCs w:val="28"/>
          <w:lang w:val="ru-RU"/>
        </w:rPr>
        <w:t>абайсызда</w:t>
      </w:r>
      <w:proofErr w:type="spellEnd"/>
      <w:r w:rsidR="00C25E60" w:rsidRPr="00D33454">
        <w:rPr>
          <w:i/>
          <w:iCs/>
          <w:sz w:val="28"/>
          <w:szCs w:val="28"/>
          <w:lang w:val="ru-RU"/>
        </w:rPr>
        <w:t xml:space="preserve"> </w:t>
      </w:r>
      <w:proofErr w:type="spellStart"/>
      <w:r w:rsidR="00C25E60" w:rsidRPr="00D33454">
        <w:rPr>
          <w:b/>
          <w:bCs/>
          <w:i/>
          <w:iCs/>
          <w:sz w:val="28"/>
          <w:szCs w:val="28"/>
          <w:lang w:val="ru-RU"/>
        </w:rPr>
        <w:t>бір</w:t>
      </w:r>
      <w:proofErr w:type="spellEnd"/>
      <w:r w:rsidR="00C25E60" w:rsidRPr="00D33454">
        <w:rPr>
          <w:i/>
          <w:iCs/>
          <w:sz w:val="28"/>
          <w:szCs w:val="28"/>
          <w:lang w:val="ru-RU"/>
        </w:rPr>
        <w:t xml:space="preserve"> </w:t>
      </w:r>
      <w:proofErr w:type="spellStart"/>
      <w:r w:rsidR="00C25E60" w:rsidRPr="00D33454">
        <w:rPr>
          <w:i/>
          <w:iCs/>
          <w:sz w:val="28"/>
          <w:szCs w:val="28"/>
          <w:lang w:val="ru-RU"/>
        </w:rPr>
        <w:t>терең</w:t>
      </w:r>
      <w:proofErr w:type="spellEnd"/>
      <w:r w:rsidR="00C25E60" w:rsidRPr="00D33454">
        <w:rPr>
          <w:i/>
          <w:iCs/>
          <w:sz w:val="28"/>
          <w:szCs w:val="28"/>
          <w:lang w:val="ru-RU"/>
        </w:rPr>
        <w:t xml:space="preserve"> </w:t>
      </w:r>
      <w:proofErr w:type="spellStart"/>
      <w:r w:rsidR="00C25E60" w:rsidRPr="00D33454">
        <w:rPr>
          <w:i/>
          <w:iCs/>
          <w:sz w:val="28"/>
          <w:szCs w:val="28"/>
          <w:lang w:val="ru-RU"/>
        </w:rPr>
        <w:t>апанға</w:t>
      </w:r>
      <w:proofErr w:type="spellEnd"/>
      <w:r w:rsidR="00C25E60" w:rsidRPr="00D33454">
        <w:rPr>
          <w:i/>
          <w:iCs/>
          <w:sz w:val="28"/>
          <w:szCs w:val="28"/>
          <w:lang w:val="ru-RU"/>
        </w:rPr>
        <w:t xml:space="preserve"> </w:t>
      </w:r>
      <w:proofErr w:type="spellStart"/>
      <w:r w:rsidR="00C25E60" w:rsidRPr="00D33454">
        <w:rPr>
          <w:i/>
          <w:iCs/>
          <w:sz w:val="28"/>
          <w:szCs w:val="28"/>
          <w:lang w:val="ru-RU"/>
        </w:rPr>
        <w:t>түсіп</w:t>
      </w:r>
      <w:proofErr w:type="spellEnd"/>
      <w:r w:rsidR="00C25E60" w:rsidRPr="00D33454">
        <w:rPr>
          <w:i/>
          <w:iCs/>
          <w:sz w:val="28"/>
          <w:szCs w:val="28"/>
          <w:lang w:val="ru-RU"/>
        </w:rPr>
        <w:t xml:space="preserve"> </w:t>
      </w:r>
      <w:proofErr w:type="spellStart"/>
      <w:r w:rsidR="00C25E60" w:rsidRPr="00D33454">
        <w:rPr>
          <w:i/>
          <w:iCs/>
          <w:sz w:val="28"/>
          <w:szCs w:val="28"/>
          <w:lang w:val="ru-RU"/>
        </w:rPr>
        <w:t>кетіпті</w:t>
      </w:r>
      <w:proofErr w:type="spellEnd"/>
      <w:r w:rsidR="00C25E60" w:rsidRPr="00D33454">
        <w:rPr>
          <w:i/>
          <w:iCs/>
          <w:sz w:val="28"/>
          <w:szCs w:val="28"/>
          <w:lang w:val="ru-RU"/>
        </w:rPr>
        <w:t xml:space="preserve">.: </w:t>
      </w:r>
      <w:proofErr w:type="spellStart"/>
      <w:r w:rsidR="00C25E60" w:rsidRPr="00D33454">
        <w:rPr>
          <w:i/>
          <w:iCs/>
          <w:sz w:val="28"/>
          <w:szCs w:val="28"/>
          <w:lang w:val="ru-RU"/>
        </w:rPr>
        <w:t>шыға</w:t>
      </w:r>
      <w:proofErr w:type="spellEnd"/>
      <w:r w:rsidR="00C25E60" w:rsidRPr="00D33454">
        <w:rPr>
          <w:i/>
          <w:iCs/>
          <w:sz w:val="28"/>
          <w:szCs w:val="28"/>
          <w:lang w:val="ru-RU"/>
        </w:rPr>
        <w:t xml:space="preserve"> </w:t>
      </w:r>
      <w:proofErr w:type="spellStart"/>
      <w:r w:rsidR="00C25E60" w:rsidRPr="00D33454">
        <w:rPr>
          <w:i/>
          <w:iCs/>
          <w:sz w:val="28"/>
          <w:szCs w:val="28"/>
          <w:lang w:val="ru-RU"/>
        </w:rPr>
        <w:t>алмай</w:t>
      </w:r>
      <w:proofErr w:type="spellEnd"/>
      <w:r w:rsidR="00C25E60" w:rsidRPr="00D33454">
        <w:rPr>
          <w:i/>
          <w:iCs/>
          <w:sz w:val="28"/>
          <w:szCs w:val="28"/>
          <w:lang w:val="ru-RU"/>
        </w:rPr>
        <w:t xml:space="preserve"> </w:t>
      </w:r>
      <w:proofErr w:type="spellStart"/>
      <w:r w:rsidR="00C25E60" w:rsidRPr="00D33454">
        <w:rPr>
          <w:i/>
          <w:iCs/>
          <w:sz w:val="28"/>
          <w:szCs w:val="28"/>
          <w:lang w:val="ru-RU"/>
        </w:rPr>
        <w:t>тұрғанда</w:t>
      </w:r>
      <w:proofErr w:type="spellEnd"/>
      <w:r w:rsidR="00C25E60" w:rsidRPr="00D33454">
        <w:rPr>
          <w:i/>
          <w:iCs/>
          <w:sz w:val="28"/>
          <w:szCs w:val="28"/>
          <w:lang w:val="ru-RU"/>
        </w:rPr>
        <w:t xml:space="preserve">, </w:t>
      </w:r>
      <w:proofErr w:type="spellStart"/>
      <w:r w:rsidR="00C25E60" w:rsidRPr="00D33454">
        <w:rPr>
          <w:b/>
          <w:bCs/>
          <w:i/>
          <w:iCs/>
          <w:sz w:val="28"/>
          <w:szCs w:val="28"/>
          <w:lang w:val="ru-RU"/>
        </w:rPr>
        <w:t>бір</w:t>
      </w:r>
      <w:proofErr w:type="spellEnd"/>
      <w:r w:rsidR="00C25E60" w:rsidRPr="00D33454">
        <w:rPr>
          <w:b/>
          <w:bCs/>
          <w:i/>
          <w:iCs/>
          <w:sz w:val="28"/>
          <w:szCs w:val="28"/>
          <w:lang w:val="ru-RU"/>
        </w:rPr>
        <w:t xml:space="preserve"> </w:t>
      </w:r>
      <w:proofErr w:type="spellStart"/>
      <w:r w:rsidR="00C25E60" w:rsidRPr="00D33454">
        <w:rPr>
          <w:i/>
          <w:iCs/>
          <w:sz w:val="28"/>
          <w:szCs w:val="28"/>
          <w:lang w:val="ru-RU"/>
        </w:rPr>
        <w:t>ешкі</w:t>
      </w:r>
      <w:proofErr w:type="spellEnd"/>
      <w:r w:rsidR="00C25E60" w:rsidRPr="00D33454">
        <w:rPr>
          <w:i/>
          <w:iCs/>
          <w:sz w:val="28"/>
          <w:szCs w:val="28"/>
          <w:lang w:val="ru-RU"/>
        </w:rPr>
        <w:t xml:space="preserve"> су </w:t>
      </w:r>
      <w:proofErr w:type="spellStart"/>
      <w:r w:rsidR="00C25E60" w:rsidRPr="00D33454">
        <w:rPr>
          <w:i/>
          <w:iCs/>
          <w:sz w:val="28"/>
          <w:szCs w:val="28"/>
          <w:lang w:val="ru-RU"/>
        </w:rPr>
        <w:t>іздеп</w:t>
      </w:r>
      <w:proofErr w:type="spellEnd"/>
      <w:r w:rsidR="00C25E60" w:rsidRPr="00D33454">
        <w:rPr>
          <w:i/>
          <w:iCs/>
          <w:sz w:val="28"/>
          <w:szCs w:val="28"/>
          <w:lang w:val="ru-RU"/>
        </w:rPr>
        <w:t xml:space="preserve"> </w:t>
      </w:r>
      <w:proofErr w:type="spellStart"/>
      <w:r w:rsidR="00C25E60" w:rsidRPr="00D33454">
        <w:rPr>
          <w:i/>
          <w:iCs/>
          <w:sz w:val="28"/>
          <w:szCs w:val="28"/>
          <w:lang w:val="ru-RU"/>
        </w:rPr>
        <w:t>жүріп</w:t>
      </w:r>
      <w:proofErr w:type="spellEnd"/>
      <w:r w:rsidR="00C25E60" w:rsidRPr="00D33454">
        <w:rPr>
          <w:i/>
          <w:iCs/>
          <w:sz w:val="28"/>
          <w:szCs w:val="28"/>
          <w:lang w:val="ru-RU"/>
        </w:rPr>
        <w:t xml:space="preserve">, </w:t>
      </w:r>
      <w:proofErr w:type="spellStart"/>
      <w:r w:rsidR="00C25E60" w:rsidRPr="00D33454">
        <w:rPr>
          <w:i/>
          <w:iCs/>
          <w:sz w:val="28"/>
          <w:szCs w:val="28"/>
          <w:lang w:val="ru-RU"/>
        </w:rPr>
        <w:t>әлгі</w:t>
      </w:r>
      <w:proofErr w:type="spellEnd"/>
      <w:r w:rsidR="00C25E60" w:rsidRPr="00D33454">
        <w:rPr>
          <w:i/>
          <w:iCs/>
          <w:sz w:val="28"/>
          <w:szCs w:val="28"/>
          <w:lang w:val="ru-RU"/>
        </w:rPr>
        <w:t xml:space="preserve"> </w:t>
      </w:r>
      <w:proofErr w:type="spellStart"/>
      <w:r w:rsidR="00C25E60" w:rsidRPr="00D33454">
        <w:rPr>
          <w:i/>
          <w:iCs/>
          <w:sz w:val="28"/>
          <w:szCs w:val="28"/>
          <w:lang w:val="ru-RU"/>
        </w:rPr>
        <w:t>апаанға</w:t>
      </w:r>
      <w:proofErr w:type="spellEnd"/>
      <w:r w:rsidR="00C25E60" w:rsidRPr="00D33454">
        <w:rPr>
          <w:i/>
          <w:iCs/>
          <w:sz w:val="28"/>
          <w:szCs w:val="28"/>
          <w:lang w:val="ru-RU"/>
        </w:rPr>
        <w:t xml:space="preserve"> </w:t>
      </w:r>
      <w:proofErr w:type="spellStart"/>
      <w:r w:rsidR="00C25E60" w:rsidRPr="00D33454">
        <w:rPr>
          <w:i/>
          <w:iCs/>
          <w:sz w:val="28"/>
          <w:szCs w:val="28"/>
          <w:lang w:val="ru-RU"/>
        </w:rPr>
        <w:t>кез</w:t>
      </w:r>
      <w:proofErr w:type="spellEnd"/>
      <w:r w:rsidR="00C25E60" w:rsidRPr="00D33454">
        <w:rPr>
          <w:i/>
          <w:iCs/>
          <w:sz w:val="28"/>
          <w:szCs w:val="28"/>
          <w:lang w:val="ru-RU"/>
        </w:rPr>
        <w:t xml:space="preserve"> </w:t>
      </w:r>
      <w:proofErr w:type="spellStart"/>
      <w:r w:rsidR="00C25E60" w:rsidRPr="00D33454">
        <w:rPr>
          <w:i/>
          <w:iCs/>
          <w:sz w:val="28"/>
          <w:szCs w:val="28"/>
          <w:lang w:val="ru-RU"/>
        </w:rPr>
        <w:t>болып</w:t>
      </w:r>
      <w:proofErr w:type="spellEnd"/>
      <w:r w:rsidR="00C25E60" w:rsidRPr="00D33454">
        <w:rPr>
          <w:i/>
          <w:iCs/>
          <w:sz w:val="28"/>
          <w:szCs w:val="28"/>
          <w:lang w:val="ru-RU"/>
        </w:rPr>
        <w:t xml:space="preserve">, </w:t>
      </w:r>
      <w:proofErr w:type="spellStart"/>
      <w:r w:rsidR="00C25E60" w:rsidRPr="00D33454">
        <w:rPr>
          <w:i/>
          <w:iCs/>
          <w:sz w:val="28"/>
          <w:szCs w:val="28"/>
          <w:lang w:val="ru-RU"/>
        </w:rPr>
        <w:t>түлкіні</w:t>
      </w:r>
      <w:proofErr w:type="spellEnd"/>
      <w:r w:rsidR="00C25E60" w:rsidRPr="00D33454">
        <w:rPr>
          <w:i/>
          <w:iCs/>
          <w:sz w:val="28"/>
          <w:szCs w:val="28"/>
          <w:lang w:val="ru-RU"/>
        </w:rPr>
        <w:t xml:space="preserve"> </w:t>
      </w:r>
      <w:proofErr w:type="spellStart"/>
      <w:r w:rsidR="00C25E60" w:rsidRPr="00D33454">
        <w:rPr>
          <w:i/>
          <w:iCs/>
          <w:sz w:val="28"/>
          <w:szCs w:val="28"/>
          <w:lang w:val="ru-RU"/>
        </w:rPr>
        <w:t>көреді</w:t>
      </w:r>
      <w:proofErr w:type="spellEnd"/>
      <w:r w:rsidR="00C25E60" w:rsidRPr="00D33454">
        <w:rPr>
          <w:i/>
          <w:iCs/>
          <w:sz w:val="28"/>
          <w:szCs w:val="28"/>
          <w:lang w:val="ru-RU"/>
        </w:rPr>
        <w:t>.</w:t>
      </w:r>
    </w:p>
    <w:p w14:paraId="4A58D95A" w14:textId="20B3219C" w:rsidR="00B938BD" w:rsidRPr="00D33454" w:rsidRDefault="00D7643B" w:rsidP="00CA4107">
      <w:pPr>
        <w:ind w:firstLine="567"/>
        <w:contextualSpacing/>
        <w:jc w:val="both"/>
        <w:rPr>
          <w:sz w:val="28"/>
          <w:szCs w:val="28"/>
          <w:lang w:val="kk-KZ"/>
        </w:rPr>
      </w:pPr>
      <w:r>
        <w:rPr>
          <w:sz w:val="28"/>
          <w:szCs w:val="28"/>
          <w:lang w:val="kk-KZ"/>
        </w:rPr>
        <w:t>Ч</w:t>
      </w:r>
      <w:r w:rsidR="00FE517E" w:rsidRPr="00D33454">
        <w:rPr>
          <w:sz w:val="28"/>
          <w:szCs w:val="28"/>
          <w:lang w:val="kk-KZ"/>
        </w:rPr>
        <w:t>ислительные</w:t>
      </w:r>
      <w:r>
        <w:rPr>
          <w:sz w:val="28"/>
          <w:szCs w:val="28"/>
          <w:lang w:val="kk-KZ"/>
        </w:rPr>
        <w:t xml:space="preserve"> в фольклорных произведениях</w:t>
      </w:r>
      <w:r w:rsidR="00FE517E" w:rsidRPr="00D33454">
        <w:rPr>
          <w:sz w:val="28"/>
          <w:szCs w:val="28"/>
          <w:lang w:val="kk-KZ"/>
        </w:rPr>
        <w:t xml:space="preserve"> имеют образную семантику и могут быть использованы в качестве художественно-изобразительных средств </w:t>
      </w:r>
      <w:r w:rsidR="00FE517E" w:rsidRPr="00D33454">
        <w:rPr>
          <w:sz w:val="28"/>
          <w:szCs w:val="28"/>
          <w:lang w:val="kk-KZ"/>
        </w:rPr>
        <w:lastRenderedPageBreak/>
        <w:t>преимущественно в волшебных сказках народов мира. В сказочных сюжетах отражаются архаичные представления о мироздании, связанные с числовыми суевериями, которые основаны на традиционной символике. Заговоры и заклинания составляют древнейший пласт народной культуры и, как и сказка, связаны с магией и ритуалами.</w:t>
      </w:r>
    </w:p>
    <w:p w14:paraId="4D971E59" w14:textId="77777777" w:rsidR="00D221BC" w:rsidRPr="00D33454" w:rsidRDefault="00D221BC" w:rsidP="00CA4107">
      <w:pPr>
        <w:ind w:firstLine="567"/>
        <w:contextualSpacing/>
        <w:jc w:val="both"/>
        <w:rPr>
          <w:sz w:val="28"/>
          <w:szCs w:val="28"/>
          <w:lang w:val="kk-KZ"/>
        </w:rPr>
      </w:pPr>
    </w:p>
    <w:p w14:paraId="39740F34" w14:textId="77777777" w:rsidR="00B434B1" w:rsidRPr="00D33454" w:rsidRDefault="00D3687C" w:rsidP="00CA4107">
      <w:pPr>
        <w:ind w:firstLine="567"/>
        <w:rPr>
          <w:sz w:val="28"/>
          <w:szCs w:val="28"/>
        </w:rPr>
      </w:pPr>
      <w:r w:rsidRPr="00D33454">
        <w:rPr>
          <w:sz w:val="28"/>
          <w:szCs w:val="28"/>
        </w:rPr>
        <w:t>2.2.1 Числовая квантификация в загадках</w:t>
      </w:r>
    </w:p>
    <w:p w14:paraId="347813AF" w14:textId="77777777" w:rsidR="00C25E60" w:rsidRPr="00D33454" w:rsidRDefault="00C25E60" w:rsidP="00CA4107">
      <w:pPr>
        <w:ind w:firstLine="567"/>
        <w:jc w:val="both"/>
        <w:rPr>
          <w:sz w:val="28"/>
          <w:szCs w:val="28"/>
          <w:lang w:val="ru-RU"/>
        </w:rPr>
      </w:pPr>
      <w:r w:rsidRPr="00D33454">
        <w:rPr>
          <w:sz w:val="28"/>
          <w:szCs w:val="28"/>
          <w:lang w:val="ru-RU"/>
        </w:rPr>
        <w:t xml:space="preserve">Паремии представляют собой единицы малого фольклорного жанра, к которым относятся пословицы и поговорки, прибаутки, скороговорки, загадки, приметы и др.  Малые фольклорные жанры обладают высоким языкотворческим потенциалом и характеризуются устойчивостью, воспроизводимостью, </w:t>
      </w:r>
      <w:proofErr w:type="spellStart"/>
      <w:r w:rsidRPr="00D33454">
        <w:rPr>
          <w:sz w:val="28"/>
          <w:szCs w:val="28"/>
          <w:lang w:val="ru-RU"/>
        </w:rPr>
        <w:t>прецедентностью</w:t>
      </w:r>
      <w:proofErr w:type="spellEnd"/>
      <w:r w:rsidRPr="00D33454">
        <w:rPr>
          <w:sz w:val="28"/>
          <w:szCs w:val="28"/>
          <w:lang w:val="ru-RU"/>
        </w:rPr>
        <w:t xml:space="preserve"> формы и содержания, определенной жанровой переходностью и синкретизмом формы.</w:t>
      </w:r>
    </w:p>
    <w:p w14:paraId="7D97F996" w14:textId="755F3C2B" w:rsidR="00C25E60" w:rsidRPr="00D33454" w:rsidRDefault="00C25E60" w:rsidP="00CA4107">
      <w:pPr>
        <w:ind w:firstLine="567"/>
        <w:contextualSpacing/>
        <w:jc w:val="both"/>
        <w:rPr>
          <w:sz w:val="28"/>
          <w:szCs w:val="28"/>
        </w:rPr>
      </w:pPr>
      <w:r w:rsidRPr="00D33454">
        <w:rPr>
          <w:sz w:val="28"/>
          <w:szCs w:val="28"/>
          <w:lang w:val="kk-KZ"/>
        </w:rPr>
        <w:t xml:space="preserve">Загадку фольклористы характеризуют как «краткое художественное произведение, относящееся к </w:t>
      </w:r>
      <w:r w:rsidRPr="00D33454">
        <w:rPr>
          <w:sz w:val="28"/>
          <w:szCs w:val="28"/>
          <w:lang w:val="ru-RU"/>
        </w:rPr>
        <w:t xml:space="preserve">“малым” жанрам фольклора, построенное на иносказании, метафоре, аллегории, описании предметов и явлений в замысловатой вопросительной или утвердительно-констатирующей форме (где этот вопрос подразумевается) и </w:t>
      </w:r>
      <w:r w:rsidR="00094083" w:rsidRPr="00D33454">
        <w:rPr>
          <w:sz w:val="28"/>
          <w:szCs w:val="28"/>
          <w:lang w:val="ru-RU"/>
        </w:rPr>
        <w:t>требующее</w:t>
      </w:r>
      <w:r w:rsidRPr="00D33454">
        <w:rPr>
          <w:sz w:val="28"/>
          <w:szCs w:val="28"/>
          <w:lang w:val="ru-RU"/>
        </w:rPr>
        <w:t xml:space="preserve"> разгадки, ответа, расшифровки специально закодированной информации</w:t>
      </w:r>
      <w:r w:rsidRPr="00D33454">
        <w:rPr>
          <w:sz w:val="28"/>
          <w:szCs w:val="28"/>
          <w:lang w:val="kk-KZ"/>
        </w:rPr>
        <w:t>»</w:t>
      </w:r>
      <w:r w:rsidRPr="00D33454">
        <w:rPr>
          <w:sz w:val="28"/>
          <w:szCs w:val="28"/>
          <w:lang w:val="ru-RU"/>
        </w:rPr>
        <w:t>. &lt;</w:t>
      </w:r>
      <w:proofErr w:type="gramStart"/>
      <w:r w:rsidRPr="00D33454">
        <w:rPr>
          <w:sz w:val="28"/>
          <w:szCs w:val="28"/>
          <w:lang w:val="ru-RU"/>
        </w:rPr>
        <w:t>…&gt;</w:t>
      </w:r>
      <w:r w:rsidRPr="00D33454">
        <w:t xml:space="preserve"> </w:t>
      </w:r>
      <w:r w:rsidRPr="00D33454">
        <w:rPr>
          <w:lang w:val="ru-RU"/>
        </w:rPr>
        <w:t xml:space="preserve"> </w:t>
      </w:r>
      <w:r w:rsidRPr="00D33454">
        <w:rPr>
          <w:sz w:val="28"/>
          <w:szCs w:val="28"/>
          <w:lang w:val="ru-RU"/>
        </w:rPr>
        <w:t>Загадка</w:t>
      </w:r>
      <w:proofErr w:type="gramEnd"/>
      <w:r w:rsidRPr="00D33454">
        <w:rPr>
          <w:sz w:val="28"/>
          <w:szCs w:val="28"/>
          <w:lang w:val="ru-RU"/>
        </w:rPr>
        <w:t xml:space="preserve"> состоит из двух частей: собственно загадки (загадывания) и отгадки </w:t>
      </w:r>
      <w:r w:rsidRPr="00D33454">
        <w:rPr>
          <w:sz w:val="28"/>
          <w:szCs w:val="28"/>
        </w:rPr>
        <w:t>[</w:t>
      </w:r>
      <w:r w:rsidR="000D1656" w:rsidRPr="00D33454">
        <w:rPr>
          <w:sz w:val="28"/>
          <w:szCs w:val="28"/>
          <w:lang w:val="ru-RU"/>
        </w:rPr>
        <w:t>1</w:t>
      </w:r>
      <w:r w:rsidR="009C634C" w:rsidRPr="00D33454">
        <w:rPr>
          <w:sz w:val="28"/>
          <w:szCs w:val="28"/>
          <w:lang w:val="ru-RU"/>
        </w:rPr>
        <w:t>11</w:t>
      </w:r>
      <w:r w:rsidRPr="00D33454">
        <w:rPr>
          <w:sz w:val="28"/>
          <w:szCs w:val="28"/>
        </w:rPr>
        <w:t>].</w:t>
      </w:r>
    </w:p>
    <w:p w14:paraId="4A4EE79A" w14:textId="77777777" w:rsidR="00C25E60" w:rsidRPr="00D33454" w:rsidRDefault="00C25E60" w:rsidP="00CA4107">
      <w:pPr>
        <w:ind w:firstLine="567"/>
        <w:contextualSpacing/>
        <w:jc w:val="both"/>
        <w:rPr>
          <w:sz w:val="28"/>
          <w:szCs w:val="28"/>
          <w:lang w:val="ru-RU"/>
        </w:rPr>
      </w:pPr>
      <w:r w:rsidRPr="00D33454">
        <w:rPr>
          <w:sz w:val="28"/>
          <w:szCs w:val="28"/>
          <w:lang w:val="kk-KZ"/>
        </w:rPr>
        <w:t xml:space="preserve">Архаические мифопоэтические корни загадки исследовал В.Н.Топоров, изучая глубинные свойства загадки с попыткой реконструировать генезис «загадочного пространства» и «загадочной конструкции» </w:t>
      </w:r>
      <w:r w:rsidRPr="00D33454">
        <w:rPr>
          <w:sz w:val="28"/>
          <w:szCs w:val="28"/>
        </w:rPr>
        <w:t>[</w:t>
      </w:r>
      <w:r w:rsidR="000D1656" w:rsidRPr="00D33454">
        <w:rPr>
          <w:sz w:val="28"/>
          <w:szCs w:val="28"/>
          <w:lang w:val="ru-RU"/>
        </w:rPr>
        <w:t>1</w:t>
      </w:r>
      <w:r w:rsidR="009C634C" w:rsidRPr="00D33454">
        <w:rPr>
          <w:sz w:val="28"/>
          <w:szCs w:val="28"/>
          <w:lang w:val="ru-RU"/>
        </w:rPr>
        <w:t>12</w:t>
      </w:r>
      <w:r w:rsidRPr="00D33454">
        <w:rPr>
          <w:sz w:val="28"/>
          <w:szCs w:val="28"/>
        </w:rPr>
        <w:t>].</w:t>
      </w:r>
      <w:r w:rsidRPr="00D33454">
        <w:rPr>
          <w:sz w:val="28"/>
          <w:szCs w:val="28"/>
          <w:lang w:val="ru-RU"/>
        </w:rPr>
        <w:t xml:space="preserve"> </w:t>
      </w:r>
    </w:p>
    <w:p w14:paraId="5017DF61" w14:textId="353D543E" w:rsidR="00C25E60" w:rsidRPr="00D33454" w:rsidRDefault="00C25E60" w:rsidP="00CA4107">
      <w:pPr>
        <w:ind w:firstLine="567"/>
        <w:contextualSpacing/>
        <w:jc w:val="both"/>
        <w:rPr>
          <w:sz w:val="28"/>
          <w:szCs w:val="28"/>
          <w:lang w:val="ru-RU"/>
        </w:rPr>
      </w:pPr>
      <w:r w:rsidRPr="00D33454">
        <w:rPr>
          <w:sz w:val="28"/>
          <w:szCs w:val="28"/>
          <w:lang w:val="ru-RU"/>
        </w:rPr>
        <w:t xml:space="preserve">Ментальный мир загадки связан, прежде всего, с числовым миром архетипического мировоззрения. Сакрализация числа присутствует в загадке, поэтому числа в загадочном контексте не всегда отражают современную картину мира. </w:t>
      </w:r>
      <w:r w:rsidRPr="00D33454">
        <w:rPr>
          <w:sz w:val="28"/>
          <w:szCs w:val="28"/>
          <w:lang w:val="kk-KZ"/>
        </w:rPr>
        <w:t>О числовом коде в загадке пишет Ю.И.Левин</w:t>
      </w:r>
      <w:r w:rsidRPr="00D33454">
        <w:rPr>
          <w:sz w:val="28"/>
          <w:szCs w:val="28"/>
          <w:lang w:val="ru-RU"/>
        </w:rPr>
        <w:t xml:space="preserve">: «Противопоставление чисел, которые с равным правом можно назвать и контрастом и антитезой, распространено в загадке весьма широко» </w:t>
      </w:r>
      <w:r w:rsidRPr="00D33454">
        <w:rPr>
          <w:sz w:val="28"/>
          <w:szCs w:val="28"/>
        </w:rPr>
        <w:t>[</w:t>
      </w:r>
      <w:r w:rsidR="000D1656" w:rsidRPr="00D33454">
        <w:rPr>
          <w:sz w:val="28"/>
          <w:szCs w:val="28"/>
          <w:lang w:val="ru-RU"/>
        </w:rPr>
        <w:t>1</w:t>
      </w:r>
      <w:r w:rsidR="009C634C" w:rsidRPr="00D33454">
        <w:rPr>
          <w:sz w:val="28"/>
          <w:szCs w:val="28"/>
          <w:lang w:val="ru-RU"/>
        </w:rPr>
        <w:t>13</w:t>
      </w:r>
      <w:r w:rsidRPr="00D33454">
        <w:rPr>
          <w:sz w:val="28"/>
          <w:szCs w:val="28"/>
        </w:rPr>
        <w:t>].</w:t>
      </w:r>
    </w:p>
    <w:p w14:paraId="3EE15D50" w14:textId="77777777" w:rsidR="00C25E60" w:rsidRPr="00D33454" w:rsidRDefault="00C25E60" w:rsidP="00CA4107">
      <w:pPr>
        <w:ind w:firstLine="567"/>
        <w:contextualSpacing/>
        <w:jc w:val="both"/>
        <w:rPr>
          <w:sz w:val="28"/>
          <w:szCs w:val="28"/>
          <w:lang w:val="kk-KZ"/>
        </w:rPr>
      </w:pPr>
      <w:r w:rsidRPr="00D33454">
        <w:rPr>
          <w:sz w:val="28"/>
          <w:szCs w:val="28"/>
          <w:lang w:val="kk-KZ"/>
        </w:rPr>
        <w:t>Казахский народ обладает особым красноречием и загадка как один из древних видов народного творчества играет особую роль. Загадка для казахского народа не только остроумное изречение, требующе разгадки, но и философское осмысление жизни и быта кочевников.</w:t>
      </w:r>
    </w:p>
    <w:p w14:paraId="66C58E11" w14:textId="77777777" w:rsidR="00C25E60" w:rsidRPr="00D33454" w:rsidRDefault="00C25E60" w:rsidP="00CA4107">
      <w:pPr>
        <w:ind w:firstLine="567"/>
        <w:contextualSpacing/>
        <w:jc w:val="both"/>
        <w:rPr>
          <w:sz w:val="28"/>
          <w:szCs w:val="28"/>
          <w:lang w:val="kk-KZ"/>
        </w:rPr>
      </w:pPr>
      <w:r w:rsidRPr="00D33454">
        <w:rPr>
          <w:sz w:val="28"/>
          <w:szCs w:val="28"/>
          <w:lang w:val="kk-KZ"/>
        </w:rPr>
        <w:t xml:space="preserve">Казахские загадки стал объектом изучения в трудах известных казахских дейтелей, просветителей тюркологов (Ш.Уалиханов, Ы.Алтынсарин, </w:t>
      </w:r>
      <w:r w:rsidRPr="00D33454">
        <w:rPr>
          <w:sz w:val="28"/>
          <w:szCs w:val="28"/>
          <w:lang w:val="ru-RU"/>
        </w:rPr>
        <w:t xml:space="preserve">                        </w:t>
      </w:r>
      <w:r w:rsidRPr="00D33454">
        <w:rPr>
          <w:sz w:val="28"/>
          <w:szCs w:val="28"/>
          <w:lang w:val="kk-KZ"/>
        </w:rPr>
        <w:t>М.Ибрагимов, П.М.Мелиоранский, А.В</w:t>
      </w:r>
      <w:r w:rsidR="00B3338D" w:rsidRPr="00D33454">
        <w:rPr>
          <w:sz w:val="28"/>
          <w:szCs w:val="28"/>
          <w:lang w:val="kk-KZ"/>
        </w:rPr>
        <w:t>.</w:t>
      </w:r>
      <w:r w:rsidRPr="00D33454">
        <w:rPr>
          <w:sz w:val="28"/>
          <w:szCs w:val="28"/>
          <w:lang w:val="kk-KZ"/>
        </w:rPr>
        <w:t xml:space="preserve">Васильев, А.Лютшь, А.Алекторов, </w:t>
      </w:r>
      <w:r w:rsidR="00B3338D" w:rsidRPr="00D33454">
        <w:rPr>
          <w:sz w:val="28"/>
          <w:szCs w:val="28"/>
          <w:lang w:val="kk-KZ"/>
        </w:rPr>
        <w:t xml:space="preserve">         </w:t>
      </w:r>
      <w:r w:rsidRPr="00D33454">
        <w:rPr>
          <w:sz w:val="28"/>
          <w:szCs w:val="28"/>
          <w:lang w:val="kk-KZ"/>
        </w:rPr>
        <w:t xml:space="preserve">Г.Потанин, А.Диваев), которые собирали их и публиковали в газетах и журналах. Впоследствии известный ученый С.Аманжолов описал генезис, структуру и язык  казахских загадок и опубликовал сборник. </w:t>
      </w:r>
    </w:p>
    <w:p w14:paraId="43E8115F" w14:textId="5A9801A9" w:rsidR="009C634C" w:rsidRPr="00D33454" w:rsidRDefault="009C634C" w:rsidP="00CA4107">
      <w:pPr>
        <w:ind w:firstLine="567"/>
        <w:contextualSpacing/>
        <w:jc w:val="both"/>
        <w:rPr>
          <w:sz w:val="28"/>
          <w:szCs w:val="28"/>
          <w:lang w:val="ru-RU"/>
        </w:rPr>
      </w:pPr>
      <w:r w:rsidRPr="00D33454">
        <w:rPr>
          <w:sz w:val="28"/>
          <w:szCs w:val="28"/>
          <w:lang w:val="kk-KZ"/>
        </w:rPr>
        <w:t xml:space="preserve">Язык казахских загадок был предметом отдельного исследования в диссертации Н.Онгарбаевой </w:t>
      </w:r>
      <w:r w:rsidRPr="00D33454">
        <w:rPr>
          <w:sz w:val="28"/>
          <w:szCs w:val="28"/>
        </w:rPr>
        <w:t>[</w:t>
      </w:r>
      <w:r w:rsidRPr="00D33454">
        <w:rPr>
          <w:sz w:val="28"/>
          <w:szCs w:val="28"/>
          <w:lang w:val="ru-RU"/>
        </w:rPr>
        <w:t>15</w:t>
      </w:r>
      <w:r w:rsidR="00177D19" w:rsidRPr="00D33454">
        <w:rPr>
          <w:sz w:val="28"/>
          <w:szCs w:val="28"/>
          <w:lang w:val="ru-RU"/>
        </w:rPr>
        <w:t>,с. 4</w:t>
      </w:r>
      <w:r w:rsidRPr="00D33454">
        <w:rPr>
          <w:sz w:val="28"/>
          <w:szCs w:val="28"/>
        </w:rPr>
        <w:t>].</w:t>
      </w:r>
      <w:r w:rsidR="00B863EE" w:rsidRPr="00D33454">
        <w:rPr>
          <w:sz w:val="28"/>
          <w:szCs w:val="28"/>
          <w:lang w:val="ru-RU"/>
        </w:rPr>
        <w:t xml:space="preserve"> Мифопоэтическая основа загадки рассматривается в труде </w:t>
      </w:r>
      <w:proofErr w:type="spellStart"/>
      <w:r w:rsidR="00B863EE" w:rsidRPr="00D33454">
        <w:rPr>
          <w:sz w:val="28"/>
          <w:szCs w:val="28"/>
          <w:lang w:val="ru-RU"/>
        </w:rPr>
        <w:t>Ш.Карима</w:t>
      </w:r>
      <w:proofErr w:type="spellEnd"/>
      <w:r w:rsidR="00B863EE" w:rsidRPr="00D33454">
        <w:rPr>
          <w:sz w:val="28"/>
          <w:szCs w:val="28"/>
          <w:lang w:val="ru-RU"/>
        </w:rPr>
        <w:t xml:space="preserve"> </w:t>
      </w:r>
      <w:r w:rsidR="00B863EE" w:rsidRPr="00D33454">
        <w:rPr>
          <w:sz w:val="28"/>
          <w:szCs w:val="28"/>
          <w:lang w:val="kk-KZ"/>
        </w:rPr>
        <w:t xml:space="preserve">«Қазақ </w:t>
      </w:r>
      <w:proofErr w:type="gramStart"/>
      <w:r w:rsidR="00B863EE" w:rsidRPr="00D33454">
        <w:rPr>
          <w:sz w:val="28"/>
          <w:szCs w:val="28"/>
          <w:lang w:val="kk-KZ"/>
        </w:rPr>
        <w:t xml:space="preserve">жұмбағы»  </w:t>
      </w:r>
      <w:r w:rsidR="00B863EE" w:rsidRPr="00D33454">
        <w:rPr>
          <w:sz w:val="28"/>
          <w:szCs w:val="28"/>
        </w:rPr>
        <w:t>[</w:t>
      </w:r>
      <w:proofErr w:type="gramEnd"/>
      <w:r w:rsidR="00B863EE" w:rsidRPr="00D33454">
        <w:rPr>
          <w:sz w:val="28"/>
          <w:szCs w:val="28"/>
          <w:lang w:val="ru-RU"/>
        </w:rPr>
        <w:t>16</w:t>
      </w:r>
      <w:r w:rsidR="00177D19" w:rsidRPr="00D33454">
        <w:rPr>
          <w:sz w:val="28"/>
          <w:szCs w:val="28"/>
          <w:lang w:val="ru-RU"/>
        </w:rPr>
        <w:t>,с. 6</w:t>
      </w:r>
      <w:r w:rsidR="00B863EE" w:rsidRPr="00D33454">
        <w:rPr>
          <w:sz w:val="28"/>
          <w:szCs w:val="28"/>
        </w:rPr>
        <w:t>]</w:t>
      </w:r>
      <w:r w:rsidR="00B863EE" w:rsidRPr="00D33454">
        <w:rPr>
          <w:sz w:val="28"/>
          <w:szCs w:val="28"/>
          <w:lang w:val="ru-RU"/>
        </w:rPr>
        <w:t>.</w:t>
      </w:r>
    </w:p>
    <w:p w14:paraId="38EF3245" w14:textId="18AAA311" w:rsidR="000C6168" w:rsidRPr="00D33454" w:rsidRDefault="008F48DE" w:rsidP="00CA4107">
      <w:pPr>
        <w:ind w:firstLine="567"/>
        <w:contextualSpacing/>
        <w:jc w:val="both"/>
        <w:rPr>
          <w:sz w:val="28"/>
          <w:szCs w:val="28"/>
          <w:lang w:val="ru-RU"/>
        </w:rPr>
      </w:pPr>
      <w:r w:rsidRPr="00D33454">
        <w:rPr>
          <w:sz w:val="28"/>
          <w:szCs w:val="28"/>
          <w:lang w:val="kk-KZ"/>
        </w:rPr>
        <w:t xml:space="preserve">Числовая квантификация </w:t>
      </w:r>
      <w:r w:rsidR="000C6168" w:rsidRPr="00D33454">
        <w:rPr>
          <w:sz w:val="28"/>
          <w:szCs w:val="28"/>
          <w:lang w:val="kk-KZ"/>
        </w:rPr>
        <w:t xml:space="preserve">и символические значения числа и количества </w:t>
      </w:r>
      <w:r w:rsidRPr="00D33454">
        <w:rPr>
          <w:sz w:val="28"/>
          <w:szCs w:val="28"/>
          <w:lang w:val="kk-KZ"/>
        </w:rPr>
        <w:t>на пр</w:t>
      </w:r>
      <w:r w:rsidR="00A743D7" w:rsidRPr="00D33454">
        <w:rPr>
          <w:sz w:val="28"/>
          <w:szCs w:val="28"/>
          <w:lang w:val="kk-KZ"/>
        </w:rPr>
        <w:t>име</w:t>
      </w:r>
      <w:r w:rsidRPr="00D33454">
        <w:rPr>
          <w:sz w:val="28"/>
          <w:szCs w:val="28"/>
          <w:lang w:val="kk-KZ"/>
        </w:rPr>
        <w:t>ре казахских загадок рассматрива</w:t>
      </w:r>
      <w:r w:rsidR="000C6168" w:rsidRPr="00D33454">
        <w:rPr>
          <w:sz w:val="28"/>
          <w:szCs w:val="28"/>
          <w:lang w:val="kk-KZ"/>
        </w:rPr>
        <w:t>ю</w:t>
      </w:r>
      <w:r w:rsidRPr="00D33454">
        <w:rPr>
          <w:sz w:val="28"/>
          <w:szCs w:val="28"/>
          <w:lang w:val="kk-KZ"/>
        </w:rPr>
        <w:t xml:space="preserve">тся в статье </w:t>
      </w:r>
      <w:r w:rsidR="00471B70" w:rsidRPr="00D33454">
        <w:rPr>
          <w:sz w:val="28"/>
          <w:szCs w:val="28"/>
          <w:lang w:val="kk-KZ"/>
        </w:rPr>
        <w:t>Ж.Б.</w:t>
      </w:r>
      <w:r w:rsidRPr="00D33454">
        <w:rPr>
          <w:sz w:val="28"/>
          <w:szCs w:val="28"/>
          <w:lang w:val="kk-KZ"/>
        </w:rPr>
        <w:t xml:space="preserve">Жауыншиевой, </w:t>
      </w:r>
      <w:r w:rsidR="00471B70" w:rsidRPr="00D33454">
        <w:rPr>
          <w:sz w:val="28"/>
          <w:szCs w:val="28"/>
          <w:lang w:val="kk-KZ"/>
        </w:rPr>
        <w:lastRenderedPageBreak/>
        <w:t>Ж.К.</w:t>
      </w:r>
      <w:r w:rsidR="006238B0" w:rsidRPr="00D33454">
        <w:rPr>
          <w:sz w:val="28"/>
          <w:szCs w:val="28"/>
          <w:lang w:val="kk-KZ"/>
        </w:rPr>
        <w:t>Киыновой</w:t>
      </w:r>
      <w:r w:rsidR="00471B70" w:rsidRPr="00D33454">
        <w:rPr>
          <w:sz w:val="28"/>
          <w:szCs w:val="28"/>
          <w:lang w:val="kk-KZ"/>
        </w:rPr>
        <w:t xml:space="preserve"> </w:t>
      </w:r>
      <w:r w:rsidR="006238B0" w:rsidRPr="00D33454">
        <w:rPr>
          <w:sz w:val="28"/>
          <w:szCs w:val="28"/>
          <w:lang w:val="kk-KZ"/>
        </w:rPr>
        <w:t>«</w:t>
      </w:r>
      <w:r w:rsidR="00A743D7" w:rsidRPr="00D33454">
        <w:rPr>
          <w:sz w:val="28"/>
          <w:szCs w:val="28"/>
          <w:lang w:val="kk-KZ"/>
        </w:rPr>
        <w:t>Қазақ жұмбақтарындағы қолданылатын сан есімдердің символикалық мәні</w:t>
      </w:r>
      <w:r w:rsidR="006238B0" w:rsidRPr="00D33454">
        <w:rPr>
          <w:sz w:val="28"/>
          <w:szCs w:val="28"/>
          <w:lang w:val="kk-KZ"/>
        </w:rPr>
        <w:t>»</w:t>
      </w:r>
      <w:r w:rsidR="00A743D7" w:rsidRPr="00D33454">
        <w:rPr>
          <w:sz w:val="28"/>
          <w:szCs w:val="28"/>
          <w:lang w:val="kk-KZ"/>
        </w:rPr>
        <w:t xml:space="preserve"> </w:t>
      </w:r>
      <w:r w:rsidR="00A743D7" w:rsidRPr="00D33454">
        <w:rPr>
          <w:sz w:val="28"/>
          <w:szCs w:val="28"/>
        </w:rPr>
        <w:t>[</w:t>
      </w:r>
      <w:r w:rsidR="00B934F4" w:rsidRPr="00D33454">
        <w:rPr>
          <w:sz w:val="28"/>
          <w:szCs w:val="28"/>
          <w:lang w:val="ru-RU"/>
        </w:rPr>
        <w:t>11</w:t>
      </w:r>
      <w:r w:rsidR="0069385B" w:rsidRPr="00D33454">
        <w:rPr>
          <w:sz w:val="28"/>
          <w:szCs w:val="28"/>
          <w:lang w:val="ru-RU"/>
        </w:rPr>
        <w:t>4</w:t>
      </w:r>
      <w:r w:rsidR="00A743D7" w:rsidRPr="00D33454">
        <w:rPr>
          <w:sz w:val="28"/>
          <w:szCs w:val="28"/>
        </w:rPr>
        <w:t>].</w:t>
      </w:r>
      <w:r w:rsidR="000C6168" w:rsidRPr="00D33454">
        <w:rPr>
          <w:sz w:val="20"/>
          <w:szCs w:val="20"/>
          <w:lang w:val="ru-RU"/>
        </w:rPr>
        <w:t xml:space="preserve"> </w:t>
      </w:r>
      <w:r w:rsidR="000C6168" w:rsidRPr="00D33454">
        <w:rPr>
          <w:sz w:val="28"/>
          <w:szCs w:val="28"/>
          <w:lang w:val="ru-RU"/>
        </w:rPr>
        <w:t>В статье раскрываются особенности числового кода загадки в количественных и порядковых</w:t>
      </w:r>
      <w:r w:rsidR="000C6168" w:rsidRPr="00D33454">
        <w:rPr>
          <w:sz w:val="20"/>
          <w:szCs w:val="20"/>
          <w:lang w:val="ru-RU"/>
        </w:rPr>
        <w:t xml:space="preserve"> </w:t>
      </w:r>
      <w:r w:rsidR="000C6168" w:rsidRPr="00D33454">
        <w:rPr>
          <w:sz w:val="28"/>
          <w:szCs w:val="28"/>
          <w:lang w:val="ru-RU"/>
        </w:rPr>
        <w:t xml:space="preserve">числительных, категории числа конкретных имен, существительных, употребляемых с малыми числительными (1,2,3,4,5), числительных, обозначающих части тела человека. </w:t>
      </w:r>
      <w:proofErr w:type="gramStart"/>
      <w:r w:rsidR="000C6168" w:rsidRPr="00D33454">
        <w:rPr>
          <w:sz w:val="28"/>
          <w:szCs w:val="28"/>
          <w:lang w:val="ru-RU"/>
        </w:rPr>
        <w:t>Описываются  способы</w:t>
      </w:r>
      <w:proofErr w:type="gramEnd"/>
      <w:r w:rsidR="000C6168" w:rsidRPr="00D33454">
        <w:rPr>
          <w:sz w:val="28"/>
          <w:szCs w:val="28"/>
          <w:lang w:val="ru-RU"/>
        </w:rPr>
        <w:t xml:space="preserve"> кодирования в первой части загадки и способы представления денотата в отгадке. Анализ материала показывает, что в загадке встречаются употребления числительных, которые обозначают квантитативные характеристики денотата в отгадке.  Кроме того, приводятся примеры, иллюстрирующие употребление числительных в казахских загадках, которые отражают универсальность счета </w:t>
      </w:r>
      <w:r w:rsidR="000C6168" w:rsidRPr="00D33454">
        <w:rPr>
          <w:sz w:val="28"/>
          <w:szCs w:val="28"/>
        </w:rPr>
        <w:t>–</w:t>
      </w:r>
      <w:r w:rsidR="000C6168" w:rsidRPr="00D33454">
        <w:rPr>
          <w:sz w:val="28"/>
          <w:szCs w:val="28"/>
          <w:lang w:val="ru-RU"/>
        </w:rPr>
        <w:t xml:space="preserve"> одушевленные и неодушевленные объекты, светила, время и пространство. Особое внимание уделяется описанию числового кода в загадках, денотат которых обозначает сакральные числа, а также </w:t>
      </w:r>
      <w:proofErr w:type="spellStart"/>
      <w:r w:rsidR="000C6168" w:rsidRPr="00D33454">
        <w:rPr>
          <w:sz w:val="28"/>
          <w:szCs w:val="28"/>
          <w:lang w:val="ru-RU"/>
        </w:rPr>
        <w:t>соматизмы</w:t>
      </w:r>
      <w:proofErr w:type="spellEnd"/>
      <w:r w:rsidR="000C6168" w:rsidRPr="00D33454">
        <w:rPr>
          <w:sz w:val="28"/>
          <w:szCs w:val="28"/>
          <w:lang w:val="ru-RU"/>
        </w:rPr>
        <w:t xml:space="preserve">, которые выражают вербальный опыт человека и служат средством познания окружающего мира и взаимодействия с ним. Образная семантика </w:t>
      </w:r>
      <w:proofErr w:type="spellStart"/>
      <w:r w:rsidR="000C6168" w:rsidRPr="00D33454">
        <w:rPr>
          <w:sz w:val="28"/>
          <w:szCs w:val="28"/>
          <w:lang w:val="ru-RU"/>
        </w:rPr>
        <w:t>соматизмов</w:t>
      </w:r>
      <w:proofErr w:type="spellEnd"/>
      <w:r w:rsidR="000C6168" w:rsidRPr="00D33454">
        <w:rPr>
          <w:sz w:val="28"/>
          <w:szCs w:val="28"/>
          <w:lang w:val="ru-RU"/>
        </w:rPr>
        <w:t xml:space="preserve"> передается посредством олицетворения, ассоциациями со сказочными </w:t>
      </w:r>
      <w:proofErr w:type="gramStart"/>
      <w:r w:rsidR="000C6168" w:rsidRPr="00D33454">
        <w:rPr>
          <w:sz w:val="28"/>
          <w:szCs w:val="28"/>
          <w:lang w:val="ru-RU"/>
        </w:rPr>
        <w:t xml:space="preserve">персонажами  </w:t>
      </w:r>
      <w:r w:rsidR="000C6168" w:rsidRPr="00D33454">
        <w:rPr>
          <w:sz w:val="28"/>
          <w:szCs w:val="28"/>
        </w:rPr>
        <w:t>–</w:t>
      </w:r>
      <w:proofErr w:type="gramEnd"/>
      <w:r w:rsidR="000C6168" w:rsidRPr="00D33454">
        <w:rPr>
          <w:sz w:val="28"/>
          <w:szCs w:val="28"/>
          <w:lang w:val="ru-RU"/>
        </w:rPr>
        <w:t xml:space="preserve"> птицами, зверями и животными.</w:t>
      </w:r>
    </w:p>
    <w:p w14:paraId="4B6842DA" w14:textId="6248211C" w:rsidR="000C5985" w:rsidRPr="00D33454" w:rsidRDefault="000C5985" w:rsidP="00CA4107">
      <w:pPr>
        <w:ind w:firstLine="567"/>
        <w:contextualSpacing/>
        <w:jc w:val="both"/>
        <w:rPr>
          <w:sz w:val="28"/>
          <w:szCs w:val="28"/>
          <w:lang w:val="ru-RU"/>
        </w:rPr>
      </w:pPr>
      <w:r w:rsidRPr="00D33454">
        <w:rPr>
          <w:sz w:val="28"/>
          <w:szCs w:val="28"/>
          <w:lang w:val="ru-RU"/>
        </w:rPr>
        <w:t>Числа, используемые во многих загадках, имеют давнее символическое значение, восходящее к древней мифологии. Связь чисел с обычаями отражена в древних мифических понятиях. Заметив свойство, присущее числам в ранние времена, человечество использовало числа в качестве средства измерения для определения размера, величины, объема, длины, расстояния объектов и явлений в окружающей среде.</w:t>
      </w:r>
    </w:p>
    <w:p w14:paraId="79D99177" w14:textId="77777777" w:rsidR="00167685" w:rsidRPr="00D33454" w:rsidRDefault="00167685" w:rsidP="00CA4107">
      <w:pPr>
        <w:ind w:firstLine="567"/>
        <w:contextualSpacing/>
        <w:jc w:val="both"/>
        <w:rPr>
          <w:sz w:val="28"/>
          <w:szCs w:val="28"/>
        </w:rPr>
      </w:pPr>
      <w:r w:rsidRPr="00D33454">
        <w:rPr>
          <w:sz w:val="28"/>
          <w:szCs w:val="28"/>
          <w:lang w:val="ru-RU"/>
        </w:rPr>
        <w:t>Малые числа в казахских загадках (1, 2, 3, 4, 5) устанавливает точное количество. Единство, являясь точкой отсчета и единицей измерения, в фольклорных текстах выражает понятие неделимое, целостное, религиозное и космическое. В казахском устном творчестве в целом число «один " определяет определенный набор и небольшой загадочный смысл. Казахские загадки часто отражают условия жизни кочевого населения, образ жизни, связанный с животноводством. Например:</w:t>
      </w:r>
      <w:r w:rsidRPr="00D33454">
        <w:rPr>
          <w:i/>
          <w:iCs/>
          <w:lang w:val="kk-KZ"/>
        </w:rPr>
        <w:t xml:space="preserve"> </w:t>
      </w:r>
      <w:r w:rsidRPr="00D33454">
        <w:rPr>
          <w:i/>
          <w:iCs/>
          <w:sz w:val="28"/>
          <w:szCs w:val="28"/>
          <w:lang w:val="kk-KZ"/>
        </w:rPr>
        <w:t xml:space="preserve">Бір бие желіні егіз тапқан, айғыры туар күні үйірін тапқан. Бірі ұлпал, ласының бірі жаңқа, Япыр-ай, неткен зерек мұны тапқан </w:t>
      </w:r>
      <w:r w:rsidRPr="00D33454">
        <w:rPr>
          <w:sz w:val="28"/>
          <w:szCs w:val="28"/>
          <w:lang w:val="kk-KZ"/>
        </w:rPr>
        <w:t>(саба, піспек, май, құрт</w:t>
      </w:r>
      <w:r w:rsidRPr="00D33454">
        <w:rPr>
          <w:i/>
          <w:iCs/>
          <w:sz w:val="28"/>
          <w:szCs w:val="28"/>
          <w:lang w:val="kk-KZ"/>
        </w:rPr>
        <w:t>)</w:t>
      </w:r>
      <w:r w:rsidRPr="00D33454">
        <w:rPr>
          <w:sz w:val="28"/>
          <w:szCs w:val="28"/>
          <w:lang w:val="kk-KZ"/>
        </w:rPr>
        <w:t xml:space="preserve"> (Т.64: Жұмбақтар, 2010, 9).</w:t>
      </w:r>
    </w:p>
    <w:p w14:paraId="2AAE6E21" w14:textId="77777777" w:rsidR="008404EE" w:rsidRPr="00D33454" w:rsidRDefault="00167685" w:rsidP="00CA4107">
      <w:pPr>
        <w:ind w:firstLine="567"/>
        <w:contextualSpacing/>
        <w:jc w:val="both"/>
        <w:rPr>
          <w:sz w:val="28"/>
          <w:szCs w:val="28"/>
          <w:lang w:val="kk-KZ"/>
        </w:rPr>
      </w:pPr>
      <w:r w:rsidRPr="00D33454">
        <w:rPr>
          <w:sz w:val="28"/>
          <w:szCs w:val="28"/>
        </w:rPr>
        <w:t xml:space="preserve">Загадка решается путем осмысления определенного предмета, явления посредством образных ассоциаций и метафорических выражений, сравнения его образа, возникающего в сознании. При описании деталей целого кодирование денотата осуществляется с помощью числовых формул. В качестве примера можно выделить или перечислить представителей семейно-родовой иерархии, изобразить казахскую юрту, ее скрытую функцию в загадке: </w:t>
      </w:r>
      <w:r w:rsidRPr="00D33454">
        <w:rPr>
          <w:i/>
          <w:iCs/>
          <w:sz w:val="28"/>
          <w:szCs w:val="28"/>
          <w:lang w:val="kk-KZ"/>
        </w:rPr>
        <w:t>Әлім, шәлім, Екі байдың қызы екі ханым, төрт</w:t>
      </w:r>
      <w:r w:rsidRPr="00D33454">
        <w:rPr>
          <w:b/>
          <w:bCs/>
          <w:i/>
          <w:iCs/>
          <w:sz w:val="28"/>
          <w:szCs w:val="28"/>
          <w:lang w:val="kk-KZ"/>
        </w:rPr>
        <w:t xml:space="preserve"> </w:t>
      </w:r>
      <w:r w:rsidRPr="00D33454">
        <w:rPr>
          <w:i/>
          <w:iCs/>
          <w:sz w:val="28"/>
          <w:szCs w:val="28"/>
          <w:lang w:val="kk-KZ"/>
        </w:rPr>
        <w:t>жеңгесі бар екен, Қызмет қылған немересі, Буы-буы, буы ұзын, Буыннан да қолы ұзын, Аба киік терісі, Алтын қошқар мүйізі</w:t>
      </w:r>
      <w:r w:rsidRPr="00D33454">
        <w:rPr>
          <w:sz w:val="28"/>
          <w:szCs w:val="28"/>
          <w:lang w:val="kk-KZ"/>
        </w:rPr>
        <w:t>. (Бау, құр, екі үзік, төрт туырлық, түндік, кереге, уық, киіз, шаңырақ)</w:t>
      </w:r>
      <w:r w:rsidRPr="00D33454">
        <w:rPr>
          <w:sz w:val="28"/>
          <w:szCs w:val="28"/>
        </w:rPr>
        <w:t xml:space="preserve"> </w:t>
      </w:r>
      <w:r w:rsidRPr="00D33454">
        <w:rPr>
          <w:sz w:val="28"/>
          <w:szCs w:val="28"/>
          <w:lang w:val="kk-KZ"/>
        </w:rPr>
        <w:t>(Т.64: Жұмбақтар, 2010, 10).</w:t>
      </w:r>
    </w:p>
    <w:p w14:paraId="00C3B10C" w14:textId="6B9DA455" w:rsidR="00C25E60" w:rsidRPr="00D33454" w:rsidRDefault="00167685" w:rsidP="00CA4107">
      <w:pPr>
        <w:ind w:firstLine="567"/>
        <w:contextualSpacing/>
        <w:jc w:val="both"/>
        <w:rPr>
          <w:sz w:val="28"/>
          <w:szCs w:val="28"/>
        </w:rPr>
      </w:pPr>
      <w:r w:rsidRPr="00D33454">
        <w:rPr>
          <w:sz w:val="28"/>
          <w:szCs w:val="28"/>
        </w:rPr>
        <w:t xml:space="preserve">Числительные часто встречаются в казахских загадках, они скрывают и подчеркивают разные значения, совершенствуют логическое мышление: </w:t>
      </w:r>
      <w:r w:rsidRPr="00D33454">
        <w:rPr>
          <w:i/>
          <w:iCs/>
          <w:sz w:val="28"/>
          <w:szCs w:val="28"/>
          <w:lang w:val="kk-KZ"/>
        </w:rPr>
        <w:t xml:space="preserve">Алпыс </w:t>
      </w:r>
      <w:r w:rsidRPr="00D33454">
        <w:rPr>
          <w:i/>
          <w:iCs/>
          <w:sz w:val="28"/>
          <w:szCs w:val="28"/>
          <w:lang w:val="kk-KZ"/>
        </w:rPr>
        <w:lastRenderedPageBreak/>
        <w:t>аттың етін жер, Жілігін шақпай майын ішер</w:t>
      </w:r>
      <w:r w:rsidRPr="00D33454">
        <w:rPr>
          <w:sz w:val="28"/>
          <w:szCs w:val="28"/>
          <w:lang w:val="kk-KZ"/>
        </w:rPr>
        <w:t xml:space="preserve"> </w:t>
      </w:r>
      <w:r w:rsidRPr="00D33454">
        <w:rPr>
          <w:sz w:val="28"/>
          <w:szCs w:val="28"/>
        </w:rPr>
        <w:t xml:space="preserve">(шесть месяцев зимы). Фраза </w:t>
      </w:r>
      <w:proofErr w:type="spellStart"/>
      <w:r w:rsidRPr="00D33454">
        <w:rPr>
          <w:i/>
          <w:iCs/>
        </w:rPr>
        <w:t>Алпыс</w:t>
      </w:r>
      <w:proofErr w:type="spellEnd"/>
      <w:r w:rsidRPr="00D33454">
        <w:rPr>
          <w:i/>
          <w:iCs/>
        </w:rPr>
        <w:t xml:space="preserve"> </w:t>
      </w:r>
      <w:proofErr w:type="spellStart"/>
      <w:r w:rsidRPr="00D33454">
        <w:rPr>
          <w:i/>
          <w:iCs/>
        </w:rPr>
        <w:t>ат</w:t>
      </w:r>
      <w:proofErr w:type="spellEnd"/>
      <w:r w:rsidRPr="00D33454">
        <w:rPr>
          <w:sz w:val="28"/>
          <w:szCs w:val="28"/>
        </w:rPr>
        <w:t xml:space="preserve">, наряду со значением </w:t>
      </w:r>
      <w:r w:rsidRPr="00D33454">
        <w:rPr>
          <w:sz w:val="28"/>
          <w:szCs w:val="28"/>
          <w:lang w:val="ru-RU"/>
        </w:rPr>
        <w:t>«</w:t>
      </w:r>
      <w:r w:rsidRPr="00D33454">
        <w:rPr>
          <w:sz w:val="28"/>
          <w:szCs w:val="28"/>
        </w:rPr>
        <w:t>много</w:t>
      </w:r>
      <w:r w:rsidRPr="00D33454">
        <w:rPr>
          <w:sz w:val="28"/>
          <w:szCs w:val="28"/>
          <w:lang w:val="ru-RU"/>
        </w:rPr>
        <w:t>»</w:t>
      </w:r>
      <w:r w:rsidRPr="00D33454">
        <w:rPr>
          <w:sz w:val="28"/>
          <w:szCs w:val="28"/>
        </w:rPr>
        <w:t>, отражает образ жизни казахского народа, условия жизни казахов, которые в разгар долгой, шестимесячной зимы совершали бойню, не касаясь конской щели, пили масло и выдерживали суровую зиму. Как правило, в загадках числительные кодируют денотат с помощью этих чисел, а не обозначают определенное количество.</w:t>
      </w:r>
    </w:p>
    <w:p w14:paraId="6E6BD0A7" w14:textId="14A698D9" w:rsidR="00167685" w:rsidRPr="00D33454" w:rsidRDefault="00167685" w:rsidP="00CA4107">
      <w:pPr>
        <w:ind w:firstLine="567"/>
        <w:contextualSpacing/>
        <w:jc w:val="both"/>
        <w:rPr>
          <w:sz w:val="28"/>
          <w:szCs w:val="28"/>
        </w:rPr>
      </w:pPr>
      <w:r w:rsidRPr="00D33454">
        <w:rPr>
          <w:sz w:val="28"/>
          <w:szCs w:val="28"/>
        </w:rPr>
        <w:t>Загадка</w:t>
      </w:r>
      <w:r w:rsidRPr="00D33454">
        <w:rPr>
          <w:sz w:val="28"/>
          <w:szCs w:val="28"/>
          <w:lang w:val="ru-RU"/>
        </w:rPr>
        <w:t xml:space="preserve"> </w:t>
      </w:r>
      <w:r w:rsidRPr="00D33454">
        <w:rPr>
          <w:sz w:val="28"/>
          <w:szCs w:val="28"/>
        </w:rPr>
        <w:t>–</w:t>
      </w:r>
      <w:r w:rsidRPr="00D33454">
        <w:rPr>
          <w:sz w:val="28"/>
          <w:szCs w:val="28"/>
          <w:lang w:val="kk-KZ"/>
        </w:rPr>
        <w:t xml:space="preserve"> </w:t>
      </w:r>
      <w:r w:rsidRPr="00D33454">
        <w:rPr>
          <w:sz w:val="28"/>
          <w:szCs w:val="28"/>
        </w:rPr>
        <w:t>это не только инструмент, требующий ответа, развивающий логическую мысль и язык, но и в своей семантике он описывает события, произошедшие в истории народа. Любая загадка отражает события и историко-культурные явления той эпохи, в которой она возникла. Решение таких загадок требует знания</w:t>
      </w:r>
      <w:r w:rsidRPr="00D33454">
        <w:rPr>
          <w:sz w:val="28"/>
          <w:szCs w:val="28"/>
          <w:lang w:val="ru-RU"/>
        </w:rPr>
        <w:t xml:space="preserve"> фоновой</w:t>
      </w:r>
      <w:r w:rsidRPr="00D33454">
        <w:rPr>
          <w:sz w:val="28"/>
          <w:szCs w:val="28"/>
        </w:rPr>
        <w:t xml:space="preserve"> информации, явлений на каждом этапе истории народа и их положительных или отрицательных последствий. Даже в таких загадках часто встречаются понятия числа:</w:t>
      </w:r>
      <w:r w:rsidRPr="00D33454">
        <w:rPr>
          <w:i/>
          <w:iCs/>
          <w:lang w:val="kk-KZ"/>
        </w:rPr>
        <w:t xml:space="preserve"> </w:t>
      </w:r>
      <w:r w:rsidRPr="00D33454">
        <w:rPr>
          <w:i/>
          <w:iCs/>
          <w:sz w:val="28"/>
          <w:szCs w:val="28"/>
          <w:lang w:val="kk-KZ"/>
        </w:rPr>
        <w:t>Үй артында бір</w:t>
      </w:r>
      <w:r w:rsidRPr="00D33454">
        <w:rPr>
          <w:b/>
          <w:bCs/>
          <w:i/>
          <w:iCs/>
          <w:sz w:val="28"/>
          <w:szCs w:val="28"/>
          <w:lang w:val="kk-KZ"/>
        </w:rPr>
        <w:t xml:space="preserve"> </w:t>
      </w:r>
      <w:r w:rsidRPr="00D33454">
        <w:rPr>
          <w:i/>
          <w:iCs/>
          <w:sz w:val="28"/>
          <w:szCs w:val="28"/>
          <w:lang w:val="kk-KZ"/>
        </w:rPr>
        <w:t xml:space="preserve">дуан, Бір ұлы бар ханға дуан, Қырық сегіз қызы бар, бәрі жуан </w:t>
      </w:r>
      <w:r w:rsidRPr="00D33454">
        <w:rPr>
          <w:sz w:val="28"/>
          <w:szCs w:val="28"/>
          <w:lang w:val="kk-KZ"/>
        </w:rPr>
        <w:t>(Т.64: Жұмбақтар, 2010, 9).</w:t>
      </w:r>
    </w:p>
    <w:p w14:paraId="393098D2" w14:textId="0337E731" w:rsidR="003633A0" w:rsidRPr="00D33454" w:rsidRDefault="00167685" w:rsidP="0017735E">
      <w:pPr>
        <w:contextualSpacing/>
        <w:jc w:val="both"/>
        <w:rPr>
          <w:sz w:val="28"/>
          <w:szCs w:val="28"/>
        </w:rPr>
      </w:pPr>
      <w:r w:rsidRPr="00D33454">
        <w:rPr>
          <w:sz w:val="28"/>
          <w:szCs w:val="28"/>
        </w:rPr>
        <w:t xml:space="preserve">        Основное решение загадки основано на </w:t>
      </w:r>
      <w:r w:rsidRPr="00D33454">
        <w:rPr>
          <w:sz w:val="28"/>
          <w:szCs w:val="28"/>
          <w:lang w:val="ru-RU"/>
        </w:rPr>
        <w:t xml:space="preserve">архаизме </w:t>
      </w:r>
      <w:proofErr w:type="spellStart"/>
      <w:r w:rsidRPr="00D33454">
        <w:rPr>
          <w:i/>
          <w:iCs/>
          <w:sz w:val="28"/>
          <w:szCs w:val="28"/>
          <w:lang w:val="ru-RU"/>
        </w:rPr>
        <w:t>дуан</w:t>
      </w:r>
      <w:proofErr w:type="spellEnd"/>
      <w:r w:rsidRPr="00D33454">
        <w:rPr>
          <w:sz w:val="28"/>
          <w:szCs w:val="28"/>
        </w:rPr>
        <w:t xml:space="preserve">, которое в период колониализма </w:t>
      </w:r>
      <w:r w:rsidR="00691A2E" w:rsidRPr="00D33454">
        <w:rPr>
          <w:sz w:val="28"/>
          <w:szCs w:val="28"/>
        </w:rPr>
        <w:t>русского</w:t>
      </w:r>
      <w:r w:rsidRPr="00D33454">
        <w:rPr>
          <w:sz w:val="28"/>
          <w:szCs w:val="28"/>
        </w:rPr>
        <w:t xml:space="preserve"> царства означало </w:t>
      </w:r>
      <w:r w:rsidRPr="00D33454">
        <w:rPr>
          <w:i/>
          <w:iCs/>
          <w:sz w:val="28"/>
          <w:szCs w:val="28"/>
        </w:rPr>
        <w:t>регион, область</w:t>
      </w:r>
      <w:r w:rsidRPr="00D33454">
        <w:rPr>
          <w:sz w:val="28"/>
          <w:szCs w:val="28"/>
        </w:rPr>
        <w:t xml:space="preserve">. А словосочетания, состоящие из числительных имен одного сына, сорока восьми дочерей, отражают масштабы власти, которую эта политика установила в казахской степи. По мнению </w:t>
      </w:r>
      <w:proofErr w:type="spellStart"/>
      <w:r w:rsidRPr="00D33454">
        <w:rPr>
          <w:sz w:val="28"/>
          <w:szCs w:val="28"/>
        </w:rPr>
        <w:t>Ш.Керима</w:t>
      </w:r>
      <w:proofErr w:type="spellEnd"/>
      <w:r w:rsidR="00BB008E" w:rsidRPr="00D33454">
        <w:rPr>
          <w:sz w:val="28"/>
          <w:szCs w:val="28"/>
          <w:lang w:val="ru-RU"/>
        </w:rPr>
        <w:t>,</w:t>
      </w:r>
      <w:r w:rsidRPr="00D33454">
        <w:rPr>
          <w:sz w:val="28"/>
          <w:szCs w:val="28"/>
        </w:rPr>
        <w:t xml:space="preserve"> «каждая загадка</w:t>
      </w:r>
      <w:r w:rsidR="00BB008E" w:rsidRPr="00D33454">
        <w:rPr>
          <w:sz w:val="28"/>
          <w:szCs w:val="28"/>
          <w:lang w:val="ru-RU"/>
        </w:rPr>
        <w:t xml:space="preserve"> </w:t>
      </w:r>
      <w:r w:rsidR="00BB008E" w:rsidRPr="00D33454">
        <w:rPr>
          <w:sz w:val="28"/>
          <w:szCs w:val="28"/>
        </w:rPr>
        <w:t>–</w:t>
      </w:r>
      <w:r w:rsidR="00BB008E" w:rsidRPr="00D33454">
        <w:rPr>
          <w:sz w:val="28"/>
          <w:szCs w:val="28"/>
          <w:lang w:val="ru-RU"/>
        </w:rPr>
        <w:t xml:space="preserve"> </w:t>
      </w:r>
      <w:r w:rsidRPr="00D33454">
        <w:rPr>
          <w:sz w:val="28"/>
          <w:szCs w:val="28"/>
        </w:rPr>
        <w:t>это плод своей эпохи. В них излучается бытие той эпохи, отражаются реалии того времени, таким образом, загадки распространяют сведения о хозяйстве, жизненном дыхании, быте людей» [</w:t>
      </w:r>
      <w:r w:rsidR="00B934F4" w:rsidRPr="00D33454">
        <w:rPr>
          <w:sz w:val="28"/>
          <w:szCs w:val="28"/>
          <w:lang w:val="ru-RU"/>
        </w:rPr>
        <w:t>1</w:t>
      </w:r>
      <w:r w:rsidR="0074235A" w:rsidRPr="00D33454">
        <w:rPr>
          <w:sz w:val="28"/>
          <w:szCs w:val="28"/>
          <w:lang w:val="ru-RU"/>
        </w:rPr>
        <w:t>1</w:t>
      </w:r>
      <w:r w:rsidR="0069385B" w:rsidRPr="00D33454">
        <w:rPr>
          <w:sz w:val="28"/>
          <w:szCs w:val="28"/>
          <w:lang w:val="ru-RU"/>
        </w:rPr>
        <w:t>5</w:t>
      </w:r>
      <w:r w:rsidRPr="00D33454">
        <w:rPr>
          <w:sz w:val="28"/>
          <w:szCs w:val="28"/>
        </w:rPr>
        <w:t>].</w:t>
      </w:r>
    </w:p>
    <w:p w14:paraId="186382F0" w14:textId="459495DC" w:rsidR="00BB008E" w:rsidRPr="00D33454" w:rsidRDefault="00BB008E" w:rsidP="00CA4107">
      <w:pPr>
        <w:ind w:firstLine="567"/>
        <w:contextualSpacing/>
        <w:jc w:val="both"/>
        <w:rPr>
          <w:sz w:val="28"/>
          <w:szCs w:val="28"/>
        </w:rPr>
      </w:pPr>
      <w:r w:rsidRPr="00D33454">
        <w:rPr>
          <w:sz w:val="28"/>
          <w:szCs w:val="28"/>
          <w:lang w:val="ru-RU"/>
        </w:rPr>
        <w:t xml:space="preserve">Исследователи классифицировали </w:t>
      </w:r>
      <w:r w:rsidRPr="00D33454">
        <w:rPr>
          <w:sz w:val="28"/>
          <w:szCs w:val="28"/>
        </w:rPr>
        <w:t xml:space="preserve">казахские загадки по тематической тематике, использованию в узусе. </w:t>
      </w:r>
      <w:proofErr w:type="spellStart"/>
      <w:r w:rsidRPr="00D33454">
        <w:rPr>
          <w:sz w:val="28"/>
          <w:szCs w:val="28"/>
        </w:rPr>
        <w:t>А.В.Васильев</w:t>
      </w:r>
      <w:proofErr w:type="spellEnd"/>
      <w:r w:rsidRPr="00D33454">
        <w:rPr>
          <w:sz w:val="28"/>
          <w:szCs w:val="28"/>
        </w:rPr>
        <w:t xml:space="preserve"> в своей книге</w:t>
      </w:r>
      <w:r w:rsidRPr="00D33454">
        <w:rPr>
          <w:sz w:val="28"/>
          <w:szCs w:val="28"/>
          <w:lang w:val="ru-RU"/>
        </w:rPr>
        <w:t xml:space="preserve"> «</w:t>
      </w:r>
      <w:proofErr w:type="spellStart"/>
      <w:r w:rsidRPr="00D33454">
        <w:rPr>
          <w:sz w:val="28"/>
          <w:szCs w:val="28"/>
        </w:rPr>
        <w:t>Киригизские</w:t>
      </w:r>
      <w:proofErr w:type="spellEnd"/>
      <w:r w:rsidRPr="00D33454">
        <w:rPr>
          <w:sz w:val="28"/>
          <w:szCs w:val="28"/>
        </w:rPr>
        <w:t xml:space="preserve"> загадки</w:t>
      </w:r>
      <w:r w:rsidRPr="00D33454">
        <w:rPr>
          <w:sz w:val="28"/>
          <w:szCs w:val="28"/>
          <w:lang w:val="ru-RU"/>
        </w:rPr>
        <w:t>»</w:t>
      </w:r>
      <w:r w:rsidRPr="00D33454">
        <w:rPr>
          <w:sz w:val="28"/>
          <w:szCs w:val="28"/>
        </w:rPr>
        <w:t xml:space="preserve"> [</w:t>
      </w:r>
      <w:r w:rsidR="00B934F4" w:rsidRPr="00D33454">
        <w:rPr>
          <w:sz w:val="28"/>
          <w:szCs w:val="28"/>
          <w:lang w:val="ru-RU"/>
        </w:rPr>
        <w:t>11</w:t>
      </w:r>
      <w:r w:rsidR="0069385B" w:rsidRPr="00D33454">
        <w:rPr>
          <w:sz w:val="28"/>
          <w:szCs w:val="28"/>
          <w:lang w:val="ru-RU"/>
        </w:rPr>
        <w:t>6</w:t>
      </w:r>
      <w:r w:rsidRPr="00D33454">
        <w:rPr>
          <w:sz w:val="28"/>
          <w:szCs w:val="28"/>
        </w:rPr>
        <w:t>]</w:t>
      </w:r>
      <w:r w:rsidRPr="00D33454">
        <w:rPr>
          <w:sz w:val="28"/>
          <w:szCs w:val="28"/>
          <w:lang w:val="ru-RU"/>
        </w:rPr>
        <w:t xml:space="preserve"> подразделяет</w:t>
      </w:r>
      <w:r w:rsidRPr="00D33454">
        <w:rPr>
          <w:sz w:val="28"/>
          <w:szCs w:val="28"/>
        </w:rPr>
        <w:t xml:space="preserve"> казахские загадки на три группы: о физических явлениях мира, о животных, о людях и их домах и окружающих их предметах. В своей работе «загадки казахского народа» </w:t>
      </w:r>
      <w:proofErr w:type="spellStart"/>
      <w:r w:rsidRPr="00D33454">
        <w:rPr>
          <w:sz w:val="28"/>
          <w:szCs w:val="28"/>
        </w:rPr>
        <w:t>М.Абжанов</w:t>
      </w:r>
      <w:proofErr w:type="spellEnd"/>
      <w:r w:rsidRPr="00D33454">
        <w:rPr>
          <w:sz w:val="28"/>
          <w:szCs w:val="28"/>
        </w:rPr>
        <w:t xml:space="preserve"> в группировке загадок обращает внимание на их жанровые особенности и способы загадывания: загадки, сказанные черными словами; загадочные сказки; загадочные сказки, рассказанные стихами; загадочные айтысы; красноречие, рассказанное загадкой; загадки в виде запроса, ответа на диалог; загадки задачи [</w:t>
      </w:r>
      <w:r w:rsidR="00B934F4" w:rsidRPr="00D33454">
        <w:rPr>
          <w:sz w:val="28"/>
          <w:szCs w:val="28"/>
          <w:lang w:val="ru-RU"/>
        </w:rPr>
        <w:t>11</w:t>
      </w:r>
      <w:r w:rsidR="0069385B" w:rsidRPr="00D33454">
        <w:rPr>
          <w:sz w:val="28"/>
          <w:szCs w:val="28"/>
          <w:lang w:val="ru-RU"/>
        </w:rPr>
        <w:t>7</w:t>
      </w:r>
      <w:r w:rsidRPr="00D33454">
        <w:rPr>
          <w:sz w:val="28"/>
          <w:szCs w:val="28"/>
        </w:rPr>
        <w:t>].</w:t>
      </w:r>
    </w:p>
    <w:p w14:paraId="3CA2F213" w14:textId="77777777" w:rsidR="0017735E" w:rsidRPr="00D33454" w:rsidRDefault="0017735E" w:rsidP="00CA4107">
      <w:pPr>
        <w:ind w:firstLine="567"/>
        <w:contextualSpacing/>
        <w:jc w:val="both"/>
        <w:rPr>
          <w:sz w:val="28"/>
          <w:szCs w:val="28"/>
          <w:lang w:val="kk-KZ"/>
        </w:rPr>
      </w:pPr>
      <w:r w:rsidRPr="00D33454">
        <w:rPr>
          <w:sz w:val="28"/>
          <w:szCs w:val="28"/>
        </w:rPr>
        <w:t>Особое место в культуре каждого народа занимаю</w:t>
      </w:r>
      <w:r w:rsidRPr="00D33454">
        <w:rPr>
          <w:sz w:val="28"/>
          <w:szCs w:val="28"/>
          <w:lang w:val="ru-RU"/>
        </w:rPr>
        <w:t>т сакральные</w:t>
      </w:r>
      <w:r w:rsidRPr="00D33454">
        <w:rPr>
          <w:sz w:val="28"/>
          <w:szCs w:val="28"/>
        </w:rPr>
        <w:t xml:space="preserve"> числа, сложившиеся в древней мифологии, поскольку в их семантике находит отражение архаическая картина мира, связанная с мифопоэтическими верованиями и религиозными </w:t>
      </w:r>
      <w:r w:rsidRPr="00D33454">
        <w:rPr>
          <w:sz w:val="28"/>
          <w:szCs w:val="28"/>
          <w:lang w:val="ru-RU"/>
        </w:rPr>
        <w:t>обрядами</w:t>
      </w:r>
      <w:r w:rsidRPr="00D33454">
        <w:rPr>
          <w:sz w:val="28"/>
          <w:szCs w:val="28"/>
        </w:rPr>
        <w:t xml:space="preserve">. В казахском мировоззрении числа </w:t>
      </w:r>
      <w:r w:rsidRPr="00D33454">
        <w:rPr>
          <w:i/>
          <w:iCs/>
          <w:sz w:val="28"/>
          <w:szCs w:val="28"/>
        </w:rPr>
        <w:t>три, семь, девять, сорок</w:t>
      </w:r>
      <w:r w:rsidRPr="00D33454">
        <w:rPr>
          <w:sz w:val="28"/>
          <w:szCs w:val="28"/>
        </w:rPr>
        <w:t xml:space="preserve"> непосредственно касаются религиозных представлений и мифологии, присущих казахскому народу.</w:t>
      </w:r>
      <w:r w:rsidRPr="00D33454">
        <w:rPr>
          <w:sz w:val="28"/>
          <w:szCs w:val="28"/>
          <w:lang w:val="ru-RU"/>
        </w:rPr>
        <w:t xml:space="preserve"> Числа, в зависимости от их личностных качеств, глубоко сохранялись в познании человечества и имели символическое значение, а затем расходовались на другие значения в рамках философского, логического, психологического познания. В общих загадках, как и в других фольклорных жанрах, часто встречаются священные числа, которые часто описывают понятия времени и пространства:</w:t>
      </w:r>
      <w:r w:rsidRPr="00D33454">
        <w:rPr>
          <w:i/>
          <w:iCs/>
          <w:lang w:val="kk-KZ"/>
        </w:rPr>
        <w:t xml:space="preserve"> </w:t>
      </w:r>
      <w:r w:rsidRPr="00D33454">
        <w:rPr>
          <w:i/>
          <w:iCs/>
          <w:sz w:val="28"/>
          <w:szCs w:val="28"/>
          <w:lang w:val="kk-KZ"/>
        </w:rPr>
        <w:t>Үш бірдей бағып жүрмін арғымақты, Біреуі біреуінен қарғымапты. Үш бірдей үшеуінен қаққан қазық, Біреуі біреуінен тар болмапты</w:t>
      </w:r>
      <w:r w:rsidRPr="00D33454">
        <w:rPr>
          <w:sz w:val="28"/>
          <w:szCs w:val="28"/>
          <w:lang w:val="kk-KZ"/>
        </w:rPr>
        <w:t xml:space="preserve"> (утро, обед, вечер) (Т.64: Жұмбақтар, 2010, 268).</w:t>
      </w:r>
    </w:p>
    <w:p w14:paraId="522DA848" w14:textId="77777777" w:rsidR="00127A93" w:rsidRPr="00D33454" w:rsidRDefault="00127A93" w:rsidP="00CA4107">
      <w:pPr>
        <w:ind w:firstLine="567"/>
        <w:contextualSpacing/>
        <w:jc w:val="both"/>
        <w:rPr>
          <w:sz w:val="28"/>
          <w:szCs w:val="28"/>
          <w:lang w:val="kk-KZ"/>
        </w:rPr>
      </w:pPr>
      <w:r w:rsidRPr="00D33454">
        <w:rPr>
          <w:sz w:val="28"/>
          <w:szCs w:val="28"/>
          <w:lang w:val="kk-KZ"/>
        </w:rPr>
        <w:lastRenderedPageBreak/>
        <w:t xml:space="preserve">Сакральное число </w:t>
      </w:r>
      <w:r w:rsidRPr="00D33454">
        <w:rPr>
          <w:i/>
          <w:iCs/>
          <w:sz w:val="28"/>
          <w:szCs w:val="28"/>
          <w:lang w:val="kk-KZ"/>
        </w:rPr>
        <w:t xml:space="preserve">сорок </w:t>
      </w:r>
      <w:r w:rsidRPr="00D33454">
        <w:rPr>
          <w:sz w:val="28"/>
          <w:szCs w:val="28"/>
          <w:lang w:val="kk-KZ"/>
        </w:rPr>
        <w:t xml:space="preserve">используется в случае, когда отгадка связана с религиозными понятиями: </w:t>
      </w:r>
      <w:r w:rsidRPr="00D33454">
        <w:rPr>
          <w:i/>
          <w:iCs/>
          <w:sz w:val="28"/>
          <w:szCs w:val="28"/>
          <w:lang w:val="kk-KZ"/>
        </w:rPr>
        <w:t xml:space="preserve">Қырық кез қарағай садақ бар белімде, Кім беред жұмбақ шешер бұл шенімде. Қойдым да үлпершекке ілдім талға, шеше ғой, ақын болсаң, қапелімде </w:t>
      </w:r>
      <w:r w:rsidRPr="00D33454">
        <w:rPr>
          <w:sz w:val="28"/>
          <w:szCs w:val="28"/>
          <w:lang w:val="kk-KZ"/>
        </w:rPr>
        <w:t xml:space="preserve">(Сорок долгов) (Т.64: Жұмбақтар, 2010, 275). </w:t>
      </w:r>
    </w:p>
    <w:p w14:paraId="3C9DA2C8" w14:textId="7045E5A5" w:rsidR="00127A93" w:rsidRPr="00D33454" w:rsidRDefault="00127A93" w:rsidP="00CA4107">
      <w:pPr>
        <w:ind w:firstLine="567"/>
        <w:contextualSpacing/>
        <w:jc w:val="both"/>
        <w:rPr>
          <w:sz w:val="28"/>
          <w:szCs w:val="28"/>
          <w:lang w:val="kk-KZ"/>
        </w:rPr>
      </w:pPr>
      <w:r w:rsidRPr="00D33454">
        <w:rPr>
          <w:sz w:val="28"/>
          <w:szCs w:val="28"/>
          <w:lang w:val="kk-KZ"/>
        </w:rPr>
        <w:t xml:space="preserve">Сакральное число </w:t>
      </w:r>
      <w:r w:rsidRPr="00D33454">
        <w:rPr>
          <w:i/>
          <w:iCs/>
          <w:sz w:val="28"/>
          <w:szCs w:val="28"/>
          <w:lang w:val="kk-KZ"/>
        </w:rPr>
        <w:t>семь</w:t>
      </w:r>
      <w:r w:rsidRPr="00D33454">
        <w:rPr>
          <w:sz w:val="28"/>
          <w:szCs w:val="28"/>
          <w:lang w:val="kk-KZ"/>
        </w:rPr>
        <w:t xml:space="preserve"> занимает особое место в казахском мировоззрениии встречается в загадке о названиях звезд в небесном пространстве: </w:t>
      </w:r>
      <w:r w:rsidRPr="00D33454">
        <w:rPr>
          <w:i/>
          <w:iCs/>
          <w:sz w:val="28"/>
          <w:szCs w:val="28"/>
          <w:lang w:val="kk-KZ"/>
        </w:rPr>
        <w:t>Жеті ағам жерге түспейді; Аспанда ұшып жүрген жеті торғай, барады бір-біріне қосыла алмай</w:t>
      </w:r>
      <w:r w:rsidRPr="00D33454">
        <w:rPr>
          <w:sz w:val="28"/>
          <w:szCs w:val="28"/>
          <w:lang w:val="kk-KZ"/>
        </w:rPr>
        <w:t xml:space="preserve"> (Большая медведица) Т.64: Жұмбақтар, 2010,40). </w:t>
      </w:r>
    </w:p>
    <w:p w14:paraId="067A9738" w14:textId="4487EB25" w:rsidR="00C107F3" w:rsidRPr="00D33454" w:rsidRDefault="00C107F3" w:rsidP="00CA4107">
      <w:pPr>
        <w:ind w:firstLine="567"/>
        <w:contextualSpacing/>
        <w:jc w:val="both"/>
        <w:rPr>
          <w:sz w:val="28"/>
          <w:szCs w:val="28"/>
        </w:rPr>
      </w:pPr>
      <w:r w:rsidRPr="00D33454">
        <w:rPr>
          <w:sz w:val="28"/>
          <w:szCs w:val="28"/>
          <w:lang w:val="kk-KZ"/>
        </w:rPr>
        <w:t>Загадочный и скрытый вопрос частей тела часто находит ответ через число. С помощью чисел, приведенных в денотате, возникает образная ассоциация, основанная на отождествлении природных явлений и окружающей среды с частями тела человека, такими как гора, камень, дерево, лист, водопад, ручей:</w:t>
      </w:r>
      <w:r w:rsidRPr="00D33454">
        <w:rPr>
          <w:i/>
          <w:iCs/>
          <w:lang w:val="kk-KZ"/>
        </w:rPr>
        <w:t xml:space="preserve"> </w:t>
      </w:r>
      <w:r w:rsidRPr="00D33454">
        <w:rPr>
          <w:i/>
          <w:iCs/>
          <w:sz w:val="28"/>
          <w:szCs w:val="28"/>
          <w:lang w:val="kk-KZ"/>
        </w:rPr>
        <w:t>Ағады тау басынан сегіз бұлақ, Төртеуі</w:t>
      </w:r>
      <w:r w:rsidRPr="00D33454">
        <w:rPr>
          <w:b/>
          <w:bCs/>
          <w:i/>
          <w:iCs/>
          <w:sz w:val="28"/>
          <w:szCs w:val="28"/>
          <w:lang w:val="kk-KZ"/>
        </w:rPr>
        <w:t xml:space="preserve"> </w:t>
      </w:r>
      <w:r w:rsidRPr="00D33454">
        <w:rPr>
          <w:i/>
          <w:iCs/>
          <w:sz w:val="28"/>
          <w:szCs w:val="28"/>
          <w:lang w:val="kk-KZ"/>
        </w:rPr>
        <w:t>ащы, үшеуі тәтті тым-ақ. Ащы да емес, төртеуі күшті де емес</w:t>
      </w:r>
      <w:r w:rsidRPr="00D33454">
        <w:rPr>
          <w:b/>
          <w:bCs/>
          <w:i/>
          <w:iCs/>
          <w:sz w:val="28"/>
          <w:szCs w:val="28"/>
          <w:lang w:val="kk-KZ"/>
        </w:rPr>
        <w:t xml:space="preserve">, </w:t>
      </w:r>
      <w:r w:rsidRPr="00D33454">
        <w:rPr>
          <w:i/>
          <w:iCs/>
          <w:sz w:val="28"/>
          <w:szCs w:val="28"/>
          <w:lang w:val="kk-KZ"/>
        </w:rPr>
        <w:t>Екі жапырақ өспейді тіпті бірақ</w:t>
      </w:r>
      <w:r w:rsidRPr="00D33454">
        <w:rPr>
          <w:sz w:val="28"/>
          <w:szCs w:val="28"/>
          <w:lang w:val="kk-KZ"/>
        </w:rPr>
        <w:t xml:space="preserve"> (Екі құлақ, мұрын, екі көз, ауыз); </w:t>
      </w:r>
      <w:r w:rsidRPr="00D33454">
        <w:rPr>
          <w:i/>
          <w:iCs/>
          <w:sz w:val="28"/>
          <w:szCs w:val="28"/>
          <w:lang w:val="kk-KZ"/>
        </w:rPr>
        <w:t>Қар жауды Қаратаудың басына кетпейтұғын, Етекте екі бұлақ кеппейтұғын, бір тауда бір диірмен босқа қалды, бар ма екен сол диірменді ептейтұғын</w:t>
      </w:r>
      <w:r w:rsidRPr="00D33454">
        <w:rPr>
          <w:sz w:val="28"/>
          <w:szCs w:val="28"/>
          <w:lang w:val="kk-KZ"/>
        </w:rPr>
        <w:t xml:space="preserve">  (глаза, уши, зубы)  (Т.64: Жұмбақтар, 2010, 20).</w:t>
      </w:r>
    </w:p>
    <w:p w14:paraId="2807FA8A" w14:textId="77777777" w:rsidR="00C107F3" w:rsidRPr="00D33454" w:rsidRDefault="00C107F3" w:rsidP="00CA4107">
      <w:pPr>
        <w:ind w:firstLine="567"/>
        <w:contextualSpacing/>
        <w:jc w:val="both"/>
        <w:rPr>
          <w:sz w:val="28"/>
          <w:szCs w:val="28"/>
        </w:rPr>
      </w:pPr>
      <w:r w:rsidRPr="00D33454">
        <w:rPr>
          <w:sz w:val="28"/>
          <w:szCs w:val="28"/>
        </w:rPr>
        <w:t xml:space="preserve">Загадки, в состав которых входят </w:t>
      </w:r>
      <w:proofErr w:type="spellStart"/>
      <w:r w:rsidRPr="00D33454">
        <w:rPr>
          <w:sz w:val="28"/>
          <w:szCs w:val="28"/>
        </w:rPr>
        <w:t>соматизмы</w:t>
      </w:r>
      <w:proofErr w:type="spellEnd"/>
      <w:r w:rsidRPr="00D33454">
        <w:rPr>
          <w:sz w:val="28"/>
          <w:szCs w:val="28"/>
        </w:rPr>
        <w:t xml:space="preserve">, иллюстрируют чудеса, характерные для сказочного мира. Загадка </w:t>
      </w:r>
      <w:proofErr w:type="spellStart"/>
      <w:r w:rsidRPr="00D33454">
        <w:rPr>
          <w:sz w:val="28"/>
          <w:szCs w:val="28"/>
        </w:rPr>
        <w:t>соматизмов</w:t>
      </w:r>
      <w:proofErr w:type="spellEnd"/>
      <w:r w:rsidRPr="00D33454">
        <w:rPr>
          <w:sz w:val="28"/>
          <w:szCs w:val="28"/>
        </w:rPr>
        <w:t xml:space="preserve"> позволяет разгадать загадку, перечисляя сказочных героев – птиц, диких зверей и домашних животных:</w:t>
      </w:r>
      <w:r w:rsidRPr="00D33454">
        <w:rPr>
          <w:i/>
          <w:iCs/>
          <w:lang w:val="kk-KZ"/>
        </w:rPr>
        <w:t xml:space="preserve"> </w:t>
      </w:r>
      <w:r w:rsidRPr="00D33454">
        <w:rPr>
          <w:i/>
          <w:iCs/>
          <w:sz w:val="28"/>
          <w:szCs w:val="28"/>
          <w:lang w:val="kk-KZ"/>
        </w:rPr>
        <w:t>Бір тауды мекен еткен отыз бөрі, Он кісі отызының жұмыскері. Сол таудың ортасында бағлан қозы, Масайрап секірді әрі-бері</w:t>
      </w:r>
      <w:r w:rsidRPr="00D33454">
        <w:rPr>
          <w:sz w:val="28"/>
          <w:szCs w:val="28"/>
          <w:lang w:val="kk-KZ"/>
        </w:rPr>
        <w:t xml:space="preserve"> (Он саусақ, отыз тіс, тіл); </w:t>
      </w:r>
      <w:r w:rsidRPr="00D33454">
        <w:rPr>
          <w:i/>
          <w:iCs/>
          <w:sz w:val="28"/>
          <w:szCs w:val="28"/>
          <w:lang w:val="kk-KZ"/>
        </w:rPr>
        <w:t xml:space="preserve">Он үйрек, отыз аққу көлде жатқан, Себеппен қаршыға құс дәмін татқан. Алыстағы лашын құс ілмей қалмас, жақсылар ақылымен білмей қалмас </w:t>
      </w:r>
      <w:r w:rsidRPr="00D33454">
        <w:rPr>
          <w:sz w:val="28"/>
          <w:szCs w:val="28"/>
          <w:lang w:val="kk-KZ"/>
        </w:rPr>
        <w:t>(палец, тязык, зубы, глаза) (Т.64: Жұмбақтар, 2010, 21).</w:t>
      </w:r>
    </w:p>
    <w:p w14:paraId="552346A4" w14:textId="2D54BC31" w:rsidR="00C107F3" w:rsidRPr="00D33454" w:rsidRDefault="00C107F3" w:rsidP="00CA4107">
      <w:pPr>
        <w:ind w:firstLine="567"/>
        <w:contextualSpacing/>
        <w:jc w:val="both"/>
        <w:rPr>
          <w:sz w:val="28"/>
          <w:szCs w:val="28"/>
          <w:lang w:val="kk-KZ"/>
        </w:rPr>
      </w:pPr>
      <w:r w:rsidRPr="00D33454">
        <w:rPr>
          <w:sz w:val="28"/>
          <w:szCs w:val="28"/>
        </w:rPr>
        <w:t xml:space="preserve">Части тела человека </w:t>
      </w:r>
      <w:r w:rsidRPr="00D33454">
        <w:rPr>
          <w:sz w:val="28"/>
          <w:szCs w:val="28"/>
          <w:lang w:val="kk-KZ"/>
        </w:rPr>
        <w:t xml:space="preserve">имеют пары </w:t>
      </w:r>
      <w:proofErr w:type="gramStart"/>
      <w:r w:rsidRPr="00D33454">
        <w:rPr>
          <w:sz w:val="28"/>
          <w:szCs w:val="28"/>
        </w:rPr>
        <w:t xml:space="preserve">– </w:t>
      </w:r>
      <w:r w:rsidRPr="00D33454">
        <w:rPr>
          <w:sz w:val="28"/>
          <w:szCs w:val="28"/>
          <w:lang w:val="kk-KZ"/>
        </w:rPr>
        <w:t xml:space="preserve"> </w:t>
      </w:r>
      <w:r w:rsidRPr="00D33454">
        <w:rPr>
          <w:sz w:val="28"/>
          <w:szCs w:val="28"/>
        </w:rPr>
        <w:t>руки</w:t>
      </w:r>
      <w:proofErr w:type="gramEnd"/>
      <w:r w:rsidRPr="00D33454">
        <w:rPr>
          <w:sz w:val="28"/>
          <w:szCs w:val="28"/>
        </w:rPr>
        <w:t>, ноги, глаза, уши и т. д., Поэтому при их загадывании отмечаются два объекта:</w:t>
      </w:r>
      <w:r w:rsidRPr="00D33454">
        <w:rPr>
          <w:i/>
          <w:iCs/>
          <w:lang w:val="kk-KZ"/>
        </w:rPr>
        <w:t xml:space="preserve"> </w:t>
      </w:r>
      <w:r w:rsidRPr="00D33454">
        <w:rPr>
          <w:i/>
          <w:iCs/>
          <w:sz w:val="28"/>
          <w:szCs w:val="28"/>
          <w:lang w:val="kk-KZ"/>
        </w:rPr>
        <w:t>екі дос, екі самұрық, екі батыр</w:t>
      </w:r>
      <w:r w:rsidRPr="00D33454">
        <w:rPr>
          <w:sz w:val="28"/>
          <w:szCs w:val="28"/>
          <w:lang w:val="kk-KZ"/>
        </w:rPr>
        <w:t xml:space="preserve">. Мысалы: </w:t>
      </w:r>
      <w:r w:rsidRPr="00D33454">
        <w:rPr>
          <w:i/>
          <w:iCs/>
          <w:sz w:val="28"/>
          <w:szCs w:val="28"/>
          <w:lang w:val="kk-KZ"/>
        </w:rPr>
        <w:t>Бір</w:t>
      </w:r>
      <w:r w:rsidRPr="00D33454">
        <w:rPr>
          <w:b/>
          <w:bCs/>
          <w:i/>
          <w:iCs/>
          <w:sz w:val="28"/>
          <w:szCs w:val="28"/>
          <w:lang w:val="kk-KZ"/>
        </w:rPr>
        <w:t xml:space="preserve"> </w:t>
      </w:r>
      <w:r w:rsidRPr="00D33454">
        <w:rPr>
          <w:i/>
          <w:iCs/>
          <w:sz w:val="28"/>
          <w:szCs w:val="28"/>
          <w:lang w:val="kk-KZ"/>
        </w:rPr>
        <w:t>таудың адам жүрмес қиясы бар, Екі самұрық, қос қыран ұясы бар. Бітіпті етегіне құрма ағашы, басында бұлбұл құстың ұясы бар</w:t>
      </w:r>
      <w:r w:rsidRPr="00D33454">
        <w:rPr>
          <w:sz w:val="28"/>
          <w:szCs w:val="28"/>
          <w:lang w:val="kk-KZ"/>
        </w:rPr>
        <w:t xml:space="preserve"> (глаза, уши, зубы); </w:t>
      </w:r>
      <w:r w:rsidRPr="00D33454">
        <w:rPr>
          <w:i/>
          <w:iCs/>
          <w:sz w:val="28"/>
          <w:szCs w:val="28"/>
          <w:lang w:val="kk-KZ"/>
        </w:rPr>
        <w:t xml:space="preserve">Екі достың бірі ыңғайлы, Біреуінен ебі жоқ. Екеуін де бірдей көрем, Маған артық-кемі жоқ </w:t>
      </w:r>
      <w:r w:rsidRPr="00D33454">
        <w:rPr>
          <w:sz w:val="28"/>
          <w:szCs w:val="28"/>
          <w:lang w:val="kk-KZ"/>
        </w:rPr>
        <w:t xml:space="preserve">(две руки); </w:t>
      </w:r>
      <w:r w:rsidRPr="00D33454">
        <w:rPr>
          <w:i/>
          <w:iCs/>
          <w:sz w:val="28"/>
          <w:szCs w:val="28"/>
          <w:lang w:val="kk-KZ"/>
        </w:rPr>
        <w:t>Бірге жатып бірге тұрар, Озуға тұра ұмтылар. Екеуі</w:t>
      </w:r>
      <w:r w:rsidRPr="00D33454">
        <w:rPr>
          <w:b/>
          <w:bCs/>
          <w:i/>
          <w:iCs/>
          <w:sz w:val="28"/>
          <w:szCs w:val="28"/>
          <w:lang w:val="kk-KZ"/>
        </w:rPr>
        <w:t xml:space="preserve"> </w:t>
      </w:r>
      <w:r w:rsidRPr="00D33454">
        <w:rPr>
          <w:i/>
          <w:iCs/>
          <w:sz w:val="28"/>
          <w:szCs w:val="28"/>
          <w:lang w:val="kk-KZ"/>
        </w:rPr>
        <w:t>мәңгі жарысып, Көрген жоқ әлі қалысып</w:t>
      </w:r>
      <w:r w:rsidRPr="00D33454">
        <w:rPr>
          <w:sz w:val="28"/>
          <w:szCs w:val="28"/>
          <w:lang w:val="kk-KZ"/>
        </w:rPr>
        <w:t xml:space="preserve"> (две ноги); </w:t>
      </w:r>
      <w:r w:rsidRPr="00D33454">
        <w:rPr>
          <w:i/>
          <w:iCs/>
          <w:sz w:val="28"/>
          <w:szCs w:val="28"/>
          <w:lang w:val="kk-KZ"/>
        </w:rPr>
        <w:t>Екі батыр қазына іздейді, Екі батыр жол іздейді</w:t>
      </w:r>
      <w:r w:rsidRPr="00D33454">
        <w:rPr>
          <w:sz w:val="28"/>
          <w:szCs w:val="28"/>
          <w:lang w:val="kk-KZ"/>
        </w:rPr>
        <w:t xml:space="preserve"> (руки и ноги) (Т.64: Жұмбақтар, 2010, 22).</w:t>
      </w:r>
    </w:p>
    <w:p w14:paraId="4559D87F" w14:textId="77777777" w:rsidR="00C107F3" w:rsidRPr="00D33454" w:rsidRDefault="00C107F3" w:rsidP="00CA4107">
      <w:pPr>
        <w:ind w:firstLine="567"/>
        <w:contextualSpacing/>
        <w:jc w:val="both"/>
        <w:rPr>
          <w:sz w:val="28"/>
          <w:szCs w:val="28"/>
        </w:rPr>
      </w:pPr>
      <w:r w:rsidRPr="00D33454">
        <w:rPr>
          <w:sz w:val="28"/>
          <w:szCs w:val="28"/>
          <w:lang w:val="kk-KZ"/>
        </w:rPr>
        <w:t>Имплицитное определение</w:t>
      </w:r>
      <w:r w:rsidRPr="00D33454">
        <w:rPr>
          <w:sz w:val="28"/>
          <w:szCs w:val="28"/>
        </w:rPr>
        <w:t xml:space="preserve"> </w:t>
      </w:r>
      <w:proofErr w:type="spellStart"/>
      <w:r w:rsidRPr="00D33454">
        <w:rPr>
          <w:sz w:val="28"/>
          <w:szCs w:val="28"/>
        </w:rPr>
        <w:t>соматизмов</w:t>
      </w:r>
      <w:proofErr w:type="spellEnd"/>
      <w:r w:rsidRPr="00D33454">
        <w:rPr>
          <w:sz w:val="28"/>
          <w:szCs w:val="28"/>
        </w:rPr>
        <w:t xml:space="preserve"> в казахских загадках часто дается путем олицетворения денотата, то есть представления этих частей тела в образе живой материи:</w:t>
      </w:r>
      <w:r w:rsidRPr="00D33454">
        <w:rPr>
          <w:i/>
          <w:iCs/>
          <w:lang w:val="kk-KZ"/>
        </w:rPr>
        <w:t xml:space="preserve"> </w:t>
      </w:r>
      <w:r w:rsidRPr="00D33454">
        <w:rPr>
          <w:i/>
          <w:iCs/>
          <w:sz w:val="28"/>
          <w:szCs w:val="28"/>
          <w:lang w:val="kk-KZ"/>
        </w:rPr>
        <w:t>Жиырма</w:t>
      </w:r>
      <w:r w:rsidRPr="00D33454">
        <w:rPr>
          <w:b/>
          <w:bCs/>
          <w:i/>
          <w:iCs/>
          <w:sz w:val="28"/>
          <w:szCs w:val="28"/>
          <w:lang w:val="kk-KZ"/>
        </w:rPr>
        <w:t xml:space="preserve"> </w:t>
      </w:r>
      <w:r w:rsidRPr="00D33454">
        <w:rPr>
          <w:i/>
          <w:iCs/>
          <w:sz w:val="28"/>
          <w:szCs w:val="28"/>
          <w:lang w:val="kk-KZ"/>
        </w:rPr>
        <w:t>баласы бар, төртеуі ана, Бірі ұзын, бірі қысқа дара-дара. Қандайлық істі қоссаң, ерінбейді, білімпаз мамандығы болған сара</w:t>
      </w:r>
      <w:r w:rsidRPr="00D33454">
        <w:rPr>
          <w:sz w:val="28"/>
          <w:szCs w:val="28"/>
          <w:lang w:val="kk-KZ"/>
        </w:rPr>
        <w:t xml:space="preserve"> (ноги, руки, пальцы) (Т.64: Жұмбақтар, 2010, 24).</w:t>
      </w:r>
    </w:p>
    <w:p w14:paraId="22D34E97" w14:textId="77777777" w:rsidR="00C107F3" w:rsidRPr="00D33454" w:rsidRDefault="00C107F3" w:rsidP="00CA4107">
      <w:pPr>
        <w:ind w:firstLine="567"/>
        <w:contextualSpacing/>
        <w:jc w:val="both"/>
        <w:rPr>
          <w:sz w:val="28"/>
          <w:szCs w:val="28"/>
        </w:rPr>
      </w:pPr>
      <w:r w:rsidRPr="00D33454">
        <w:rPr>
          <w:sz w:val="28"/>
          <w:szCs w:val="28"/>
        </w:rPr>
        <w:t>Использование числительных в казахских загадках маркирует квантитативные признаки денотата. Например, в первой части текста загадки уловки сокрытия денотата могут отличаться:</w:t>
      </w:r>
      <w:r w:rsidRPr="00D33454">
        <w:rPr>
          <w:i/>
          <w:iCs/>
          <w:lang w:val="kk-KZ"/>
        </w:rPr>
        <w:t xml:space="preserve"> </w:t>
      </w:r>
      <w:r w:rsidRPr="00D33454">
        <w:rPr>
          <w:i/>
          <w:iCs/>
          <w:sz w:val="28"/>
          <w:szCs w:val="28"/>
          <w:lang w:val="kk-KZ"/>
        </w:rPr>
        <w:t xml:space="preserve">Таңертең төрт аяқты, Түсте екі аяқты, Кешке қарай үш </w:t>
      </w:r>
      <w:proofErr w:type="gramStart"/>
      <w:r w:rsidRPr="00D33454">
        <w:rPr>
          <w:i/>
          <w:iCs/>
          <w:sz w:val="28"/>
          <w:szCs w:val="28"/>
          <w:lang w:val="kk-KZ"/>
        </w:rPr>
        <w:t>аяқты</w:t>
      </w:r>
      <w:r w:rsidRPr="00D33454">
        <w:rPr>
          <w:sz w:val="28"/>
          <w:szCs w:val="28"/>
          <w:lang w:val="kk-KZ"/>
        </w:rPr>
        <w:t xml:space="preserve">  (</w:t>
      </w:r>
      <w:proofErr w:type="gramEnd"/>
      <w:r w:rsidRPr="00D33454">
        <w:rPr>
          <w:sz w:val="28"/>
          <w:szCs w:val="28"/>
          <w:lang w:val="kk-KZ"/>
        </w:rPr>
        <w:t xml:space="preserve">детство, отрочество, старость). </w:t>
      </w:r>
      <w:r w:rsidRPr="00D33454">
        <w:rPr>
          <w:sz w:val="28"/>
          <w:szCs w:val="28"/>
        </w:rPr>
        <w:t>Денотат в первой части текста загадки ввел в сферу знаки времени-утро, полдень, вечер. Утр</w:t>
      </w:r>
      <w:r w:rsidRPr="00D33454">
        <w:rPr>
          <w:sz w:val="28"/>
          <w:szCs w:val="28"/>
          <w:lang w:val="kk-KZ"/>
        </w:rPr>
        <w:t xml:space="preserve">о </w:t>
      </w:r>
      <w:r w:rsidRPr="00D33454">
        <w:rPr>
          <w:sz w:val="28"/>
          <w:szCs w:val="28"/>
        </w:rPr>
        <w:t xml:space="preserve">– </w:t>
      </w:r>
      <w:r w:rsidRPr="00D33454">
        <w:rPr>
          <w:sz w:val="28"/>
          <w:szCs w:val="28"/>
          <w:lang w:val="kk-KZ"/>
        </w:rPr>
        <w:t xml:space="preserve">  </w:t>
      </w:r>
      <w:proofErr w:type="gramStart"/>
      <w:r w:rsidRPr="00D33454">
        <w:rPr>
          <w:sz w:val="28"/>
          <w:szCs w:val="28"/>
        </w:rPr>
        <w:t>это  ноги</w:t>
      </w:r>
      <w:proofErr w:type="gramEnd"/>
      <w:r w:rsidRPr="00D33454">
        <w:rPr>
          <w:sz w:val="28"/>
          <w:szCs w:val="28"/>
        </w:rPr>
        <w:t xml:space="preserve"> и руки младенца, только что открывшего дверь в мир, </w:t>
      </w:r>
      <w:r w:rsidRPr="00D33454">
        <w:rPr>
          <w:sz w:val="28"/>
          <w:szCs w:val="28"/>
        </w:rPr>
        <w:lastRenderedPageBreak/>
        <w:t>выполняют одну и ту же функцию, когда он ползает по четырем местам. В то же время, когда дифференциальные признаки поцелуя или опоры исчезли, четыре числовых имени обозначают руки и ноги, и в качестве третьего поцелуя добавляется не конечность, а третья конечность, которая появляется в новой интегральной сем</w:t>
      </w:r>
      <w:r w:rsidRPr="00D33454">
        <w:rPr>
          <w:sz w:val="28"/>
          <w:szCs w:val="28"/>
          <w:lang w:val="kk-KZ"/>
        </w:rPr>
        <w:t xml:space="preserve">е </w:t>
      </w:r>
      <w:r w:rsidRPr="00D33454">
        <w:rPr>
          <w:sz w:val="28"/>
          <w:szCs w:val="28"/>
        </w:rPr>
        <w:t>–</w:t>
      </w:r>
      <w:r w:rsidR="00BA5C3E" w:rsidRPr="00D33454">
        <w:rPr>
          <w:sz w:val="28"/>
          <w:szCs w:val="28"/>
          <w:lang w:val="kk-KZ"/>
        </w:rPr>
        <w:t xml:space="preserve"> </w:t>
      </w:r>
      <w:r w:rsidRPr="00D33454">
        <w:rPr>
          <w:sz w:val="28"/>
          <w:szCs w:val="28"/>
        </w:rPr>
        <w:t>старости, которая является артефактом, выполняющим свою функцию, а не частью тела живого денотата. В разгадке загадки объединены три состояния денотата.</w:t>
      </w:r>
    </w:p>
    <w:p w14:paraId="1F7AB127" w14:textId="26C45DCC" w:rsidR="00BA5C3E" w:rsidRPr="00D33454" w:rsidRDefault="00BA5C3E" w:rsidP="00CA4107">
      <w:pPr>
        <w:ind w:firstLine="567"/>
        <w:contextualSpacing/>
        <w:jc w:val="both"/>
        <w:rPr>
          <w:sz w:val="28"/>
          <w:szCs w:val="28"/>
        </w:rPr>
      </w:pPr>
      <w:r w:rsidRPr="00D33454">
        <w:rPr>
          <w:sz w:val="28"/>
          <w:szCs w:val="28"/>
        </w:rPr>
        <w:t>Символическое значение в казахских загадках проявляется в передаче историко-культурной информации. Например, в мировоззрении казахского народа с понятием «м</w:t>
      </w:r>
      <w:r w:rsidRPr="00D33454">
        <w:rPr>
          <w:sz w:val="28"/>
          <w:szCs w:val="28"/>
          <w:lang w:val="kk-KZ"/>
        </w:rPr>
        <w:t>ү</w:t>
      </w:r>
      <w:r w:rsidRPr="00D33454">
        <w:rPr>
          <w:sz w:val="28"/>
          <w:szCs w:val="28"/>
        </w:rPr>
        <w:t xml:space="preserve">шел </w:t>
      </w:r>
      <w:proofErr w:type="spellStart"/>
      <w:r w:rsidRPr="00D33454">
        <w:rPr>
          <w:sz w:val="28"/>
          <w:szCs w:val="28"/>
        </w:rPr>
        <w:t>жас</w:t>
      </w:r>
      <w:proofErr w:type="spellEnd"/>
      <w:r w:rsidRPr="00D33454">
        <w:rPr>
          <w:sz w:val="28"/>
          <w:szCs w:val="28"/>
        </w:rPr>
        <w:t>» связана модель учета вех жизни человека и его возраста. В традиционном казахском обществе переход человека от одного члена к другому требует выполнения специальных ритуалов и обрядов:</w:t>
      </w:r>
      <w:r w:rsidRPr="00D33454">
        <w:rPr>
          <w:sz w:val="28"/>
          <w:szCs w:val="28"/>
          <w:lang w:val="kk-KZ"/>
        </w:rPr>
        <w:t xml:space="preserve"> </w:t>
      </w:r>
      <w:r w:rsidRPr="00D33454">
        <w:rPr>
          <w:i/>
          <w:iCs/>
          <w:sz w:val="28"/>
          <w:szCs w:val="28"/>
          <w:lang w:val="kk-KZ"/>
        </w:rPr>
        <w:t>Көрінеді бір бәйтерек басы сыңар, Сүйкімді адамзатқа ол бір шынар. Дағ түбінен басынан жеткенінше, Жүз бұтақ, мың екі жүз ұясы бар. Төрт басқыштың бұтағы қырық тоғыз, Мәуесі иіліп, жерге балы тамар. Бес басып, шыққасын алтыншыға, жылымпыш аппақ болып жауады қар. Жеті бұтақ басқанда, жер жарылып, Жайы қамап болмаса жан қиналар. Сегізін тамам қылып басқан жанның Артында тоқсан жеті бұтақ қалар, үш</w:t>
      </w:r>
      <w:r w:rsidRPr="00D33454">
        <w:rPr>
          <w:b/>
          <w:bCs/>
          <w:i/>
          <w:iCs/>
          <w:sz w:val="28"/>
          <w:szCs w:val="28"/>
          <w:lang w:val="kk-KZ"/>
        </w:rPr>
        <w:t xml:space="preserve"> </w:t>
      </w:r>
      <w:r w:rsidRPr="00D33454">
        <w:rPr>
          <w:i/>
          <w:iCs/>
          <w:sz w:val="28"/>
          <w:szCs w:val="28"/>
          <w:lang w:val="kk-KZ"/>
        </w:rPr>
        <w:t>бұтақтан сақтанса, соған келіп, Ұясы мың екі жүз</w:t>
      </w:r>
      <w:r w:rsidRPr="00D33454">
        <w:rPr>
          <w:b/>
          <w:bCs/>
          <w:i/>
          <w:iCs/>
          <w:sz w:val="28"/>
          <w:szCs w:val="28"/>
          <w:lang w:val="kk-KZ"/>
        </w:rPr>
        <w:t xml:space="preserve"> </w:t>
      </w:r>
      <w:r w:rsidRPr="00D33454">
        <w:rPr>
          <w:i/>
          <w:iCs/>
          <w:sz w:val="28"/>
          <w:szCs w:val="28"/>
          <w:lang w:val="kk-KZ"/>
        </w:rPr>
        <w:t>тамам болар</w:t>
      </w:r>
      <w:r w:rsidRPr="00D33454">
        <w:rPr>
          <w:sz w:val="28"/>
          <w:szCs w:val="28"/>
          <w:lang w:val="kk-KZ"/>
        </w:rPr>
        <w:t xml:space="preserve"> (Адамның бір жастан жүз жасқа дейінгі мүшел жастары) (Т.64: Жұмбақтар, 2010, 25).</w:t>
      </w:r>
    </w:p>
    <w:p w14:paraId="40EAE4C8" w14:textId="564F2536" w:rsidR="00BA5C3E" w:rsidRPr="00D33454" w:rsidRDefault="00BA5C3E" w:rsidP="00CA4107">
      <w:pPr>
        <w:ind w:firstLine="567"/>
        <w:contextualSpacing/>
        <w:jc w:val="both"/>
        <w:rPr>
          <w:sz w:val="28"/>
          <w:szCs w:val="28"/>
        </w:rPr>
      </w:pPr>
      <w:r w:rsidRPr="00D33454">
        <w:rPr>
          <w:sz w:val="28"/>
          <w:szCs w:val="28"/>
        </w:rPr>
        <w:t>Числа</w:t>
      </w:r>
      <w:r w:rsidRPr="00D33454">
        <w:rPr>
          <w:sz w:val="28"/>
          <w:szCs w:val="28"/>
          <w:lang w:val="kk-KZ"/>
        </w:rPr>
        <w:t xml:space="preserve"> </w:t>
      </w:r>
      <w:r w:rsidRPr="00D33454">
        <w:rPr>
          <w:sz w:val="28"/>
          <w:szCs w:val="28"/>
        </w:rPr>
        <w:t>–</w:t>
      </w:r>
      <w:r w:rsidRPr="00D33454">
        <w:rPr>
          <w:sz w:val="28"/>
          <w:szCs w:val="28"/>
          <w:lang w:val="kk-KZ"/>
        </w:rPr>
        <w:t xml:space="preserve"> </w:t>
      </w:r>
      <w:r w:rsidRPr="00D33454">
        <w:rPr>
          <w:sz w:val="28"/>
          <w:szCs w:val="28"/>
        </w:rPr>
        <w:t>это уникальные элементы кода, которые представляют мир. В мифологической картине мира качественно-количественная сторона явлений передается через числа. Суеверия, связанные с цифрами, основаны на традиционной символике бреда. Древние народы воспринимали числа как абстракции со святой силой и, следовательно, верили в то, что они обладают скрытым смыслом и магическими способностями, инструментом, который боги используют для управления миром. Например, числительные характеризуют образ основных концептов организации мира – времени и пространства, небесных светил, небесного мира, Воздуха, Земли, явлений природы. В казахских загадках часто встречаются числа, составляющие первую десятку (1-10), при описании сакральных явлений мира:</w:t>
      </w:r>
      <w:r w:rsidRPr="00D33454">
        <w:rPr>
          <w:i/>
          <w:iCs/>
          <w:lang w:val="kk-KZ"/>
        </w:rPr>
        <w:t xml:space="preserve"> </w:t>
      </w:r>
      <w:r w:rsidRPr="00D33454">
        <w:rPr>
          <w:i/>
          <w:iCs/>
          <w:sz w:val="28"/>
          <w:szCs w:val="28"/>
          <w:lang w:val="kk-KZ"/>
        </w:rPr>
        <w:t>Бір үйде қос сұлу қыз ағайынды, Екеуі қызықтырған талайыңды. Жүдемес төрт маусымда мұңаймаса, Тұрады нұрға малып маңдайыңды</w:t>
      </w:r>
      <w:r w:rsidRPr="00D33454">
        <w:rPr>
          <w:sz w:val="28"/>
          <w:szCs w:val="28"/>
          <w:lang w:val="kk-KZ"/>
        </w:rPr>
        <w:t xml:space="preserve"> (Ай, күн); </w:t>
      </w:r>
      <w:r w:rsidRPr="00D33454">
        <w:rPr>
          <w:i/>
          <w:iCs/>
          <w:sz w:val="28"/>
          <w:szCs w:val="28"/>
          <w:lang w:val="kk-KZ"/>
        </w:rPr>
        <w:t>Қиырсыз бір теңіз бар ол немене, Құбылып қалқиды алтын бір тегене, Сансыз құс жүзеді ортасында, Алты қаз, жеті үйрек, үш бөдене. Оқшау жүр ақ шағала, көк шағала, Теңіздің ортасында күміс кесе</w:t>
      </w:r>
      <w:r w:rsidRPr="00D33454">
        <w:rPr>
          <w:sz w:val="28"/>
          <w:szCs w:val="28"/>
          <w:lang w:val="kk-KZ"/>
        </w:rPr>
        <w:t xml:space="preserve"> (Аспан әлемі, жұлдыз); </w:t>
      </w:r>
      <w:r w:rsidRPr="00D33454">
        <w:rPr>
          <w:i/>
          <w:iCs/>
          <w:sz w:val="28"/>
          <w:szCs w:val="28"/>
          <w:lang w:val="kk-KZ"/>
        </w:rPr>
        <w:t>Алтын қоян қашады бұдан былай, Жеті лашын құдай ұдай-ұдай. Артынан екі бүркіт тағы кетті, Шешіп бер жұмбағымды қарап тұрмай</w:t>
      </w:r>
      <w:r w:rsidRPr="00D33454">
        <w:rPr>
          <w:sz w:val="28"/>
          <w:szCs w:val="28"/>
          <w:lang w:val="kk-KZ"/>
        </w:rPr>
        <w:t xml:space="preserve"> (Үркер, жеті қарақшы, ай, күн) (Т.64: Жұмбақтар, 2010, 32).</w:t>
      </w:r>
    </w:p>
    <w:p w14:paraId="0E57AEAA" w14:textId="35537B1C" w:rsidR="00BA5C3E" w:rsidRPr="00D33454" w:rsidRDefault="00BA5C3E" w:rsidP="00CA4107">
      <w:pPr>
        <w:ind w:firstLine="567"/>
        <w:contextualSpacing/>
        <w:jc w:val="both"/>
        <w:rPr>
          <w:sz w:val="28"/>
          <w:szCs w:val="28"/>
          <w:lang w:val="kk-KZ"/>
        </w:rPr>
      </w:pPr>
      <w:r w:rsidRPr="00D33454">
        <w:rPr>
          <w:sz w:val="28"/>
          <w:szCs w:val="28"/>
        </w:rPr>
        <w:t xml:space="preserve">Среди небесных </w:t>
      </w:r>
      <w:r w:rsidRPr="00D33454">
        <w:rPr>
          <w:sz w:val="28"/>
          <w:szCs w:val="28"/>
          <w:lang w:val="kk-KZ"/>
        </w:rPr>
        <w:t>тел есть</w:t>
      </w:r>
      <w:r w:rsidRPr="00D33454">
        <w:rPr>
          <w:sz w:val="28"/>
          <w:szCs w:val="28"/>
        </w:rPr>
        <w:t xml:space="preserve"> бесчисленное множество </w:t>
      </w:r>
      <w:proofErr w:type="gramStart"/>
      <w:r w:rsidRPr="00D33454">
        <w:rPr>
          <w:sz w:val="28"/>
          <w:szCs w:val="28"/>
        </w:rPr>
        <w:t>–</w:t>
      </w:r>
      <w:r w:rsidRPr="00D33454">
        <w:rPr>
          <w:sz w:val="28"/>
          <w:szCs w:val="28"/>
          <w:lang w:val="kk-KZ"/>
        </w:rPr>
        <w:t xml:space="preserve">  </w:t>
      </w:r>
      <w:r w:rsidRPr="00D33454">
        <w:rPr>
          <w:sz w:val="28"/>
          <w:szCs w:val="28"/>
        </w:rPr>
        <w:t>звезды</w:t>
      </w:r>
      <w:proofErr w:type="gramEnd"/>
      <w:r w:rsidRPr="00D33454">
        <w:rPr>
          <w:sz w:val="28"/>
          <w:szCs w:val="28"/>
        </w:rPr>
        <w:t>, поэтому при их загадывании используются числительные, обозначающие большой объем:</w:t>
      </w:r>
      <w:r w:rsidRPr="00D33454">
        <w:rPr>
          <w:i/>
          <w:iCs/>
          <w:lang w:val="kk-KZ"/>
        </w:rPr>
        <w:t xml:space="preserve"> </w:t>
      </w:r>
      <w:r w:rsidRPr="00D33454">
        <w:rPr>
          <w:i/>
          <w:iCs/>
          <w:sz w:val="28"/>
          <w:szCs w:val="28"/>
          <w:lang w:val="kk-KZ"/>
        </w:rPr>
        <w:t>Бір байдың мың қойы қоздайды екен, Біреуі біреуінен озбайды екен. Болғанмен алтын астау, күміс күндеу, Болғанша қиямет қайым тозбайды екен</w:t>
      </w:r>
      <w:r w:rsidRPr="00D33454">
        <w:rPr>
          <w:sz w:val="28"/>
          <w:szCs w:val="28"/>
          <w:lang w:val="kk-KZ"/>
        </w:rPr>
        <w:t xml:space="preserve"> (Жұлдыздар). Белгілі бір жиынтық, саны шексіз заттың денотаты сан арқылы емес, «көп» деген сөз арқылы беріледі: </w:t>
      </w:r>
      <w:r w:rsidRPr="00D33454">
        <w:rPr>
          <w:i/>
          <w:iCs/>
          <w:sz w:val="28"/>
          <w:szCs w:val="28"/>
          <w:lang w:val="kk-KZ"/>
        </w:rPr>
        <w:t xml:space="preserve">Көп моншақ үй үстіне қойдым шашып, </w:t>
      </w:r>
      <w:r w:rsidRPr="00D33454">
        <w:rPr>
          <w:i/>
          <w:iCs/>
          <w:sz w:val="28"/>
          <w:szCs w:val="28"/>
          <w:lang w:val="kk-KZ"/>
        </w:rPr>
        <w:lastRenderedPageBreak/>
        <w:t>Қарасам толып жатыр көзін ашып. Үйіме сәулеленіп түссе жарық, Кетеді әлгі моншақ бәрі қашып</w:t>
      </w:r>
      <w:r w:rsidRPr="00D33454">
        <w:rPr>
          <w:sz w:val="28"/>
          <w:szCs w:val="28"/>
          <w:lang w:val="kk-KZ"/>
        </w:rPr>
        <w:t xml:space="preserve"> (Жұлдыздар) (Т.64: Жұмбақтар, 2010, 35).</w:t>
      </w:r>
    </w:p>
    <w:p w14:paraId="54D479B6" w14:textId="5EA6A9A0" w:rsidR="00BA5C3E" w:rsidRPr="00D33454" w:rsidRDefault="00BA5C3E" w:rsidP="00CA4107">
      <w:pPr>
        <w:ind w:firstLine="567"/>
        <w:jc w:val="both"/>
        <w:rPr>
          <w:sz w:val="28"/>
          <w:szCs w:val="28"/>
          <w:lang w:val="kk-KZ"/>
        </w:rPr>
      </w:pPr>
      <w:r w:rsidRPr="00D33454">
        <w:rPr>
          <w:sz w:val="28"/>
          <w:szCs w:val="28"/>
          <w:lang w:val="kk-KZ"/>
        </w:rPr>
        <w:t>В целом, структура загадок носит универсальный характер, она состоит из вопроса или метафоры, жанра народного поэтического творчества, требующего ответа на основе подчеркивания определенного предмета и явления. Сокрытие загадки и разгадывание загадки – это поэтическая гонка, конкурс метафорических образов, испытание поэтического мышления человека.</w:t>
      </w:r>
    </w:p>
    <w:p w14:paraId="764E1FAB" w14:textId="77777777" w:rsidR="00BA5C3E" w:rsidRPr="00D33454" w:rsidRDefault="00BA5C3E" w:rsidP="00CA4107">
      <w:pPr>
        <w:ind w:firstLine="567"/>
        <w:jc w:val="both"/>
        <w:rPr>
          <w:sz w:val="28"/>
          <w:szCs w:val="28"/>
          <w:lang w:val="kk-KZ"/>
        </w:rPr>
      </w:pPr>
      <w:r w:rsidRPr="00D33454">
        <w:rPr>
          <w:sz w:val="28"/>
          <w:szCs w:val="28"/>
          <w:lang w:val="kk-KZ"/>
        </w:rPr>
        <w:t>Наше исследование направлено на раскрытие символического значения числа и количества в казахских загадках и определение его изобразительной, смысловой, ассоциативной функции в языке загадок. Символическое значение в казахских загадках в малых числах (1, 2, 3, 4, 5) и с ними отражаются фразы, состоящие из числительных, основанные на выполнении простых операций.</w:t>
      </w:r>
    </w:p>
    <w:p w14:paraId="2E21DA2F" w14:textId="77777777" w:rsidR="00C107F3" w:rsidRPr="00D33454" w:rsidRDefault="00BA5C3E" w:rsidP="00CA4107">
      <w:pPr>
        <w:ind w:firstLine="567"/>
        <w:jc w:val="both"/>
        <w:rPr>
          <w:sz w:val="28"/>
          <w:szCs w:val="28"/>
          <w:lang w:val="kk-KZ"/>
        </w:rPr>
      </w:pPr>
      <w:r w:rsidRPr="00D33454">
        <w:rPr>
          <w:sz w:val="28"/>
          <w:szCs w:val="28"/>
          <w:lang w:val="kk-KZ"/>
        </w:rPr>
        <w:t>Загадка доказывает универсальность подсчета, потому что любой народ в своем устном творчестве требует решения загадки, скрывая в своей семантике опыт повседневной жизни, предметы и природные явления, ценности. Казахский народ в ходе загадок использовал разные числа для совершенствования логического мышления, скрывая и подчеркивая разные значения. В казахских загадках часто используются числа от одного до пяти (1-5), потому что они обозначают точное количество. Кроме того, числа, составляющие первую десятку (1-10), также часто встречаются при описании сакральных явлений мира.</w:t>
      </w:r>
    </w:p>
    <w:p w14:paraId="63BC08AD" w14:textId="3AC651C4" w:rsidR="00BA5C3E" w:rsidRPr="00D33454" w:rsidRDefault="00BA5C3E" w:rsidP="00CA4107">
      <w:pPr>
        <w:ind w:firstLine="567"/>
        <w:jc w:val="both"/>
        <w:rPr>
          <w:sz w:val="28"/>
          <w:szCs w:val="28"/>
          <w:lang w:val="kk-KZ"/>
        </w:rPr>
      </w:pPr>
      <w:r w:rsidRPr="00D33454">
        <w:rPr>
          <w:sz w:val="28"/>
          <w:szCs w:val="28"/>
          <w:lang w:val="kk-KZ"/>
        </w:rPr>
        <w:t xml:space="preserve">В казахском мировоззрении числа </w:t>
      </w:r>
      <w:r w:rsidRPr="00D33454">
        <w:rPr>
          <w:i/>
          <w:iCs/>
          <w:sz w:val="28"/>
          <w:szCs w:val="28"/>
          <w:lang w:val="kk-KZ"/>
        </w:rPr>
        <w:t>три, семь, девять, сорок</w:t>
      </w:r>
      <w:r w:rsidRPr="00D33454">
        <w:rPr>
          <w:sz w:val="28"/>
          <w:szCs w:val="28"/>
          <w:lang w:val="kk-KZ"/>
        </w:rPr>
        <w:t xml:space="preserve"> непосредственно связаны с религиозной мифологией в мировоззрении казахского народа. Мифологическое познание в концептуальной структуре сакральных чисел раскрывает национальную культурную сущность, лингвокультурное пространство языка. В загадках сакральные числа используются при загадывании различных религиозно-философских понятий и явлений небесного пространства.</w:t>
      </w:r>
    </w:p>
    <w:p w14:paraId="3FA5B940" w14:textId="653BA298" w:rsidR="00C107F3" w:rsidRPr="00D33454" w:rsidRDefault="00BA5C3E" w:rsidP="00CA4107">
      <w:pPr>
        <w:ind w:firstLine="567"/>
        <w:jc w:val="both"/>
        <w:rPr>
          <w:sz w:val="28"/>
          <w:szCs w:val="28"/>
          <w:lang w:val="kk-KZ"/>
        </w:rPr>
      </w:pPr>
      <w:r w:rsidRPr="00D33454">
        <w:rPr>
          <w:sz w:val="28"/>
          <w:szCs w:val="28"/>
          <w:lang w:val="kk-KZ"/>
        </w:rPr>
        <w:t xml:space="preserve">Таким образом, загадками как скрытыми денотатами могут служить любые бытовые предметы и явления в окружающей среде, небесные тела, части тела человека, названия насекомых и растений, абстрактные понятия, объекты времени и пространства. </w:t>
      </w:r>
    </w:p>
    <w:p w14:paraId="22FAF7A6" w14:textId="77777777" w:rsidR="00BA5C3E" w:rsidRPr="00D33454" w:rsidRDefault="00BA5C3E" w:rsidP="00CA4107">
      <w:pPr>
        <w:ind w:firstLine="567"/>
        <w:jc w:val="both"/>
        <w:rPr>
          <w:sz w:val="28"/>
          <w:szCs w:val="28"/>
        </w:rPr>
      </w:pPr>
    </w:p>
    <w:p w14:paraId="10FB51A2" w14:textId="77777777" w:rsidR="00B434B1" w:rsidRPr="00D33454" w:rsidRDefault="003633A0" w:rsidP="00CA4107">
      <w:pPr>
        <w:ind w:firstLine="567"/>
        <w:rPr>
          <w:sz w:val="28"/>
          <w:szCs w:val="28"/>
        </w:rPr>
      </w:pPr>
      <w:r w:rsidRPr="00D33454">
        <w:rPr>
          <w:sz w:val="28"/>
          <w:szCs w:val="28"/>
        </w:rPr>
        <w:t>2.2.2 Числовая квантификация в волшебных сказках</w:t>
      </w:r>
    </w:p>
    <w:p w14:paraId="14775B6B" w14:textId="77777777" w:rsidR="003B2140" w:rsidRPr="00D33454" w:rsidRDefault="003B2140" w:rsidP="00CA4107">
      <w:pPr>
        <w:shd w:val="clear" w:color="auto" w:fill="FFFFFF"/>
        <w:tabs>
          <w:tab w:val="left" w:pos="567"/>
        </w:tabs>
        <w:ind w:firstLine="567"/>
        <w:contextualSpacing/>
        <w:jc w:val="both"/>
        <w:rPr>
          <w:sz w:val="28"/>
          <w:szCs w:val="28"/>
          <w:lang w:val="kk-KZ"/>
        </w:rPr>
      </w:pPr>
      <w:r w:rsidRPr="00D33454">
        <w:rPr>
          <w:sz w:val="28"/>
          <w:szCs w:val="28"/>
          <w:lang w:val="kk-KZ"/>
        </w:rPr>
        <w:t xml:space="preserve">Фольклористика также занималась специфическими числами, называемыми узорными или формулировочными, которые встречаются в народных сказках и сказках по всему миру. Особое место в народных сказках занимают числа </w:t>
      </w:r>
      <w:r w:rsidRPr="00D33454">
        <w:rPr>
          <w:i/>
          <w:iCs/>
          <w:sz w:val="28"/>
          <w:szCs w:val="28"/>
          <w:lang w:val="kk-KZ"/>
        </w:rPr>
        <w:t xml:space="preserve">три </w:t>
      </w:r>
      <w:r w:rsidRPr="00D33454">
        <w:rPr>
          <w:sz w:val="28"/>
          <w:szCs w:val="28"/>
          <w:lang w:val="kk-KZ"/>
        </w:rPr>
        <w:t xml:space="preserve">и </w:t>
      </w:r>
      <w:r w:rsidRPr="00D33454">
        <w:rPr>
          <w:i/>
          <w:iCs/>
          <w:sz w:val="28"/>
          <w:szCs w:val="28"/>
          <w:lang w:val="kk-KZ"/>
        </w:rPr>
        <w:t>семь</w:t>
      </w:r>
      <w:r w:rsidRPr="00D33454">
        <w:rPr>
          <w:sz w:val="28"/>
          <w:szCs w:val="28"/>
          <w:lang w:val="kk-KZ"/>
        </w:rPr>
        <w:t xml:space="preserve">, за которыми следуют </w:t>
      </w:r>
      <w:r w:rsidRPr="00D33454">
        <w:rPr>
          <w:i/>
          <w:iCs/>
          <w:sz w:val="28"/>
          <w:szCs w:val="28"/>
          <w:lang w:val="kk-KZ"/>
        </w:rPr>
        <w:t>четыре</w:t>
      </w:r>
      <w:r w:rsidRPr="00D33454">
        <w:rPr>
          <w:sz w:val="28"/>
          <w:szCs w:val="28"/>
          <w:lang w:val="kk-KZ"/>
        </w:rPr>
        <w:t xml:space="preserve">, </w:t>
      </w:r>
      <w:r w:rsidRPr="00D33454">
        <w:rPr>
          <w:i/>
          <w:iCs/>
          <w:sz w:val="28"/>
          <w:szCs w:val="28"/>
          <w:lang w:val="kk-KZ"/>
        </w:rPr>
        <w:t>девять</w:t>
      </w:r>
      <w:r w:rsidRPr="00D33454">
        <w:rPr>
          <w:sz w:val="28"/>
          <w:szCs w:val="28"/>
          <w:lang w:val="kk-KZ"/>
        </w:rPr>
        <w:t xml:space="preserve"> и </w:t>
      </w:r>
      <w:r w:rsidRPr="00D33454">
        <w:rPr>
          <w:i/>
          <w:iCs/>
          <w:sz w:val="28"/>
          <w:szCs w:val="28"/>
          <w:lang w:val="kk-KZ"/>
        </w:rPr>
        <w:t>двенадцать</w:t>
      </w:r>
      <w:r w:rsidRPr="00D33454">
        <w:rPr>
          <w:sz w:val="28"/>
          <w:szCs w:val="28"/>
          <w:lang w:val="kk-KZ"/>
        </w:rPr>
        <w:t>.</w:t>
      </w:r>
    </w:p>
    <w:p w14:paraId="41FAC7C0" w14:textId="3BD98B9E" w:rsidR="00D3687C" w:rsidRPr="00D33454" w:rsidRDefault="00D3687C" w:rsidP="00CA4107">
      <w:pPr>
        <w:ind w:firstLine="567"/>
        <w:contextualSpacing/>
        <w:jc w:val="both"/>
        <w:rPr>
          <w:sz w:val="28"/>
          <w:szCs w:val="28"/>
        </w:rPr>
      </w:pPr>
      <w:r w:rsidRPr="00D33454">
        <w:rPr>
          <w:sz w:val="28"/>
          <w:szCs w:val="28"/>
          <w:lang w:val="kk-KZ"/>
        </w:rPr>
        <w:t xml:space="preserve">Число как культурный концепт тесно связан с категориями количества и качества, пространства и времени. Известный фольклорист В.Я.Пропп отмечает, что в фольклоре, отражающем доземельную стадию осознания времени, время обозначается фантастично: например, герой уезжает на три, девять, двенадцать, тридцать лет. Условность числа при обозначении времени расширяется и распространяется на счет вообще: «Счет в фольклоре так же условен, как условны пространство и время» </w:t>
      </w:r>
      <w:r w:rsidR="00BB75DB" w:rsidRPr="00D33454">
        <w:rPr>
          <w:sz w:val="28"/>
          <w:szCs w:val="28"/>
        </w:rPr>
        <w:t>[</w:t>
      </w:r>
      <w:r w:rsidR="00B934F4" w:rsidRPr="00D33454">
        <w:rPr>
          <w:sz w:val="28"/>
          <w:szCs w:val="28"/>
          <w:lang w:val="ru-RU"/>
        </w:rPr>
        <w:t>11</w:t>
      </w:r>
      <w:r w:rsidR="00B079F4" w:rsidRPr="00D33454">
        <w:rPr>
          <w:sz w:val="28"/>
          <w:szCs w:val="28"/>
          <w:lang w:val="ru-RU"/>
        </w:rPr>
        <w:t>8</w:t>
      </w:r>
      <w:r w:rsidR="00BB75DB" w:rsidRPr="00D33454">
        <w:rPr>
          <w:sz w:val="28"/>
          <w:szCs w:val="28"/>
        </w:rPr>
        <w:t>].</w:t>
      </w:r>
    </w:p>
    <w:p w14:paraId="4CCDED36" w14:textId="13918D25" w:rsidR="00FE517E" w:rsidRPr="00D33454" w:rsidRDefault="00FE517E" w:rsidP="00CA4107">
      <w:pPr>
        <w:ind w:firstLine="567"/>
        <w:contextualSpacing/>
        <w:jc w:val="both"/>
        <w:rPr>
          <w:sz w:val="28"/>
          <w:szCs w:val="28"/>
        </w:rPr>
      </w:pPr>
      <w:r w:rsidRPr="00D33454">
        <w:rPr>
          <w:sz w:val="28"/>
          <w:szCs w:val="28"/>
          <w:lang w:val="kk-KZ"/>
        </w:rPr>
        <w:lastRenderedPageBreak/>
        <w:t xml:space="preserve">Как правило, в сказке и в других жанрах «малых» фольклорных текстов отражаются примеры «наивной арифметики», основанные на приемах первоначального счета: пересчет, удвоение, утроение, нахождение половины, а также приблизительная оценка до «круглого числа». В языке фольклора частотны числительные первого десятка, поскольку они составляют начальный ряд натуральных чисел. Первоначальный практический счет был основан на малых числах и простых операциях над ними с помощью загибания пальцев как инструментов счета, которые задают эталонное множество (5, 10 или 20) и ограничивают пределы начального счета. «Число не сразу выделяется в отдельный признак </w:t>
      </w:r>
      <w:r w:rsidRPr="00D33454">
        <w:rPr>
          <w:sz w:val="28"/>
          <w:szCs w:val="28"/>
        </w:rPr>
        <w:t>–</w:t>
      </w:r>
      <w:r w:rsidRPr="00D33454">
        <w:rPr>
          <w:sz w:val="28"/>
          <w:szCs w:val="28"/>
          <w:lang w:val="kk-KZ"/>
        </w:rPr>
        <w:t xml:space="preserve"> существует представление об эталонных множествах конкретных предметов: что-то и сейчас считают парами, что-то десятками, что-то дюжинами. Язык сохраняет реликты такого </w:t>
      </w:r>
      <w:r w:rsidRPr="00D33454">
        <w:rPr>
          <w:sz w:val="28"/>
          <w:szCs w:val="28"/>
        </w:rPr>
        <w:t xml:space="preserve">“практического счета” в названиях чисел (ср. русское </w:t>
      </w:r>
      <w:r w:rsidRPr="00D33454">
        <w:rPr>
          <w:i/>
          <w:iCs/>
          <w:sz w:val="28"/>
          <w:szCs w:val="28"/>
        </w:rPr>
        <w:t>сорок</w:t>
      </w:r>
      <w:r w:rsidRPr="00D33454">
        <w:rPr>
          <w:sz w:val="28"/>
          <w:szCs w:val="28"/>
        </w:rPr>
        <w:t>), в формулах простых счетных операций</w:t>
      </w:r>
      <w:r w:rsidRPr="00D33454">
        <w:rPr>
          <w:sz w:val="28"/>
          <w:szCs w:val="28"/>
          <w:lang w:val="kk-KZ"/>
        </w:rPr>
        <w:t xml:space="preserve">» </w:t>
      </w:r>
      <w:r w:rsidR="00BB75DB" w:rsidRPr="00D33454">
        <w:rPr>
          <w:sz w:val="28"/>
          <w:szCs w:val="28"/>
        </w:rPr>
        <w:t>[</w:t>
      </w:r>
      <w:proofErr w:type="gramStart"/>
      <w:r w:rsidR="00B934F4" w:rsidRPr="00D33454">
        <w:rPr>
          <w:sz w:val="28"/>
          <w:szCs w:val="28"/>
          <w:lang w:val="ru-RU"/>
        </w:rPr>
        <w:t>104</w:t>
      </w:r>
      <w:r w:rsidR="00177D19" w:rsidRPr="00D33454">
        <w:rPr>
          <w:sz w:val="28"/>
          <w:szCs w:val="28"/>
          <w:lang w:val="ru-RU"/>
        </w:rPr>
        <w:t>,с.</w:t>
      </w:r>
      <w:proofErr w:type="gramEnd"/>
      <w:r w:rsidR="00177D19" w:rsidRPr="00D33454">
        <w:rPr>
          <w:sz w:val="28"/>
          <w:szCs w:val="28"/>
          <w:lang w:val="ru-RU"/>
        </w:rPr>
        <w:t xml:space="preserve"> 9</w:t>
      </w:r>
      <w:r w:rsidR="00BB75DB" w:rsidRPr="00D33454">
        <w:rPr>
          <w:sz w:val="28"/>
          <w:szCs w:val="28"/>
        </w:rPr>
        <w:t>].</w:t>
      </w:r>
    </w:p>
    <w:p w14:paraId="13121001" w14:textId="23CE038B" w:rsidR="00FE517E" w:rsidRPr="00D33454" w:rsidRDefault="00FE517E" w:rsidP="00CA4107">
      <w:pPr>
        <w:ind w:firstLine="567"/>
        <w:contextualSpacing/>
        <w:jc w:val="both"/>
        <w:rPr>
          <w:sz w:val="28"/>
          <w:szCs w:val="28"/>
        </w:rPr>
      </w:pPr>
      <w:r w:rsidRPr="00D33454">
        <w:rPr>
          <w:sz w:val="28"/>
          <w:szCs w:val="28"/>
        </w:rPr>
        <w:t xml:space="preserve">Числовая символика в фольклоре и литературе различных народов стала объектом отдельных исследований. В монографии </w:t>
      </w:r>
      <w:proofErr w:type="spellStart"/>
      <w:r w:rsidRPr="00D33454">
        <w:rPr>
          <w:sz w:val="28"/>
          <w:szCs w:val="28"/>
        </w:rPr>
        <w:t>Р.М.Муратовой</w:t>
      </w:r>
      <w:proofErr w:type="spellEnd"/>
      <w:r w:rsidRPr="00D33454">
        <w:rPr>
          <w:sz w:val="28"/>
          <w:szCs w:val="28"/>
        </w:rPr>
        <w:t xml:space="preserve"> «Символика чисел в языке и культуре башкир» описывается художественно-изобразительная функция чисел в башкирском фольклоре </w:t>
      </w:r>
      <w:r w:rsidR="00BB75DB" w:rsidRPr="00D33454">
        <w:rPr>
          <w:sz w:val="28"/>
          <w:szCs w:val="28"/>
        </w:rPr>
        <w:t>[</w:t>
      </w:r>
      <w:r w:rsidR="00B934F4" w:rsidRPr="00D33454">
        <w:rPr>
          <w:sz w:val="28"/>
          <w:szCs w:val="28"/>
          <w:lang w:val="ru-RU"/>
        </w:rPr>
        <w:t>11</w:t>
      </w:r>
      <w:r w:rsidR="00B079F4" w:rsidRPr="00D33454">
        <w:rPr>
          <w:sz w:val="28"/>
          <w:szCs w:val="28"/>
          <w:lang w:val="ru-RU"/>
        </w:rPr>
        <w:t>9</w:t>
      </w:r>
      <w:r w:rsidR="00BB75DB" w:rsidRPr="00D33454">
        <w:rPr>
          <w:sz w:val="28"/>
          <w:szCs w:val="28"/>
        </w:rPr>
        <w:t>].</w:t>
      </w:r>
      <w:r w:rsidR="00BB75DB" w:rsidRPr="00D33454">
        <w:rPr>
          <w:sz w:val="28"/>
          <w:szCs w:val="28"/>
          <w:lang w:val="ru-RU"/>
        </w:rPr>
        <w:t xml:space="preserve"> </w:t>
      </w:r>
      <w:r w:rsidRPr="00D33454">
        <w:rPr>
          <w:sz w:val="28"/>
          <w:szCs w:val="28"/>
        </w:rPr>
        <w:t>О.А</w:t>
      </w:r>
      <w:r w:rsidR="008254F1" w:rsidRPr="00D33454">
        <w:rPr>
          <w:sz w:val="28"/>
          <w:szCs w:val="28"/>
          <w:lang w:val="ru-RU"/>
        </w:rPr>
        <w:t>.</w:t>
      </w:r>
      <w:r w:rsidRPr="00D33454">
        <w:rPr>
          <w:sz w:val="28"/>
          <w:szCs w:val="28"/>
        </w:rPr>
        <w:t xml:space="preserve">Казакевич анализирует способы выражения квантитативности в фольклорных текстах северных </w:t>
      </w:r>
      <w:proofErr w:type="gramStart"/>
      <w:r w:rsidRPr="00D33454">
        <w:rPr>
          <w:sz w:val="28"/>
          <w:szCs w:val="28"/>
        </w:rPr>
        <w:t xml:space="preserve">селькупов </w:t>
      </w:r>
      <w:r w:rsidR="00BB75DB" w:rsidRPr="00D33454">
        <w:rPr>
          <w:sz w:val="28"/>
          <w:szCs w:val="28"/>
        </w:rPr>
        <w:t xml:space="preserve"> [</w:t>
      </w:r>
      <w:proofErr w:type="gramEnd"/>
      <w:r w:rsidR="00B934F4" w:rsidRPr="00D33454">
        <w:rPr>
          <w:sz w:val="28"/>
          <w:szCs w:val="28"/>
          <w:lang w:val="ru-RU"/>
        </w:rPr>
        <w:t>1</w:t>
      </w:r>
      <w:r w:rsidR="00B079F4" w:rsidRPr="00D33454">
        <w:rPr>
          <w:sz w:val="28"/>
          <w:szCs w:val="28"/>
          <w:lang w:val="ru-RU"/>
        </w:rPr>
        <w:t>20</w:t>
      </w:r>
      <w:r w:rsidR="00BB75DB" w:rsidRPr="00D33454">
        <w:rPr>
          <w:sz w:val="28"/>
          <w:szCs w:val="28"/>
        </w:rPr>
        <w:t>].</w:t>
      </w:r>
      <w:r w:rsidR="00BB75DB" w:rsidRPr="00D33454">
        <w:rPr>
          <w:sz w:val="28"/>
          <w:szCs w:val="28"/>
          <w:lang w:val="ru-RU"/>
        </w:rPr>
        <w:t xml:space="preserve"> </w:t>
      </w:r>
      <w:r w:rsidRPr="00D33454">
        <w:rPr>
          <w:sz w:val="28"/>
          <w:szCs w:val="28"/>
        </w:rPr>
        <w:t xml:space="preserve">Исследователи тувинского фольклора обращают особое внимание на мифические свойства чисел и отмечают особый статус числа «41»: «Интересно применение числа 41 в тувинской сказке: хан с сорока одним умом, сорок один гадательный камень. У тувинцев существует поверье, что гадательные камни обычно имеют магическую силу, если они собраны среди галек сорока одной реки или добыты из зоба птицы, которая подобрала их с берегов сорока одной речки (у киргизов </w:t>
      </w:r>
      <w:proofErr w:type="spellStart"/>
      <w:r w:rsidRPr="00D33454">
        <w:rPr>
          <w:sz w:val="28"/>
          <w:szCs w:val="28"/>
        </w:rPr>
        <w:t>кумалаки</w:t>
      </w:r>
      <w:proofErr w:type="spellEnd"/>
      <w:r w:rsidRPr="00D33454">
        <w:rPr>
          <w:sz w:val="28"/>
          <w:szCs w:val="28"/>
        </w:rPr>
        <w:t xml:space="preserve"> </w:t>
      </w:r>
      <w:proofErr w:type="gramStart"/>
      <w:r w:rsidRPr="00D33454">
        <w:rPr>
          <w:sz w:val="28"/>
          <w:szCs w:val="28"/>
        </w:rPr>
        <w:t>собираются )</w:t>
      </w:r>
      <w:proofErr w:type="gramEnd"/>
      <w:r w:rsidRPr="00D33454">
        <w:rPr>
          <w:sz w:val="28"/>
          <w:szCs w:val="28"/>
        </w:rPr>
        <w:t xml:space="preserve"> из сорока одного катышка овечьего помета» </w:t>
      </w:r>
      <w:r w:rsidR="00BB75DB" w:rsidRPr="00D33454">
        <w:rPr>
          <w:sz w:val="28"/>
          <w:szCs w:val="28"/>
        </w:rPr>
        <w:t>[</w:t>
      </w:r>
      <w:r w:rsidR="00B934F4" w:rsidRPr="00D33454">
        <w:rPr>
          <w:sz w:val="28"/>
          <w:szCs w:val="28"/>
          <w:lang w:val="ru-RU"/>
        </w:rPr>
        <w:t>1</w:t>
      </w:r>
      <w:r w:rsidR="0051095E" w:rsidRPr="00D33454">
        <w:rPr>
          <w:sz w:val="28"/>
          <w:szCs w:val="28"/>
          <w:lang w:val="ru-RU"/>
        </w:rPr>
        <w:t>21</w:t>
      </w:r>
      <w:r w:rsidR="00BB75DB" w:rsidRPr="00D33454">
        <w:rPr>
          <w:sz w:val="28"/>
          <w:szCs w:val="28"/>
        </w:rPr>
        <w:t>].</w:t>
      </w:r>
    </w:p>
    <w:p w14:paraId="36FCB29B" w14:textId="6F8BA836" w:rsidR="00BB75DB" w:rsidRPr="00D33454" w:rsidRDefault="00FE517E" w:rsidP="00CA4107">
      <w:pPr>
        <w:ind w:firstLine="567"/>
        <w:contextualSpacing/>
        <w:jc w:val="both"/>
        <w:rPr>
          <w:sz w:val="28"/>
          <w:szCs w:val="28"/>
        </w:rPr>
      </w:pPr>
      <w:r w:rsidRPr="00D33454">
        <w:rPr>
          <w:sz w:val="28"/>
          <w:szCs w:val="28"/>
        </w:rPr>
        <w:t xml:space="preserve">Исследовательским материалом послужили образцы сказочного эпоса из   </w:t>
      </w:r>
      <w:proofErr w:type="gramStart"/>
      <w:r w:rsidRPr="00D33454">
        <w:rPr>
          <w:sz w:val="28"/>
          <w:szCs w:val="28"/>
        </w:rPr>
        <w:t xml:space="preserve">сборника  </w:t>
      </w:r>
      <w:r w:rsidRPr="00D33454">
        <w:rPr>
          <w:sz w:val="28"/>
          <w:szCs w:val="28"/>
          <w:lang w:val="kk-KZ"/>
        </w:rPr>
        <w:t>«</w:t>
      </w:r>
      <w:proofErr w:type="gramEnd"/>
      <w:r w:rsidRPr="00D33454">
        <w:rPr>
          <w:sz w:val="28"/>
          <w:szCs w:val="28"/>
          <w:lang w:val="kk-KZ"/>
        </w:rPr>
        <w:t xml:space="preserve">Бабалар сөзі» </w:t>
      </w:r>
      <w:r w:rsidRPr="00D33454">
        <w:rPr>
          <w:sz w:val="28"/>
          <w:szCs w:val="28"/>
        </w:rPr>
        <w:t>–</w:t>
      </w:r>
      <w:r w:rsidRPr="00D33454">
        <w:rPr>
          <w:sz w:val="28"/>
          <w:szCs w:val="28"/>
          <w:lang w:val="kk-KZ"/>
        </w:rPr>
        <w:t xml:space="preserve">  «Наследие предков» </w:t>
      </w:r>
      <w:r w:rsidRPr="00D33454">
        <w:rPr>
          <w:sz w:val="28"/>
          <w:szCs w:val="28"/>
        </w:rPr>
        <w:t>–</w:t>
      </w:r>
      <w:r w:rsidRPr="00D33454">
        <w:rPr>
          <w:sz w:val="28"/>
          <w:szCs w:val="28"/>
          <w:lang w:val="kk-KZ"/>
        </w:rPr>
        <w:t xml:space="preserve">  многотомного ценного издания, в которое вошли уникальные тексты жанров казахского фоль</w:t>
      </w:r>
      <w:r w:rsidR="0074235A" w:rsidRPr="00D33454">
        <w:rPr>
          <w:sz w:val="28"/>
          <w:szCs w:val="28"/>
          <w:lang w:val="kk-KZ"/>
        </w:rPr>
        <w:t>к</w:t>
      </w:r>
      <w:r w:rsidRPr="00D33454">
        <w:rPr>
          <w:sz w:val="28"/>
          <w:szCs w:val="28"/>
          <w:lang w:val="kk-KZ"/>
        </w:rPr>
        <w:t xml:space="preserve">лора. В 74-ом  томе представлены  казахские волшебные сказки </w:t>
      </w:r>
      <w:r w:rsidR="0074235A" w:rsidRPr="00D33454">
        <w:rPr>
          <w:sz w:val="28"/>
          <w:szCs w:val="28"/>
        </w:rPr>
        <w:t>[</w:t>
      </w:r>
      <w:r w:rsidR="0074235A" w:rsidRPr="00D33454">
        <w:rPr>
          <w:sz w:val="28"/>
          <w:szCs w:val="28"/>
          <w:lang w:val="ru-RU"/>
        </w:rPr>
        <w:t>1</w:t>
      </w:r>
      <w:r w:rsidR="00B509E5" w:rsidRPr="00D33454">
        <w:rPr>
          <w:sz w:val="28"/>
          <w:szCs w:val="28"/>
          <w:lang w:val="ru-RU"/>
        </w:rPr>
        <w:t>22</w:t>
      </w:r>
      <w:r w:rsidR="0074235A" w:rsidRPr="00D33454">
        <w:rPr>
          <w:sz w:val="28"/>
          <w:szCs w:val="28"/>
        </w:rPr>
        <w:t>].</w:t>
      </w:r>
      <w:r w:rsidR="0074235A" w:rsidRPr="00D33454">
        <w:rPr>
          <w:sz w:val="28"/>
          <w:szCs w:val="28"/>
          <w:lang w:val="ru-RU"/>
        </w:rPr>
        <w:t xml:space="preserve"> </w:t>
      </w:r>
      <w:r w:rsidRPr="00D33454">
        <w:rPr>
          <w:sz w:val="28"/>
          <w:szCs w:val="28"/>
          <w:lang w:val="kk-KZ"/>
        </w:rPr>
        <w:t xml:space="preserve">Основную часть русского фольклора составляют волшебные сказки как своеобразный вид приключенческой устной литературы. Обширная коллекция народных русских сказок собрана и обработана А.Н.Афанасьевым </w:t>
      </w:r>
      <w:r w:rsidR="00BB75DB" w:rsidRPr="00D33454">
        <w:rPr>
          <w:sz w:val="28"/>
          <w:szCs w:val="28"/>
        </w:rPr>
        <w:t>[</w:t>
      </w:r>
      <w:r w:rsidR="0074235A" w:rsidRPr="00D33454">
        <w:rPr>
          <w:sz w:val="28"/>
          <w:szCs w:val="28"/>
          <w:lang w:val="ru-RU"/>
        </w:rPr>
        <w:t>1</w:t>
      </w:r>
      <w:r w:rsidR="00B509E5" w:rsidRPr="00D33454">
        <w:rPr>
          <w:sz w:val="28"/>
          <w:szCs w:val="28"/>
          <w:lang w:val="ru-RU"/>
        </w:rPr>
        <w:t>23</w:t>
      </w:r>
      <w:r w:rsidR="00BB75DB" w:rsidRPr="00D33454">
        <w:rPr>
          <w:sz w:val="28"/>
          <w:szCs w:val="28"/>
        </w:rPr>
        <w:t>].</w:t>
      </w:r>
    </w:p>
    <w:p w14:paraId="175CBFA6" w14:textId="77777777" w:rsidR="00FE517E" w:rsidRPr="00D33454" w:rsidRDefault="00FE517E" w:rsidP="00CA4107">
      <w:pPr>
        <w:ind w:firstLine="567"/>
        <w:contextualSpacing/>
        <w:jc w:val="both"/>
        <w:rPr>
          <w:sz w:val="28"/>
          <w:szCs w:val="28"/>
        </w:rPr>
      </w:pPr>
      <w:r w:rsidRPr="00D33454">
        <w:rPr>
          <w:sz w:val="28"/>
          <w:szCs w:val="28"/>
        </w:rPr>
        <w:t xml:space="preserve">Предметные ассоциации, связанные с числами, иллюстрируются на материале казахских и русских волшебных сказок. Кроме того, в качестве исследовательского материала были использованы заговоры и заклинания как образцы «малых» фольклорных текстов, служащих магическим средством достижения желаемого в лечебных, защитных, промысловых, </w:t>
      </w:r>
      <w:proofErr w:type="spellStart"/>
      <w:r w:rsidRPr="00D33454">
        <w:rPr>
          <w:sz w:val="28"/>
          <w:szCs w:val="28"/>
        </w:rPr>
        <w:t>родовспомогающих</w:t>
      </w:r>
      <w:proofErr w:type="spellEnd"/>
      <w:r w:rsidRPr="00D33454">
        <w:rPr>
          <w:sz w:val="28"/>
          <w:szCs w:val="28"/>
        </w:rPr>
        <w:t>, продуцирующих и других ритуалах.</w:t>
      </w:r>
    </w:p>
    <w:p w14:paraId="5C3106E3" w14:textId="77777777" w:rsidR="00FE517E" w:rsidRPr="00D33454" w:rsidRDefault="00FE517E" w:rsidP="00CA4107">
      <w:pPr>
        <w:ind w:firstLine="567"/>
        <w:contextualSpacing/>
        <w:jc w:val="both"/>
        <w:rPr>
          <w:sz w:val="28"/>
          <w:szCs w:val="28"/>
        </w:rPr>
      </w:pPr>
      <w:r w:rsidRPr="00D33454">
        <w:rPr>
          <w:sz w:val="28"/>
          <w:szCs w:val="28"/>
        </w:rPr>
        <w:t xml:space="preserve">При описании примеров числовой квантификации использованы материалы Национального корпуса русского языка (НКРЯ) и Национального корпуса казахского языка </w:t>
      </w:r>
      <w:r w:rsidR="00813AB5" w:rsidRPr="00D33454">
        <w:rPr>
          <w:sz w:val="28"/>
          <w:szCs w:val="28"/>
          <w:lang w:val="ru-RU"/>
        </w:rPr>
        <w:t xml:space="preserve">(НККЯ) </w:t>
      </w:r>
      <w:r w:rsidRPr="00D33454">
        <w:rPr>
          <w:sz w:val="28"/>
          <w:szCs w:val="28"/>
        </w:rPr>
        <w:t xml:space="preserve">как современных справочно-информационных систем, позволяющих быстро и эффективно найти большое количество языковых </w:t>
      </w:r>
      <w:r w:rsidRPr="00D33454">
        <w:rPr>
          <w:sz w:val="28"/>
          <w:szCs w:val="28"/>
        </w:rPr>
        <w:lastRenderedPageBreak/>
        <w:t xml:space="preserve">примеров, необходимых для различных лингвистических исследований. Источниками примеров служат произведения устного народного творчества и художественной литературы, публицистики и др. К примеру, в русских волшебных часто встречается сочетание </w:t>
      </w:r>
      <w:r w:rsidRPr="00D33454">
        <w:rPr>
          <w:i/>
          <w:iCs/>
          <w:sz w:val="28"/>
          <w:szCs w:val="28"/>
        </w:rPr>
        <w:t>тридевять</w:t>
      </w:r>
      <w:r w:rsidRPr="00D33454">
        <w:rPr>
          <w:sz w:val="28"/>
          <w:szCs w:val="28"/>
        </w:rPr>
        <w:t xml:space="preserve">, иллюстрирующее пример числовой квантификации, выраженной в эксплицитной форме. В НКРЯ отмечены 324 вхождения для </w:t>
      </w:r>
      <w:r w:rsidRPr="00D33454">
        <w:rPr>
          <w:i/>
          <w:iCs/>
          <w:sz w:val="28"/>
          <w:szCs w:val="28"/>
        </w:rPr>
        <w:t>тридевять</w:t>
      </w:r>
      <w:r w:rsidRPr="00D33454">
        <w:rPr>
          <w:sz w:val="28"/>
          <w:szCs w:val="28"/>
        </w:rPr>
        <w:t xml:space="preserve">, почти все – в составе оборота </w:t>
      </w:r>
      <w:r w:rsidRPr="00D33454">
        <w:rPr>
          <w:i/>
          <w:iCs/>
          <w:sz w:val="28"/>
          <w:szCs w:val="28"/>
        </w:rPr>
        <w:t>за тридевять земель</w:t>
      </w:r>
      <w:r w:rsidRPr="00D33454">
        <w:rPr>
          <w:sz w:val="28"/>
          <w:szCs w:val="28"/>
        </w:rPr>
        <w:t xml:space="preserve">. Так, </w:t>
      </w:r>
      <w:proofErr w:type="spellStart"/>
      <w:r w:rsidRPr="00D33454">
        <w:rPr>
          <w:sz w:val="28"/>
          <w:szCs w:val="28"/>
        </w:rPr>
        <w:t>В.Я.Пропп</w:t>
      </w:r>
      <w:proofErr w:type="spellEnd"/>
      <w:r w:rsidRPr="00D33454">
        <w:rPr>
          <w:sz w:val="28"/>
          <w:szCs w:val="28"/>
        </w:rPr>
        <w:t xml:space="preserve"> приводит пример сказочного текста, где посредством сочетаний </w:t>
      </w:r>
      <w:r w:rsidRPr="00D33454">
        <w:rPr>
          <w:i/>
          <w:iCs/>
          <w:sz w:val="28"/>
          <w:szCs w:val="28"/>
        </w:rPr>
        <w:t xml:space="preserve">за тридевять земель, за тридевять морей </w:t>
      </w:r>
      <w:r w:rsidRPr="00D33454">
        <w:rPr>
          <w:sz w:val="28"/>
          <w:szCs w:val="28"/>
        </w:rPr>
        <w:t xml:space="preserve">выражаются не количественные, а качественные отношения: «На ту пору прилетела Жар-Птица, схватила их матушку и унесла за тридевять земель, за тридевять морей с свое царство» </w:t>
      </w:r>
      <w:r w:rsidR="00BB75DB" w:rsidRPr="00D33454">
        <w:rPr>
          <w:sz w:val="28"/>
          <w:szCs w:val="28"/>
        </w:rPr>
        <w:t>[</w:t>
      </w:r>
      <w:r w:rsidR="007A6B22" w:rsidRPr="00D33454">
        <w:rPr>
          <w:sz w:val="28"/>
          <w:szCs w:val="28"/>
          <w:lang w:val="ru-RU"/>
        </w:rPr>
        <w:t>12</w:t>
      </w:r>
      <w:r w:rsidR="00634C9D" w:rsidRPr="00D33454">
        <w:rPr>
          <w:sz w:val="28"/>
          <w:szCs w:val="28"/>
          <w:lang w:val="ru-RU"/>
        </w:rPr>
        <w:t>4</w:t>
      </w:r>
      <w:r w:rsidR="00BB75DB" w:rsidRPr="00D33454">
        <w:rPr>
          <w:sz w:val="28"/>
          <w:szCs w:val="28"/>
        </w:rPr>
        <w:t>].</w:t>
      </w:r>
    </w:p>
    <w:p w14:paraId="5FE22C85" w14:textId="5BC11ED8" w:rsidR="00FE517E" w:rsidRPr="00D33454" w:rsidRDefault="00FE517E" w:rsidP="00CA4107">
      <w:pPr>
        <w:ind w:firstLine="567"/>
        <w:contextualSpacing/>
        <w:jc w:val="both"/>
        <w:rPr>
          <w:sz w:val="28"/>
          <w:szCs w:val="28"/>
        </w:rPr>
      </w:pPr>
      <w:r w:rsidRPr="00D33454">
        <w:rPr>
          <w:sz w:val="28"/>
          <w:szCs w:val="28"/>
        </w:rPr>
        <w:t>Среди выразительных языковых средств народной поэтики особое место занимают имена числительные; которые составляют обширный пласт фольклорной лексики. Числа являются основным лексическим средством выражения квантитативности. В фольклорных произведениях числительные выполняют роль специфического знака, условно обозначая малое или большое количество чего-либо. Они могут употребляться в описании гигантских, астрономических величин или для передачи значений «ничтожно малое, мизерное», поэтому они обозначают качественно гиперболизирующую функцию. Числа в волшебной сказке описывают персонажей и происходящие события в рамках оппозиций большой – маленький, близкий – далекий, длинный – короткий и др. Числовые обозначения характеризуют размер, объем, величину, силу, мощь и другие качества сказочных героев.</w:t>
      </w:r>
    </w:p>
    <w:p w14:paraId="02D2E667" w14:textId="736E0857" w:rsidR="00FE517E" w:rsidRPr="00D33454" w:rsidRDefault="00FE517E" w:rsidP="00CA4107">
      <w:pPr>
        <w:ind w:firstLine="567"/>
        <w:contextualSpacing/>
        <w:jc w:val="both"/>
        <w:rPr>
          <w:sz w:val="28"/>
          <w:szCs w:val="28"/>
        </w:rPr>
      </w:pPr>
      <w:r w:rsidRPr="00D33454">
        <w:rPr>
          <w:sz w:val="28"/>
          <w:szCs w:val="28"/>
        </w:rPr>
        <w:t>«Фольклор знает только эмпирическое пространство, т.е. пространство, которое в момент действия окружает героя, то, что происходит за пределами этого пространства, не существует»</w:t>
      </w:r>
      <w:r w:rsidR="00BB75DB" w:rsidRPr="00D33454">
        <w:rPr>
          <w:sz w:val="28"/>
          <w:szCs w:val="28"/>
          <w:lang w:val="ru-RU"/>
        </w:rPr>
        <w:t xml:space="preserve"> </w:t>
      </w:r>
      <w:r w:rsidR="00436A1C" w:rsidRPr="00D33454">
        <w:rPr>
          <w:sz w:val="28"/>
          <w:szCs w:val="28"/>
        </w:rPr>
        <w:t>[</w:t>
      </w:r>
      <w:proofErr w:type="gramStart"/>
      <w:r w:rsidR="007A6B22" w:rsidRPr="00D33454">
        <w:rPr>
          <w:sz w:val="28"/>
          <w:szCs w:val="28"/>
          <w:lang w:val="ru-RU"/>
        </w:rPr>
        <w:t>1</w:t>
      </w:r>
      <w:r w:rsidR="0056077F" w:rsidRPr="00D33454">
        <w:rPr>
          <w:sz w:val="28"/>
          <w:szCs w:val="28"/>
          <w:lang w:val="ru-RU"/>
        </w:rPr>
        <w:t>2</w:t>
      </w:r>
      <w:r w:rsidR="00D62579" w:rsidRPr="00D33454">
        <w:rPr>
          <w:sz w:val="28"/>
          <w:szCs w:val="28"/>
          <w:lang w:val="ru-RU"/>
        </w:rPr>
        <w:t>4</w:t>
      </w:r>
      <w:r w:rsidR="00177D19" w:rsidRPr="00D33454">
        <w:rPr>
          <w:sz w:val="28"/>
          <w:szCs w:val="28"/>
          <w:lang w:val="ru-RU"/>
        </w:rPr>
        <w:t>,с.</w:t>
      </w:r>
      <w:proofErr w:type="gramEnd"/>
      <w:r w:rsidR="00177D19" w:rsidRPr="00D33454">
        <w:rPr>
          <w:sz w:val="28"/>
          <w:szCs w:val="28"/>
          <w:lang w:val="ru-RU"/>
        </w:rPr>
        <w:t xml:space="preserve"> 9</w:t>
      </w:r>
      <w:r w:rsidR="00436A1C" w:rsidRPr="00D33454">
        <w:rPr>
          <w:sz w:val="28"/>
          <w:szCs w:val="28"/>
        </w:rPr>
        <w:t>].</w:t>
      </w:r>
      <w:r w:rsidRPr="00D33454">
        <w:rPr>
          <w:sz w:val="28"/>
          <w:szCs w:val="28"/>
        </w:rPr>
        <w:t xml:space="preserve"> В фольклорных текстах, особенно в языке волшебных сказок, числа выражают образные значения, обозначая предметы в пространстве, входя в перечислительные конструкции, в которых соединены количественные и порядковые числительные, дейктические местоимения, локальные наречия и другие слова, фиксирующие референцию имени: </w:t>
      </w:r>
      <w:r w:rsidRPr="00D33454">
        <w:rPr>
          <w:i/>
          <w:iCs/>
          <w:sz w:val="28"/>
          <w:szCs w:val="28"/>
        </w:rPr>
        <w:t>один, другой, третий, четвертый</w:t>
      </w:r>
      <w:r w:rsidRPr="00D33454">
        <w:rPr>
          <w:sz w:val="28"/>
          <w:szCs w:val="28"/>
        </w:rPr>
        <w:t xml:space="preserve"> и т.д. Например, описание сказочных персонажей в пространстве посредством их перечисления имеет образные и символические значения: … </w:t>
      </w:r>
      <w:r w:rsidRPr="00D33454">
        <w:rPr>
          <w:i/>
          <w:iCs/>
          <w:sz w:val="28"/>
          <w:szCs w:val="28"/>
        </w:rPr>
        <w:t xml:space="preserve">Сидят чудовища кругом. </w:t>
      </w:r>
      <w:r w:rsidRPr="00D33454">
        <w:rPr>
          <w:b/>
          <w:bCs/>
          <w:i/>
          <w:iCs/>
          <w:sz w:val="28"/>
          <w:szCs w:val="28"/>
        </w:rPr>
        <w:t>Один</w:t>
      </w:r>
      <w:r w:rsidRPr="00D33454">
        <w:rPr>
          <w:i/>
          <w:iCs/>
          <w:sz w:val="28"/>
          <w:szCs w:val="28"/>
        </w:rPr>
        <w:t xml:space="preserve"> в рогах с собачьей мордой</w:t>
      </w:r>
      <w:r w:rsidRPr="00D33454">
        <w:rPr>
          <w:b/>
          <w:bCs/>
          <w:i/>
          <w:iCs/>
          <w:sz w:val="28"/>
          <w:szCs w:val="28"/>
        </w:rPr>
        <w:t>, Другой</w:t>
      </w:r>
      <w:r w:rsidRPr="00D33454">
        <w:rPr>
          <w:i/>
          <w:iCs/>
          <w:sz w:val="28"/>
          <w:szCs w:val="28"/>
        </w:rPr>
        <w:t xml:space="preserve"> с петушьей головой. </w:t>
      </w:r>
      <w:r w:rsidRPr="00D33454">
        <w:rPr>
          <w:b/>
          <w:bCs/>
          <w:i/>
          <w:iCs/>
          <w:sz w:val="28"/>
          <w:szCs w:val="28"/>
        </w:rPr>
        <w:t>Здесь</w:t>
      </w:r>
      <w:r w:rsidRPr="00D33454">
        <w:rPr>
          <w:i/>
          <w:iCs/>
          <w:sz w:val="28"/>
          <w:szCs w:val="28"/>
        </w:rPr>
        <w:t xml:space="preserve"> ведьма с козьей бородой. </w:t>
      </w:r>
      <w:r w:rsidRPr="00D33454">
        <w:rPr>
          <w:b/>
          <w:bCs/>
          <w:i/>
          <w:iCs/>
          <w:sz w:val="28"/>
          <w:szCs w:val="28"/>
        </w:rPr>
        <w:t xml:space="preserve">Тут </w:t>
      </w:r>
      <w:r w:rsidRPr="00D33454">
        <w:rPr>
          <w:i/>
          <w:iCs/>
          <w:sz w:val="28"/>
          <w:szCs w:val="28"/>
        </w:rPr>
        <w:t xml:space="preserve">остов чопорный и гордый. </w:t>
      </w:r>
      <w:r w:rsidRPr="00D33454">
        <w:rPr>
          <w:b/>
          <w:bCs/>
          <w:i/>
          <w:iCs/>
          <w:sz w:val="28"/>
          <w:szCs w:val="28"/>
        </w:rPr>
        <w:t>Там</w:t>
      </w:r>
      <w:r w:rsidRPr="00D33454">
        <w:rPr>
          <w:i/>
          <w:iCs/>
          <w:sz w:val="28"/>
          <w:szCs w:val="28"/>
        </w:rPr>
        <w:t xml:space="preserve"> карла с хвостиком, а </w:t>
      </w:r>
      <w:r w:rsidRPr="00D33454">
        <w:rPr>
          <w:b/>
          <w:bCs/>
          <w:i/>
          <w:iCs/>
          <w:sz w:val="28"/>
          <w:szCs w:val="28"/>
        </w:rPr>
        <w:t>вот</w:t>
      </w:r>
      <w:r w:rsidRPr="00D33454">
        <w:rPr>
          <w:i/>
          <w:iCs/>
          <w:sz w:val="28"/>
          <w:szCs w:val="28"/>
        </w:rPr>
        <w:t xml:space="preserve"> </w:t>
      </w:r>
      <w:proofErr w:type="spellStart"/>
      <w:r w:rsidRPr="00D33454">
        <w:rPr>
          <w:i/>
          <w:iCs/>
          <w:sz w:val="28"/>
          <w:szCs w:val="28"/>
        </w:rPr>
        <w:t>Полужуравль</w:t>
      </w:r>
      <w:proofErr w:type="spellEnd"/>
      <w:r w:rsidRPr="00D33454">
        <w:rPr>
          <w:i/>
          <w:iCs/>
          <w:sz w:val="28"/>
          <w:szCs w:val="28"/>
        </w:rPr>
        <w:t xml:space="preserve"> и </w:t>
      </w:r>
      <w:proofErr w:type="spellStart"/>
      <w:proofErr w:type="gramStart"/>
      <w:r w:rsidRPr="00D33454">
        <w:rPr>
          <w:i/>
          <w:iCs/>
          <w:sz w:val="28"/>
          <w:szCs w:val="28"/>
        </w:rPr>
        <w:t>полукот</w:t>
      </w:r>
      <w:proofErr w:type="spellEnd"/>
      <w:r w:rsidRPr="00D33454">
        <w:rPr>
          <w:sz w:val="28"/>
          <w:szCs w:val="28"/>
        </w:rPr>
        <w:t xml:space="preserve">  (</w:t>
      </w:r>
      <w:proofErr w:type="gramEnd"/>
      <w:r w:rsidRPr="00D33454">
        <w:rPr>
          <w:sz w:val="28"/>
          <w:szCs w:val="28"/>
        </w:rPr>
        <w:t xml:space="preserve">А.С. Пушкин). </w:t>
      </w:r>
    </w:p>
    <w:p w14:paraId="6FDDA919" w14:textId="5F42DBA1" w:rsidR="00FE517E" w:rsidRPr="00D33454" w:rsidRDefault="00FE517E" w:rsidP="00CA4107">
      <w:pPr>
        <w:ind w:firstLine="567"/>
        <w:contextualSpacing/>
        <w:jc w:val="both"/>
        <w:rPr>
          <w:sz w:val="28"/>
          <w:szCs w:val="28"/>
        </w:rPr>
      </w:pPr>
      <w:r w:rsidRPr="00D33454">
        <w:rPr>
          <w:sz w:val="28"/>
          <w:szCs w:val="28"/>
        </w:rPr>
        <w:t xml:space="preserve">В фольклорных произведениях преимущественно употребляются «малые» числительные – начало натурального ряда, как правило, от одного до семи. «Один начинает числовой ряд и, следовательно, обозначает самую малую величину. Но это не свидетельствует о ценностной малости этого числа. </w:t>
      </w:r>
      <w:r w:rsidRPr="00D33454">
        <w:rPr>
          <w:i/>
          <w:iCs/>
          <w:sz w:val="28"/>
          <w:szCs w:val="28"/>
        </w:rPr>
        <w:t>Начиная</w:t>
      </w:r>
      <w:r w:rsidRPr="00D33454">
        <w:rPr>
          <w:sz w:val="28"/>
          <w:szCs w:val="28"/>
        </w:rPr>
        <w:t xml:space="preserve"> ряд, </w:t>
      </w:r>
      <w:r w:rsidRPr="00D33454">
        <w:rPr>
          <w:i/>
          <w:iCs/>
          <w:sz w:val="28"/>
          <w:szCs w:val="28"/>
        </w:rPr>
        <w:t>один</w:t>
      </w:r>
      <w:r w:rsidRPr="00D33454">
        <w:rPr>
          <w:sz w:val="28"/>
          <w:szCs w:val="28"/>
        </w:rPr>
        <w:t xml:space="preserve"> становится его </w:t>
      </w:r>
      <w:r w:rsidRPr="00D33454">
        <w:rPr>
          <w:i/>
          <w:iCs/>
          <w:sz w:val="28"/>
          <w:szCs w:val="28"/>
        </w:rPr>
        <w:t>начальником</w:t>
      </w:r>
      <w:r w:rsidRPr="00D33454">
        <w:rPr>
          <w:sz w:val="28"/>
          <w:szCs w:val="28"/>
        </w:rPr>
        <w:t xml:space="preserve"> и </w:t>
      </w:r>
      <w:r w:rsidRPr="00D33454">
        <w:rPr>
          <w:i/>
          <w:iCs/>
          <w:sz w:val="28"/>
          <w:szCs w:val="28"/>
        </w:rPr>
        <w:t>главой</w:t>
      </w:r>
      <w:r w:rsidRPr="00D33454">
        <w:rPr>
          <w:sz w:val="28"/>
          <w:szCs w:val="28"/>
        </w:rPr>
        <w:t>. Если представить себе ряд натуральных числе не абстрактно, а воплощенным, например, в строе живых существ – людей, то «один» становится «первым», впереди идущим, предводителем</w:t>
      </w:r>
      <w:r w:rsidRPr="00D33454">
        <w:rPr>
          <w:sz w:val="28"/>
          <w:szCs w:val="28"/>
          <w:lang w:val="kk-KZ"/>
        </w:rPr>
        <w:t xml:space="preserve">» </w:t>
      </w:r>
      <w:r w:rsidR="00436A1C" w:rsidRPr="00D33454">
        <w:rPr>
          <w:sz w:val="28"/>
          <w:szCs w:val="28"/>
        </w:rPr>
        <w:t>[</w:t>
      </w:r>
      <w:r w:rsidR="000040DD" w:rsidRPr="00D33454">
        <w:rPr>
          <w:sz w:val="28"/>
          <w:szCs w:val="28"/>
          <w:lang w:val="ru-RU"/>
        </w:rPr>
        <w:t>12</w:t>
      </w:r>
      <w:r w:rsidR="00D62579" w:rsidRPr="00D33454">
        <w:rPr>
          <w:sz w:val="28"/>
          <w:szCs w:val="28"/>
          <w:lang w:val="ru-RU"/>
        </w:rPr>
        <w:t>5</w:t>
      </w:r>
      <w:r w:rsidR="00436A1C" w:rsidRPr="00D33454">
        <w:rPr>
          <w:sz w:val="28"/>
          <w:szCs w:val="28"/>
        </w:rPr>
        <w:t>].</w:t>
      </w:r>
    </w:p>
    <w:p w14:paraId="25AD2051" w14:textId="77777777" w:rsidR="00FE517E" w:rsidRPr="00D33454" w:rsidRDefault="00FE517E" w:rsidP="00FE517E">
      <w:pPr>
        <w:ind w:firstLine="567"/>
        <w:contextualSpacing/>
        <w:jc w:val="both"/>
        <w:rPr>
          <w:sz w:val="28"/>
          <w:szCs w:val="28"/>
        </w:rPr>
      </w:pPr>
      <w:r w:rsidRPr="00D33454">
        <w:rPr>
          <w:sz w:val="28"/>
          <w:szCs w:val="28"/>
        </w:rPr>
        <w:lastRenderedPageBreak/>
        <w:t xml:space="preserve">В ранних космологических представлениях казахов о мире число </w:t>
      </w:r>
      <w:proofErr w:type="spellStart"/>
      <w:r w:rsidRPr="00D33454">
        <w:rPr>
          <w:i/>
          <w:iCs/>
          <w:sz w:val="28"/>
          <w:szCs w:val="28"/>
        </w:rPr>
        <w:t>бір</w:t>
      </w:r>
      <w:proofErr w:type="spellEnd"/>
      <w:r w:rsidRPr="00D33454">
        <w:rPr>
          <w:i/>
          <w:iCs/>
          <w:sz w:val="28"/>
          <w:szCs w:val="28"/>
        </w:rPr>
        <w:t xml:space="preserve"> </w:t>
      </w:r>
      <w:r w:rsidRPr="00D33454">
        <w:rPr>
          <w:sz w:val="28"/>
          <w:szCs w:val="28"/>
        </w:rPr>
        <w:t xml:space="preserve">‘один’, а также производное слово </w:t>
      </w:r>
      <w:r w:rsidRPr="00D33454">
        <w:rPr>
          <w:i/>
          <w:iCs/>
          <w:sz w:val="28"/>
          <w:szCs w:val="28"/>
          <w:lang w:val="kk-KZ"/>
        </w:rPr>
        <w:t>жалғыз</w:t>
      </w:r>
      <w:r w:rsidRPr="00D33454">
        <w:rPr>
          <w:sz w:val="28"/>
          <w:szCs w:val="28"/>
          <w:lang w:val="kk-KZ"/>
        </w:rPr>
        <w:t xml:space="preserve"> </w:t>
      </w:r>
      <w:r w:rsidRPr="00D33454">
        <w:rPr>
          <w:sz w:val="28"/>
          <w:szCs w:val="28"/>
        </w:rPr>
        <w:t>‘одинокий’ имеют сакральные значения единства и целостности (</w:t>
      </w:r>
      <w:r w:rsidRPr="00D33454">
        <w:rPr>
          <w:i/>
          <w:iCs/>
          <w:sz w:val="28"/>
          <w:szCs w:val="28"/>
          <w:lang w:val="kk-KZ"/>
        </w:rPr>
        <w:t>бір бүтін дүние</w:t>
      </w:r>
      <w:r w:rsidRPr="00D33454">
        <w:rPr>
          <w:sz w:val="28"/>
          <w:szCs w:val="28"/>
          <w:lang w:val="kk-KZ"/>
        </w:rPr>
        <w:t xml:space="preserve"> </w:t>
      </w:r>
      <w:r w:rsidRPr="00D33454">
        <w:rPr>
          <w:sz w:val="28"/>
          <w:szCs w:val="28"/>
        </w:rPr>
        <w:t>‘целый мир’); начала, первозданного природного явления (</w:t>
      </w:r>
      <w:proofErr w:type="spellStart"/>
      <w:r w:rsidRPr="00D33454">
        <w:rPr>
          <w:i/>
          <w:iCs/>
          <w:sz w:val="28"/>
          <w:szCs w:val="28"/>
        </w:rPr>
        <w:t>бірінші</w:t>
      </w:r>
      <w:proofErr w:type="spellEnd"/>
      <w:r w:rsidRPr="00D33454">
        <w:rPr>
          <w:i/>
          <w:iCs/>
          <w:sz w:val="28"/>
          <w:szCs w:val="28"/>
        </w:rPr>
        <w:t xml:space="preserve"> </w:t>
      </w:r>
      <w:proofErr w:type="spellStart"/>
      <w:r w:rsidRPr="00D33454">
        <w:rPr>
          <w:i/>
          <w:iCs/>
          <w:sz w:val="28"/>
          <w:szCs w:val="28"/>
        </w:rPr>
        <w:t>күн</w:t>
      </w:r>
      <w:proofErr w:type="spellEnd"/>
      <w:r w:rsidRPr="00D33454">
        <w:rPr>
          <w:i/>
          <w:iCs/>
          <w:sz w:val="28"/>
          <w:szCs w:val="28"/>
        </w:rPr>
        <w:t xml:space="preserve"> </w:t>
      </w:r>
      <w:proofErr w:type="spellStart"/>
      <w:r w:rsidRPr="00D33454">
        <w:rPr>
          <w:i/>
          <w:iCs/>
          <w:sz w:val="28"/>
          <w:szCs w:val="28"/>
        </w:rPr>
        <w:t>күркіреу</w:t>
      </w:r>
      <w:proofErr w:type="spellEnd"/>
      <w:r w:rsidRPr="00D33454">
        <w:rPr>
          <w:sz w:val="28"/>
          <w:szCs w:val="28"/>
        </w:rPr>
        <w:t xml:space="preserve"> ‘первый гром’); концентрации сил</w:t>
      </w:r>
      <w:r w:rsidRPr="00D33454">
        <w:rPr>
          <w:i/>
          <w:iCs/>
          <w:sz w:val="28"/>
          <w:szCs w:val="28"/>
        </w:rPr>
        <w:t xml:space="preserve"> </w:t>
      </w:r>
      <w:r w:rsidRPr="00D33454">
        <w:rPr>
          <w:sz w:val="28"/>
          <w:szCs w:val="28"/>
        </w:rPr>
        <w:t>(</w:t>
      </w:r>
      <w:r w:rsidRPr="00D33454">
        <w:rPr>
          <w:i/>
          <w:iCs/>
          <w:sz w:val="28"/>
          <w:szCs w:val="28"/>
          <w:lang w:val="kk-KZ"/>
        </w:rPr>
        <w:t>бір тамшы тер</w:t>
      </w:r>
      <w:r w:rsidRPr="00D33454">
        <w:rPr>
          <w:sz w:val="28"/>
          <w:szCs w:val="28"/>
          <w:lang w:val="kk-KZ"/>
        </w:rPr>
        <w:t xml:space="preserve"> </w:t>
      </w:r>
      <w:r w:rsidRPr="00D33454">
        <w:rPr>
          <w:sz w:val="28"/>
          <w:szCs w:val="28"/>
        </w:rPr>
        <w:t>‘капля пота’); аномалий в природе (</w:t>
      </w:r>
      <w:proofErr w:type="spellStart"/>
      <w:r w:rsidRPr="00D33454">
        <w:rPr>
          <w:i/>
          <w:iCs/>
          <w:sz w:val="28"/>
          <w:szCs w:val="28"/>
        </w:rPr>
        <w:t>жалғыз</w:t>
      </w:r>
      <w:proofErr w:type="spellEnd"/>
      <w:r w:rsidRPr="00D33454">
        <w:rPr>
          <w:i/>
          <w:iCs/>
          <w:sz w:val="28"/>
          <w:szCs w:val="28"/>
        </w:rPr>
        <w:t xml:space="preserve"> </w:t>
      </w:r>
      <w:proofErr w:type="spellStart"/>
      <w:r w:rsidRPr="00D33454">
        <w:rPr>
          <w:i/>
          <w:iCs/>
          <w:sz w:val="28"/>
          <w:szCs w:val="28"/>
        </w:rPr>
        <w:t>мүйіз</w:t>
      </w:r>
      <w:proofErr w:type="spellEnd"/>
      <w:r w:rsidRPr="00D33454">
        <w:rPr>
          <w:sz w:val="28"/>
          <w:szCs w:val="28"/>
        </w:rPr>
        <w:t xml:space="preserve"> ‘однорогий’); священных растений, существ (</w:t>
      </w:r>
      <w:proofErr w:type="spellStart"/>
      <w:r w:rsidRPr="00D33454">
        <w:rPr>
          <w:i/>
          <w:iCs/>
          <w:sz w:val="28"/>
          <w:szCs w:val="28"/>
        </w:rPr>
        <w:t>жалғыз</w:t>
      </w:r>
      <w:proofErr w:type="spellEnd"/>
      <w:r w:rsidRPr="00D33454">
        <w:rPr>
          <w:i/>
          <w:iCs/>
          <w:sz w:val="28"/>
          <w:szCs w:val="28"/>
        </w:rPr>
        <w:t xml:space="preserve"> </w:t>
      </w:r>
      <w:proofErr w:type="spellStart"/>
      <w:r w:rsidRPr="00D33454">
        <w:rPr>
          <w:i/>
          <w:iCs/>
          <w:sz w:val="28"/>
          <w:szCs w:val="28"/>
        </w:rPr>
        <w:t>ағаш</w:t>
      </w:r>
      <w:proofErr w:type="spellEnd"/>
      <w:r w:rsidRPr="00D33454">
        <w:rPr>
          <w:sz w:val="28"/>
          <w:szCs w:val="28"/>
        </w:rPr>
        <w:t xml:space="preserve"> ‘одинокое дерево’). </w:t>
      </w:r>
    </w:p>
    <w:p w14:paraId="7DBD941F" w14:textId="77777777" w:rsidR="00FE517E" w:rsidRPr="00D33454" w:rsidRDefault="00FE517E" w:rsidP="00FE517E">
      <w:pPr>
        <w:ind w:firstLine="567"/>
        <w:contextualSpacing/>
        <w:jc w:val="both"/>
        <w:rPr>
          <w:sz w:val="28"/>
          <w:szCs w:val="28"/>
        </w:rPr>
      </w:pPr>
      <w:r w:rsidRPr="00D33454">
        <w:rPr>
          <w:sz w:val="28"/>
          <w:szCs w:val="28"/>
        </w:rPr>
        <w:t xml:space="preserve">Семантика фольклорных числительных выражается в том, что они преимущественно являются либо собственно определением, в том числе эпитетом, либо неотъемлемым компонентом сложных по составу определительных конструкций. При атрибутивном употреблении все числительные сочетаются с существительным в единственном числе. В казахских волшебных сказках наиболее частотным является числительное </w:t>
      </w:r>
      <w:r w:rsidRPr="00D33454">
        <w:rPr>
          <w:i/>
          <w:iCs/>
          <w:sz w:val="28"/>
          <w:szCs w:val="28"/>
          <w:lang w:val="kk-KZ"/>
        </w:rPr>
        <w:t>бір</w:t>
      </w:r>
      <w:r w:rsidRPr="00D33454">
        <w:rPr>
          <w:sz w:val="28"/>
          <w:szCs w:val="28"/>
        </w:rPr>
        <w:t xml:space="preserve">, которое выражает различные квантификации: </w:t>
      </w:r>
    </w:p>
    <w:p w14:paraId="6CE85B26" w14:textId="77777777" w:rsidR="00FE517E" w:rsidRPr="00D33454" w:rsidRDefault="00FE517E" w:rsidP="00FE517E">
      <w:pPr>
        <w:ind w:firstLine="567"/>
        <w:contextualSpacing/>
        <w:jc w:val="both"/>
        <w:rPr>
          <w:sz w:val="28"/>
          <w:szCs w:val="28"/>
        </w:rPr>
      </w:pPr>
      <w:r w:rsidRPr="00D33454">
        <w:rPr>
          <w:sz w:val="28"/>
          <w:szCs w:val="28"/>
        </w:rPr>
        <w:t>а) обобщающее значение неопределенного лица «некто, кто-то»: «</w:t>
      </w:r>
      <w:r w:rsidRPr="00D33454">
        <w:rPr>
          <w:i/>
          <w:iCs/>
          <w:sz w:val="28"/>
          <w:szCs w:val="28"/>
          <w:lang w:val="kk-KZ"/>
        </w:rPr>
        <w:t>Өткен заманда бір бай болыпты, ол бір перзентке зар болыпты, етек жеңін сыдырып, әулие қоймай қыдырып, бір бала сұрап алыпты</w:t>
      </w:r>
      <w:r w:rsidRPr="00D33454">
        <w:rPr>
          <w:sz w:val="28"/>
          <w:szCs w:val="28"/>
        </w:rPr>
        <w:t>»</w:t>
      </w:r>
      <w:r w:rsidRPr="00D33454">
        <w:rPr>
          <w:sz w:val="28"/>
          <w:szCs w:val="28"/>
          <w:lang w:val="kk-KZ"/>
        </w:rPr>
        <w:t xml:space="preserve"> (Бабалар сөзі, 2011: 35)</w:t>
      </w:r>
      <w:r w:rsidRPr="00D33454">
        <w:rPr>
          <w:sz w:val="28"/>
          <w:szCs w:val="28"/>
        </w:rPr>
        <w:t>;</w:t>
      </w:r>
    </w:p>
    <w:p w14:paraId="28FDC49B" w14:textId="77777777" w:rsidR="00FE517E" w:rsidRPr="00D33454" w:rsidRDefault="00FE517E" w:rsidP="00FE517E">
      <w:pPr>
        <w:ind w:firstLine="567"/>
        <w:contextualSpacing/>
        <w:jc w:val="both"/>
        <w:rPr>
          <w:sz w:val="28"/>
          <w:szCs w:val="28"/>
          <w:lang w:val="kk-KZ"/>
        </w:rPr>
      </w:pPr>
      <w:r w:rsidRPr="00D33454">
        <w:rPr>
          <w:sz w:val="28"/>
          <w:szCs w:val="28"/>
          <w:lang w:val="kk-KZ"/>
        </w:rPr>
        <w:t xml:space="preserve">б) устойчивое сочетание </w:t>
      </w:r>
      <w:r w:rsidRPr="00D33454">
        <w:rPr>
          <w:i/>
          <w:iCs/>
          <w:sz w:val="28"/>
          <w:szCs w:val="28"/>
          <w:lang w:val="kk-KZ"/>
        </w:rPr>
        <w:t xml:space="preserve">бір күні </w:t>
      </w:r>
      <w:r w:rsidRPr="00D33454">
        <w:rPr>
          <w:sz w:val="28"/>
          <w:szCs w:val="28"/>
          <w:lang w:val="kk-KZ"/>
        </w:rPr>
        <w:t xml:space="preserve">со значением «однажды», что является неотъемлемой частью </w:t>
      </w:r>
      <w:r w:rsidRPr="00D33454">
        <w:rPr>
          <w:sz w:val="28"/>
          <w:szCs w:val="28"/>
        </w:rPr>
        <w:t xml:space="preserve">начала </w:t>
      </w:r>
      <w:r w:rsidRPr="00D33454">
        <w:rPr>
          <w:sz w:val="28"/>
          <w:szCs w:val="28"/>
          <w:lang w:val="kk-KZ"/>
        </w:rPr>
        <w:t>сказочного повествования:  «</w:t>
      </w:r>
      <w:r w:rsidRPr="00D33454">
        <w:rPr>
          <w:i/>
          <w:iCs/>
          <w:sz w:val="28"/>
          <w:szCs w:val="28"/>
          <w:lang w:val="kk-KZ"/>
        </w:rPr>
        <w:t>Бір күні мыстан кемпір су алуға құдыққа келеді. Құдыққа тал басында отырған қыздың суреті түсіп тұрады. Мыстан қызды құдықтың ішінде отыр екен деп, ханның уәзірлеріне хабар береді</w:t>
      </w:r>
      <w:r w:rsidRPr="00D33454">
        <w:rPr>
          <w:sz w:val="28"/>
          <w:szCs w:val="28"/>
          <w:lang w:val="kk-KZ"/>
        </w:rPr>
        <w:t>» («Бабалар сөзі, 2011: 35); «</w:t>
      </w:r>
      <w:r w:rsidRPr="00D33454">
        <w:rPr>
          <w:i/>
          <w:iCs/>
          <w:sz w:val="28"/>
          <w:szCs w:val="28"/>
          <w:lang w:val="kk-KZ"/>
        </w:rPr>
        <w:t>Бір күні пияла кеседе сүт тұр еді, даладан бір жылан келіп кеседегі сүтті ішеді де, бір теңге тастап жылжып жүре береді</w:t>
      </w:r>
      <w:r w:rsidRPr="00D33454">
        <w:rPr>
          <w:sz w:val="28"/>
          <w:szCs w:val="28"/>
          <w:lang w:val="kk-KZ"/>
        </w:rPr>
        <w:t>» («Бабалар сөзі, 2011: 167);</w:t>
      </w:r>
    </w:p>
    <w:p w14:paraId="2A6C3544" w14:textId="77777777" w:rsidR="00FE517E" w:rsidRPr="00D33454" w:rsidRDefault="00FE517E" w:rsidP="00FE517E">
      <w:pPr>
        <w:ind w:firstLine="567"/>
        <w:contextualSpacing/>
        <w:jc w:val="both"/>
        <w:rPr>
          <w:sz w:val="28"/>
          <w:szCs w:val="28"/>
          <w:lang w:val="kk-KZ"/>
        </w:rPr>
      </w:pPr>
      <w:r w:rsidRPr="00D33454">
        <w:rPr>
          <w:sz w:val="28"/>
          <w:szCs w:val="28"/>
          <w:lang w:val="kk-KZ"/>
        </w:rPr>
        <w:t xml:space="preserve">в) устойчивое сочетание </w:t>
      </w:r>
      <w:r w:rsidRPr="00D33454">
        <w:rPr>
          <w:i/>
          <w:iCs/>
          <w:sz w:val="28"/>
          <w:szCs w:val="28"/>
          <w:lang w:val="kk-KZ"/>
        </w:rPr>
        <w:t>бір өзі</w:t>
      </w:r>
      <w:r w:rsidRPr="00D33454">
        <w:rPr>
          <w:sz w:val="28"/>
          <w:szCs w:val="28"/>
          <w:lang w:val="kk-KZ"/>
        </w:rPr>
        <w:t xml:space="preserve"> со значением «остаться наедине с собой»: «</w:t>
      </w:r>
      <w:r w:rsidRPr="00D33454">
        <w:rPr>
          <w:i/>
          <w:iCs/>
          <w:sz w:val="28"/>
          <w:szCs w:val="28"/>
          <w:lang w:val="kk-KZ"/>
        </w:rPr>
        <w:t>Бір өзі қалғанда жұртқа тұтқа болар дейсің бе?</w:t>
      </w:r>
      <w:r w:rsidRPr="00D33454">
        <w:rPr>
          <w:sz w:val="28"/>
          <w:szCs w:val="28"/>
          <w:lang w:val="kk-KZ"/>
        </w:rPr>
        <w:t>» («Бабалар сөзі, 2011: 167);</w:t>
      </w:r>
    </w:p>
    <w:p w14:paraId="14444C12" w14:textId="77777777" w:rsidR="00FE517E" w:rsidRPr="00D33454" w:rsidRDefault="00FE517E" w:rsidP="00FE517E">
      <w:pPr>
        <w:ind w:firstLine="567"/>
        <w:contextualSpacing/>
        <w:jc w:val="both"/>
        <w:rPr>
          <w:sz w:val="28"/>
          <w:szCs w:val="28"/>
          <w:lang w:val="kk-KZ"/>
        </w:rPr>
      </w:pPr>
      <w:r w:rsidRPr="00D33454">
        <w:rPr>
          <w:sz w:val="28"/>
          <w:szCs w:val="28"/>
          <w:lang w:val="kk-KZ"/>
        </w:rPr>
        <w:t xml:space="preserve">г) обобщенное определение событийного времени выражается посредством сочетания </w:t>
      </w:r>
      <w:r w:rsidRPr="00D33454">
        <w:rPr>
          <w:i/>
          <w:iCs/>
          <w:sz w:val="28"/>
          <w:szCs w:val="28"/>
          <w:lang w:val="kk-KZ"/>
        </w:rPr>
        <w:t xml:space="preserve">бір уақытта </w:t>
      </w:r>
      <w:r w:rsidRPr="00D33454">
        <w:rPr>
          <w:sz w:val="28"/>
          <w:szCs w:val="28"/>
          <w:lang w:val="kk-KZ"/>
        </w:rPr>
        <w:t>‘в один миг’: «</w:t>
      </w:r>
      <w:r w:rsidRPr="00D33454">
        <w:rPr>
          <w:i/>
          <w:iCs/>
          <w:sz w:val="28"/>
          <w:szCs w:val="28"/>
          <w:lang w:val="kk-KZ"/>
        </w:rPr>
        <w:t>Бір уақытта қыз терезеден секіріп түсіп, атқа мініп, жалмауызды пырақ екен деп жүре берді</w:t>
      </w:r>
      <w:r w:rsidRPr="00D33454">
        <w:rPr>
          <w:sz w:val="28"/>
          <w:szCs w:val="28"/>
          <w:lang w:val="kk-KZ"/>
        </w:rPr>
        <w:t>» («Бабалар сөзі, 2011: 79).</w:t>
      </w:r>
    </w:p>
    <w:p w14:paraId="1B270444" w14:textId="77777777" w:rsidR="00FE517E" w:rsidRPr="00D33454" w:rsidRDefault="00FE517E" w:rsidP="00FE517E">
      <w:pPr>
        <w:ind w:firstLine="567"/>
        <w:contextualSpacing/>
        <w:jc w:val="both"/>
        <w:rPr>
          <w:sz w:val="28"/>
          <w:szCs w:val="28"/>
        </w:rPr>
      </w:pPr>
      <w:r w:rsidRPr="00D33454">
        <w:rPr>
          <w:sz w:val="28"/>
          <w:szCs w:val="28"/>
          <w:lang w:val="kk-KZ"/>
        </w:rPr>
        <w:t xml:space="preserve">В русских народных сказках мифопоэтические числовые константы символизируют космический мир </w:t>
      </w:r>
      <w:r w:rsidRPr="00D33454">
        <w:rPr>
          <w:sz w:val="28"/>
          <w:szCs w:val="28"/>
        </w:rPr>
        <w:t xml:space="preserve">человека, проецируя его представления об окружающем мире. Если в казахских народных и волшебных сказках наиболее частотной является числовая квантификация в сочетании с числом </w:t>
      </w:r>
      <w:r w:rsidRPr="00D33454">
        <w:rPr>
          <w:i/>
          <w:iCs/>
          <w:sz w:val="28"/>
          <w:szCs w:val="28"/>
          <w:lang w:val="kk-KZ"/>
        </w:rPr>
        <w:t>бір</w:t>
      </w:r>
      <w:r w:rsidRPr="00D33454">
        <w:rPr>
          <w:sz w:val="28"/>
          <w:szCs w:val="28"/>
          <w:lang w:val="kk-KZ"/>
        </w:rPr>
        <w:t xml:space="preserve"> </w:t>
      </w:r>
      <w:r w:rsidRPr="00D33454">
        <w:rPr>
          <w:sz w:val="28"/>
          <w:szCs w:val="28"/>
        </w:rPr>
        <w:t xml:space="preserve">‘один’, то в русских сказках </w:t>
      </w:r>
      <w:proofErr w:type="spellStart"/>
      <w:r w:rsidRPr="00D33454">
        <w:rPr>
          <w:sz w:val="28"/>
          <w:szCs w:val="28"/>
        </w:rPr>
        <w:t>квантификативные</w:t>
      </w:r>
      <w:proofErr w:type="spellEnd"/>
      <w:r w:rsidRPr="00D33454">
        <w:rPr>
          <w:sz w:val="28"/>
          <w:szCs w:val="28"/>
        </w:rPr>
        <w:t xml:space="preserve"> смыслы выражаются посредством чисел </w:t>
      </w:r>
      <w:r w:rsidRPr="00D33454">
        <w:rPr>
          <w:i/>
          <w:iCs/>
          <w:sz w:val="28"/>
          <w:szCs w:val="28"/>
        </w:rPr>
        <w:t>два, три, четыре, пять</w:t>
      </w:r>
      <w:r w:rsidRPr="00D33454">
        <w:rPr>
          <w:sz w:val="28"/>
          <w:szCs w:val="28"/>
        </w:rPr>
        <w:t xml:space="preserve"> и </w:t>
      </w:r>
      <w:r w:rsidRPr="00D33454">
        <w:rPr>
          <w:i/>
          <w:iCs/>
          <w:sz w:val="28"/>
          <w:szCs w:val="28"/>
        </w:rPr>
        <w:t>семь</w:t>
      </w:r>
      <w:r w:rsidRPr="00D33454">
        <w:rPr>
          <w:sz w:val="28"/>
          <w:szCs w:val="28"/>
        </w:rPr>
        <w:t xml:space="preserve">. </w:t>
      </w:r>
    </w:p>
    <w:p w14:paraId="42DB613F" w14:textId="77777777" w:rsidR="00FE517E" w:rsidRPr="00D33454" w:rsidRDefault="00FE517E" w:rsidP="00FE517E">
      <w:pPr>
        <w:ind w:firstLine="567"/>
        <w:contextualSpacing/>
        <w:jc w:val="both"/>
        <w:rPr>
          <w:sz w:val="28"/>
          <w:szCs w:val="28"/>
        </w:rPr>
      </w:pPr>
      <w:r w:rsidRPr="00D33454">
        <w:rPr>
          <w:sz w:val="28"/>
          <w:szCs w:val="28"/>
        </w:rPr>
        <w:t xml:space="preserve">Число </w:t>
      </w:r>
      <w:r w:rsidRPr="00D33454">
        <w:rPr>
          <w:i/>
          <w:iCs/>
          <w:sz w:val="28"/>
          <w:szCs w:val="28"/>
        </w:rPr>
        <w:t xml:space="preserve">два </w:t>
      </w:r>
      <w:r w:rsidRPr="00D33454">
        <w:rPr>
          <w:sz w:val="28"/>
          <w:szCs w:val="28"/>
        </w:rPr>
        <w:t xml:space="preserve">в русских сказках выражает бинарные отношения, что основано на принципах построения всего мироздания по законам оппозиции и симметрии. Во-первых, мир соткан из противоречий и контрастов, которые кодируются числом </w:t>
      </w:r>
      <w:r w:rsidRPr="00D33454">
        <w:rPr>
          <w:i/>
          <w:iCs/>
          <w:sz w:val="28"/>
          <w:szCs w:val="28"/>
        </w:rPr>
        <w:t>два</w:t>
      </w:r>
      <w:r w:rsidRPr="00D33454">
        <w:rPr>
          <w:sz w:val="28"/>
          <w:szCs w:val="28"/>
        </w:rPr>
        <w:t>. Философия и логика отражают это в своих категориях: утверждение – отрицание, тезис – антитезис, форма – содержание и т.д. Во-вторых, все мироздание глубоко пронизано принципом парности. Законы симметрии действуют в математике, физике, химии, биологии. В анатомии человека симметричная двоичность проявляется наиболее отчетливо (правая и левая сторона, две руки, две ноги).</w:t>
      </w:r>
    </w:p>
    <w:p w14:paraId="752E7EBB" w14:textId="37F94CAD" w:rsidR="00FE517E" w:rsidRPr="00D33454" w:rsidRDefault="00FE517E" w:rsidP="00FE517E">
      <w:pPr>
        <w:ind w:firstLine="567"/>
        <w:contextualSpacing/>
        <w:jc w:val="both"/>
        <w:rPr>
          <w:sz w:val="28"/>
          <w:szCs w:val="28"/>
        </w:rPr>
      </w:pPr>
      <w:r w:rsidRPr="00D33454">
        <w:rPr>
          <w:sz w:val="28"/>
          <w:szCs w:val="28"/>
        </w:rPr>
        <w:lastRenderedPageBreak/>
        <w:t xml:space="preserve">В русских волшебных сказках наиболее частотно число </w:t>
      </w:r>
      <w:r w:rsidRPr="00D33454">
        <w:rPr>
          <w:i/>
          <w:iCs/>
          <w:sz w:val="28"/>
          <w:szCs w:val="28"/>
        </w:rPr>
        <w:t xml:space="preserve">два </w:t>
      </w:r>
      <w:r w:rsidRPr="00D33454">
        <w:rPr>
          <w:sz w:val="28"/>
          <w:szCs w:val="28"/>
        </w:rPr>
        <w:t xml:space="preserve">в значении дублирования и парности, например: «… </w:t>
      </w:r>
      <w:r w:rsidRPr="00D33454">
        <w:rPr>
          <w:i/>
          <w:iCs/>
          <w:sz w:val="28"/>
          <w:szCs w:val="28"/>
        </w:rPr>
        <w:t>Маша вышла на крыльцо и горько заплакала; прилетели два голубка, разобрали ей ячмень, и муку, и сажу, потом сели ей на плечи – и вдруг очутилось на девушке прекрасное новое платье</w:t>
      </w:r>
      <w:r w:rsidRPr="00D33454">
        <w:rPr>
          <w:sz w:val="28"/>
          <w:szCs w:val="28"/>
        </w:rPr>
        <w:t xml:space="preserve">» </w:t>
      </w:r>
      <w:r w:rsidR="000E26A8" w:rsidRPr="00D33454">
        <w:rPr>
          <w:sz w:val="28"/>
          <w:szCs w:val="28"/>
        </w:rPr>
        <w:t>[</w:t>
      </w:r>
      <w:proofErr w:type="gramStart"/>
      <w:r w:rsidR="000E26A8" w:rsidRPr="00D33454">
        <w:rPr>
          <w:sz w:val="28"/>
          <w:szCs w:val="28"/>
          <w:lang w:val="ru-RU"/>
        </w:rPr>
        <w:t>1</w:t>
      </w:r>
      <w:r w:rsidR="00D62579" w:rsidRPr="00D33454">
        <w:rPr>
          <w:sz w:val="28"/>
          <w:szCs w:val="28"/>
          <w:lang w:val="ru-RU"/>
        </w:rPr>
        <w:t>24</w:t>
      </w:r>
      <w:r w:rsidR="00177D19" w:rsidRPr="00D33454">
        <w:rPr>
          <w:sz w:val="28"/>
          <w:szCs w:val="28"/>
          <w:lang w:val="ru-RU"/>
        </w:rPr>
        <w:t>,с.</w:t>
      </w:r>
      <w:proofErr w:type="gramEnd"/>
      <w:r w:rsidR="000E26A8" w:rsidRPr="00D33454">
        <w:rPr>
          <w:sz w:val="28"/>
          <w:szCs w:val="28"/>
          <w:lang w:val="ru-RU"/>
        </w:rPr>
        <w:t xml:space="preserve"> 56</w:t>
      </w:r>
      <w:r w:rsidR="000E26A8" w:rsidRPr="00D33454">
        <w:rPr>
          <w:sz w:val="28"/>
          <w:szCs w:val="28"/>
        </w:rPr>
        <w:t>].</w:t>
      </w:r>
      <w:r w:rsidRPr="00D33454">
        <w:rPr>
          <w:sz w:val="28"/>
          <w:szCs w:val="28"/>
          <w:lang w:val="kk-KZ"/>
        </w:rPr>
        <w:t xml:space="preserve"> </w:t>
      </w:r>
      <w:r w:rsidRPr="00D33454">
        <w:rPr>
          <w:sz w:val="28"/>
          <w:szCs w:val="28"/>
        </w:rPr>
        <w:t xml:space="preserve">Здесь число </w:t>
      </w:r>
      <w:r w:rsidRPr="00D33454">
        <w:rPr>
          <w:i/>
          <w:iCs/>
          <w:sz w:val="28"/>
          <w:szCs w:val="28"/>
        </w:rPr>
        <w:t xml:space="preserve">два </w:t>
      </w:r>
      <w:r w:rsidRPr="00D33454">
        <w:rPr>
          <w:sz w:val="28"/>
          <w:szCs w:val="28"/>
        </w:rPr>
        <w:t>объединяет парные персонажи, наделенные волшебными качествами и выполняющие одинаковые действия по отношению к героине сказочного повествования. Обряды и поверья, связанные с близнецами, восходят к славянской мифологии – индоевропейскому близнечному мифу, в которых парные персонажи выступают в роли чудесных помощников героя.</w:t>
      </w:r>
    </w:p>
    <w:p w14:paraId="13C0CBC4" w14:textId="77777777" w:rsidR="00FE517E" w:rsidRPr="00D33454" w:rsidRDefault="00FE517E" w:rsidP="00FE517E">
      <w:pPr>
        <w:ind w:firstLine="567"/>
        <w:contextualSpacing/>
        <w:jc w:val="both"/>
        <w:rPr>
          <w:sz w:val="28"/>
          <w:szCs w:val="28"/>
        </w:rPr>
      </w:pPr>
      <w:r w:rsidRPr="00D33454">
        <w:rPr>
          <w:sz w:val="28"/>
          <w:szCs w:val="28"/>
        </w:rPr>
        <w:t xml:space="preserve">В русских народных бытовых сказках число </w:t>
      </w:r>
      <w:r w:rsidRPr="00D33454">
        <w:rPr>
          <w:i/>
          <w:iCs/>
          <w:sz w:val="28"/>
          <w:szCs w:val="28"/>
        </w:rPr>
        <w:t>два</w:t>
      </w:r>
      <w:r w:rsidRPr="00D33454">
        <w:rPr>
          <w:sz w:val="28"/>
          <w:szCs w:val="28"/>
        </w:rPr>
        <w:t xml:space="preserve"> обозначает противоположные понятия, как правило, это два лица, предмета, составляющие антитезу. К примеру, в сказке «Дочь-семилетка» читаем: «… </w:t>
      </w:r>
      <w:r w:rsidRPr="00D33454">
        <w:rPr>
          <w:i/>
          <w:iCs/>
          <w:sz w:val="28"/>
          <w:szCs w:val="28"/>
        </w:rPr>
        <w:t>Ехали два брата: один бедный, другой – богатый. У обоих по лошади. У бедного кобыла, у богатого – мерин</w:t>
      </w:r>
      <w:r w:rsidRPr="00D33454">
        <w:rPr>
          <w:sz w:val="28"/>
          <w:szCs w:val="28"/>
        </w:rPr>
        <w:t>». Далее в сказке братья наделяются противоположными качествами и ведут себя совершенно по-разному: богатый брат оказывается жадным, скупым и глупым; бедный – щедрым и великодушным.</w:t>
      </w:r>
    </w:p>
    <w:p w14:paraId="6655CD2E" w14:textId="77777777" w:rsidR="00FE517E" w:rsidRPr="00D33454" w:rsidRDefault="00FE517E" w:rsidP="00FE517E">
      <w:pPr>
        <w:ind w:firstLine="567"/>
        <w:contextualSpacing/>
        <w:jc w:val="both"/>
        <w:rPr>
          <w:sz w:val="28"/>
          <w:szCs w:val="28"/>
        </w:rPr>
      </w:pPr>
      <w:r w:rsidRPr="00D33454">
        <w:rPr>
          <w:sz w:val="28"/>
          <w:szCs w:val="28"/>
        </w:rPr>
        <w:t xml:space="preserve">В русских волшебных сказках число </w:t>
      </w:r>
      <w:r w:rsidRPr="00D33454">
        <w:rPr>
          <w:i/>
          <w:iCs/>
          <w:sz w:val="28"/>
          <w:szCs w:val="28"/>
        </w:rPr>
        <w:t>два</w:t>
      </w:r>
      <w:r w:rsidRPr="00D33454">
        <w:rPr>
          <w:sz w:val="28"/>
          <w:szCs w:val="28"/>
        </w:rPr>
        <w:t xml:space="preserve"> олицетворяет принцип парности и симметрии, на чем построено все мироздание. Сюжеты бытовых сказок вытраиваются на антитезе. Семантика противопоставления соотносится с системой бинарных оппозиций, составляющих основу конструирования мира.</w:t>
      </w:r>
    </w:p>
    <w:p w14:paraId="04AD59A5" w14:textId="77777777" w:rsidR="00FE517E" w:rsidRPr="00D33454" w:rsidRDefault="00FE517E" w:rsidP="00FE517E">
      <w:pPr>
        <w:ind w:firstLine="567"/>
        <w:contextualSpacing/>
        <w:jc w:val="both"/>
        <w:rPr>
          <w:sz w:val="28"/>
          <w:szCs w:val="28"/>
        </w:rPr>
      </w:pPr>
      <w:r w:rsidRPr="00D33454">
        <w:rPr>
          <w:sz w:val="28"/>
          <w:szCs w:val="28"/>
        </w:rPr>
        <w:t xml:space="preserve">В устном народном творчестве числа могут выражать пространственно-временные значения, в котором разворачиваются события и происходят действия сказочных персонажей. Поэтому эпическое время является семантической единицей фольклорной поэтики, т.е. художественно-эстетической категорией, определяющий динамику сюжетного развития и деятельность героя. Основные события эпоса, сказок (рождение и взросление богатыря, путь персонажей, схватка с неприятелем, богатырский сон, пир по поводу женитьбы или победы над противником) определяются формулами эпического времени. </w:t>
      </w:r>
    </w:p>
    <w:p w14:paraId="0954D30E" w14:textId="77777777" w:rsidR="00FE517E" w:rsidRPr="00D33454" w:rsidRDefault="00FE517E" w:rsidP="00FE517E">
      <w:pPr>
        <w:ind w:firstLine="567"/>
        <w:contextualSpacing/>
        <w:jc w:val="both"/>
        <w:rPr>
          <w:sz w:val="28"/>
          <w:szCs w:val="28"/>
          <w:lang w:val="kk-KZ"/>
        </w:rPr>
      </w:pPr>
      <w:r w:rsidRPr="00D33454">
        <w:rPr>
          <w:sz w:val="28"/>
          <w:szCs w:val="28"/>
        </w:rPr>
        <w:t xml:space="preserve">Эпическое время может выражаться при помощи сочетаний числительного с существительным, обозначающим какой-либо временной срок: </w:t>
      </w:r>
      <w:proofErr w:type="spellStart"/>
      <w:r w:rsidRPr="00D33454">
        <w:rPr>
          <w:i/>
          <w:iCs/>
          <w:sz w:val="28"/>
          <w:szCs w:val="28"/>
        </w:rPr>
        <w:t>жыл</w:t>
      </w:r>
      <w:proofErr w:type="spellEnd"/>
      <w:r w:rsidRPr="00D33454">
        <w:rPr>
          <w:sz w:val="28"/>
          <w:szCs w:val="28"/>
        </w:rPr>
        <w:t xml:space="preserve"> ‘год’ </w:t>
      </w:r>
      <w:proofErr w:type="spellStart"/>
      <w:r w:rsidRPr="00D33454">
        <w:rPr>
          <w:i/>
          <w:iCs/>
          <w:sz w:val="28"/>
          <w:szCs w:val="28"/>
        </w:rPr>
        <w:t>түн</w:t>
      </w:r>
      <w:proofErr w:type="spellEnd"/>
      <w:r w:rsidRPr="00D33454">
        <w:rPr>
          <w:sz w:val="28"/>
          <w:szCs w:val="28"/>
        </w:rPr>
        <w:t xml:space="preserve"> ‘ночь’ </w:t>
      </w:r>
      <w:proofErr w:type="spellStart"/>
      <w:r w:rsidRPr="00D33454">
        <w:rPr>
          <w:i/>
          <w:iCs/>
          <w:sz w:val="28"/>
          <w:szCs w:val="28"/>
        </w:rPr>
        <w:t>күн</w:t>
      </w:r>
      <w:proofErr w:type="spellEnd"/>
      <w:r w:rsidRPr="00D33454">
        <w:rPr>
          <w:i/>
          <w:iCs/>
          <w:sz w:val="28"/>
          <w:szCs w:val="28"/>
        </w:rPr>
        <w:t xml:space="preserve"> </w:t>
      </w:r>
      <w:r w:rsidRPr="00D33454">
        <w:rPr>
          <w:sz w:val="28"/>
          <w:szCs w:val="28"/>
        </w:rPr>
        <w:t xml:space="preserve">‘день’. Например, в сказках разных народов выражение </w:t>
      </w:r>
      <w:r w:rsidRPr="00D33454">
        <w:rPr>
          <w:i/>
          <w:iCs/>
          <w:sz w:val="28"/>
          <w:szCs w:val="28"/>
        </w:rPr>
        <w:t>три дня</w:t>
      </w:r>
      <w:r w:rsidRPr="00D33454">
        <w:rPr>
          <w:sz w:val="28"/>
          <w:szCs w:val="28"/>
        </w:rPr>
        <w:t xml:space="preserve"> является маркированным, включаясь в различные формулы повествования, создает образ вялотекущего, либо </w:t>
      </w:r>
      <w:proofErr w:type="spellStart"/>
      <w:r w:rsidRPr="00D33454">
        <w:rPr>
          <w:sz w:val="28"/>
          <w:szCs w:val="28"/>
        </w:rPr>
        <w:t>бурнотекущего</w:t>
      </w:r>
      <w:proofErr w:type="spellEnd"/>
      <w:r w:rsidRPr="00D33454">
        <w:rPr>
          <w:sz w:val="28"/>
          <w:szCs w:val="28"/>
        </w:rPr>
        <w:t xml:space="preserve"> события: </w:t>
      </w:r>
      <w:r w:rsidRPr="00D33454">
        <w:rPr>
          <w:sz w:val="28"/>
          <w:szCs w:val="28"/>
          <w:lang w:val="kk-KZ"/>
        </w:rPr>
        <w:t>«</w:t>
      </w:r>
      <w:r w:rsidRPr="00D33454">
        <w:rPr>
          <w:i/>
          <w:iCs/>
          <w:sz w:val="28"/>
          <w:szCs w:val="28"/>
          <w:lang w:val="kk-KZ"/>
        </w:rPr>
        <w:t xml:space="preserve">Сүйтіп, арада үш күн өткеннен кейін, қыз тамның терезесінен қарап отырса, нан сатып жүрген пырақты көреді </w:t>
      </w:r>
      <w:r w:rsidRPr="00D33454">
        <w:rPr>
          <w:sz w:val="28"/>
          <w:szCs w:val="28"/>
          <w:lang w:val="kk-KZ"/>
        </w:rPr>
        <w:t>» («Бабалар сөзі, 2011: 79); «</w:t>
      </w:r>
      <w:r w:rsidRPr="00D33454">
        <w:rPr>
          <w:i/>
          <w:iCs/>
          <w:sz w:val="28"/>
          <w:szCs w:val="28"/>
          <w:lang w:val="kk-KZ"/>
        </w:rPr>
        <w:t xml:space="preserve">Хасан үш күнде қайтып келуге уәде беріп, қалаға қарай кетеді </w:t>
      </w:r>
      <w:r w:rsidRPr="00D33454">
        <w:rPr>
          <w:sz w:val="28"/>
          <w:szCs w:val="28"/>
          <w:lang w:val="kk-KZ"/>
        </w:rPr>
        <w:t xml:space="preserve">» («Бабалар сөзі, 2011: 84). </w:t>
      </w:r>
    </w:p>
    <w:p w14:paraId="163177D6" w14:textId="4591ABD9" w:rsidR="002F2659" w:rsidRPr="00D33454" w:rsidRDefault="002F2659" w:rsidP="002F2659">
      <w:pPr>
        <w:ind w:firstLine="567"/>
        <w:contextualSpacing/>
        <w:jc w:val="both"/>
        <w:rPr>
          <w:sz w:val="28"/>
          <w:szCs w:val="28"/>
        </w:rPr>
      </w:pPr>
      <w:r w:rsidRPr="00D33454">
        <w:rPr>
          <w:sz w:val="28"/>
          <w:szCs w:val="28"/>
        </w:rPr>
        <w:t>Пожалуй, самым излюбленным и наиболее употребительным числом в сказках разных народов выступает</w:t>
      </w:r>
      <w:r w:rsidR="00E9293D" w:rsidRPr="00D33454">
        <w:rPr>
          <w:sz w:val="28"/>
          <w:szCs w:val="28"/>
          <w:lang w:val="ru-RU"/>
        </w:rPr>
        <w:t xml:space="preserve"> магическое</w:t>
      </w:r>
      <w:r w:rsidRPr="00D33454">
        <w:rPr>
          <w:sz w:val="28"/>
          <w:szCs w:val="28"/>
        </w:rPr>
        <w:t xml:space="preserve"> число </w:t>
      </w:r>
      <w:r w:rsidRPr="00D33454">
        <w:rPr>
          <w:i/>
          <w:iCs/>
          <w:sz w:val="28"/>
          <w:szCs w:val="28"/>
        </w:rPr>
        <w:t>три</w:t>
      </w:r>
      <w:r w:rsidRPr="00D33454">
        <w:rPr>
          <w:sz w:val="28"/>
          <w:szCs w:val="28"/>
        </w:rPr>
        <w:t xml:space="preserve">, популярность которого восходит к истокам человеческой культуры и основам мироздания, когда широкое распространение получил принцип троичности бытия – трехмерность пространства, </w:t>
      </w:r>
      <w:proofErr w:type="spellStart"/>
      <w:r w:rsidRPr="00D33454">
        <w:rPr>
          <w:sz w:val="28"/>
          <w:szCs w:val="28"/>
        </w:rPr>
        <w:t>трехфазность</w:t>
      </w:r>
      <w:proofErr w:type="spellEnd"/>
      <w:r w:rsidRPr="00D33454">
        <w:rPr>
          <w:sz w:val="28"/>
          <w:szCs w:val="28"/>
        </w:rPr>
        <w:t xml:space="preserve"> вещества, триединство времени. Пространство – одна из двух форм существования материи – имеет три </w:t>
      </w:r>
      <w:r w:rsidRPr="00D33454">
        <w:rPr>
          <w:sz w:val="28"/>
          <w:szCs w:val="28"/>
        </w:rPr>
        <w:lastRenderedPageBreak/>
        <w:t>измерения. Троичная природа времени реализуется в последовательности прошедшего, настоящего и будущего.</w:t>
      </w:r>
    </w:p>
    <w:p w14:paraId="02CF059E" w14:textId="77777777" w:rsidR="002F2659" w:rsidRPr="00D33454" w:rsidRDefault="002F2659" w:rsidP="002F2659">
      <w:pPr>
        <w:ind w:firstLine="567"/>
        <w:contextualSpacing/>
        <w:jc w:val="both"/>
        <w:rPr>
          <w:sz w:val="28"/>
          <w:szCs w:val="28"/>
          <w:lang w:val="kk-KZ"/>
        </w:rPr>
      </w:pPr>
      <w:r w:rsidRPr="00D33454">
        <w:rPr>
          <w:sz w:val="28"/>
          <w:szCs w:val="28"/>
        </w:rPr>
        <w:t xml:space="preserve">Число </w:t>
      </w:r>
      <w:r w:rsidRPr="00D33454">
        <w:rPr>
          <w:i/>
          <w:iCs/>
          <w:sz w:val="28"/>
          <w:szCs w:val="28"/>
        </w:rPr>
        <w:t xml:space="preserve">три </w:t>
      </w:r>
      <w:r w:rsidRPr="00D33454">
        <w:rPr>
          <w:sz w:val="28"/>
          <w:szCs w:val="28"/>
        </w:rPr>
        <w:t xml:space="preserve">пронизывает все повествование, начиная с архитектоники сказки и заканчивая системой ее образов. Это первое число, имеющее символическое сакральное значение в целом ряде традиций, оно открывает числовой ряд и квалифицируется как совершенное число и основная константа мифопоэтического макрокосма. Сакральная семантика числа </w:t>
      </w:r>
      <w:r w:rsidRPr="00D33454">
        <w:rPr>
          <w:i/>
          <w:iCs/>
          <w:sz w:val="28"/>
          <w:szCs w:val="28"/>
        </w:rPr>
        <w:t xml:space="preserve">три </w:t>
      </w:r>
      <w:r w:rsidRPr="00D33454">
        <w:rPr>
          <w:sz w:val="28"/>
          <w:szCs w:val="28"/>
        </w:rPr>
        <w:t>выражается в определении вертикальной структуры мира (</w:t>
      </w:r>
      <w:r w:rsidRPr="00D33454">
        <w:rPr>
          <w:i/>
          <w:iCs/>
          <w:sz w:val="28"/>
          <w:szCs w:val="28"/>
          <w:lang w:val="kk-KZ"/>
        </w:rPr>
        <w:t xml:space="preserve">үш дүние </w:t>
      </w:r>
      <w:r w:rsidRPr="00D33454">
        <w:rPr>
          <w:i/>
          <w:iCs/>
          <w:sz w:val="28"/>
          <w:szCs w:val="28"/>
        </w:rPr>
        <w:t>–</w:t>
      </w:r>
      <w:r w:rsidRPr="00D33454">
        <w:rPr>
          <w:i/>
          <w:iCs/>
          <w:sz w:val="28"/>
          <w:szCs w:val="28"/>
          <w:lang w:val="kk-KZ"/>
        </w:rPr>
        <w:t xml:space="preserve"> көк үсті</w:t>
      </w:r>
      <w:r w:rsidRPr="00D33454">
        <w:rPr>
          <w:sz w:val="28"/>
          <w:szCs w:val="28"/>
          <w:lang w:val="kk-KZ"/>
        </w:rPr>
        <w:t xml:space="preserve"> </w:t>
      </w:r>
      <w:r w:rsidRPr="00D33454">
        <w:rPr>
          <w:sz w:val="28"/>
          <w:szCs w:val="28"/>
        </w:rPr>
        <w:t xml:space="preserve">‘небесный мир’, </w:t>
      </w:r>
      <w:proofErr w:type="spellStart"/>
      <w:r w:rsidRPr="00D33454">
        <w:rPr>
          <w:i/>
          <w:iCs/>
          <w:sz w:val="28"/>
          <w:szCs w:val="28"/>
        </w:rPr>
        <w:t>жер</w:t>
      </w:r>
      <w:proofErr w:type="spellEnd"/>
      <w:r w:rsidRPr="00D33454">
        <w:rPr>
          <w:i/>
          <w:iCs/>
          <w:sz w:val="28"/>
          <w:szCs w:val="28"/>
        </w:rPr>
        <w:t xml:space="preserve"> </w:t>
      </w:r>
      <w:proofErr w:type="spellStart"/>
      <w:r w:rsidRPr="00D33454">
        <w:rPr>
          <w:i/>
          <w:iCs/>
          <w:sz w:val="28"/>
          <w:szCs w:val="28"/>
        </w:rPr>
        <w:t>үсті</w:t>
      </w:r>
      <w:proofErr w:type="spellEnd"/>
      <w:r w:rsidRPr="00D33454">
        <w:rPr>
          <w:sz w:val="28"/>
          <w:szCs w:val="28"/>
        </w:rPr>
        <w:t xml:space="preserve"> ‘земной мир’, </w:t>
      </w:r>
      <w:proofErr w:type="spellStart"/>
      <w:r w:rsidRPr="00D33454">
        <w:rPr>
          <w:i/>
          <w:iCs/>
          <w:sz w:val="28"/>
          <w:szCs w:val="28"/>
        </w:rPr>
        <w:t>жер</w:t>
      </w:r>
      <w:proofErr w:type="spellEnd"/>
      <w:r w:rsidRPr="00D33454">
        <w:rPr>
          <w:i/>
          <w:iCs/>
          <w:sz w:val="28"/>
          <w:szCs w:val="28"/>
        </w:rPr>
        <w:t xml:space="preserve"> </w:t>
      </w:r>
      <w:proofErr w:type="spellStart"/>
      <w:r w:rsidRPr="00D33454">
        <w:rPr>
          <w:i/>
          <w:iCs/>
          <w:sz w:val="28"/>
          <w:szCs w:val="28"/>
        </w:rPr>
        <w:t>асты</w:t>
      </w:r>
      <w:proofErr w:type="spellEnd"/>
      <w:r w:rsidRPr="00D33454">
        <w:rPr>
          <w:sz w:val="28"/>
          <w:szCs w:val="28"/>
        </w:rPr>
        <w:t xml:space="preserve"> ‘подземный / подводный мир).</w:t>
      </w:r>
    </w:p>
    <w:p w14:paraId="5B172CB4" w14:textId="77777777" w:rsidR="002F2659" w:rsidRPr="00D33454" w:rsidRDefault="002F2659" w:rsidP="002F2659">
      <w:pPr>
        <w:ind w:firstLine="567"/>
        <w:contextualSpacing/>
        <w:jc w:val="both"/>
        <w:rPr>
          <w:sz w:val="28"/>
          <w:szCs w:val="28"/>
          <w:lang w:val="kk-KZ"/>
        </w:rPr>
      </w:pPr>
      <w:r w:rsidRPr="00D33454">
        <w:rPr>
          <w:sz w:val="28"/>
          <w:szCs w:val="28"/>
        </w:rPr>
        <w:t xml:space="preserve">В сказках разных народов число </w:t>
      </w:r>
      <w:r w:rsidRPr="00D33454">
        <w:rPr>
          <w:i/>
          <w:iCs/>
          <w:sz w:val="28"/>
          <w:szCs w:val="28"/>
        </w:rPr>
        <w:t>три</w:t>
      </w:r>
      <w:r w:rsidRPr="00D33454">
        <w:rPr>
          <w:sz w:val="28"/>
          <w:szCs w:val="28"/>
        </w:rPr>
        <w:t xml:space="preserve"> организует членение мира по вертикали, три героя сказки, три высшие ценности, три социальные группы, три попытки, три этапа любого процесса и др. как образ абсолютного совершенства, динамического процесса, имеющего начало, продолжение и конец. Поэтому действия сказочных героев повторяются троекратно, что приносит удачу и успех. Кроме того, троекратный повтор, являющийся одним из элементов священных традиций первобытных обрядов, в фольклорных произведениях ускоряет развитие сюжетного события. К примеру, </w:t>
      </w:r>
      <w:proofErr w:type="spellStart"/>
      <w:r w:rsidRPr="00D33454">
        <w:rPr>
          <w:sz w:val="28"/>
          <w:szCs w:val="28"/>
        </w:rPr>
        <w:t>квантификативный</w:t>
      </w:r>
      <w:proofErr w:type="spellEnd"/>
      <w:r w:rsidRPr="00D33454">
        <w:rPr>
          <w:sz w:val="28"/>
          <w:szCs w:val="28"/>
        </w:rPr>
        <w:t xml:space="preserve"> смысл сочетания </w:t>
      </w:r>
      <w:r w:rsidRPr="00D33454">
        <w:rPr>
          <w:i/>
          <w:iCs/>
          <w:sz w:val="28"/>
          <w:szCs w:val="28"/>
          <w:lang w:val="kk-KZ"/>
        </w:rPr>
        <w:t>үш мезгіл</w:t>
      </w:r>
      <w:r w:rsidRPr="00D33454">
        <w:rPr>
          <w:sz w:val="28"/>
          <w:szCs w:val="28"/>
          <w:lang w:val="kk-KZ"/>
        </w:rPr>
        <w:t xml:space="preserve"> </w:t>
      </w:r>
      <w:r w:rsidRPr="00D33454">
        <w:rPr>
          <w:sz w:val="28"/>
          <w:szCs w:val="28"/>
        </w:rPr>
        <w:t>‘три отрезка дня –</w:t>
      </w:r>
      <w:r w:rsidRPr="00D33454">
        <w:rPr>
          <w:sz w:val="28"/>
          <w:szCs w:val="28"/>
          <w:lang w:val="kk-KZ"/>
        </w:rPr>
        <w:t xml:space="preserve"> утро, день, вечер</w:t>
      </w:r>
      <w:r w:rsidRPr="00D33454">
        <w:rPr>
          <w:sz w:val="28"/>
          <w:szCs w:val="28"/>
        </w:rPr>
        <w:t>’ означает троекратный повтор определенного действия:</w:t>
      </w:r>
      <w:r w:rsidRPr="00D33454">
        <w:rPr>
          <w:sz w:val="28"/>
          <w:szCs w:val="28"/>
          <w:lang w:val="kk-KZ"/>
        </w:rPr>
        <w:t xml:space="preserve"> «</w:t>
      </w:r>
      <w:r w:rsidRPr="00D33454">
        <w:rPr>
          <w:i/>
          <w:iCs/>
          <w:sz w:val="28"/>
          <w:szCs w:val="28"/>
          <w:lang w:val="kk-KZ"/>
        </w:rPr>
        <w:t>Ол кедейдің өзі жалқаулау еді, жалғыз ешкісі бар еді. Соның сүтін айран қып ішіп, үш мезгіл пісіріп күн көріп жүруші еді</w:t>
      </w:r>
      <w:r w:rsidRPr="00D33454">
        <w:rPr>
          <w:sz w:val="28"/>
          <w:szCs w:val="28"/>
          <w:lang w:val="kk-KZ"/>
        </w:rPr>
        <w:t>» («Бабалар сөзі, 2011: 167).</w:t>
      </w:r>
    </w:p>
    <w:p w14:paraId="231AD8FA" w14:textId="77777777" w:rsidR="002F2659" w:rsidRPr="00D33454" w:rsidRDefault="002F2659" w:rsidP="002F2659">
      <w:pPr>
        <w:ind w:firstLine="567"/>
        <w:contextualSpacing/>
        <w:jc w:val="both"/>
        <w:rPr>
          <w:sz w:val="28"/>
          <w:szCs w:val="28"/>
          <w:lang w:val="kk-KZ"/>
        </w:rPr>
      </w:pPr>
      <w:r w:rsidRPr="00D33454">
        <w:rPr>
          <w:sz w:val="28"/>
          <w:szCs w:val="28"/>
          <w:lang w:val="kk-KZ"/>
        </w:rPr>
        <w:t xml:space="preserve">Самой частотной сказочной формулой в казахских сказках является сочетание </w:t>
      </w:r>
      <w:r w:rsidRPr="00D33454">
        <w:rPr>
          <w:i/>
          <w:iCs/>
          <w:sz w:val="28"/>
          <w:szCs w:val="28"/>
          <w:lang w:val="kk-KZ"/>
        </w:rPr>
        <w:t>үш ұл</w:t>
      </w:r>
      <w:r w:rsidRPr="00D33454">
        <w:rPr>
          <w:sz w:val="28"/>
          <w:szCs w:val="28"/>
          <w:lang w:val="kk-KZ"/>
        </w:rPr>
        <w:t xml:space="preserve"> ‘три сына’: «</w:t>
      </w:r>
      <w:r w:rsidRPr="00D33454">
        <w:rPr>
          <w:i/>
          <w:iCs/>
          <w:sz w:val="28"/>
          <w:szCs w:val="28"/>
          <w:lang w:val="kk-KZ"/>
        </w:rPr>
        <w:t>Ол патшаның үш ұлы һәм бір үлкен бақшасы бар екен</w:t>
      </w:r>
      <w:r w:rsidRPr="00D33454">
        <w:rPr>
          <w:sz w:val="28"/>
          <w:szCs w:val="28"/>
          <w:lang w:val="kk-KZ"/>
        </w:rPr>
        <w:t xml:space="preserve">» («Бабалар сөзі, 2011: 25). Типичным в волшебных сказках является образ младшего сына, который одерживает победу над своими алчными старшими братьями, что отражает основные элементы традиций кочевых народов. </w:t>
      </w:r>
      <w:r w:rsidR="00BB1CDD" w:rsidRPr="00D33454">
        <w:rPr>
          <w:sz w:val="28"/>
          <w:szCs w:val="28"/>
          <w:lang w:val="kk-KZ"/>
        </w:rPr>
        <w:t xml:space="preserve">Ср.: </w:t>
      </w:r>
      <w:r w:rsidR="00BB1CDD" w:rsidRPr="00D33454">
        <w:rPr>
          <w:i/>
          <w:iCs/>
          <w:sz w:val="28"/>
          <w:szCs w:val="28"/>
          <w:lang w:val="kk-KZ"/>
        </w:rPr>
        <w:t xml:space="preserve">Ақ күмбезді үйде сұлу қарындасы бар үш алып </w:t>
      </w:r>
      <w:r w:rsidR="00BB1CDD" w:rsidRPr="00D33454">
        <w:rPr>
          <w:sz w:val="28"/>
          <w:szCs w:val="28"/>
          <w:lang w:val="kk-KZ"/>
        </w:rPr>
        <w:t>(«Кедейдің үш баласы» «Три сына бедняка»).</w:t>
      </w:r>
    </w:p>
    <w:p w14:paraId="5802A24B" w14:textId="7C6BCA89" w:rsidR="006A609C" w:rsidRPr="00D33454" w:rsidRDefault="006A609C" w:rsidP="002F2659">
      <w:pPr>
        <w:ind w:firstLine="567"/>
        <w:contextualSpacing/>
        <w:jc w:val="both"/>
        <w:rPr>
          <w:sz w:val="28"/>
          <w:szCs w:val="28"/>
          <w:lang w:val="ru-RU"/>
        </w:rPr>
      </w:pPr>
      <w:r w:rsidRPr="00D33454">
        <w:rPr>
          <w:sz w:val="28"/>
          <w:szCs w:val="28"/>
          <w:lang w:val="kk-KZ"/>
        </w:rPr>
        <w:t>Е.Турсынов, исследовавший генезис казахских сказок, связанны</w:t>
      </w:r>
      <w:r w:rsidR="00837C56" w:rsidRPr="00D33454">
        <w:rPr>
          <w:sz w:val="28"/>
          <w:szCs w:val="28"/>
          <w:lang w:val="kk-KZ"/>
        </w:rPr>
        <w:t>й</w:t>
      </w:r>
      <w:r w:rsidRPr="00D33454">
        <w:rPr>
          <w:sz w:val="28"/>
          <w:szCs w:val="28"/>
          <w:lang w:val="kk-KZ"/>
        </w:rPr>
        <w:t xml:space="preserve"> с первобытным</w:t>
      </w:r>
      <w:r w:rsidR="00837C56" w:rsidRPr="00D33454">
        <w:rPr>
          <w:sz w:val="28"/>
          <w:szCs w:val="28"/>
          <w:lang w:val="kk-KZ"/>
        </w:rPr>
        <w:t xml:space="preserve"> фольклором</w:t>
      </w:r>
      <w:r w:rsidR="00507576">
        <w:rPr>
          <w:sz w:val="28"/>
          <w:szCs w:val="28"/>
          <w:lang w:val="kk-KZ"/>
        </w:rPr>
        <w:t>,</w:t>
      </w:r>
      <w:r w:rsidR="00837C56" w:rsidRPr="00D33454">
        <w:rPr>
          <w:sz w:val="28"/>
          <w:szCs w:val="28"/>
          <w:lang w:val="kk-KZ"/>
        </w:rPr>
        <w:t xml:space="preserve"> </w:t>
      </w:r>
      <w:r w:rsidRPr="00D33454">
        <w:rPr>
          <w:sz w:val="28"/>
          <w:szCs w:val="28"/>
          <w:lang w:val="kk-KZ"/>
        </w:rPr>
        <w:t xml:space="preserve"> </w:t>
      </w:r>
      <w:r w:rsidR="00837C56" w:rsidRPr="00D33454">
        <w:rPr>
          <w:sz w:val="28"/>
          <w:szCs w:val="28"/>
          <w:lang w:val="kk-KZ"/>
        </w:rPr>
        <w:t>отмечает</w:t>
      </w:r>
      <w:r w:rsidRPr="00D33454">
        <w:rPr>
          <w:sz w:val="28"/>
          <w:szCs w:val="28"/>
          <w:lang w:val="kk-KZ"/>
        </w:rPr>
        <w:t>, что уже в раннеклассовом тюркском обществе, равно как и у скифских народов, в состав которых входили тюрки, и у сяньби, представлявших, по видимому, в основном монгольские племена, дуальной организации уже не обнаружено: для всех них характерно тройственное (а не дуальное) деление, считавшиеся ими изначальными. У гуннов это династийные роды Хуянь, Лань и Сюйбу... Это тройственное деление сохранилось до наших дней у казахов, территория которых распределена между племенами трех жузов: Старшего, Среднего и Младшего</w:t>
      </w:r>
      <w:r w:rsidR="00837C56" w:rsidRPr="00D33454">
        <w:rPr>
          <w:sz w:val="28"/>
          <w:szCs w:val="28"/>
          <w:lang w:val="kk-KZ"/>
        </w:rPr>
        <w:t xml:space="preserve"> </w:t>
      </w:r>
      <w:r w:rsidRPr="00D33454">
        <w:rPr>
          <w:sz w:val="28"/>
          <w:szCs w:val="28"/>
        </w:rPr>
        <w:t>[</w:t>
      </w:r>
      <w:r w:rsidRPr="00D33454">
        <w:rPr>
          <w:sz w:val="28"/>
          <w:szCs w:val="28"/>
          <w:lang w:val="kk-KZ"/>
        </w:rPr>
        <w:t>126</w:t>
      </w:r>
      <w:r w:rsidR="00177D19" w:rsidRPr="00D33454">
        <w:rPr>
          <w:sz w:val="28"/>
          <w:szCs w:val="28"/>
          <w:lang w:val="kk-KZ"/>
        </w:rPr>
        <w:t>,с.</w:t>
      </w:r>
      <w:r w:rsidR="00837C56" w:rsidRPr="00D33454">
        <w:rPr>
          <w:sz w:val="28"/>
          <w:szCs w:val="28"/>
          <w:lang w:val="kk-KZ"/>
        </w:rPr>
        <w:t xml:space="preserve"> </w:t>
      </w:r>
      <w:r w:rsidRPr="00D33454">
        <w:rPr>
          <w:sz w:val="28"/>
          <w:szCs w:val="28"/>
          <w:lang w:val="kk-KZ"/>
        </w:rPr>
        <w:t>31</w:t>
      </w:r>
      <w:r w:rsidRPr="00D33454">
        <w:rPr>
          <w:sz w:val="28"/>
          <w:szCs w:val="28"/>
        </w:rPr>
        <w:t>]</w:t>
      </w:r>
      <w:r w:rsidR="00177D19" w:rsidRPr="00D33454">
        <w:rPr>
          <w:sz w:val="28"/>
          <w:szCs w:val="28"/>
          <w:lang w:val="ru-RU"/>
        </w:rPr>
        <w:t>.</w:t>
      </w:r>
    </w:p>
    <w:p w14:paraId="78190F47" w14:textId="09F49AA1" w:rsidR="00FE517E" w:rsidRPr="00D33454" w:rsidRDefault="002F2659" w:rsidP="00C06518">
      <w:pPr>
        <w:contextualSpacing/>
        <w:jc w:val="both"/>
        <w:rPr>
          <w:sz w:val="28"/>
          <w:szCs w:val="28"/>
        </w:rPr>
      </w:pPr>
      <w:r w:rsidRPr="00D33454">
        <w:rPr>
          <w:sz w:val="28"/>
          <w:szCs w:val="28"/>
          <w:lang w:val="kk-KZ"/>
        </w:rPr>
        <w:t xml:space="preserve">        </w:t>
      </w:r>
      <w:r w:rsidR="00FE517E" w:rsidRPr="00D33454">
        <w:rPr>
          <w:sz w:val="28"/>
          <w:szCs w:val="28"/>
          <w:lang w:val="kk-KZ"/>
        </w:rPr>
        <w:t xml:space="preserve">В русских сказках выражение </w:t>
      </w:r>
      <w:r w:rsidR="00FE517E" w:rsidRPr="00D33454">
        <w:rPr>
          <w:i/>
          <w:iCs/>
          <w:sz w:val="28"/>
          <w:szCs w:val="28"/>
          <w:lang w:val="kk-KZ"/>
        </w:rPr>
        <w:t>три дня</w:t>
      </w:r>
      <w:r w:rsidR="00FE517E" w:rsidRPr="00D33454">
        <w:rPr>
          <w:sz w:val="28"/>
          <w:szCs w:val="28"/>
          <w:lang w:val="kk-KZ"/>
        </w:rPr>
        <w:t xml:space="preserve">, </w:t>
      </w:r>
      <w:r w:rsidR="00FE517E" w:rsidRPr="00D33454">
        <w:rPr>
          <w:i/>
          <w:iCs/>
          <w:sz w:val="28"/>
          <w:szCs w:val="28"/>
          <w:lang w:val="kk-KZ"/>
        </w:rPr>
        <w:t>три ночи</w:t>
      </w:r>
      <w:r w:rsidR="00FE517E" w:rsidRPr="00D33454">
        <w:rPr>
          <w:sz w:val="28"/>
          <w:szCs w:val="28"/>
          <w:lang w:val="kk-KZ"/>
        </w:rPr>
        <w:t xml:space="preserve"> определяет продолжительность действия и его удачный исход. К примеру, в русских сказках поединки между врагами длятся три дня и три ночи: «...</w:t>
      </w:r>
      <w:r w:rsidR="00FE517E" w:rsidRPr="00D33454">
        <w:rPr>
          <w:i/>
          <w:iCs/>
          <w:sz w:val="28"/>
          <w:szCs w:val="28"/>
          <w:lang w:val="kk-KZ"/>
        </w:rPr>
        <w:t>Заревел Змей и на Добрыню налетел вихрем. Бились они три дня и три ночи, и никто верх одержать не мог. Устал Добрыня, думал уже отступать, как вдруг вспомнил он родную матушку и силы его утроились. Взмахнул он мечом богатырским и снес змею все головы</w:t>
      </w:r>
      <w:r w:rsidR="00FE517E" w:rsidRPr="00D33454">
        <w:rPr>
          <w:sz w:val="28"/>
          <w:szCs w:val="28"/>
          <w:lang w:val="kk-KZ"/>
        </w:rPr>
        <w:t xml:space="preserve">» </w:t>
      </w:r>
      <w:r w:rsidR="00C06518" w:rsidRPr="00D33454">
        <w:rPr>
          <w:sz w:val="28"/>
          <w:szCs w:val="28"/>
        </w:rPr>
        <w:t>[</w:t>
      </w:r>
      <w:r w:rsidR="00C71C61" w:rsidRPr="00D33454">
        <w:rPr>
          <w:sz w:val="28"/>
          <w:szCs w:val="28"/>
          <w:lang w:val="kk-KZ"/>
        </w:rPr>
        <w:t>1</w:t>
      </w:r>
      <w:r w:rsidR="00D62579" w:rsidRPr="00D33454">
        <w:rPr>
          <w:sz w:val="28"/>
          <w:szCs w:val="28"/>
          <w:lang w:val="kk-KZ"/>
        </w:rPr>
        <w:t>24</w:t>
      </w:r>
      <w:r w:rsidR="00177D19" w:rsidRPr="00D33454">
        <w:rPr>
          <w:sz w:val="28"/>
          <w:szCs w:val="28"/>
          <w:lang w:val="kk-KZ"/>
        </w:rPr>
        <w:t>,б.</w:t>
      </w:r>
      <w:r w:rsidR="00C06518" w:rsidRPr="00D33454">
        <w:rPr>
          <w:sz w:val="28"/>
          <w:szCs w:val="28"/>
          <w:lang w:val="kk-KZ"/>
        </w:rPr>
        <w:t xml:space="preserve"> 4</w:t>
      </w:r>
      <w:r w:rsidR="00C71C61" w:rsidRPr="00D33454">
        <w:rPr>
          <w:sz w:val="28"/>
          <w:szCs w:val="28"/>
          <w:lang w:val="kk-KZ"/>
        </w:rPr>
        <w:t>3</w:t>
      </w:r>
      <w:r w:rsidR="00C06518" w:rsidRPr="00D33454">
        <w:rPr>
          <w:sz w:val="28"/>
          <w:szCs w:val="28"/>
        </w:rPr>
        <w:t>].</w:t>
      </w:r>
    </w:p>
    <w:p w14:paraId="746C168B" w14:textId="321BE153" w:rsidR="00BB1CDD" w:rsidRPr="00D33454" w:rsidRDefault="00D668AC" w:rsidP="00CA4107">
      <w:pPr>
        <w:ind w:firstLine="567"/>
        <w:contextualSpacing/>
        <w:jc w:val="both"/>
        <w:rPr>
          <w:sz w:val="28"/>
          <w:szCs w:val="28"/>
          <w:bdr w:val="none" w:sz="0" w:space="0" w:color="auto" w:frame="1"/>
          <w:shd w:val="clear" w:color="auto" w:fill="FFFFFF"/>
          <w:lang w:val="kk-KZ"/>
        </w:rPr>
      </w:pPr>
      <w:r w:rsidRPr="00D33454">
        <w:rPr>
          <w:iCs/>
          <w:sz w:val="28"/>
          <w:szCs w:val="28"/>
          <w:shd w:val="clear" w:color="auto" w:fill="FFFFFF"/>
          <w:lang w:val="kk-KZ"/>
        </w:rPr>
        <w:lastRenderedPageBreak/>
        <w:t>В британских сказках «The Three Little Pigs»,</w:t>
      </w:r>
      <w:r w:rsidRPr="00D33454">
        <w:rPr>
          <w:iCs/>
          <w:sz w:val="28"/>
          <w:szCs w:val="28"/>
          <w:lang w:val="kk-KZ"/>
        </w:rPr>
        <w:t xml:space="preserve"> «</w:t>
      </w:r>
      <w:r w:rsidRPr="00D33454">
        <w:rPr>
          <w:iCs/>
          <w:sz w:val="28"/>
          <w:szCs w:val="28"/>
          <w:bdr w:val="none" w:sz="0" w:space="0" w:color="auto" w:frame="1"/>
          <w:shd w:val="clear" w:color="auto" w:fill="FFFFFF"/>
          <w:lang w:val="kk-KZ"/>
        </w:rPr>
        <w:t>The Story of Three Wonderful Beggars», «The Three Apprentices»</w:t>
      </w:r>
      <w:r w:rsidRPr="00D33454">
        <w:rPr>
          <w:iCs/>
          <w:sz w:val="28"/>
          <w:szCs w:val="28"/>
          <w:lang w:val="kk-KZ"/>
        </w:rPr>
        <w:t>, «</w:t>
      </w:r>
      <w:r w:rsidRPr="00D33454">
        <w:rPr>
          <w:iCs/>
          <w:sz w:val="28"/>
          <w:szCs w:val="28"/>
          <w:bdr w:val="none" w:sz="0" w:space="0" w:color="auto" w:frame="1"/>
          <w:shd w:val="clear" w:color="auto" w:fill="FFFFFF"/>
          <w:lang w:val="kk-KZ"/>
        </w:rPr>
        <w:t xml:space="preserve">Three Chests», </w:t>
      </w:r>
      <w:r w:rsidRPr="00D33454">
        <w:rPr>
          <w:iCs/>
          <w:sz w:val="28"/>
          <w:szCs w:val="28"/>
          <w:lang w:val="kk-KZ"/>
        </w:rPr>
        <w:t>«</w:t>
      </w:r>
      <w:r w:rsidRPr="00D33454">
        <w:rPr>
          <w:iCs/>
          <w:sz w:val="28"/>
          <w:szCs w:val="28"/>
          <w:bdr w:val="none" w:sz="0" w:space="0" w:color="auto" w:frame="1"/>
          <w:shd w:val="clear" w:color="auto" w:fill="FFFFFF"/>
          <w:lang w:val="kk-KZ"/>
        </w:rPr>
        <w:t>The Three Enchanted Princes»</w:t>
      </w:r>
      <w:r w:rsidR="00A646DC" w:rsidRPr="00D33454">
        <w:rPr>
          <w:iCs/>
          <w:sz w:val="28"/>
          <w:szCs w:val="28"/>
          <w:bdr w:val="none" w:sz="0" w:space="0" w:color="auto" w:frame="1"/>
          <w:shd w:val="clear" w:color="auto" w:fill="FFFFFF"/>
          <w:lang w:val="kk-KZ"/>
        </w:rPr>
        <w:t xml:space="preserve">, «The three Billy Goats», </w:t>
      </w:r>
      <w:r w:rsidRPr="00D33454">
        <w:rPr>
          <w:iCs/>
          <w:sz w:val="28"/>
          <w:szCs w:val="28"/>
          <w:bdr w:val="none" w:sz="0" w:space="0" w:color="auto" w:frame="1"/>
          <w:shd w:val="clear" w:color="auto" w:fill="FFFFFF"/>
          <w:lang w:val="kk-KZ"/>
        </w:rPr>
        <w:t xml:space="preserve"> </w:t>
      </w:r>
      <w:r w:rsidR="00A646DC" w:rsidRPr="00D33454">
        <w:rPr>
          <w:iCs/>
          <w:sz w:val="28"/>
          <w:szCs w:val="28"/>
          <w:bdr w:val="none" w:sz="0" w:space="0" w:color="auto" w:frame="1"/>
          <w:shd w:val="clear" w:color="auto" w:fill="FFFFFF"/>
          <w:lang w:val="kk-KZ"/>
        </w:rPr>
        <w:t xml:space="preserve">«The Three Sillies», «The Three Wishes» </w:t>
      </w:r>
      <w:r w:rsidRPr="00D33454">
        <w:rPr>
          <w:iCs/>
          <w:sz w:val="28"/>
          <w:szCs w:val="28"/>
          <w:bdr w:val="none" w:sz="0" w:space="0" w:color="auto" w:frame="1"/>
          <w:shd w:val="clear" w:color="auto" w:fill="FFFFFF"/>
          <w:lang w:val="kk-KZ"/>
        </w:rPr>
        <w:t xml:space="preserve">и др. </w:t>
      </w:r>
      <w:r w:rsidRPr="00D33454">
        <w:rPr>
          <w:sz w:val="28"/>
          <w:szCs w:val="28"/>
          <w:bdr w:val="none" w:sz="0" w:space="0" w:color="auto" w:frame="1"/>
          <w:shd w:val="clear" w:color="auto" w:fill="FFFFFF"/>
          <w:lang w:val="kk-KZ"/>
        </w:rPr>
        <w:t xml:space="preserve"> частотны выражения типа </w:t>
      </w:r>
      <w:r w:rsidRPr="00D33454">
        <w:rPr>
          <w:i/>
          <w:iCs/>
          <w:sz w:val="28"/>
          <w:szCs w:val="28"/>
          <w:bdr w:val="none" w:sz="0" w:space="0" w:color="auto" w:frame="1"/>
          <w:shd w:val="clear" w:color="auto" w:fill="FFFFFF"/>
          <w:lang w:val="kk-KZ"/>
        </w:rPr>
        <w:t xml:space="preserve">три испытания, три дочери, три сына </w:t>
      </w:r>
      <w:r w:rsidRPr="00D33454">
        <w:rPr>
          <w:sz w:val="28"/>
          <w:szCs w:val="28"/>
          <w:bdr w:val="none" w:sz="0" w:space="0" w:color="auto" w:frame="1"/>
          <w:shd w:val="clear" w:color="auto" w:fill="FFFFFF"/>
          <w:lang w:val="kk-KZ"/>
        </w:rPr>
        <w:t>и др. С</w:t>
      </w:r>
      <w:r w:rsidR="003F6287" w:rsidRPr="00D33454">
        <w:rPr>
          <w:sz w:val="28"/>
          <w:szCs w:val="28"/>
          <w:bdr w:val="none" w:sz="0" w:space="0" w:color="auto" w:frame="1"/>
          <w:shd w:val="clear" w:color="auto" w:fill="FFFFFF"/>
          <w:lang w:val="kk-KZ"/>
        </w:rPr>
        <w:t>р</w:t>
      </w:r>
      <w:r w:rsidRPr="00D33454">
        <w:rPr>
          <w:sz w:val="28"/>
          <w:szCs w:val="28"/>
          <w:bdr w:val="none" w:sz="0" w:space="0" w:color="auto" w:frame="1"/>
          <w:shd w:val="clear" w:color="auto" w:fill="FFFFFF"/>
          <w:lang w:val="kk-KZ"/>
        </w:rPr>
        <w:t xml:space="preserve">.: </w:t>
      </w:r>
      <w:r w:rsidRPr="00D33454">
        <w:rPr>
          <w:i/>
          <w:iCs/>
          <w:sz w:val="28"/>
          <w:szCs w:val="28"/>
          <w:bdr w:val="none" w:sz="0" w:space="0" w:color="auto" w:frame="1"/>
          <w:shd w:val="clear" w:color="auto" w:fill="FFFFFF"/>
          <w:lang w:val="kk-KZ"/>
        </w:rPr>
        <w:t>Once upon a time … a queen was sitting and sewing by a window with an ebony frame.</w:t>
      </w:r>
      <w:r w:rsidRPr="00D33454">
        <w:rPr>
          <w:i/>
          <w:iCs/>
          <w:sz w:val="28"/>
          <w:szCs w:val="28"/>
          <w:bdr w:val="none" w:sz="0" w:space="0" w:color="auto" w:frame="1"/>
          <w:shd w:val="clear" w:color="auto" w:fill="FFFFFF"/>
          <w:lang w:val="en-US"/>
        </w:rPr>
        <w:t xml:space="preserve"> </w:t>
      </w:r>
      <w:r w:rsidRPr="00D33454">
        <w:rPr>
          <w:i/>
          <w:iCs/>
          <w:sz w:val="28"/>
          <w:szCs w:val="28"/>
          <w:bdr w:val="none" w:sz="0" w:space="0" w:color="auto" w:frame="1"/>
          <w:shd w:val="clear" w:color="auto" w:fill="FFFFFF"/>
          <w:lang w:val="kk-KZ"/>
        </w:rPr>
        <w:t>While she was sewing, she looked out at the snow and pricked her finger with the needle. Three drops of blood fell onto the snow</w:t>
      </w:r>
      <w:r w:rsidRPr="00D33454">
        <w:rPr>
          <w:sz w:val="28"/>
          <w:szCs w:val="28"/>
          <w:bdr w:val="none" w:sz="0" w:space="0" w:color="auto" w:frame="1"/>
          <w:shd w:val="clear" w:color="auto" w:fill="FFFFFF"/>
          <w:lang w:val="kk-KZ"/>
        </w:rPr>
        <w:t xml:space="preserve"> </w:t>
      </w:r>
      <w:r w:rsidR="003F6287" w:rsidRPr="00D33454">
        <w:rPr>
          <w:sz w:val="28"/>
          <w:szCs w:val="28"/>
          <w:bdr w:val="none" w:sz="0" w:space="0" w:color="auto" w:frame="1"/>
          <w:shd w:val="clear" w:color="auto" w:fill="FFFFFF"/>
          <w:lang w:val="kk-KZ"/>
        </w:rPr>
        <w:t xml:space="preserve"> </w:t>
      </w:r>
      <w:r w:rsidR="002F2659" w:rsidRPr="00D33454">
        <w:rPr>
          <w:sz w:val="28"/>
          <w:szCs w:val="28"/>
          <w:bdr w:val="none" w:sz="0" w:space="0" w:color="auto" w:frame="1"/>
          <w:shd w:val="clear" w:color="auto" w:fill="FFFFFF"/>
          <w:lang w:val="kk-KZ"/>
        </w:rPr>
        <w:t>(</w:t>
      </w:r>
      <w:r w:rsidR="00BB1CDD" w:rsidRPr="00D33454">
        <w:rPr>
          <w:sz w:val="28"/>
          <w:szCs w:val="28"/>
          <w:bdr w:val="none" w:sz="0" w:space="0" w:color="auto" w:frame="1"/>
          <w:shd w:val="clear" w:color="auto" w:fill="FFFFFF"/>
          <w:lang w:val="kk-KZ"/>
        </w:rPr>
        <w:t>«Снегурочка»</w:t>
      </w:r>
      <w:r w:rsidR="002F2659" w:rsidRPr="00D33454">
        <w:rPr>
          <w:sz w:val="28"/>
          <w:szCs w:val="28"/>
          <w:bdr w:val="none" w:sz="0" w:space="0" w:color="auto" w:frame="1"/>
          <w:shd w:val="clear" w:color="auto" w:fill="FFFFFF"/>
          <w:lang w:val="kk-KZ"/>
        </w:rPr>
        <w:t>)</w:t>
      </w:r>
      <w:r w:rsidR="00BB1CDD" w:rsidRPr="00D33454">
        <w:rPr>
          <w:sz w:val="28"/>
          <w:szCs w:val="28"/>
          <w:bdr w:val="none" w:sz="0" w:space="0" w:color="auto" w:frame="1"/>
          <w:shd w:val="clear" w:color="auto" w:fill="FFFFFF"/>
          <w:lang w:val="kk-KZ"/>
        </w:rPr>
        <w:t>.</w:t>
      </w:r>
    </w:p>
    <w:p w14:paraId="71A9C728" w14:textId="5BEDFF52" w:rsidR="00BB1CDD" w:rsidRPr="00D33454" w:rsidRDefault="00BB1CDD" w:rsidP="00CA4107">
      <w:pPr>
        <w:ind w:firstLine="567"/>
        <w:contextualSpacing/>
        <w:jc w:val="both"/>
        <w:rPr>
          <w:sz w:val="28"/>
          <w:szCs w:val="28"/>
        </w:rPr>
      </w:pPr>
      <w:r w:rsidRPr="00D33454">
        <w:rPr>
          <w:sz w:val="28"/>
          <w:szCs w:val="28"/>
        </w:rPr>
        <w:t xml:space="preserve">Один из самых распространенных мотивов в </w:t>
      </w:r>
      <w:r w:rsidRPr="00D33454">
        <w:rPr>
          <w:sz w:val="28"/>
          <w:szCs w:val="28"/>
          <w:lang w:val="kk-KZ"/>
        </w:rPr>
        <w:t xml:space="preserve">британских </w:t>
      </w:r>
      <w:r w:rsidRPr="00D33454">
        <w:rPr>
          <w:sz w:val="28"/>
          <w:szCs w:val="28"/>
        </w:rPr>
        <w:t>сказках – противостояние младшей д</w:t>
      </w:r>
      <w:proofErr w:type="spellStart"/>
      <w:r w:rsidR="00243E69" w:rsidRPr="00D33454">
        <w:rPr>
          <w:sz w:val="28"/>
          <w:szCs w:val="28"/>
          <w:lang w:val="ru-RU"/>
        </w:rPr>
        <w:t>очери</w:t>
      </w:r>
      <w:proofErr w:type="spellEnd"/>
      <w:r w:rsidRPr="00D33454">
        <w:rPr>
          <w:sz w:val="28"/>
          <w:szCs w:val="28"/>
        </w:rPr>
        <w:t xml:space="preserve"> или сына со старшими. В сказках младшая д</w:t>
      </w:r>
      <w:proofErr w:type="spellStart"/>
      <w:r w:rsidR="00243E69" w:rsidRPr="00D33454">
        <w:rPr>
          <w:sz w:val="28"/>
          <w:szCs w:val="28"/>
          <w:lang w:val="ru-RU"/>
        </w:rPr>
        <w:t>очь</w:t>
      </w:r>
      <w:proofErr w:type="spellEnd"/>
      <w:r w:rsidRPr="00D33454">
        <w:rPr>
          <w:sz w:val="28"/>
          <w:szCs w:val="28"/>
        </w:rPr>
        <w:t xml:space="preserve"> всегда умна, находчива, а старшие изображаются </w:t>
      </w:r>
      <w:r w:rsidR="004764E8" w:rsidRPr="00D33454">
        <w:rPr>
          <w:sz w:val="28"/>
          <w:szCs w:val="28"/>
          <w:lang w:val="ru-RU"/>
        </w:rPr>
        <w:t xml:space="preserve">злыми, </w:t>
      </w:r>
      <w:r w:rsidRPr="00D33454">
        <w:rPr>
          <w:sz w:val="28"/>
          <w:szCs w:val="28"/>
        </w:rPr>
        <w:t>грубыми</w:t>
      </w:r>
      <w:r w:rsidR="004764E8" w:rsidRPr="00D33454">
        <w:rPr>
          <w:sz w:val="28"/>
          <w:szCs w:val="28"/>
          <w:lang w:val="ru-RU"/>
        </w:rPr>
        <w:t xml:space="preserve"> </w:t>
      </w:r>
      <w:proofErr w:type="gramStart"/>
      <w:r w:rsidR="004764E8" w:rsidRPr="00D33454">
        <w:rPr>
          <w:sz w:val="28"/>
          <w:szCs w:val="28"/>
          <w:lang w:val="ru-RU"/>
        </w:rPr>
        <w:t>и  неблагодарными</w:t>
      </w:r>
      <w:proofErr w:type="gramEnd"/>
      <w:r w:rsidRPr="00D33454">
        <w:rPr>
          <w:sz w:val="28"/>
          <w:szCs w:val="28"/>
        </w:rPr>
        <w:t>. Такие сюжеты в большом количестве встречаются в таких сказках, как «Золушка», «</w:t>
      </w:r>
      <w:r w:rsidRPr="00D33454">
        <w:rPr>
          <w:sz w:val="28"/>
          <w:szCs w:val="28"/>
          <w:lang w:val="kk-KZ"/>
        </w:rPr>
        <w:t>Б</w:t>
      </w:r>
      <w:r w:rsidRPr="00D33454">
        <w:rPr>
          <w:sz w:val="28"/>
          <w:szCs w:val="28"/>
        </w:rPr>
        <w:t>ус</w:t>
      </w:r>
      <w:r w:rsidRPr="00D33454">
        <w:rPr>
          <w:sz w:val="28"/>
          <w:szCs w:val="28"/>
          <w:lang w:val="kk-KZ"/>
        </w:rPr>
        <w:t>инки</w:t>
      </w:r>
      <w:r w:rsidRPr="00D33454">
        <w:rPr>
          <w:sz w:val="28"/>
          <w:szCs w:val="28"/>
        </w:rPr>
        <w:t xml:space="preserve"> и бриллианты» и др. Например, когда младшая д</w:t>
      </w:r>
      <w:r w:rsidRPr="00D33454">
        <w:rPr>
          <w:sz w:val="28"/>
          <w:szCs w:val="28"/>
          <w:lang w:val="kk-KZ"/>
        </w:rPr>
        <w:t>очь</w:t>
      </w:r>
      <w:r w:rsidRPr="00D33454">
        <w:rPr>
          <w:sz w:val="28"/>
          <w:szCs w:val="28"/>
        </w:rPr>
        <w:t xml:space="preserve"> говорит, из</w:t>
      </w:r>
      <w:r w:rsidRPr="00D33454">
        <w:rPr>
          <w:sz w:val="28"/>
          <w:szCs w:val="28"/>
          <w:lang w:val="kk-KZ"/>
        </w:rPr>
        <w:t xml:space="preserve"> ее</w:t>
      </w:r>
      <w:r w:rsidRPr="00D33454">
        <w:rPr>
          <w:sz w:val="28"/>
          <w:szCs w:val="28"/>
        </w:rPr>
        <w:t xml:space="preserve"> </w:t>
      </w:r>
      <w:r w:rsidR="00CE7445" w:rsidRPr="00D33454">
        <w:rPr>
          <w:sz w:val="28"/>
          <w:szCs w:val="28"/>
          <w:lang w:val="ru-RU"/>
        </w:rPr>
        <w:t>уст</w:t>
      </w:r>
      <w:r w:rsidRPr="00D33454">
        <w:rPr>
          <w:sz w:val="28"/>
          <w:szCs w:val="28"/>
        </w:rPr>
        <w:t xml:space="preserve"> выходят драгоценные камни, а </w:t>
      </w:r>
      <w:r w:rsidRPr="00D33454">
        <w:rPr>
          <w:sz w:val="28"/>
          <w:szCs w:val="28"/>
          <w:lang w:val="kk-KZ"/>
        </w:rPr>
        <w:t xml:space="preserve">когда </w:t>
      </w:r>
      <w:r w:rsidRPr="00D33454">
        <w:rPr>
          <w:sz w:val="28"/>
          <w:szCs w:val="28"/>
        </w:rPr>
        <w:t>две старшие д</w:t>
      </w:r>
      <w:r w:rsidRPr="00D33454">
        <w:rPr>
          <w:sz w:val="28"/>
          <w:szCs w:val="28"/>
          <w:lang w:val="kk-KZ"/>
        </w:rPr>
        <w:t>очери</w:t>
      </w:r>
      <w:r w:rsidRPr="00D33454">
        <w:rPr>
          <w:sz w:val="28"/>
          <w:szCs w:val="28"/>
        </w:rPr>
        <w:t>, которые завидуют ей, – жабы и змеи</w:t>
      </w:r>
      <w:r w:rsidRPr="00D33454">
        <w:rPr>
          <w:sz w:val="28"/>
          <w:szCs w:val="28"/>
          <w:lang w:val="kk-KZ"/>
        </w:rPr>
        <w:t xml:space="preserve"> </w:t>
      </w:r>
      <w:r w:rsidRPr="00D33454">
        <w:rPr>
          <w:sz w:val="28"/>
          <w:szCs w:val="28"/>
        </w:rPr>
        <w:t>[</w:t>
      </w:r>
      <w:r w:rsidRPr="00D33454">
        <w:rPr>
          <w:sz w:val="28"/>
          <w:szCs w:val="28"/>
          <w:lang w:val="ru-RU"/>
        </w:rPr>
        <w:t>12</w:t>
      </w:r>
      <w:r w:rsidR="00BD0D83" w:rsidRPr="00D33454">
        <w:rPr>
          <w:sz w:val="28"/>
          <w:szCs w:val="28"/>
          <w:lang w:val="ru-RU"/>
        </w:rPr>
        <w:t>7</w:t>
      </w:r>
      <w:r w:rsidRPr="00D33454">
        <w:rPr>
          <w:sz w:val="28"/>
          <w:szCs w:val="28"/>
        </w:rPr>
        <w:t>].</w:t>
      </w:r>
    </w:p>
    <w:p w14:paraId="194A42B1" w14:textId="57A1E859" w:rsidR="009A0FB7" w:rsidRPr="00D33454" w:rsidRDefault="00BB1CDD" w:rsidP="00CA4107">
      <w:pPr>
        <w:ind w:firstLine="567"/>
        <w:contextualSpacing/>
        <w:jc w:val="both"/>
        <w:rPr>
          <w:sz w:val="28"/>
          <w:szCs w:val="28"/>
        </w:rPr>
      </w:pPr>
      <w:r w:rsidRPr="00D33454">
        <w:rPr>
          <w:sz w:val="28"/>
          <w:szCs w:val="28"/>
          <w:bdr w:val="none" w:sz="0" w:space="0" w:color="auto" w:frame="1"/>
          <w:shd w:val="clear" w:color="auto" w:fill="FFFFFF"/>
        </w:rPr>
        <w:t xml:space="preserve">В сказке </w:t>
      </w:r>
      <w:r w:rsidRPr="00D33454">
        <w:rPr>
          <w:sz w:val="28"/>
          <w:szCs w:val="28"/>
          <w:bdr w:val="none" w:sz="0" w:space="0" w:color="auto" w:frame="1"/>
          <w:shd w:val="clear" w:color="auto" w:fill="FFFFFF"/>
          <w:lang w:val="ru-RU"/>
        </w:rPr>
        <w:t>«</w:t>
      </w:r>
      <w:r w:rsidRPr="00D33454">
        <w:rPr>
          <w:sz w:val="28"/>
          <w:szCs w:val="28"/>
          <w:bdr w:val="none" w:sz="0" w:space="0" w:color="auto" w:frame="1"/>
          <w:shd w:val="clear" w:color="auto" w:fill="FFFFFF"/>
        </w:rPr>
        <w:t>Красавица и Чудовище</w:t>
      </w:r>
      <w:r w:rsidRPr="00D33454">
        <w:rPr>
          <w:sz w:val="28"/>
          <w:szCs w:val="28"/>
          <w:bdr w:val="none" w:sz="0" w:space="0" w:color="auto" w:frame="1"/>
          <w:shd w:val="clear" w:color="auto" w:fill="FFFFFF"/>
          <w:lang w:val="ru-RU"/>
        </w:rPr>
        <w:t>»</w:t>
      </w:r>
      <w:r w:rsidRPr="00D33454">
        <w:rPr>
          <w:sz w:val="28"/>
          <w:szCs w:val="28"/>
          <w:bdr w:val="none" w:sz="0" w:space="0" w:color="auto" w:frame="1"/>
          <w:shd w:val="clear" w:color="auto" w:fill="FFFFFF"/>
        </w:rPr>
        <w:t xml:space="preserve"> </w:t>
      </w:r>
      <w:r w:rsidRPr="00D33454">
        <w:rPr>
          <w:sz w:val="28"/>
          <w:szCs w:val="28"/>
          <w:bdr w:val="none" w:sz="0" w:space="0" w:color="auto" w:frame="1"/>
          <w:shd w:val="clear" w:color="auto" w:fill="FFFFFF"/>
          <w:lang w:val="ru-RU"/>
        </w:rPr>
        <w:t xml:space="preserve">часто </w:t>
      </w:r>
      <w:proofErr w:type="spellStart"/>
      <w:r w:rsidRPr="00D33454">
        <w:rPr>
          <w:sz w:val="28"/>
          <w:szCs w:val="28"/>
          <w:bdr w:val="none" w:sz="0" w:space="0" w:color="auto" w:frame="1"/>
          <w:shd w:val="clear" w:color="auto" w:fill="FFFFFF"/>
        </w:rPr>
        <w:t>повторя</w:t>
      </w:r>
      <w:r w:rsidRPr="00D33454">
        <w:rPr>
          <w:sz w:val="28"/>
          <w:szCs w:val="28"/>
          <w:bdr w:val="none" w:sz="0" w:space="0" w:color="auto" w:frame="1"/>
          <w:shd w:val="clear" w:color="auto" w:fill="FFFFFF"/>
          <w:lang w:val="ru-RU"/>
        </w:rPr>
        <w:t>ются</w:t>
      </w:r>
      <w:proofErr w:type="spellEnd"/>
      <w:r w:rsidRPr="00D33454">
        <w:rPr>
          <w:sz w:val="28"/>
          <w:szCs w:val="28"/>
          <w:bdr w:val="none" w:sz="0" w:space="0" w:color="auto" w:frame="1"/>
          <w:shd w:val="clear" w:color="auto" w:fill="FFFFFF"/>
        </w:rPr>
        <w:t xml:space="preserve"> </w:t>
      </w:r>
      <w:r w:rsidRPr="00D33454">
        <w:rPr>
          <w:sz w:val="28"/>
          <w:szCs w:val="28"/>
          <w:bdr w:val="none" w:sz="0" w:space="0" w:color="auto" w:frame="1"/>
          <w:shd w:val="clear" w:color="auto" w:fill="FFFFFF"/>
          <w:lang w:val="ru-RU"/>
        </w:rPr>
        <w:t>сюжеты</w:t>
      </w:r>
      <w:r w:rsidRPr="00D33454">
        <w:rPr>
          <w:sz w:val="28"/>
          <w:szCs w:val="28"/>
          <w:bdr w:val="none" w:sz="0" w:space="0" w:color="auto" w:frame="1"/>
          <w:shd w:val="clear" w:color="auto" w:fill="FFFFFF"/>
        </w:rPr>
        <w:t xml:space="preserve">, </w:t>
      </w:r>
      <w:r w:rsidR="00B96602" w:rsidRPr="00D33454">
        <w:rPr>
          <w:sz w:val="28"/>
          <w:szCs w:val="28"/>
          <w:bdr w:val="none" w:sz="0" w:space="0" w:color="auto" w:frame="1"/>
          <w:shd w:val="clear" w:color="auto" w:fill="FFFFFF"/>
          <w:lang w:val="ru-RU"/>
        </w:rPr>
        <w:t>связанные с</w:t>
      </w:r>
      <w:r w:rsidRPr="00D33454">
        <w:rPr>
          <w:sz w:val="28"/>
          <w:szCs w:val="28"/>
          <w:bdr w:val="none" w:sz="0" w:space="0" w:color="auto" w:frame="1"/>
          <w:shd w:val="clear" w:color="auto" w:fill="FFFFFF"/>
          <w:lang w:val="ru-RU"/>
        </w:rPr>
        <w:t xml:space="preserve"> </w:t>
      </w:r>
      <w:r w:rsidR="00B96602" w:rsidRPr="00D33454">
        <w:rPr>
          <w:sz w:val="28"/>
          <w:szCs w:val="28"/>
          <w:bdr w:val="none" w:sz="0" w:space="0" w:color="auto" w:frame="1"/>
          <w:shd w:val="clear" w:color="auto" w:fill="FFFFFF"/>
          <w:lang w:val="ru-RU"/>
        </w:rPr>
        <w:t xml:space="preserve">числом </w:t>
      </w:r>
      <w:r w:rsidR="00B96602" w:rsidRPr="00D33454">
        <w:rPr>
          <w:i/>
          <w:iCs/>
          <w:sz w:val="28"/>
          <w:szCs w:val="28"/>
          <w:bdr w:val="none" w:sz="0" w:space="0" w:color="auto" w:frame="1"/>
          <w:shd w:val="clear" w:color="auto" w:fill="FFFFFF"/>
          <w:lang w:val="ru-RU"/>
        </w:rPr>
        <w:t>три</w:t>
      </w:r>
      <w:r w:rsidRPr="00D33454">
        <w:rPr>
          <w:i/>
          <w:iCs/>
          <w:sz w:val="28"/>
          <w:szCs w:val="28"/>
          <w:bdr w:val="none" w:sz="0" w:space="0" w:color="auto" w:frame="1"/>
          <w:shd w:val="clear" w:color="auto" w:fill="FFFFFF"/>
        </w:rPr>
        <w:t>.</w:t>
      </w:r>
      <w:r w:rsidRPr="00D33454">
        <w:rPr>
          <w:sz w:val="28"/>
          <w:szCs w:val="28"/>
          <w:bdr w:val="none" w:sz="0" w:space="0" w:color="auto" w:frame="1"/>
          <w:shd w:val="clear" w:color="auto" w:fill="FFFFFF"/>
        </w:rPr>
        <w:t xml:space="preserve"> </w:t>
      </w:r>
      <w:r w:rsidR="00B96602" w:rsidRPr="00D33454">
        <w:rPr>
          <w:sz w:val="28"/>
          <w:szCs w:val="28"/>
          <w:bdr w:val="none" w:sz="0" w:space="0" w:color="auto" w:frame="1"/>
          <w:shd w:val="clear" w:color="auto" w:fill="FFFFFF"/>
          <w:lang w:val="ru-RU"/>
        </w:rPr>
        <w:t xml:space="preserve">Так, когда отец трех дочерей </w:t>
      </w:r>
      <w:proofErr w:type="spellStart"/>
      <w:r w:rsidRPr="00D33454">
        <w:rPr>
          <w:sz w:val="28"/>
          <w:szCs w:val="28"/>
          <w:bdr w:val="none" w:sz="0" w:space="0" w:color="auto" w:frame="1"/>
          <w:shd w:val="clear" w:color="auto" w:fill="FFFFFF"/>
        </w:rPr>
        <w:t>уезжа</w:t>
      </w:r>
      <w:proofErr w:type="spellEnd"/>
      <w:r w:rsidR="00B96602" w:rsidRPr="00D33454">
        <w:rPr>
          <w:sz w:val="28"/>
          <w:szCs w:val="28"/>
          <w:bdr w:val="none" w:sz="0" w:space="0" w:color="auto" w:frame="1"/>
          <w:shd w:val="clear" w:color="auto" w:fill="FFFFFF"/>
          <w:lang w:val="ru-RU"/>
        </w:rPr>
        <w:t>е</w:t>
      </w:r>
      <w:r w:rsidRPr="00D33454">
        <w:rPr>
          <w:sz w:val="28"/>
          <w:szCs w:val="28"/>
          <w:bdr w:val="none" w:sz="0" w:space="0" w:color="auto" w:frame="1"/>
          <w:shd w:val="clear" w:color="auto" w:fill="FFFFFF"/>
        </w:rPr>
        <w:t>т в дальнее путешествие</w:t>
      </w:r>
      <w:r w:rsidR="00B96602" w:rsidRPr="00D33454">
        <w:rPr>
          <w:sz w:val="28"/>
          <w:szCs w:val="28"/>
          <w:bdr w:val="none" w:sz="0" w:space="0" w:color="auto" w:frame="1"/>
          <w:shd w:val="clear" w:color="auto" w:fill="FFFFFF"/>
          <w:lang w:val="ru-RU"/>
        </w:rPr>
        <w:t>, он спрашивает, какие дары они предпочитают.</w:t>
      </w:r>
      <w:r w:rsidRPr="00D33454">
        <w:rPr>
          <w:sz w:val="28"/>
          <w:szCs w:val="28"/>
          <w:bdr w:val="none" w:sz="0" w:space="0" w:color="auto" w:frame="1"/>
          <w:shd w:val="clear" w:color="auto" w:fill="FFFFFF"/>
        </w:rPr>
        <w:t xml:space="preserve"> </w:t>
      </w:r>
      <w:r w:rsidR="00B96602" w:rsidRPr="00D33454">
        <w:rPr>
          <w:sz w:val="28"/>
          <w:szCs w:val="28"/>
          <w:bdr w:val="none" w:sz="0" w:space="0" w:color="auto" w:frame="1"/>
          <w:shd w:val="clear" w:color="auto" w:fill="FFFFFF"/>
          <w:lang w:val="ru-RU"/>
        </w:rPr>
        <w:t>С</w:t>
      </w:r>
      <w:proofErr w:type="spellStart"/>
      <w:r w:rsidRPr="00D33454">
        <w:rPr>
          <w:sz w:val="28"/>
          <w:szCs w:val="28"/>
          <w:bdr w:val="none" w:sz="0" w:space="0" w:color="auto" w:frame="1"/>
          <w:shd w:val="clear" w:color="auto" w:fill="FFFFFF"/>
        </w:rPr>
        <w:t>таршие</w:t>
      </w:r>
      <w:proofErr w:type="spellEnd"/>
      <w:r w:rsidRPr="00D33454">
        <w:rPr>
          <w:sz w:val="28"/>
          <w:szCs w:val="28"/>
          <w:bdr w:val="none" w:sz="0" w:space="0" w:color="auto" w:frame="1"/>
          <w:shd w:val="clear" w:color="auto" w:fill="FFFFFF"/>
        </w:rPr>
        <w:t xml:space="preserve"> дочери просят </w:t>
      </w:r>
      <w:r w:rsidR="00B96602" w:rsidRPr="00D33454">
        <w:rPr>
          <w:sz w:val="28"/>
          <w:szCs w:val="28"/>
          <w:bdr w:val="none" w:sz="0" w:space="0" w:color="auto" w:frame="1"/>
          <w:shd w:val="clear" w:color="auto" w:fill="FFFFFF"/>
          <w:lang w:val="ru-RU"/>
        </w:rPr>
        <w:t>отца привезти</w:t>
      </w:r>
      <w:r w:rsidRPr="00D33454">
        <w:rPr>
          <w:sz w:val="28"/>
          <w:szCs w:val="28"/>
          <w:bdr w:val="none" w:sz="0" w:space="0" w:color="auto" w:frame="1"/>
          <w:shd w:val="clear" w:color="auto" w:fill="FFFFFF"/>
        </w:rPr>
        <w:t xml:space="preserve"> дорогие подарки, </w:t>
      </w:r>
      <w:r w:rsidR="00B96602" w:rsidRPr="00D33454">
        <w:rPr>
          <w:sz w:val="28"/>
          <w:szCs w:val="28"/>
          <w:bdr w:val="none" w:sz="0" w:space="0" w:color="auto" w:frame="1"/>
          <w:shd w:val="clear" w:color="auto" w:fill="FFFFFF"/>
          <w:lang w:val="ru-RU"/>
        </w:rPr>
        <w:t xml:space="preserve">а </w:t>
      </w:r>
      <w:r w:rsidRPr="00D33454">
        <w:rPr>
          <w:sz w:val="28"/>
          <w:szCs w:val="28"/>
          <w:bdr w:val="none" w:sz="0" w:space="0" w:color="auto" w:frame="1"/>
          <w:shd w:val="clear" w:color="auto" w:fill="FFFFFF"/>
        </w:rPr>
        <w:t>младшая дочь</w:t>
      </w:r>
      <w:r w:rsidR="00B96602" w:rsidRPr="00D33454">
        <w:rPr>
          <w:sz w:val="28"/>
          <w:szCs w:val="28"/>
          <w:bdr w:val="none" w:sz="0" w:space="0" w:color="auto" w:frame="1"/>
          <w:shd w:val="clear" w:color="auto" w:fill="FFFFFF"/>
          <w:lang w:val="ru-RU"/>
        </w:rPr>
        <w:t xml:space="preserve"> ничего не попросила, что очень не понравилось ее сестрам </w:t>
      </w:r>
      <w:r w:rsidR="00B96602" w:rsidRPr="00D33454">
        <w:rPr>
          <w:sz w:val="28"/>
          <w:szCs w:val="28"/>
        </w:rPr>
        <w:t>[</w:t>
      </w:r>
      <w:r w:rsidR="00B96602" w:rsidRPr="00D33454">
        <w:rPr>
          <w:sz w:val="28"/>
          <w:szCs w:val="28"/>
          <w:lang w:val="ru-RU"/>
        </w:rPr>
        <w:t>12</w:t>
      </w:r>
      <w:r w:rsidR="00BD0D83" w:rsidRPr="00D33454">
        <w:rPr>
          <w:sz w:val="28"/>
          <w:szCs w:val="28"/>
          <w:lang w:val="ru-RU"/>
        </w:rPr>
        <w:t>8</w:t>
      </w:r>
      <w:r w:rsidR="00B96602" w:rsidRPr="00D33454">
        <w:rPr>
          <w:sz w:val="28"/>
          <w:szCs w:val="28"/>
        </w:rPr>
        <w:t>].</w:t>
      </w:r>
    </w:p>
    <w:p w14:paraId="50ED4F33" w14:textId="77777777" w:rsidR="00FE517E" w:rsidRPr="00D33454" w:rsidRDefault="00FE517E" w:rsidP="00CA4107">
      <w:pPr>
        <w:ind w:firstLine="567"/>
        <w:contextualSpacing/>
        <w:jc w:val="both"/>
        <w:rPr>
          <w:sz w:val="28"/>
          <w:szCs w:val="28"/>
        </w:rPr>
      </w:pPr>
      <w:r w:rsidRPr="00D33454">
        <w:rPr>
          <w:sz w:val="28"/>
          <w:szCs w:val="28"/>
          <w:lang w:val="kk-KZ"/>
        </w:rPr>
        <w:t xml:space="preserve">Таким образом, числа являются необходимым компонентом в построении сюжета сказок </w:t>
      </w:r>
      <w:r w:rsidRPr="00D33454">
        <w:rPr>
          <w:sz w:val="28"/>
          <w:szCs w:val="28"/>
        </w:rPr>
        <w:t>– поставленные перед героем три условия, встречающиеся на их пути три препятствия и др.  Числа в зависимости от художественной задачи могут обозначать малое и большое количество чего-либо. Они могут использоваться в описании гигантских, астрономических величин и для передачи значений ‘ничтожно малое, мизерное’. Числа в сказочном повествовании могут обозначать противоположные понятия в рамках оппозиций большой – маленький, близкий – далекий, длинный – короткий и т.д. Они часто употребляются в определении количества сказочных персонажей, предметов, в описании их внешности, размера, объема, величины, силы, мощи и других качеств героев.</w:t>
      </w:r>
    </w:p>
    <w:p w14:paraId="3B043BA2" w14:textId="77777777" w:rsidR="00FE517E" w:rsidRPr="00D33454" w:rsidRDefault="00FE517E" w:rsidP="00CA4107">
      <w:pPr>
        <w:ind w:firstLine="567"/>
        <w:contextualSpacing/>
        <w:jc w:val="both"/>
        <w:rPr>
          <w:sz w:val="28"/>
          <w:szCs w:val="28"/>
        </w:rPr>
      </w:pPr>
      <w:r w:rsidRPr="00D33454">
        <w:rPr>
          <w:sz w:val="28"/>
          <w:szCs w:val="28"/>
        </w:rPr>
        <w:t xml:space="preserve">Безусловно, числа входят в художественную систему устного народного творчества и их употребление напрямую связано с закономерностями фольклорной поэтики. Числовая квантификация в языке фольклора состоит в том, что числа не имеют конкретного количественного воплощения, а выполняют роль специфического знака, условно обозначая, в зависимости от художественной задачи, малое или большое количество чего-либо. </w:t>
      </w:r>
    </w:p>
    <w:p w14:paraId="2C70831B" w14:textId="77777777" w:rsidR="00FE517E" w:rsidRPr="00D33454" w:rsidRDefault="00FE517E" w:rsidP="00CA4107">
      <w:pPr>
        <w:ind w:firstLine="567"/>
        <w:contextualSpacing/>
        <w:jc w:val="both"/>
        <w:rPr>
          <w:sz w:val="28"/>
          <w:szCs w:val="28"/>
          <w:lang w:val="ru-RU"/>
        </w:rPr>
      </w:pPr>
      <w:r w:rsidRPr="00D33454">
        <w:rPr>
          <w:sz w:val="28"/>
          <w:szCs w:val="28"/>
        </w:rPr>
        <w:t>Число как квантитативный знак может сохранять свое конкретное числовое значение, а также, вступая с синтагматические связи, приобретает целый ряд вторичных значений. Так, имеется ряд культурно значимых чисел, имеющих сакральное, историко-культурное, ценностное</w:t>
      </w:r>
      <w:r w:rsidRPr="00D33454">
        <w:rPr>
          <w:sz w:val="28"/>
          <w:szCs w:val="28"/>
          <w:lang w:val="kk-KZ"/>
        </w:rPr>
        <w:t xml:space="preserve"> и символическое</w:t>
      </w:r>
      <w:r w:rsidRPr="00D33454">
        <w:rPr>
          <w:sz w:val="28"/>
          <w:szCs w:val="28"/>
        </w:rPr>
        <w:t xml:space="preserve"> значение</w:t>
      </w:r>
      <w:r w:rsidR="009A0FB7" w:rsidRPr="00D33454">
        <w:rPr>
          <w:sz w:val="28"/>
          <w:szCs w:val="28"/>
          <w:lang w:val="ru-RU"/>
        </w:rPr>
        <w:t>.</w:t>
      </w:r>
    </w:p>
    <w:p w14:paraId="736260B2" w14:textId="77777777" w:rsidR="00FE517E" w:rsidRPr="00D33454" w:rsidRDefault="00FE517E" w:rsidP="00CA4107">
      <w:pPr>
        <w:ind w:firstLine="567"/>
        <w:contextualSpacing/>
        <w:jc w:val="both"/>
        <w:rPr>
          <w:sz w:val="28"/>
          <w:szCs w:val="28"/>
        </w:rPr>
      </w:pPr>
      <w:r w:rsidRPr="00D33454">
        <w:rPr>
          <w:sz w:val="28"/>
          <w:szCs w:val="28"/>
        </w:rPr>
        <w:t xml:space="preserve">Числа в определительных конструкциях выступают чаще всего в качестве постоянных эпитетов – устойчивых сочетаний, состоящих из двух или более слов, определения и определяемого слова, когда числительное в качестве определения согласуется с определяемыми словами. Например, эпитет </w:t>
      </w:r>
      <w:r w:rsidRPr="00D33454">
        <w:rPr>
          <w:i/>
          <w:iCs/>
          <w:sz w:val="28"/>
          <w:szCs w:val="28"/>
          <w:lang w:val="kk-KZ"/>
        </w:rPr>
        <w:t xml:space="preserve">бір беті </w:t>
      </w:r>
      <w:r w:rsidRPr="00D33454">
        <w:rPr>
          <w:i/>
          <w:iCs/>
          <w:sz w:val="28"/>
          <w:szCs w:val="28"/>
          <w:lang w:val="kk-KZ"/>
        </w:rPr>
        <w:lastRenderedPageBreak/>
        <w:t>ай, бір беті күн</w:t>
      </w:r>
      <w:r w:rsidRPr="00D33454">
        <w:rPr>
          <w:sz w:val="28"/>
          <w:szCs w:val="28"/>
          <w:lang w:val="kk-KZ"/>
        </w:rPr>
        <w:t xml:space="preserve"> </w:t>
      </w:r>
      <w:r w:rsidRPr="00D33454">
        <w:rPr>
          <w:sz w:val="28"/>
          <w:szCs w:val="28"/>
        </w:rPr>
        <w:t>(досл. одна щека – луна, другая щека – солнце) символизирует красоту сказочной героини.</w:t>
      </w:r>
    </w:p>
    <w:p w14:paraId="20248E38" w14:textId="77777777" w:rsidR="00D663F5" w:rsidRPr="00D33454" w:rsidRDefault="00FE517E" w:rsidP="00127A93">
      <w:pPr>
        <w:ind w:firstLine="567"/>
        <w:contextualSpacing/>
        <w:jc w:val="both"/>
        <w:rPr>
          <w:sz w:val="28"/>
          <w:szCs w:val="28"/>
          <w:lang w:val="ru-RU"/>
        </w:rPr>
      </w:pPr>
      <w:r w:rsidRPr="00D33454">
        <w:rPr>
          <w:sz w:val="28"/>
          <w:szCs w:val="28"/>
        </w:rPr>
        <w:t>Числа в сказочных сюжетах употребляются в качестве традиционных художественных средств. Сопоставительный анализ казахских и русских сказок позволил сравнить историко-культурные и национальные особенности в употреблении слов с количественной семантикой. Различия в выражении квантитативных смыслов свидетельствуют о своеобразии фольклорной картины мира, составной частью которой являются числа, выступающие в роли количественного параметра при определении качественной структуры мира</w:t>
      </w:r>
      <w:r w:rsidR="003D5A38" w:rsidRPr="00D33454">
        <w:rPr>
          <w:sz w:val="28"/>
          <w:szCs w:val="28"/>
          <w:lang w:val="ru-RU"/>
        </w:rPr>
        <w:t>.</w:t>
      </w:r>
    </w:p>
    <w:p w14:paraId="3570B011" w14:textId="474B614A" w:rsidR="009E4C64" w:rsidRPr="00D33454" w:rsidRDefault="000C479C" w:rsidP="00CA4107">
      <w:pPr>
        <w:ind w:firstLine="567"/>
        <w:contextualSpacing/>
        <w:jc w:val="both"/>
        <w:rPr>
          <w:sz w:val="28"/>
          <w:szCs w:val="28"/>
          <w:lang w:val="kk-KZ"/>
        </w:rPr>
      </w:pPr>
      <w:r w:rsidRPr="00D33454">
        <w:rPr>
          <w:sz w:val="28"/>
          <w:szCs w:val="28"/>
          <w:lang w:val="ru-RU"/>
        </w:rPr>
        <w:t xml:space="preserve">Статья </w:t>
      </w:r>
      <w:proofErr w:type="spellStart"/>
      <w:r w:rsidR="00DA3186" w:rsidRPr="00D33454">
        <w:rPr>
          <w:sz w:val="28"/>
          <w:szCs w:val="28"/>
          <w:lang w:val="ru-RU"/>
        </w:rPr>
        <w:t>Ж.Б.</w:t>
      </w:r>
      <w:r w:rsidRPr="00D33454">
        <w:rPr>
          <w:sz w:val="28"/>
          <w:szCs w:val="28"/>
          <w:lang w:val="ru-RU"/>
        </w:rPr>
        <w:t>Жауыншиевой</w:t>
      </w:r>
      <w:proofErr w:type="spellEnd"/>
      <w:r w:rsidRPr="00D33454">
        <w:rPr>
          <w:sz w:val="28"/>
          <w:szCs w:val="28"/>
          <w:lang w:val="ru-RU"/>
        </w:rPr>
        <w:t xml:space="preserve">, </w:t>
      </w:r>
      <w:proofErr w:type="spellStart"/>
      <w:r w:rsidR="00DA3186" w:rsidRPr="00D33454">
        <w:rPr>
          <w:sz w:val="28"/>
          <w:szCs w:val="28"/>
          <w:lang w:val="ru-RU"/>
        </w:rPr>
        <w:t>Ж.К.</w:t>
      </w:r>
      <w:r w:rsidRPr="00D33454">
        <w:rPr>
          <w:sz w:val="28"/>
          <w:szCs w:val="28"/>
          <w:lang w:val="ru-RU"/>
        </w:rPr>
        <w:t>Киыновой</w:t>
      </w:r>
      <w:proofErr w:type="spellEnd"/>
      <w:r w:rsidR="00DA3186" w:rsidRPr="00D33454">
        <w:rPr>
          <w:sz w:val="28"/>
          <w:szCs w:val="28"/>
          <w:lang w:val="ru-RU"/>
        </w:rPr>
        <w:t xml:space="preserve"> и </w:t>
      </w:r>
      <w:proofErr w:type="spellStart"/>
      <w:r w:rsidR="00DA3186" w:rsidRPr="00D33454">
        <w:rPr>
          <w:sz w:val="28"/>
          <w:szCs w:val="28"/>
          <w:lang w:val="ru-RU"/>
        </w:rPr>
        <w:t>А.Б</w:t>
      </w:r>
      <w:r w:rsidRPr="00D33454">
        <w:rPr>
          <w:sz w:val="28"/>
          <w:szCs w:val="28"/>
          <w:lang w:val="ru-RU"/>
        </w:rPr>
        <w:t>ергман</w:t>
      </w:r>
      <w:proofErr w:type="spellEnd"/>
      <w:r w:rsidR="00DA3186" w:rsidRPr="00D33454">
        <w:rPr>
          <w:sz w:val="28"/>
          <w:szCs w:val="28"/>
          <w:lang w:val="ru-RU"/>
        </w:rPr>
        <w:t xml:space="preserve"> </w:t>
      </w:r>
      <w:r w:rsidRPr="00D33454">
        <w:rPr>
          <w:sz w:val="28"/>
          <w:szCs w:val="28"/>
          <w:lang w:val="ru-RU"/>
        </w:rPr>
        <w:t>«</w:t>
      </w:r>
      <w:r w:rsidRPr="00D33454">
        <w:rPr>
          <w:sz w:val="28"/>
          <w:szCs w:val="28"/>
          <w:lang w:val="en-US"/>
        </w:rPr>
        <w:t>Numerical</w:t>
      </w:r>
      <w:r w:rsidRPr="00D33454">
        <w:rPr>
          <w:sz w:val="28"/>
          <w:szCs w:val="28"/>
          <w:lang w:val="ru-RU"/>
        </w:rPr>
        <w:t xml:space="preserve"> </w:t>
      </w:r>
      <w:r w:rsidRPr="00D33454">
        <w:rPr>
          <w:sz w:val="28"/>
          <w:szCs w:val="28"/>
          <w:lang w:val="en-US"/>
        </w:rPr>
        <w:t>quantification</w:t>
      </w:r>
      <w:r w:rsidRPr="00D33454">
        <w:rPr>
          <w:sz w:val="28"/>
          <w:szCs w:val="28"/>
          <w:lang w:val="ru-RU"/>
        </w:rPr>
        <w:t xml:space="preserve"> </w:t>
      </w:r>
      <w:r w:rsidRPr="00D33454">
        <w:rPr>
          <w:sz w:val="28"/>
          <w:szCs w:val="28"/>
          <w:lang w:val="en-US"/>
        </w:rPr>
        <w:t>in</w:t>
      </w:r>
      <w:r w:rsidRPr="00D33454">
        <w:rPr>
          <w:sz w:val="28"/>
          <w:szCs w:val="28"/>
          <w:lang w:val="ru-RU"/>
        </w:rPr>
        <w:t xml:space="preserve"> </w:t>
      </w:r>
      <w:r w:rsidRPr="00D33454">
        <w:rPr>
          <w:sz w:val="28"/>
          <w:szCs w:val="28"/>
          <w:lang w:val="en-US"/>
        </w:rPr>
        <w:t>the</w:t>
      </w:r>
      <w:r w:rsidRPr="00D33454">
        <w:rPr>
          <w:sz w:val="28"/>
          <w:szCs w:val="28"/>
          <w:lang w:val="ru-RU"/>
        </w:rPr>
        <w:t xml:space="preserve"> </w:t>
      </w:r>
      <w:r w:rsidRPr="00D33454">
        <w:rPr>
          <w:sz w:val="28"/>
          <w:szCs w:val="28"/>
          <w:lang w:val="en-US"/>
        </w:rPr>
        <w:t>folklore</w:t>
      </w:r>
      <w:r w:rsidRPr="00D33454">
        <w:rPr>
          <w:sz w:val="28"/>
          <w:szCs w:val="28"/>
          <w:lang w:val="ru-RU"/>
        </w:rPr>
        <w:t xml:space="preserve"> </w:t>
      </w:r>
      <w:r w:rsidRPr="00D33454">
        <w:rPr>
          <w:sz w:val="28"/>
          <w:szCs w:val="28"/>
          <w:lang w:val="en-US"/>
        </w:rPr>
        <w:t>language</w:t>
      </w:r>
      <w:r w:rsidRPr="00D33454">
        <w:rPr>
          <w:sz w:val="28"/>
          <w:szCs w:val="28"/>
          <w:lang w:val="ru-RU"/>
        </w:rPr>
        <w:t xml:space="preserve">: </w:t>
      </w:r>
      <w:r w:rsidRPr="00D33454">
        <w:rPr>
          <w:sz w:val="28"/>
          <w:szCs w:val="28"/>
          <w:lang w:val="en-US"/>
        </w:rPr>
        <w:t>the</w:t>
      </w:r>
      <w:r w:rsidRPr="00D33454">
        <w:rPr>
          <w:sz w:val="28"/>
          <w:szCs w:val="28"/>
          <w:lang w:val="ru-RU"/>
        </w:rPr>
        <w:t xml:space="preserve"> </w:t>
      </w:r>
      <w:r w:rsidRPr="00D33454">
        <w:rPr>
          <w:sz w:val="28"/>
          <w:szCs w:val="28"/>
          <w:lang w:val="en-US"/>
        </w:rPr>
        <w:t>experience</w:t>
      </w:r>
      <w:r w:rsidRPr="00D33454">
        <w:rPr>
          <w:sz w:val="28"/>
          <w:szCs w:val="28"/>
          <w:lang w:val="ru-RU"/>
        </w:rPr>
        <w:t xml:space="preserve"> </w:t>
      </w:r>
      <w:r w:rsidRPr="00D33454">
        <w:rPr>
          <w:sz w:val="28"/>
          <w:szCs w:val="28"/>
          <w:lang w:val="en-US"/>
        </w:rPr>
        <w:t>of</w:t>
      </w:r>
      <w:r w:rsidRPr="00D33454">
        <w:rPr>
          <w:sz w:val="28"/>
          <w:szCs w:val="28"/>
          <w:lang w:val="ru-RU"/>
        </w:rPr>
        <w:t xml:space="preserve"> </w:t>
      </w:r>
      <w:r w:rsidRPr="00D33454">
        <w:rPr>
          <w:sz w:val="28"/>
          <w:szCs w:val="28"/>
          <w:lang w:val="en-US"/>
        </w:rPr>
        <w:t>comparative</w:t>
      </w:r>
      <w:r w:rsidRPr="00D33454">
        <w:rPr>
          <w:sz w:val="28"/>
          <w:szCs w:val="28"/>
          <w:lang w:val="ru-RU"/>
        </w:rPr>
        <w:t xml:space="preserve"> </w:t>
      </w:r>
      <w:r w:rsidRPr="00D33454">
        <w:rPr>
          <w:sz w:val="28"/>
          <w:szCs w:val="28"/>
          <w:lang w:val="en-US"/>
        </w:rPr>
        <w:t>analysis</w:t>
      </w:r>
      <w:r w:rsidRPr="00D33454">
        <w:rPr>
          <w:sz w:val="28"/>
          <w:szCs w:val="28"/>
          <w:lang w:val="ru-RU"/>
        </w:rPr>
        <w:t xml:space="preserve">» </w:t>
      </w:r>
      <w:r w:rsidRPr="00D33454">
        <w:rPr>
          <w:sz w:val="28"/>
          <w:szCs w:val="28"/>
        </w:rPr>
        <w:t>[</w:t>
      </w:r>
      <w:r w:rsidR="00C71C61" w:rsidRPr="00D33454">
        <w:rPr>
          <w:sz w:val="28"/>
          <w:szCs w:val="28"/>
          <w:lang w:val="ru-RU"/>
        </w:rPr>
        <w:t>12</w:t>
      </w:r>
      <w:r w:rsidR="00BD0D83" w:rsidRPr="00D33454">
        <w:rPr>
          <w:sz w:val="28"/>
          <w:szCs w:val="28"/>
          <w:lang w:val="ru-RU"/>
        </w:rPr>
        <w:t>9</w:t>
      </w:r>
      <w:r w:rsidRPr="00D33454">
        <w:rPr>
          <w:sz w:val="28"/>
          <w:szCs w:val="28"/>
        </w:rPr>
        <w:t>]</w:t>
      </w:r>
      <w:r w:rsidRPr="00D33454">
        <w:rPr>
          <w:sz w:val="28"/>
          <w:szCs w:val="28"/>
          <w:lang w:val="ru-RU"/>
        </w:rPr>
        <w:t>, выполненная в рамках настоящего исследования,</w:t>
      </w:r>
      <w:r w:rsidR="003D5A38" w:rsidRPr="00D33454">
        <w:rPr>
          <w:sz w:val="20"/>
          <w:szCs w:val="20"/>
          <w:lang w:val="kk-KZ"/>
        </w:rPr>
        <w:t xml:space="preserve"> </w:t>
      </w:r>
      <w:r w:rsidR="003D5A38" w:rsidRPr="00D33454">
        <w:rPr>
          <w:sz w:val="28"/>
          <w:szCs w:val="28"/>
          <w:lang w:val="kk-KZ"/>
        </w:rPr>
        <w:t xml:space="preserve">посвящена сопоставительному описанию числовой квантификации в языке фольклора </w:t>
      </w:r>
      <w:r w:rsidR="003D5A38" w:rsidRPr="00D33454">
        <w:rPr>
          <w:sz w:val="28"/>
          <w:szCs w:val="28"/>
          <w:lang w:val="ru-RU"/>
        </w:rPr>
        <w:t xml:space="preserve">в рамках </w:t>
      </w:r>
      <w:proofErr w:type="spellStart"/>
      <w:r w:rsidR="003D5A38" w:rsidRPr="00D33454">
        <w:rPr>
          <w:sz w:val="28"/>
          <w:szCs w:val="28"/>
          <w:lang w:val="ru-RU"/>
        </w:rPr>
        <w:t>лингвоцентрического</w:t>
      </w:r>
      <w:proofErr w:type="spellEnd"/>
      <w:r w:rsidR="003D5A38" w:rsidRPr="00D33454">
        <w:rPr>
          <w:sz w:val="28"/>
          <w:szCs w:val="28"/>
          <w:lang w:val="ru-RU"/>
        </w:rPr>
        <w:t xml:space="preserve">, </w:t>
      </w:r>
      <w:proofErr w:type="spellStart"/>
      <w:r w:rsidR="003D5A38" w:rsidRPr="00D33454">
        <w:rPr>
          <w:sz w:val="28"/>
          <w:szCs w:val="28"/>
          <w:lang w:val="ru-RU"/>
        </w:rPr>
        <w:t>текстоцентрического</w:t>
      </w:r>
      <w:proofErr w:type="spellEnd"/>
      <w:r w:rsidR="003D5A38" w:rsidRPr="00D33454">
        <w:rPr>
          <w:sz w:val="28"/>
          <w:szCs w:val="28"/>
          <w:lang w:val="ru-RU"/>
        </w:rPr>
        <w:t xml:space="preserve"> и антропоцентрического подходов</w:t>
      </w:r>
      <w:r w:rsidR="003D5A38" w:rsidRPr="00D33454">
        <w:rPr>
          <w:sz w:val="28"/>
          <w:szCs w:val="28"/>
          <w:lang w:val="kk-KZ"/>
        </w:rPr>
        <w:t>. На материале казахских</w:t>
      </w:r>
      <w:r w:rsidR="004F744C" w:rsidRPr="00D33454">
        <w:rPr>
          <w:sz w:val="28"/>
          <w:szCs w:val="28"/>
          <w:lang w:val="kk-KZ"/>
        </w:rPr>
        <w:t>,</w:t>
      </w:r>
      <w:r w:rsidR="003D5A38" w:rsidRPr="00D33454">
        <w:rPr>
          <w:sz w:val="28"/>
          <w:szCs w:val="28"/>
          <w:lang w:val="kk-KZ"/>
        </w:rPr>
        <w:t xml:space="preserve"> русских </w:t>
      </w:r>
      <w:r w:rsidR="004F744C" w:rsidRPr="00D33454">
        <w:rPr>
          <w:sz w:val="28"/>
          <w:szCs w:val="28"/>
          <w:lang w:val="kk-KZ"/>
        </w:rPr>
        <w:t xml:space="preserve">и британских </w:t>
      </w:r>
      <w:r w:rsidR="003D5A38" w:rsidRPr="00D33454">
        <w:rPr>
          <w:sz w:val="28"/>
          <w:szCs w:val="28"/>
          <w:lang w:val="kk-KZ"/>
        </w:rPr>
        <w:t xml:space="preserve">волшебных, а также народных сказок сопоставляются </w:t>
      </w:r>
      <w:r w:rsidR="009E4C64" w:rsidRPr="00D33454">
        <w:rPr>
          <w:sz w:val="28"/>
          <w:szCs w:val="28"/>
          <w:lang w:val="kk-KZ"/>
        </w:rPr>
        <w:t>«</w:t>
      </w:r>
      <w:r w:rsidR="003D5A38" w:rsidRPr="00D33454">
        <w:rPr>
          <w:sz w:val="28"/>
          <w:szCs w:val="28"/>
          <w:lang w:val="kk-KZ"/>
        </w:rPr>
        <w:t>фольклорные</w:t>
      </w:r>
      <w:r w:rsidR="009E4C64" w:rsidRPr="00D33454">
        <w:rPr>
          <w:sz w:val="28"/>
          <w:szCs w:val="28"/>
          <w:lang w:val="kk-KZ"/>
        </w:rPr>
        <w:t>»</w:t>
      </w:r>
      <w:r w:rsidR="003D5A38" w:rsidRPr="00D33454">
        <w:rPr>
          <w:sz w:val="28"/>
          <w:szCs w:val="28"/>
          <w:lang w:val="kk-KZ"/>
        </w:rPr>
        <w:t xml:space="preserve"> числительные </w:t>
      </w:r>
      <w:r w:rsidR="003D5A38" w:rsidRPr="00D33454">
        <w:rPr>
          <w:sz w:val="28"/>
          <w:szCs w:val="28"/>
        </w:rPr>
        <w:t>–</w:t>
      </w:r>
      <w:r w:rsidR="003D5A38" w:rsidRPr="00D33454">
        <w:rPr>
          <w:sz w:val="28"/>
          <w:szCs w:val="28"/>
          <w:lang w:val="ru-RU"/>
        </w:rPr>
        <w:t xml:space="preserve"> </w:t>
      </w:r>
      <w:r w:rsidR="003D5A38" w:rsidRPr="00D33454">
        <w:rPr>
          <w:sz w:val="28"/>
          <w:szCs w:val="28"/>
          <w:lang w:val="kk-KZ"/>
        </w:rPr>
        <w:t>числа первого десятка, поскольку они составляют начальный ряд натуральных чисел.</w:t>
      </w:r>
      <w:r w:rsidR="009E4C64" w:rsidRPr="00D33454">
        <w:rPr>
          <w:sz w:val="28"/>
          <w:szCs w:val="28"/>
          <w:lang w:val="kk-KZ"/>
        </w:rPr>
        <w:t xml:space="preserve"> </w:t>
      </w:r>
      <w:r w:rsidR="003D5A38" w:rsidRPr="00D33454">
        <w:rPr>
          <w:sz w:val="28"/>
          <w:szCs w:val="28"/>
          <w:lang w:val="kk-KZ"/>
        </w:rPr>
        <w:t xml:space="preserve">В статье анализируются различные контексты с употреблением числительных </w:t>
      </w:r>
      <w:r w:rsidR="003D5A38" w:rsidRPr="00D33454">
        <w:rPr>
          <w:i/>
          <w:iCs/>
          <w:sz w:val="28"/>
          <w:szCs w:val="28"/>
          <w:lang w:val="ru-RU"/>
        </w:rPr>
        <w:t>один, два, три</w:t>
      </w:r>
      <w:r w:rsidR="003D5A38" w:rsidRPr="00D33454">
        <w:rPr>
          <w:sz w:val="28"/>
          <w:szCs w:val="28"/>
          <w:lang w:val="ru-RU"/>
        </w:rPr>
        <w:t xml:space="preserve">, которые выражают различные квантификации и сакральные смыслы, восходящие к основам мироздания и мифопоэтической традиции. </w:t>
      </w:r>
    </w:p>
    <w:p w14:paraId="3F1F5F15" w14:textId="77777777" w:rsidR="003D5A38" w:rsidRPr="00D33454" w:rsidRDefault="009E4C64" w:rsidP="00CA4107">
      <w:pPr>
        <w:ind w:firstLine="567"/>
        <w:contextualSpacing/>
        <w:jc w:val="both"/>
        <w:rPr>
          <w:sz w:val="28"/>
          <w:szCs w:val="28"/>
          <w:lang w:val="ru-RU"/>
        </w:rPr>
      </w:pPr>
      <w:r w:rsidRPr="00D33454">
        <w:rPr>
          <w:sz w:val="28"/>
          <w:szCs w:val="28"/>
          <w:lang w:val="ru-RU"/>
        </w:rPr>
        <w:t>Таким образом, р</w:t>
      </w:r>
      <w:r w:rsidR="003D5A38" w:rsidRPr="00D33454">
        <w:rPr>
          <w:sz w:val="28"/>
          <w:szCs w:val="28"/>
          <w:lang w:val="ru-RU"/>
        </w:rPr>
        <w:t>азличия в выражении квантитативных смыслов свидетельствуют о своеобразии фольклорной картины мира, составной частью которой являются числа, выступающие в роли количественного параметра при определении качественной структуры мира. Особое внимание уделяется выражению пространственно-временных значений, в котором разворачиваются события и происходят действия сказочных персонажей.</w:t>
      </w:r>
    </w:p>
    <w:p w14:paraId="318F797A" w14:textId="77777777" w:rsidR="00A646DC" w:rsidRPr="00D33454" w:rsidRDefault="003D5A38" w:rsidP="00CA4107">
      <w:pPr>
        <w:ind w:firstLine="567"/>
        <w:contextualSpacing/>
        <w:jc w:val="both"/>
        <w:rPr>
          <w:sz w:val="28"/>
          <w:szCs w:val="28"/>
          <w:lang w:val="kk-KZ"/>
        </w:rPr>
      </w:pPr>
      <w:r w:rsidRPr="00D33454">
        <w:rPr>
          <w:sz w:val="28"/>
          <w:szCs w:val="28"/>
          <w:lang w:val="ru-RU"/>
        </w:rPr>
        <w:t>Числа в устном народном творчестве преимущественно являются либо собственно определением, в том числе эпитетом, либо неотъемлемым компонентом сложных по составу определительных конструкций. Квантификация как количественная характеристика действительности определяет единичность и множественность исчисляемых объектов.</w:t>
      </w:r>
      <w:bookmarkStart w:id="6" w:name="_Hlk125700939"/>
    </w:p>
    <w:p w14:paraId="683416C8" w14:textId="77777777" w:rsidR="00A646DC" w:rsidRPr="00D33454" w:rsidRDefault="00A646DC" w:rsidP="00A646DC">
      <w:pPr>
        <w:ind w:firstLine="567"/>
        <w:contextualSpacing/>
        <w:jc w:val="both"/>
        <w:rPr>
          <w:sz w:val="28"/>
          <w:szCs w:val="28"/>
          <w:lang w:val="kk-KZ"/>
        </w:rPr>
      </w:pPr>
    </w:p>
    <w:p w14:paraId="315AF237" w14:textId="77777777" w:rsidR="003E7ADA" w:rsidRPr="00D33454" w:rsidRDefault="00A646DC" w:rsidP="00A35F14">
      <w:pPr>
        <w:ind w:firstLine="567"/>
        <w:contextualSpacing/>
        <w:jc w:val="both"/>
        <w:rPr>
          <w:sz w:val="28"/>
          <w:szCs w:val="28"/>
          <w:lang w:val="ru-RU"/>
        </w:rPr>
      </w:pPr>
      <w:r w:rsidRPr="00D33454">
        <w:rPr>
          <w:b/>
          <w:bCs/>
          <w:sz w:val="28"/>
          <w:szCs w:val="28"/>
          <w:lang w:val="ru-RU"/>
        </w:rPr>
        <w:t>2.3</w:t>
      </w:r>
      <w:r w:rsidRPr="00D33454">
        <w:rPr>
          <w:sz w:val="28"/>
          <w:szCs w:val="28"/>
          <w:lang w:val="ru-RU"/>
        </w:rPr>
        <w:t xml:space="preserve"> </w:t>
      </w:r>
      <w:r w:rsidR="00A71618" w:rsidRPr="00D33454">
        <w:rPr>
          <w:b/>
          <w:bCs/>
          <w:sz w:val="28"/>
          <w:szCs w:val="28"/>
        </w:rPr>
        <w:t>Числовой код в художественных текстах</w:t>
      </w:r>
    </w:p>
    <w:p w14:paraId="090AEF9E" w14:textId="77777777" w:rsidR="00626916" w:rsidRPr="00D33454" w:rsidRDefault="00F74C84" w:rsidP="00EA1149">
      <w:pPr>
        <w:ind w:firstLine="567"/>
        <w:jc w:val="both"/>
        <w:rPr>
          <w:sz w:val="28"/>
        </w:rPr>
      </w:pPr>
      <w:r w:rsidRPr="00D33454">
        <w:rPr>
          <w:sz w:val="28"/>
          <w:szCs w:val="28"/>
          <w:lang w:val="ru-RU"/>
        </w:rPr>
        <w:t>Х</w:t>
      </w:r>
      <w:proofErr w:type="spellStart"/>
      <w:r w:rsidRPr="00D33454">
        <w:rPr>
          <w:sz w:val="28"/>
          <w:szCs w:val="28"/>
        </w:rPr>
        <w:t>удожественный</w:t>
      </w:r>
      <w:proofErr w:type="spellEnd"/>
      <w:r w:rsidRPr="00D33454">
        <w:rPr>
          <w:sz w:val="28"/>
          <w:szCs w:val="28"/>
        </w:rPr>
        <w:t xml:space="preserve"> текст – это уникальный аутентичный   текстовый материал, являющийся самостоятельным объектом изучения и средством практического овладения языком. </w:t>
      </w:r>
      <w:r w:rsidRPr="00D33454">
        <w:rPr>
          <w:sz w:val="28"/>
        </w:rPr>
        <w:t>Художественный текст как способ фиксации национально-культурных ценностей народа</w:t>
      </w:r>
      <w:r w:rsidRPr="00D33454">
        <w:rPr>
          <w:sz w:val="28"/>
          <w:lang w:val="ru-RU"/>
        </w:rPr>
        <w:t xml:space="preserve"> является носителем информации о символах, историко-культурных реалиях, традиционном укладе жизнедеятельности определенной эпохи</w:t>
      </w:r>
      <w:r w:rsidRPr="00D33454">
        <w:rPr>
          <w:sz w:val="28"/>
        </w:rPr>
        <w:t xml:space="preserve">. </w:t>
      </w:r>
    </w:p>
    <w:p w14:paraId="03972664" w14:textId="6EF9D237" w:rsidR="00A35F14" w:rsidRPr="00D33454" w:rsidRDefault="00A35F14" w:rsidP="00A62FC0">
      <w:pPr>
        <w:ind w:firstLine="567"/>
        <w:jc w:val="both"/>
        <w:rPr>
          <w:rFonts w:eastAsia="Microsoft JhengHei UI Light"/>
          <w:bCs/>
          <w:sz w:val="28"/>
          <w:szCs w:val="28"/>
          <w:lang w:val="ru-RU"/>
        </w:rPr>
      </w:pPr>
      <w:r w:rsidRPr="00D33454">
        <w:rPr>
          <w:sz w:val="28"/>
          <w:szCs w:val="28"/>
          <w:lang w:val="ru-RU"/>
        </w:rPr>
        <w:t xml:space="preserve">Число </w:t>
      </w:r>
      <w:r w:rsidR="00E24F65">
        <w:rPr>
          <w:sz w:val="28"/>
          <w:szCs w:val="28"/>
          <w:lang w:val="ru-RU"/>
        </w:rPr>
        <w:t>встречается</w:t>
      </w:r>
      <w:r w:rsidRPr="00D33454">
        <w:rPr>
          <w:sz w:val="28"/>
          <w:szCs w:val="28"/>
          <w:lang w:val="ru-RU"/>
        </w:rPr>
        <w:t xml:space="preserve"> в названиях художественных произведений: </w:t>
      </w:r>
      <w:proofErr w:type="spellStart"/>
      <w:r w:rsidRPr="00D33454">
        <w:rPr>
          <w:sz w:val="28"/>
          <w:szCs w:val="28"/>
          <w:lang w:val="ru-RU"/>
        </w:rPr>
        <w:t>А.Дюма</w:t>
      </w:r>
      <w:proofErr w:type="spellEnd"/>
      <w:r w:rsidRPr="00D33454">
        <w:rPr>
          <w:sz w:val="28"/>
          <w:szCs w:val="28"/>
          <w:lang w:val="ru-RU"/>
        </w:rPr>
        <w:t xml:space="preserve"> «Три мушкетера», </w:t>
      </w:r>
      <w:proofErr w:type="spellStart"/>
      <w:r w:rsidRPr="00D33454">
        <w:rPr>
          <w:sz w:val="28"/>
          <w:szCs w:val="28"/>
          <w:lang w:val="ru-RU"/>
        </w:rPr>
        <w:t>А.И.Солженицын</w:t>
      </w:r>
      <w:proofErr w:type="spellEnd"/>
      <w:r w:rsidRPr="00D33454">
        <w:rPr>
          <w:sz w:val="28"/>
          <w:szCs w:val="28"/>
          <w:lang w:val="ru-RU"/>
        </w:rPr>
        <w:t xml:space="preserve"> «Один день Ивана Денисовича»</w:t>
      </w:r>
      <w:r w:rsidRPr="00D33454">
        <w:rPr>
          <w:sz w:val="28"/>
          <w:szCs w:val="28"/>
          <w:lang w:val="kk-KZ"/>
        </w:rPr>
        <w:t xml:space="preserve">; в сказках и мифологии </w:t>
      </w:r>
      <w:r w:rsidRPr="00D33454">
        <w:rPr>
          <w:sz w:val="28"/>
          <w:szCs w:val="28"/>
          <w:lang w:val="ru-RU"/>
        </w:rPr>
        <w:t>«Три богатыря», «Али-баба и сорок разбойников»</w:t>
      </w:r>
      <w:r w:rsidR="00B755AA" w:rsidRPr="00D33454">
        <w:rPr>
          <w:sz w:val="28"/>
          <w:szCs w:val="28"/>
          <w:lang w:val="ru-RU"/>
        </w:rPr>
        <w:t xml:space="preserve"> и др.</w:t>
      </w:r>
    </w:p>
    <w:p w14:paraId="58A88153" w14:textId="3D52F56B" w:rsidR="002521B1" w:rsidRPr="00D33454" w:rsidRDefault="000B6E32" w:rsidP="000B6E32">
      <w:pPr>
        <w:ind w:firstLine="567"/>
        <w:jc w:val="both"/>
        <w:rPr>
          <w:rFonts w:eastAsia="Microsoft JhengHei UI Light"/>
          <w:bCs/>
          <w:sz w:val="28"/>
          <w:szCs w:val="28"/>
          <w:lang w:val="ru-RU"/>
        </w:rPr>
      </w:pPr>
      <w:r w:rsidRPr="00D33454">
        <w:rPr>
          <w:rFonts w:eastAsia="Microsoft JhengHei UI Light"/>
          <w:bCs/>
          <w:sz w:val="28"/>
          <w:szCs w:val="28"/>
          <w:lang w:val="ru-RU"/>
        </w:rPr>
        <w:lastRenderedPageBreak/>
        <w:t xml:space="preserve">В художественных произведениях созданный автором мир имеет качественно-количественную интерпретацию. Помимо этого, числительные создают текстовое пространство </w:t>
      </w:r>
      <w:r w:rsidRPr="00D33454">
        <w:rPr>
          <w:sz w:val="28"/>
          <w:szCs w:val="28"/>
        </w:rPr>
        <w:t>–</w:t>
      </w:r>
      <w:r w:rsidRPr="00D33454">
        <w:rPr>
          <w:sz w:val="28"/>
          <w:szCs w:val="28"/>
          <w:lang w:val="ru-RU"/>
        </w:rPr>
        <w:t xml:space="preserve"> пространство символическое.</w:t>
      </w:r>
      <w:r w:rsidRPr="00D33454">
        <w:rPr>
          <w:rFonts w:eastAsia="Microsoft JhengHei UI Light"/>
          <w:bCs/>
          <w:sz w:val="28"/>
          <w:szCs w:val="28"/>
          <w:lang w:val="ru-RU"/>
        </w:rPr>
        <w:t xml:space="preserve"> </w:t>
      </w:r>
    </w:p>
    <w:p w14:paraId="5376336E" w14:textId="77777777" w:rsidR="00B434B1" w:rsidRPr="00D33454" w:rsidRDefault="002521B1" w:rsidP="002521B1">
      <w:pPr>
        <w:ind w:firstLine="567"/>
        <w:jc w:val="both"/>
        <w:rPr>
          <w:rFonts w:eastAsia="Microsoft JhengHei UI Light"/>
          <w:bCs/>
          <w:sz w:val="28"/>
          <w:szCs w:val="28"/>
          <w:lang w:val="ru-RU"/>
        </w:rPr>
      </w:pPr>
      <w:r w:rsidRPr="00D33454">
        <w:rPr>
          <w:rFonts w:eastAsia="Microsoft JhengHei UI Light"/>
          <w:bCs/>
          <w:sz w:val="28"/>
          <w:szCs w:val="28"/>
          <w:lang w:val="ru-RU"/>
        </w:rPr>
        <w:t xml:space="preserve">В художественных </w:t>
      </w:r>
      <w:proofErr w:type="gramStart"/>
      <w:r w:rsidRPr="00D33454">
        <w:rPr>
          <w:rFonts w:eastAsia="Microsoft JhengHei UI Light"/>
          <w:bCs/>
          <w:sz w:val="28"/>
          <w:szCs w:val="28"/>
          <w:lang w:val="ru-RU"/>
        </w:rPr>
        <w:t>произведениях  семантика</w:t>
      </w:r>
      <w:proofErr w:type="gramEnd"/>
      <w:r w:rsidRPr="00D33454">
        <w:rPr>
          <w:rFonts w:eastAsia="Microsoft JhengHei UI Light"/>
          <w:bCs/>
          <w:sz w:val="28"/>
          <w:szCs w:val="28"/>
          <w:lang w:val="ru-RU"/>
        </w:rPr>
        <w:t xml:space="preserve"> числа не соотносится с количеством,  поскольку они </w:t>
      </w:r>
      <w:r w:rsidR="006B7EB0" w:rsidRPr="00D33454">
        <w:rPr>
          <w:rFonts w:eastAsia="Microsoft JhengHei UI Light"/>
          <w:bCs/>
          <w:sz w:val="28"/>
          <w:szCs w:val="28"/>
          <w:lang w:val="ru-RU"/>
        </w:rPr>
        <w:t xml:space="preserve">выражают </w:t>
      </w:r>
      <w:proofErr w:type="spellStart"/>
      <w:r w:rsidR="006B7EB0" w:rsidRPr="00D33454">
        <w:rPr>
          <w:rFonts w:eastAsia="Microsoft JhengHei UI Light"/>
          <w:bCs/>
          <w:sz w:val="28"/>
          <w:szCs w:val="28"/>
          <w:lang w:val="ru-RU"/>
        </w:rPr>
        <w:t>квантификативные</w:t>
      </w:r>
      <w:proofErr w:type="spellEnd"/>
      <w:r w:rsidR="006B7EB0" w:rsidRPr="00D33454">
        <w:rPr>
          <w:rFonts w:eastAsia="Microsoft JhengHei UI Light"/>
          <w:bCs/>
          <w:sz w:val="28"/>
          <w:szCs w:val="28"/>
          <w:lang w:val="ru-RU"/>
        </w:rPr>
        <w:t xml:space="preserve"> смыслы, по</w:t>
      </w:r>
      <w:r w:rsidRPr="00D33454">
        <w:rPr>
          <w:rFonts w:eastAsia="Microsoft JhengHei UI Light"/>
          <w:bCs/>
          <w:sz w:val="28"/>
          <w:szCs w:val="28"/>
          <w:lang w:val="ru-RU"/>
        </w:rPr>
        <w:t>этому</w:t>
      </w:r>
      <w:r w:rsidR="006B7EB0" w:rsidRPr="00D33454">
        <w:rPr>
          <w:rFonts w:eastAsia="Microsoft JhengHei UI Light"/>
          <w:bCs/>
          <w:sz w:val="28"/>
          <w:szCs w:val="28"/>
          <w:lang w:val="ru-RU"/>
        </w:rPr>
        <w:t xml:space="preserve"> описывают не количественные, а качественные характеристики предмета.</w:t>
      </w:r>
      <w:r w:rsidR="002C6A08" w:rsidRPr="00D33454">
        <w:rPr>
          <w:rFonts w:eastAsia="Microsoft JhengHei UI Light"/>
          <w:bCs/>
          <w:sz w:val="28"/>
          <w:szCs w:val="28"/>
          <w:lang w:val="ru-RU"/>
        </w:rPr>
        <w:t xml:space="preserve"> В поэзии, к примеру, нарушаются грамматические нормы</w:t>
      </w:r>
      <w:r w:rsidR="008A0D6D" w:rsidRPr="00D33454">
        <w:rPr>
          <w:rFonts w:eastAsia="Microsoft JhengHei UI Light"/>
          <w:bCs/>
          <w:sz w:val="28"/>
          <w:szCs w:val="28"/>
          <w:lang w:val="ru-RU"/>
        </w:rPr>
        <w:t xml:space="preserve">, которые связаны с </w:t>
      </w:r>
      <w:proofErr w:type="spellStart"/>
      <w:r w:rsidR="008A0D6D" w:rsidRPr="00D33454">
        <w:rPr>
          <w:rFonts w:eastAsia="Microsoft JhengHei UI Light"/>
          <w:bCs/>
          <w:sz w:val="28"/>
          <w:szCs w:val="28"/>
          <w:lang w:val="ru-RU"/>
        </w:rPr>
        <w:t>плюрализацией</w:t>
      </w:r>
      <w:proofErr w:type="spellEnd"/>
      <w:r w:rsidR="008A0D6D" w:rsidRPr="00D33454">
        <w:rPr>
          <w:rFonts w:eastAsia="Microsoft JhengHei UI Light"/>
          <w:bCs/>
          <w:sz w:val="28"/>
          <w:szCs w:val="28"/>
          <w:lang w:val="ru-RU"/>
        </w:rPr>
        <w:t xml:space="preserve"> вещественных существительных и с дистрибутивным употреблением единственного числа, что может служить средством поэтической образности. К поэтическим экспериментам с категорией числа относится и авторская семантическая оппозиция вариантов</w:t>
      </w:r>
      <w:r w:rsidR="0062136E" w:rsidRPr="00D33454">
        <w:rPr>
          <w:rFonts w:eastAsia="Microsoft JhengHei UI Light"/>
          <w:bCs/>
          <w:sz w:val="28"/>
          <w:szCs w:val="28"/>
          <w:lang w:val="ru-RU"/>
        </w:rPr>
        <w:t xml:space="preserve">, например </w:t>
      </w:r>
      <w:r w:rsidR="0062136E" w:rsidRPr="00D33454">
        <w:rPr>
          <w:rFonts w:eastAsia="Microsoft JhengHei UI Light"/>
          <w:bCs/>
          <w:i/>
          <w:iCs/>
          <w:sz w:val="28"/>
          <w:szCs w:val="28"/>
          <w:lang w:val="ru-RU"/>
        </w:rPr>
        <w:t>небо</w:t>
      </w:r>
      <w:r w:rsidR="0062136E" w:rsidRPr="00D33454">
        <w:rPr>
          <w:rFonts w:eastAsia="Microsoft JhengHei UI Light"/>
          <w:bCs/>
          <w:sz w:val="28"/>
          <w:szCs w:val="28"/>
          <w:lang w:val="ru-RU"/>
        </w:rPr>
        <w:t xml:space="preserve"> и </w:t>
      </w:r>
      <w:r w:rsidR="0062136E" w:rsidRPr="00D33454">
        <w:rPr>
          <w:rFonts w:eastAsia="Microsoft JhengHei UI Light"/>
          <w:bCs/>
          <w:i/>
          <w:iCs/>
          <w:sz w:val="28"/>
          <w:szCs w:val="28"/>
          <w:lang w:val="ru-RU"/>
        </w:rPr>
        <w:t>небеса</w:t>
      </w:r>
      <w:r w:rsidR="0062136E" w:rsidRPr="00D33454">
        <w:rPr>
          <w:rFonts w:eastAsia="Microsoft JhengHei UI Light"/>
          <w:bCs/>
          <w:sz w:val="28"/>
          <w:szCs w:val="28"/>
          <w:lang w:val="ru-RU"/>
        </w:rPr>
        <w:t>.</w:t>
      </w:r>
    </w:p>
    <w:p w14:paraId="789FDA79" w14:textId="77777777" w:rsidR="002521B1" w:rsidRPr="00D33454" w:rsidRDefault="002521B1" w:rsidP="002521B1">
      <w:pPr>
        <w:ind w:firstLine="567"/>
        <w:jc w:val="both"/>
        <w:rPr>
          <w:rFonts w:eastAsia="Microsoft JhengHei UI Light"/>
          <w:bCs/>
          <w:sz w:val="28"/>
          <w:szCs w:val="28"/>
          <w:lang w:val="ru-RU"/>
        </w:rPr>
      </w:pPr>
      <w:r w:rsidRPr="00D33454">
        <w:rPr>
          <w:rFonts w:eastAsia="Microsoft JhengHei UI Light"/>
          <w:bCs/>
          <w:sz w:val="28"/>
          <w:szCs w:val="28"/>
          <w:lang w:val="ru-RU"/>
        </w:rPr>
        <w:t xml:space="preserve">В метафорах с количественной семантикой умножение реализует семантику значительного увеличения.  Значит, все явления, связанные </w:t>
      </w:r>
      <w:r w:rsidR="001E47B6" w:rsidRPr="00D33454">
        <w:rPr>
          <w:rFonts w:eastAsia="Microsoft JhengHei UI Light"/>
          <w:bCs/>
          <w:sz w:val="28"/>
          <w:szCs w:val="28"/>
          <w:lang w:val="ru-RU"/>
        </w:rPr>
        <w:t>с разнообразными языковыми конфликтами при грамматическом обозначении числа, становятся ресурсом поэтической образности и обнаруживают когнитивный потенциал.</w:t>
      </w:r>
    </w:p>
    <w:p w14:paraId="278D5A28" w14:textId="77777777" w:rsidR="001E47B6" w:rsidRPr="00D33454" w:rsidRDefault="001E47B6" w:rsidP="001B6FE1">
      <w:pPr>
        <w:ind w:firstLine="567"/>
        <w:jc w:val="both"/>
        <w:rPr>
          <w:rFonts w:eastAsia="Microsoft JhengHei UI Light"/>
          <w:bCs/>
          <w:sz w:val="28"/>
          <w:szCs w:val="28"/>
          <w:lang w:val="ru-RU"/>
        </w:rPr>
      </w:pPr>
      <w:r w:rsidRPr="00D33454">
        <w:rPr>
          <w:rFonts w:eastAsia="Microsoft JhengHei UI Light"/>
          <w:bCs/>
          <w:sz w:val="28"/>
          <w:szCs w:val="28"/>
          <w:lang w:val="ru-RU"/>
        </w:rPr>
        <w:t xml:space="preserve">В художественных произведениях разные числа по отношению к разным субстанциям могут обозначать в контекстном окружении </w:t>
      </w:r>
      <w:r w:rsidR="001B6FE1" w:rsidRPr="00D33454">
        <w:rPr>
          <w:rFonts w:eastAsia="Microsoft JhengHei UI Light"/>
          <w:bCs/>
          <w:sz w:val="28"/>
          <w:szCs w:val="28"/>
          <w:lang w:val="ru-RU"/>
        </w:rPr>
        <w:t>представление героев о радости, удовольствии, счастье или, наоборот, горе, безысходности. Числа входят в жизненное пространство героев вместе с различными реалиями предметного мира. Числовые реалии не только представляют и характеризуют самих героев в определенных ситуациях, но и отражают их сложный внутренний мир, их надежды, отчаяния, желания и стремления, т.е. числа представляют собой факт объективной действительности.</w:t>
      </w:r>
    </w:p>
    <w:p w14:paraId="644CB5F9" w14:textId="77777777" w:rsidR="00CA4107" w:rsidRPr="00D33454" w:rsidRDefault="00CA4107" w:rsidP="001B6FE1">
      <w:pPr>
        <w:ind w:firstLine="567"/>
        <w:jc w:val="both"/>
        <w:rPr>
          <w:rFonts w:eastAsia="Microsoft JhengHei UI Light"/>
          <w:bCs/>
          <w:sz w:val="28"/>
          <w:szCs w:val="28"/>
          <w:lang w:val="ru-RU"/>
        </w:rPr>
      </w:pPr>
    </w:p>
    <w:p w14:paraId="74C8704B" w14:textId="77777777" w:rsidR="00B434B1" w:rsidRPr="00D33454" w:rsidRDefault="00B434B1" w:rsidP="00CA4107">
      <w:pPr>
        <w:pStyle w:val="a3"/>
        <w:spacing w:after="0" w:line="240" w:lineRule="auto"/>
        <w:ind w:left="0" w:firstLine="567"/>
        <w:jc w:val="both"/>
        <w:rPr>
          <w:rFonts w:ascii="Times New Roman" w:hAnsi="Times New Roman"/>
          <w:sz w:val="28"/>
          <w:szCs w:val="28"/>
        </w:rPr>
      </w:pPr>
      <w:r w:rsidRPr="00D33454">
        <w:rPr>
          <w:rFonts w:ascii="Times New Roman" w:hAnsi="Times New Roman"/>
          <w:sz w:val="28"/>
          <w:szCs w:val="28"/>
        </w:rPr>
        <w:t>2.3.1 Образная семантика фразеологизмов с числовым компонентом в художественных произведениях</w:t>
      </w:r>
    </w:p>
    <w:p w14:paraId="4888DD30" w14:textId="77777777" w:rsidR="003E7ADA" w:rsidRPr="00D33454" w:rsidRDefault="008A0D6D" w:rsidP="003E7ADA">
      <w:pPr>
        <w:ind w:firstLine="567"/>
        <w:jc w:val="both"/>
        <w:rPr>
          <w:rFonts w:eastAsia="Microsoft JhengHei UI Light"/>
          <w:bCs/>
          <w:sz w:val="28"/>
          <w:szCs w:val="28"/>
        </w:rPr>
      </w:pPr>
      <w:r w:rsidRPr="00D33454">
        <w:rPr>
          <w:sz w:val="28"/>
          <w:szCs w:val="28"/>
        </w:rPr>
        <w:t>Различия между языками, обусловленные различием культур, заметнее     всего в лексике и фразеологии, поскольку номинативные средства языка наиболее прямо связаны с внеязыковой действительностью</w:t>
      </w:r>
      <w:r w:rsidRPr="00D33454">
        <w:rPr>
          <w:rFonts w:eastAsia="Microsoft JhengHei UI Light"/>
          <w:bCs/>
          <w:sz w:val="28"/>
          <w:szCs w:val="28"/>
          <w:lang w:val="ru-RU"/>
        </w:rPr>
        <w:t xml:space="preserve">. </w:t>
      </w:r>
      <w:r w:rsidR="003E7ADA" w:rsidRPr="00D33454">
        <w:rPr>
          <w:rFonts w:eastAsia="Microsoft JhengHei UI Light"/>
          <w:bCs/>
          <w:sz w:val="28"/>
          <w:szCs w:val="28"/>
        </w:rPr>
        <w:t>Под лексическими единицами подразумевается не только отдельные слова, но и устойчивые выражения (словосочетания, устойчивые выражения, фразеологизмы). В силу определенных различий между фразеологизмами, фразеологическими сочетаниями и устойчивыми выражениями (пословицами и поговорками, идиомами) многие исследователи понимают фразеологию двояко. При широком понимании в сферу фразеологии входят пословицы и поговорки, устойчивые выражения, характерные для фольклора, а также некоторые формы общения (приветствия, прощальные фразы и т.д.).</w:t>
      </w:r>
    </w:p>
    <w:p w14:paraId="459A62AA" w14:textId="77777777" w:rsidR="00EA1149" w:rsidRPr="00D33454" w:rsidRDefault="00EA1149" w:rsidP="00D668AC">
      <w:pPr>
        <w:ind w:firstLine="567"/>
        <w:jc w:val="both"/>
        <w:rPr>
          <w:rFonts w:eastAsia="Microsoft JhengHei UI Light"/>
          <w:bCs/>
          <w:sz w:val="28"/>
          <w:szCs w:val="28"/>
        </w:rPr>
      </w:pPr>
      <w:r w:rsidRPr="00D33454">
        <w:rPr>
          <w:rFonts w:eastAsia="Microsoft JhengHei UI Light"/>
          <w:bCs/>
          <w:sz w:val="28"/>
          <w:szCs w:val="28"/>
        </w:rPr>
        <w:t>Согласно различным методам, разработанным исследователями в процессе изучения фразеологии, фразеологический строй языка классифицируется согласно различным характеристикам: структурно-семантическим, грамматическим, функционально-стилистическим. При этом два требования являются общими для всех случаев:</w:t>
      </w:r>
    </w:p>
    <w:p w14:paraId="4EC7E0A2" w14:textId="77777777" w:rsidR="00EA1149" w:rsidRPr="00D33454" w:rsidRDefault="00EA1149" w:rsidP="00EA1149">
      <w:pPr>
        <w:pStyle w:val="a3"/>
        <w:numPr>
          <w:ilvl w:val="0"/>
          <w:numId w:val="15"/>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t xml:space="preserve">во-первых, фразеологизмы должны быть повторяющимися в том смысле, что они встречаются в естественном языке чаще, чем сопоставимые новые </w:t>
      </w:r>
      <w:r w:rsidRPr="00D33454">
        <w:rPr>
          <w:rFonts w:ascii="Times New Roman" w:eastAsia="Microsoft JhengHei UI Light" w:hAnsi="Times New Roman"/>
          <w:bCs/>
          <w:sz w:val="28"/>
          <w:szCs w:val="28"/>
        </w:rPr>
        <w:lastRenderedPageBreak/>
        <w:t xml:space="preserve">фразы. Вопрос о том, что считать порогом «часто встречаемости», остается открытым; </w:t>
      </w:r>
    </w:p>
    <w:p w14:paraId="65018EA0" w14:textId="77777777" w:rsidR="00EA1149" w:rsidRPr="00D33454" w:rsidRDefault="00EA1149" w:rsidP="00EA1149">
      <w:pPr>
        <w:pStyle w:val="a3"/>
        <w:numPr>
          <w:ilvl w:val="0"/>
          <w:numId w:val="15"/>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t xml:space="preserve">во-вторых, требуются более быстрая обработка повторяющихся последовательностей по сравнению с «новыми» контрольными фразами или, иными словами, частотные эффекты на уровне нескольких слов соответствуют основанным на использовании описаниям развития и организации языка. </w:t>
      </w:r>
    </w:p>
    <w:p w14:paraId="583D3482" w14:textId="22F19B6D" w:rsidR="00EA1149" w:rsidRPr="00D33454" w:rsidRDefault="00EA1149" w:rsidP="002E01FF">
      <w:pPr>
        <w:ind w:firstLine="567"/>
        <w:jc w:val="both"/>
        <w:rPr>
          <w:rFonts w:eastAsia="Microsoft JhengHei UI Light"/>
          <w:bCs/>
          <w:sz w:val="28"/>
          <w:szCs w:val="28"/>
        </w:rPr>
      </w:pPr>
      <w:r w:rsidRPr="00D33454">
        <w:rPr>
          <w:rFonts w:eastAsia="Microsoft JhengHei UI Light"/>
          <w:bCs/>
          <w:sz w:val="28"/>
          <w:szCs w:val="28"/>
        </w:rPr>
        <w:t>Часто делаются заявления о «целостном» характере формульных последовательностей, предполагая, что все повторяющиеся последовательности просто сохраняются в лексиконе и извлекаются напрямую, хотя природа того, что имеется в виду под этим, также может быть весьма изменчивой. Актуализация фразеологизмов обычно основывается на общей стилистической потребности. Этот процесс характеризуется тем, что составное выражение понимается одновременно, в одном и том же тексте в смысле словосочетания и в смысле свободного соединения. Есть два способа понять и использовать сложное слово в речи человека, а главным условием двух разных взаимопониманий является ситуативный контекст. Идиомы часто делятся на образные идиомы, имеющие прямое и переносное значение, и чистые идиомы, сильно фиксированные и непрозрачные словосочетания, которые используются только в переносном смысле</w:t>
      </w:r>
      <w:r w:rsidR="002E01FF" w:rsidRPr="00D33454">
        <w:rPr>
          <w:rFonts w:eastAsia="Microsoft JhengHei UI Light"/>
          <w:bCs/>
          <w:sz w:val="28"/>
          <w:szCs w:val="28"/>
          <w:lang w:val="ru-RU"/>
        </w:rPr>
        <w:t>.</w:t>
      </w:r>
      <w:r w:rsidRPr="00D33454">
        <w:rPr>
          <w:rFonts w:eastAsia="Microsoft JhengHei UI Light"/>
          <w:bCs/>
          <w:sz w:val="28"/>
          <w:szCs w:val="28"/>
        </w:rPr>
        <w:t xml:space="preserve">Основные цели данного исследования заключаются в </w:t>
      </w:r>
      <w:r w:rsidRPr="00D33454">
        <w:rPr>
          <w:rFonts w:eastAsia="Microsoft JhengHei UI Light"/>
          <w:sz w:val="28"/>
          <w:szCs w:val="28"/>
        </w:rPr>
        <w:t>выявлении общих требований для всех классификаций фразеологического строя языка, приведении определения понятия фразеология, составлении таблиц, представляющих фразеологические единицы казахского, английского и русского языков, использующие количественные конструкции, определении чисел, используемых в рассмотренных фразеологизмах, а также их конкретных значений, описание мотивов использования фразеологизмов и идиом с числительными в художественной литературе, рассмотрение феномена числового символизма в художественных произведениях и описание источников происхождения символизма.</w:t>
      </w:r>
    </w:p>
    <w:p w14:paraId="3F144CC6" w14:textId="31752F0C"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Числа, как неотъемлемая часть языка и важный элемент коммуникации между людьми, также часто становятся составляющей фразеологических единиц в различных языках. В приведенных ниже таблицах (</w:t>
      </w:r>
      <w:r w:rsidR="002E01FF" w:rsidRPr="00D33454">
        <w:rPr>
          <w:rFonts w:eastAsia="Microsoft JhengHei UI Light"/>
          <w:bCs/>
          <w:sz w:val="28"/>
          <w:szCs w:val="28"/>
        </w:rPr>
        <w:t>т</w:t>
      </w:r>
      <w:r w:rsidRPr="00D33454">
        <w:rPr>
          <w:rFonts w:eastAsia="Microsoft JhengHei UI Light"/>
          <w:bCs/>
          <w:sz w:val="28"/>
          <w:szCs w:val="28"/>
        </w:rPr>
        <w:t>аблицы 1</w:t>
      </w:r>
      <w:r w:rsidR="002E01FF" w:rsidRPr="00D33454">
        <w:rPr>
          <w:rFonts w:eastAsia="Microsoft JhengHei UI Light"/>
          <w:bCs/>
          <w:sz w:val="28"/>
          <w:szCs w:val="28"/>
          <w:lang w:val="ru-RU"/>
        </w:rPr>
        <w:t>-</w:t>
      </w:r>
      <w:r w:rsidRPr="00D33454">
        <w:rPr>
          <w:rFonts w:eastAsia="Microsoft JhengHei UI Light"/>
          <w:bCs/>
          <w:sz w:val="28"/>
          <w:szCs w:val="28"/>
        </w:rPr>
        <w:t>3) можно увидеть различные подходы к смысловому наполнению и использованию фразеологизмов с числительными в разноструктурных языках.</w:t>
      </w:r>
    </w:p>
    <w:p w14:paraId="08D210D7" w14:textId="77777777" w:rsidR="00EA1149" w:rsidRPr="00D33454" w:rsidRDefault="00EA1149" w:rsidP="00EA1149">
      <w:pPr>
        <w:ind w:firstLine="567"/>
        <w:jc w:val="both"/>
        <w:rPr>
          <w:rFonts w:eastAsia="Microsoft JhengHei UI Light"/>
          <w:bCs/>
        </w:rPr>
      </w:pPr>
    </w:p>
    <w:p w14:paraId="7DDCB176" w14:textId="1B0A63EE" w:rsidR="00EA1149" w:rsidRPr="00D33454" w:rsidRDefault="00EA1149" w:rsidP="002E01FF">
      <w:pPr>
        <w:jc w:val="both"/>
        <w:rPr>
          <w:rFonts w:eastAsia="Microsoft JhengHei UI Light"/>
          <w:bCs/>
          <w:sz w:val="28"/>
          <w:szCs w:val="28"/>
        </w:rPr>
      </w:pPr>
      <w:r w:rsidRPr="00D33454">
        <w:rPr>
          <w:rFonts w:eastAsia="Microsoft JhengHei UI Light"/>
          <w:bCs/>
          <w:sz w:val="28"/>
          <w:szCs w:val="28"/>
        </w:rPr>
        <w:t>Таблица 1</w:t>
      </w:r>
      <w:r w:rsidR="002E01FF" w:rsidRPr="00D33454">
        <w:rPr>
          <w:rFonts w:eastAsia="Microsoft JhengHei UI Light"/>
          <w:bCs/>
          <w:sz w:val="28"/>
          <w:szCs w:val="28"/>
          <w:lang w:val="ru-RU"/>
        </w:rPr>
        <w:t xml:space="preserve"> -</w:t>
      </w:r>
      <w:r w:rsidRPr="00D33454">
        <w:rPr>
          <w:rFonts w:eastAsia="Microsoft JhengHei UI Light"/>
          <w:bCs/>
          <w:sz w:val="28"/>
          <w:szCs w:val="28"/>
        </w:rPr>
        <w:t xml:space="preserve"> Фразеологические единицы казахского языка, </w:t>
      </w:r>
      <w:r w:rsidR="00F03A11" w:rsidRPr="00D33454">
        <w:rPr>
          <w:rFonts w:eastAsia="Microsoft JhengHei UI Light"/>
          <w:bCs/>
          <w:sz w:val="28"/>
          <w:szCs w:val="28"/>
          <w:lang w:val="ru-RU"/>
        </w:rPr>
        <w:t xml:space="preserve">иллюстрирующие </w:t>
      </w:r>
      <w:r w:rsidRPr="00D33454">
        <w:rPr>
          <w:rFonts w:eastAsia="Microsoft JhengHei UI Light"/>
          <w:bCs/>
          <w:sz w:val="28"/>
          <w:szCs w:val="28"/>
        </w:rPr>
        <w:t>количественные конструкции</w:t>
      </w:r>
    </w:p>
    <w:p w14:paraId="16910643" w14:textId="77777777" w:rsidR="00EA1149" w:rsidRPr="00D33454" w:rsidRDefault="00EA1149" w:rsidP="00EA1149">
      <w:pPr>
        <w:jc w:val="both"/>
        <w:rPr>
          <w:rFonts w:eastAsia="Microsoft JhengHei UI Light"/>
          <w:bCs/>
        </w:rPr>
      </w:pPr>
    </w:p>
    <w:tbl>
      <w:tblPr>
        <w:tblStyle w:val="ad"/>
        <w:tblW w:w="5000" w:type="pct"/>
        <w:tblLook w:val="04A0" w:firstRow="1" w:lastRow="0" w:firstColumn="1" w:lastColumn="0" w:noHBand="0" w:noVBand="1"/>
      </w:tblPr>
      <w:tblGrid>
        <w:gridCol w:w="2122"/>
        <w:gridCol w:w="2126"/>
        <w:gridCol w:w="5380"/>
      </w:tblGrid>
      <w:tr w:rsidR="00D33454" w:rsidRPr="00D33454" w14:paraId="261C11C8" w14:textId="77777777" w:rsidTr="002E01FF">
        <w:tc>
          <w:tcPr>
            <w:tcW w:w="1102" w:type="pct"/>
            <w:tcBorders>
              <w:bottom w:val="single" w:sz="4" w:space="0" w:color="auto"/>
            </w:tcBorders>
          </w:tcPr>
          <w:p w14:paraId="54A9FEB2" w14:textId="77777777" w:rsidR="00EA1149" w:rsidRPr="00D33454" w:rsidRDefault="00EA1149" w:rsidP="003E22D7">
            <w:pPr>
              <w:jc w:val="center"/>
              <w:rPr>
                <w:rFonts w:eastAsia="Microsoft JhengHei UI Light"/>
                <w:bCs/>
              </w:rPr>
            </w:pPr>
            <w:r w:rsidRPr="00D33454">
              <w:rPr>
                <w:rFonts w:eastAsia="Microsoft JhengHei UI Light"/>
                <w:bCs/>
              </w:rPr>
              <w:t>Фразеологизм</w:t>
            </w:r>
          </w:p>
        </w:tc>
        <w:tc>
          <w:tcPr>
            <w:tcW w:w="1104" w:type="pct"/>
            <w:tcBorders>
              <w:bottom w:val="single" w:sz="4" w:space="0" w:color="auto"/>
            </w:tcBorders>
          </w:tcPr>
          <w:p w14:paraId="189CE203" w14:textId="77777777" w:rsidR="00EA1149" w:rsidRPr="00D33454" w:rsidRDefault="00EA1149" w:rsidP="003E22D7">
            <w:pPr>
              <w:jc w:val="center"/>
              <w:rPr>
                <w:rFonts w:eastAsia="Microsoft JhengHei UI Light"/>
                <w:bCs/>
              </w:rPr>
            </w:pPr>
            <w:r w:rsidRPr="00D33454">
              <w:rPr>
                <w:rFonts w:eastAsia="Microsoft JhengHei UI Light"/>
                <w:bCs/>
              </w:rPr>
              <w:t>Значение</w:t>
            </w:r>
          </w:p>
        </w:tc>
        <w:tc>
          <w:tcPr>
            <w:tcW w:w="2794" w:type="pct"/>
            <w:tcBorders>
              <w:bottom w:val="single" w:sz="4" w:space="0" w:color="auto"/>
            </w:tcBorders>
          </w:tcPr>
          <w:p w14:paraId="55973D6B" w14:textId="77777777" w:rsidR="00EA1149" w:rsidRPr="00D33454" w:rsidRDefault="00EA1149" w:rsidP="003E22D7">
            <w:pPr>
              <w:jc w:val="center"/>
              <w:rPr>
                <w:rFonts w:eastAsia="Microsoft JhengHei UI Light"/>
                <w:bCs/>
              </w:rPr>
            </w:pPr>
            <w:r w:rsidRPr="00D33454">
              <w:rPr>
                <w:rFonts w:eastAsia="Microsoft JhengHei UI Light"/>
                <w:bCs/>
              </w:rPr>
              <w:t>Пример использования в художественной литературе или тексте</w:t>
            </w:r>
          </w:p>
        </w:tc>
      </w:tr>
      <w:tr w:rsidR="00D33454" w:rsidRPr="00D33454" w14:paraId="3B8A32F1" w14:textId="77777777" w:rsidTr="002E01FF">
        <w:trPr>
          <w:trHeight w:val="285"/>
        </w:trPr>
        <w:tc>
          <w:tcPr>
            <w:tcW w:w="1102" w:type="pct"/>
            <w:tcBorders>
              <w:bottom w:val="single" w:sz="4" w:space="0" w:color="auto"/>
            </w:tcBorders>
          </w:tcPr>
          <w:p w14:paraId="309B57C5" w14:textId="3FD10C1D" w:rsidR="002E01FF" w:rsidRPr="00D33454" w:rsidRDefault="002E01FF" w:rsidP="002E01FF">
            <w:pPr>
              <w:jc w:val="center"/>
              <w:rPr>
                <w:rFonts w:eastAsia="Microsoft JhengHei UI Light"/>
                <w:bCs/>
                <w:lang w:val="ru-RU"/>
              </w:rPr>
            </w:pPr>
            <w:r w:rsidRPr="00D33454">
              <w:rPr>
                <w:rFonts w:eastAsia="Microsoft JhengHei UI Light"/>
                <w:bCs/>
                <w:lang w:val="ru-RU"/>
              </w:rPr>
              <w:t>1</w:t>
            </w:r>
          </w:p>
        </w:tc>
        <w:tc>
          <w:tcPr>
            <w:tcW w:w="1104" w:type="pct"/>
            <w:tcBorders>
              <w:bottom w:val="single" w:sz="4" w:space="0" w:color="auto"/>
            </w:tcBorders>
          </w:tcPr>
          <w:p w14:paraId="5282E174" w14:textId="51CA86BB" w:rsidR="002E01FF" w:rsidRPr="00D33454" w:rsidRDefault="002E01FF" w:rsidP="002E01FF">
            <w:pPr>
              <w:jc w:val="center"/>
              <w:rPr>
                <w:rFonts w:eastAsia="Microsoft JhengHei UI Light"/>
                <w:bCs/>
                <w:lang w:val="ru-RU"/>
              </w:rPr>
            </w:pPr>
            <w:r w:rsidRPr="00D33454">
              <w:rPr>
                <w:rFonts w:eastAsia="Microsoft JhengHei UI Light"/>
                <w:bCs/>
                <w:lang w:val="ru-RU"/>
              </w:rPr>
              <w:t>2</w:t>
            </w:r>
          </w:p>
        </w:tc>
        <w:tc>
          <w:tcPr>
            <w:tcW w:w="2794" w:type="pct"/>
            <w:tcBorders>
              <w:bottom w:val="single" w:sz="4" w:space="0" w:color="auto"/>
            </w:tcBorders>
          </w:tcPr>
          <w:p w14:paraId="02100486" w14:textId="619F97BD" w:rsidR="002E01FF" w:rsidRPr="00D33454" w:rsidRDefault="002E01FF" w:rsidP="002E01FF">
            <w:pPr>
              <w:jc w:val="center"/>
              <w:rPr>
                <w:rFonts w:eastAsia="Microsoft JhengHei UI Light"/>
                <w:bCs/>
                <w:lang w:val="ru-RU"/>
              </w:rPr>
            </w:pPr>
            <w:r w:rsidRPr="00D33454">
              <w:rPr>
                <w:rFonts w:eastAsia="Microsoft JhengHei UI Light"/>
                <w:bCs/>
                <w:lang w:val="ru-RU"/>
              </w:rPr>
              <w:t>3</w:t>
            </w:r>
          </w:p>
        </w:tc>
      </w:tr>
      <w:tr w:rsidR="00D33454" w:rsidRPr="00D33454" w14:paraId="62D00F92" w14:textId="77777777" w:rsidTr="002E01FF">
        <w:trPr>
          <w:trHeight w:val="1155"/>
        </w:trPr>
        <w:tc>
          <w:tcPr>
            <w:tcW w:w="1102" w:type="pct"/>
            <w:tcBorders>
              <w:bottom w:val="nil"/>
            </w:tcBorders>
          </w:tcPr>
          <w:p w14:paraId="1DE2EC51"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есептен</w:t>
            </w:r>
            <w:proofErr w:type="spellEnd"/>
            <w:r w:rsidRPr="00D33454">
              <w:rPr>
                <w:rFonts w:eastAsia="Microsoft JhengHei UI Light"/>
                <w:bCs/>
              </w:rPr>
              <w:t xml:space="preserve">, </w:t>
            </w: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жағынан</w:t>
            </w:r>
            <w:proofErr w:type="spellEnd"/>
          </w:p>
        </w:tc>
        <w:tc>
          <w:tcPr>
            <w:tcW w:w="1104" w:type="pct"/>
            <w:tcBorders>
              <w:bottom w:val="nil"/>
            </w:tcBorders>
          </w:tcPr>
          <w:p w14:paraId="25909DEB" w14:textId="77777777" w:rsidR="00EA1149" w:rsidRPr="00D33454" w:rsidRDefault="00EA1149" w:rsidP="003E22D7">
            <w:pPr>
              <w:jc w:val="both"/>
              <w:rPr>
                <w:rFonts w:eastAsia="Microsoft JhengHei UI Light"/>
                <w:bCs/>
                <w:lang w:val="en-US"/>
              </w:rPr>
            </w:pPr>
            <w:r w:rsidRPr="00D33454">
              <w:rPr>
                <w:rFonts w:eastAsia="Microsoft JhengHei UI Light"/>
                <w:bCs/>
              </w:rPr>
              <w:t>С</w:t>
            </w:r>
            <w:r w:rsidRPr="00D33454">
              <w:rPr>
                <w:rFonts w:eastAsia="Microsoft JhengHei UI Light"/>
                <w:bCs/>
                <w:lang w:val="en-US"/>
              </w:rPr>
              <w:t xml:space="preserve"> </w:t>
            </w:r>
            <w:r w:rsidRPr="00D33454">
              <w:rPr>
                <w:rFonts w:eastAsia="Microsoft JhengHei UI Light"/>
                <w:bCs/>
              </w:rPr>
              <w:t>одной</w:t>
            </w:r>
            <w:r w:rsidRPr="00D33454">
              <w:rPr>
                <w:rFonts w:eastAsia="Microsoft JhengHei UI Light"/>
                <w:bCs/>
                <w:lang w:val="en-US"/>
              </w:rPr>
              <w:t xml:space="preserve"> </w:t>
            </w:r>
            <w:r w:rsidRPr="00D33454">
              <w:rPr>
                <w:rFonts w:eastAsia="Microsoft JhengHei UI Light"/>
                <w:bCs/>
              </w:rPr>
              <w:t>стороны</w:t>
            </w:r>
            <w:r w:rsidRPr="00D33454">
              <w:rPr>
                <w:rFonts w:eastAsia="Microsoft JhengHei UI Light"/>
                <w:bCs/>
                <w:lang w:val="en-US"/>
              </w:rPr>
              <w:t>, on the one hand</w:t>
            </w:r>
          </w:p>
        </w:tc>
        <w:tc>
          <w:tcPr>
            <w:tcW w:w="2794" w:type="pct"/>
            <w:tcBorders>
              <w:bottom w:val="nil"/>
            </w:tcBorders>
          </w:tcPr>
          <w:p w14:paraId="38070694" w14:textId="77777777" w:rsidR="00EA1149" w:rsidRPr="00D33454" w:rsidRDefault="00EA1149" w:rsidP="003E22D7">
            <w:pPr>
              <w:jc w:val="both"/>
              <w:rPr>
                <w:rFonts w:eastAsia="Microsoft JhengHei UI Light"/>
                <w:bCs/>
                <w:lang w:val="en-US"/>
              </w:rPr>
            </w:pPr>
            <w:proofErr w:type="spellStart"/>
            <w:r w:rsidRPr="00D33454">
              <w:rPr>
                <w:rFonts w:eastAsia="Microsoft JhengHei UI Light"/>
                <w:bCs/>
              </w:rPr>
              <w:t>Бір</w:t>
            </w:r>
            <w:proofErr w:type="spellEnd"/>
            <w:r w:rsidRPr="00D33454">
              <w:rPr>
                <w:rFonts w:eastAsia="Microsoft JhengHei UI Light"/>
                <w:bCs/>
                <w:lang w:val="en-US"/>
              </w:rPr>
              <w:t xml:space="preserve"> </w:t>
            </w:r>
            <w:proofErr w:type="spellStart"/>
            <w:r w:rsidRPr="00D33454">
              <w:rPr>
                <w:rFonts w:eastAsia="Microsoft JhengHei UI Light"/>
                <w:bCs/>
              </w:rPr>
              <w:t>есептен</w:t>
            </w:r>
            <w:proofErr w:type="spellEnd"/>
            <w:r w:rsidRPr="00D33454">
              <w:rPr>
                <w:rFonts w:eastAsia="Microsoft JhengHei UI Light"/>
                <w:bCs/>
                <w:lang w:val="en-US"/>
              </w:rPr>
              <w:t xml:space="preserve"> </w:t>
            </w:r>
            <w:proofErr w:type="spellStart"/>
            <w:r w:rsidRPr="00D33454">
              <w:rPr>
                <w:rFonts w:eastAsia="Microsoft JhengHei UI Light"/>
                <w:bCs/>
              </w:rPr>
              <w:t>бұл</w:t>
            </w:r>
            <w:proofErr w:type="spellEnd"/>
            <w:r w:rsidRPr="00D33454">
              <w:rPr>
                <w:rFonts w:eastAsia="Microsoft JhengHei UI Light"/>
                <w:bCs/>
                <w:lang w:val="en-US"/>
              </w:rPr>
              <w:t xml:space="preserve"> </w:t>
            </w:r>
            <w:proofErr w:type="spellStart"/>
            <w:r w:rsidRPr="00D33454">
              <w:rPr>
                <w:rFonts w:eastAsia="Microsoft JhengHei UI Light"/>
                <w:bCs/>
              </w:rPr>
              <w:t>ойының</w:t>
            </w:r>
            <w:proofErr w:type="spellEnd"/>
            <w:r w:rsidRPr="00D33454">
              <w:rPr>
                <w:rFonts w:eastAsia="Microsoft JhengHei UI Light"/>
                <w:bCs/>
                <w:lang w:val="en-US"/>
              </w:rPr>
              <w:t xml:space="preserve"> </w:t>
            </w:r>
            <w:proofErr w:type="spellStart"/>
            <w:r w:rsidRPr="00D33454">
              <w:rPr>
                <w:rFonts w:eastAsia="Microsoft JhengHei UI Light"/>
                <w:bCs/>
              </w:rPr>
              <w:t>іс</w:t>
            </w:r>
            <w:proofErr w:type="spellEnd"/>
            <w:r w:rsidRPr="00D33454">
              <w:rPr>
                <w:rFonts w:eastAsia="Microsoft JhengHei UI Light"/>
                <w:bCs/>
                <w:lang w:val="en-US"/>
              </w:rPr>
              <w:t xml:space="preserve"> </w:t>
            </w:r>
            <w:proofErr w:type="spellStart"/>
            <w:r w:rsidRPr="00D33454">
              <w:rPr>
                <w:rFonts w:eastAsia="Microsoft JhengHei UI Light"/>
                <w:bCs/>
              </w:rPr>
              <w:t>болып</w:t>
            </w:r>
            <w:proofErr w:type="spellEnd"/>
            <w:r w:rsidRPr="00D33454">
              <w:rPr>
                <w:rFonts w:eastAsia="Microsoft JhengHei UI Light"/>
                <w:bCs/>
                <w:lang w:val="en-US"/>
              </w:rPr>
              <w:t xml:space="preserve"> </w:t>
            </w:r>
            <w:proofErr w:type="spellStart"/>
            <w:r w:rsidRPr="00D33454">
              <w:rPr>
                <w:rFonts w:eastAsia="Microsoft JhengHei UI Light"/>
                <w:bCs/>
              </w:rPr>
              <w:t>қалуы</w:t>
            </w:r>
            <w:proofErr w:type="spellEnd"/>
            <w:r w:rsidRPr="00D33454">
              <w:rPr>
                <w:rFonts w:eastAsia="Microsoft JhengHei UI Light"/>
                <w:bCs/>
                <w:lang w:val="en-US"/>
              </w:rPr>
              <w:t xml:space="preserve"> </w:t>
            </w:r>
            <w:r w:rsidRPr="00D33454">
              <w:rPr>
                <w:rFonts w:eastAsia="Microsoft JhengHei UI Light"/>
                <w:bCs/>
              </w:rPr>
              <w:t>да</w:t>
            </w:r>
            <w:r w:rsidRPr="00D33454">
              <w:rPr>
                <w:rFonts w:eastAsia="Microsoft JhengHei UI Light"/>
                <w:bCs/>
                <w:lang w:val="en-US"/>
              </w:rPr>
              <w:t xml:space="preserve"> </w:t>
            </w:r>
            <w:proofErr w:type="spellStart"/>
            <w:r w:rsidRPr="00D33454">
              <w:rPr>
                <w:rFonts w:eastAsia="Microsoft JhengHei UI Light"/>
                <w:bCs/>
              </w:rPr>
              <w:t>қисынды</w:t>
            </w:r>
            <w:proofErr w:type="spellEnd"/>
            <w:r w:rsidRPr="00D33454">
              <w:rPr>
                <w:rFonts w:eastAsia="Microsoft JhengHei UI Light"/>
                <w:bCs/>
                <w:lang w:val="en-US"/>
              </w:rPr>
              <w:t xml:space="preserve"> (</w:t>
            </w:r>
            <w:r w:rsidRPr="00D33454">
              <w:rPr>
                <w:rFonts w:eastAsia="Microsoft JhengHei UI Light"/>
                <w:bCs/>
              </w:rPr>
              <w:t>С</w:t>
            </w:r>
            <w:r w:rsidRPr="00D33454">
              <w:rPr>
                <w:rFonts w:eastAsia="Microsoft JhengHei UI Light"/>
                <w:bCs/>
                <w:lang w:val="en-US"/>
              </w:rPr>
              <w:t>.</w:t>
            </w:r>
            <w:proofErr w:type="spellStart"/>
            <w:r w:rsidRPr="00D33454">
              <w:rPr>
                <w:rFonts w:eastAsia="Microsoft JhengHei UI Light"/>
                <w:bCs/>
              </w:rPr>
              <w:t>Шәкібаев</w:t>
            </w:r>
            <w:proofErr w:type="spellEnd"/>
            <w:r w:rsidRPr="00D33454">
              <w:rPr>
                <w:rFonts w:eastAsia="Microsoft JhengHei UI Light"/>
                <w:bCs/>
                <w:lang w:val="en-US"/>
              </w:rPr>
              <w:t xml:space="preserve">, </w:t>
            </w:r>
            <w:proofErr w:type="spellStart"/>
            <w:r w:rsidRPr="00D33454">
              <w:rPr>
                <w:rFonts w:eastAsia="Microsoft JhengHei UI Light"/>
                <w:bCs/>
              </w:rPr>
              <w:t>Үлкен</w:t>
            </w:r>
            <w:proofErr w:type="spellEnd"/>
            <w:r w:rsidRPr="00D33454">
              <w:rPr>
                <w:rFonts w:eastAsia="Microsoft JhengHei UI Light"/>
                <w:bCs/>
                <w:lang w:val="en-US"/>
              </w:rPr>
              <w:t xml:space="preserve"> </w:t>
            </w:r>
            <w:proofErr w:type="spellStart"/>
            <w:r w:rsidRPr="00D33454">
              <w:rPr>
                <w:rFonts w:eastAsia="Microsoft JhengHei UI Light"/>
                <w:bCs/>
              </w:rPr>
              <w:t>Түркістан</w:t>
            </w:r>
            <w:proofErr w:type="spellEnd"/>
            <w:r w:rsidRPr="00D33454">
              <w:rPr>
                <w:rFonts w:eastAsia="Microsoft JhengHei UI Light"/>
                <w:bCs/>
                <w:lang w:val="en-US"/>
              </w:rPr>
              <w:t>.).</w:t>
            </w:r>
          </w:p>
          <w:p w14:paraId="3D32D988" w14:textId="2394567A" w:rsidR="00EA1149" w:rsidRPr="00D33454" w:rsidRDefault="00EA1149" w:rsidP="003E22D7">
            <w:pPr>
              <w:jc w:val="both"/>
              <w:rPr>
                <w:rFonts w:eastAsia="Microsoft JhengHei UI Light"/>
                <w:bCs/>
              </w:rPr>
            </w:pPr>
            <w:proofErr w:type="spellStart"/>
            <w:r w:rsidRPr="00D33454">
              <w:rPr>
                <w:rFonts w:eastAsia="Microsoft JhengHei UI Light"/>
                <w:bCs/>
              </w:rPr>
              <w:t>Бектен</w:t>
            </w:r>
            <w:proofErr w:type="spellEnd"/>
            <w:r w:rsidRPr="00D33454">
              <w:rPr>
                <w:rFonts w:eastAsia="Microsoft JhengHei UI Light"/>
                <w:bCs/>
                <w:lang w:val="en-US"/>
              </w:rPr>
              <w:t xml:space="preserve"> </w:t>
            </w:r>
            <w:proofErr w:type="spellStart"/>
            <w:r w:rsidRPr="00D33454">
              <w:rPr>
                <w:rFonts w:eastAsia="Microsoft JhengHei UI Light"/>
                <w:bCs/>
              </w:rPr>
              <w:t>бір</w:t>
            </w:r>
            <w:proofErr w:type="spellEnd"/>
            <w:r w:rsidRPr="00D33454">
              <w:rPr>
                <w:rFonts w:eastAsia="Microsoft JhengHei UI Light"/>
                <w:bCs/>
                <w:lang w:val="en-US"/>
              </w:rPr>
              <w:t xml:space="preserve"> </w:t>
            </w:r>
            <w:proofErr w:type="spellStart"/>
            <w:r w:rsidRPr="00D33454">
              <w:rPr>
                <w:rFonts w:eastAsia="Microsoft JhengHei UI Light"/>
                <w:bCs/>
              </w:rPr>
              <w:t>есептен</w:t>
            </w:r>
            <w:proofErr w:type="spellEnd"/>
            <w:r w:rsidRPr="00D33454">
              <w:rPr>
                <w:rFonts w:eastAsia="Microsoft JhengHei UI Light"/>
                <w:bCs/>
                <w:lang w:val="en-US"/>
              </w:rPr>
              <w:t xml:space="preserve"> </w:t>
            </w:r>
            <w:proofErr w:type="spellStart"/>
            <w:r w:rsidRPr="00D33454">
              <w:rPr>
                <w:rFonts w:eastAsia="Microsoft JhengHei UI Light"/>
                <w:bCs/>
              </w:rPr>
              <w:t>Елдес</w:t>
            </w:r>
            <w:proofErr w:type="spellEnd"/>
            <w:r w:rsidRPr="00D33454">
              <w:rPr>
                <w:rFonts w:eastAsia="Microsoft JhengHei UI Light"/>
                <w:bCs/>
                <w:lang w:val="en-US"/>
              </w:rPr>
              <w:t xml:space="preserve"> </w:t>
            </w:r>
            <w:proofErr w:type="spellStart"/>
            <w:r w:rsidRPr="00D33454">
              <w:rPr>
                <w:rFonts w:eastAsia="Microsoft JhengHei UI Light"/>
                <w:bCs/>
              </w:rPr>
              <w:t>сылтауын</w:t>
            </w:r>
            <w:proofErr w:type="spellEnd"/>
            <w:r w:rsidRPr="00D33454">
              <w:rPr>
                <w:rFonts w:eastAsia="Microsoft JhengHei UI Light"/>
                <w:bCs/>
                <w:lang w:val="en-US"/>
              </w:rPr>
              <w:t xml:space="preserve"> </w:t>
            </w:r>
            <w:r w:rsidRPr="00D33454">
              <w:rPr>
                <w:rFonts w:eastAsia="Microsoft JhengHei UI Light"/>
                <w:bCs/>
              </w:rPr>
              <w:t>да</w:t>
            </w:r>
            <w:r w:rsidRPr="00D33454">
              <w:rPr>
                <w:rFonts w:eastAsia="Microsoft JhengHei UI Light"/>
                <w:bCs/>
                <w:lang w:val="en-US"/>
              </w:rPr>
              <w:t xml:space="preserve"> </w:t>
            </w:r>
            <w:proofErr w:type="spellStart"/>
            <w:r w:rsidRPr="00D33454">
              <w:rPr>
                <w:rFonts w:eastAsia="Microsoft JhengHei UI Light"/>
                <w:bCs/>
              </w:rPr>
              <w:t>жөн</w:t>
            </w:r>
            <w:proofErr w:type="spellEnd"/>
            <w:r w:rsidRPr="00D33454">
              <w:rPr>
                <w:rFonts w:eastAsia="Microsoft JhengHei UI Light"/>
                <w:bCs/>
                <w:lang w:val="en-US"/>
              </w:rPr>
              <w:t xml:space="preserve"> </w:t>
            </w:r>
            <w:proofErr w:type="spellStart"/>
            <w:r w:rsidRPr="00D33454">
              <w:rPr>
                <w:rFonts w:eastAsia="Microsoft JhengHei UI Light"/>
                <w:bCs/>
              </w:rPr>
              <w:t>көрді</w:t>
            </w:r>
            <w:proofErr w:type="spellEnd"/>
            <w:r w:rsidRPr="00D33454">
              <w:rPr>
                <w:rFonts w:eastAsia="Microsoft JhengHei UI Light"/>
                <w:bCs/>
                <w:lang w:val="en-US"/>
              </w:rPr>
              <w:t xml:space="preserve">. </w:t>
            </w:r>
            <w:proofErr w:type="spellStart"/>
            <w:r w:rsidRPr="00D33454">
              <w:rPr>
                <w:rFonts w:eastAsia="Microsoft JhengHei UI Light"/>
                <w:bCs/>
              </w:rPr>
              <w:t>Жас</w:t>
            </w:r>
            <w:proofErr w:type="spellEnd"/>
            <w:r w:rsidRPr="00D33454">
              <w:rPr>
                <w:rFonts w:eastAsia="Microsoft JhengHei UI Light"/>
                <w:bCs/>
              </w:rPr>
              <w:t xml:space="preserve"> </w:t>
            </w:r>
            <w:proofErr w:type="spellStart"/>
            <w:r w:rsidRPr="00D33454">
              <w:rPr>
                <w:rFonts w:eastAsia="Microsoft JhengHei UI Light"/>
                <w:bCs/>
              </w:rPr>
              <w:t>адамға</w:t>
            </w:r>
            <w:proofErr w:type="spellEnd"/>
            <w:r w:rsidRPr="00D33454">
              <w:rPr>
                <w:rFonts w:eastAsia="Microsoft JhengHei UI Light"/>
                <w:bCs/>
              </w:rPr>
              <w:t xml:space="preserve"> </w:t>
            </w:r>
            <w:proofErr w:type="spellStart"/>
            <w:r w:rsidRPr="00D33454">
              <w:rPr>
                <w:rFonts w:eastAsia="Microsoft JhengHei UI Light"/>
                <w:bCs/>
              </w:rPr>
              <w:t>көп</w:t>
            </w:r>
            <w:proofErr w:type="spellEnd"/>
            <w:r w:rsidRPr="00D33454">
              <w:rPr>
                <w:rFonts w:eastAsia="Microsoft JhengHei UI Light"/>
                <w:bCs/>
              </w:rPr>
              <w:t xml:space="preserve"> </w:t>
            </w:r>
            <w:proofErr w:type="spellStart"/>
            <w:r w:rsidRPr="00D33454">
              <w:rPr>
                <w:rFonts w:eastAsia="Microsoft JhengHei UI Light"/>
                <w:bCs/>
              </w:rPr>
              <w:t>демалыс</w:t>
            </w:r>
            <w:proofErr w:type="spellEnd"/>
            <w:r w:rsidRPr="00D33454">
              <w:rPr>
                <w:rFonts w:eastAsia="Microsoft JhengHei UI Light"/>
                <w:bCs/>
              </w:rPr>
              <w:t xml:space="preserve"> </w:t>
            </w:r>
            <w:proofErr w:type="spellStart"/>
            <w:r w:rsidRPr="00D33454">
              <w:rPr>
                <w:rFonts w:eastAsia="Microsoft JhengHei UI Light"/>
                <w:bCs/>
              </w:rPr>
              <w:t>қажет</w:t>
            </w:r>
            <w:proofErr w:type="spellEnd"/>
            <w:r w:rsidRPr="00D33454">
              <w:rPr>
                <w:rFonts w:eastAsia="Microsoft JhengHei UI Light"/>
                <w:bCs/>
              </w:rPr>
              <w:t xml:space="preserve"> бола </w:t>
            </w:r>
            <w:proofErr w:type="spellStart"/>
            <w:r w:rsidRPr="00D33454">
              <w:rPr>
                <w:rFonts w:eastAsia="Microsoft JhengHei UI Light"/>
                <w:bCs/>
              </w:rPr>
              <w:t>бермесе</w:t>
            </w:r>
            <w:proofErr w:type="spellEnd"/>
            <w:r w:rsidRPr="00D33454">
              <w:rPr>
                <w:rFonts w:eastAsia="Microsoft JhengHei UI Light"/>
                <w:bCs/>
              </w:rPr>
              <w:t xml:space="preserve"> керек</w:t>
            </w:r>
          </w:p>
        </w:tc>
      </w:tr>
    </w:tbl>
    <w:p w14:paraId="6E3C3E52" w14:textId="77777777" w:rsidR="002E01FF" w:rsidRPr="00D33454" w:rsidRDefault="002E01FF">
      <w:r w:rsidRPr="00D33454">
        <w:br w:type="page"/>
      </w:r>
    </w:p>
    <w:p w14:paraId="7DACD09F" w14:textId="57FFF997" w:rsidR="002E01FF" w:rsidRPr="00D33454" w:rsidRDefault="002E01FF">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1</w:t>
      </w:r>
    </w:p>
    <w:p w14:paraId="18ADC688" w14:textId="77777777" w:rsidR="002E01FF" w:rsidRPr="00D33454" w:rsidRDefault="002E01FF">
      <w:pPr>
        <w:rPr>
          <w:sz w:val="28"/>
          <w:szCs w:val="28"/>
          <w:lang w:val="ru-RU"/>
        </w:rPr>
      </w:pPr>
    </w:p>
    <w:tbl>
      <w:tblPr>
        <w:tblStyle w:val="ad"/>
        <w:tblW w:w="5000" w:type="pct"/>
        <w:tblLook w:val="04A0" w:firstRow="1" w:lastRow="0" w:firstColumn="1" w:lastColumn="0" w:noHBand="0" w:noVBand="1"/>
      </w:tblPr>
      <w:tblGrid>
        <w:gridCol w:w="2122"/>
        <w:gridCol w:w="2126"/>
        <w:gridCol w:w="5380"/>
      </w:tblGrid>
      <w:tr w:rsidR="00D33454" w:rsidRPr="00D33454" w14:paraId="1F594BE2" w14:textId="77777777" w:rsidTr="002E01FF">
        <w:trPr>
          <w:trHeight w:val="225"/>
        </w:trPr>
        <w:tc>
          <w:tcPr>
            <w:tcW w:w="1102" w:type="pct"/>
          </w:tcPr>
          <w:p w14:paraId="1B55EC79" w14:textId="3FC0E662" w:rsidR="002E01FF" w:rsidRPr="00D33454" w:rsidRDefault="002E01FF" w:rsidP="002E01FF">
            <w:pPr>
              <w:jc w:val="center"/>
              <w:rPr>
                <w:rFonts w:eastAsia="Microsoft JhengHei UI Light"/>
                <w:bCs/>
                <w:lang w:val="ru-RU"/>
              </w:rPr>
            </w:pPr>
            <w:r w:rsidRPr="00D33454">
              <w:rPr>
                <w:rFonts w:eastAsia="Microsoft JhengHei UI Light"/>
                <w:bCs/>
                <w:lang w:val="ru-RU"/>
              </w:rPr>
              <w:t>1</w:t>
            </w:r>
          </w:p>
        </w:tc>
        <w:tc>
          <w:tcPr>
            <w:tcW w:w="1104" w:type="pct"/>
          </w:tcPr>
          <w:p w14:paraId="4A5DA776" w14:textId="665309CD" w:rsidR="002E01FF" w:rsidRPr="00D33454" w:rsidRDefault="002E01FF" w:rsidP="002E01FF">
            <w:pPr>
              <w:jc w:val="center"/>
              <w:rPr>
                <w:rFonts w:eastAsia="Microsoft JhengHei UI Light"/>
                <w:bCs/>
                <w:lang w:val="ru-RU"/>
              </w:rPr>
            </w:pPr>
            <w:r w:rsidRPr="00D33454">
              <w:rPr>
                <w:rFonts w:eastAsia="Microsoft JhengHei UI Light"/>
                <w:bCs/>
                <w:lang w:val="ru-RU"/>
              </w:rPr>
              <w:t>2</w:t>
            </w:r>
          </w:p>
        </w:tc>
        <w:tc>
          <w:tcPr>
            <w:tcW w:w="2794" w:type="pct"/>
          </w:tcPr>
          <w:p w14:paraId="05EE3AFA" w14:textId="1AABF343" w:rsidR="002E01FF" w:rsidRPr="00D33454" w:rsidRDefault="002E01FF" w:rsidP="002E01FF">
            <w:pPr>
              <w:jc w:val="center"/>
              <w:rPr>
                <w:rFonts w:eastAsia="Microsoft JhengHei UI Light"/>
                <w:bCs/>
                <w:lang w:val="ru-RU"/>
              </w:rPr>
            </w:pPr>
            <w:r w:rsidRPr="00D33454">
              <w:rPr>
                <w:rFonts w:eastAsia="Microsoft JhengHei UI Light"/>
                <w:bCs/>
                <w:lang w:val="ru-RU"/>
              </w:rPr>
              <w:t>3</w:t>
            </w:r>
          </w:p>
        </w:tc>
      </w:tr>
      <w:tr w:rsidR="00D33454" w:rsidRPr="00D33454" w14:paraId="1CBEDC49" w14:textId="77777777" w:rsidTr="002E01FF">
        <w:trPr>
          <w:trHeight w:val="225"/>
        </w:trPr>
        <w:tc>
          <w:tcPr>
            <w:tcW w:w="1102" w:type="pct"/>
          </w:tcPr>
          <w:p w14:paraId="1AE06098" w14:textId="2F83CC2A" w:rsidR="002E01FF" w:rsidRPr="00D33454" w:rsidRDefault="002E01FF" w:rsidP="003E22D7">
            <w:pPr>
              <w:jc w:val="both"/>
              <w:rPr>
                <w:rFonts w:eastAsia="Microsoft JhengHei UI Light"/>
                <w:bCs/>
              </w:rPr>
            </w:pPr>
          </w:p>
        </w:tc>
        <w:tc>
          <w:tcPr>
            <w:tcW w:w="1104" w:type="pct"/>
          </w:tcPr>
          <w:p w14:paraId="2CE66CC1" w14:textId="77777777" w:rsidR="002E01FF" w:rsidRPr="00D33454" w:rsidRDefault="002E01FF" w:rsidP="003E22D7">
            <w:pPr>
              <w:jc w:val="both"/>
              <w:rPr>
                <w:rFonts w:eastAsia="Microsoft JhengHei UI Light"/>
                <w:bCs/>
              </w:rPr>
            </w:pPr>
          </w:p>
        </w:tc>
        <w:tc>
          <w:tcPr>
            <w:tcW w:w="2794" w:type="pct"/>
          </w:tcPr>
          <w:p w14:paraId="1879A040" w14:textId="77777777" w:rsidR="002E01FF" w:rsidRPr="00D33454" w:rsidRDefault="002E01FF" w:rsidP="002E01FF">
            <w:pPr>
              <w:jc w:val="both"/>
              <w:rPr>
                <w:rFonts w:eastAsia="Microsoft JhengHei UI Light"/>
                <w:bCs/>
              </w:rPr>
            </w:pPr>
            <w:r w:rsidRPr="00D33454">
              <w:rPr>
                <w:rFonts w:eastAsia="Microsoft JhengHei UI Light"/>
                <w:bCs/>
              </w:rPr>
              <w:t xml:space="preserve"> (</w:t>
            </w:r>
            <w:proofErr w:type="spellStart"/>
            <w:r w:rsidRPr="00D33454">
              <w:rPr>
                <w:rFonts w:eastAsia="Microsoft JhengHei UI Light"/>
                <w:bCs/>
              </w:rPr>
              <w:t>А.Байтанаев</w:t>
            </w:r>
            <w:proofErr w:type="spellEnd"/>
            <w:r w:rsidRPr="00D33454">
              <w:rPr>
                <w:rFonts w:eastAsia="Microsoft JhengHei UI Light"/>
                <w:bCs/>
              </w:rPr>
              <w:t xml:space="preserve">, </w:t>
            </w:r>
            <w:proofErr w:type="spellStart"/>
            <w:r w:rsidRPr="00D33454">
              <w:rPr>
                <w:rFonts w:eastAsia="Microsoft JhengHei UI Light"/>
                <w:bCs/>
              </w:rPr>
              <w:t>Қансонар</w:t>
            </w:r>
            <w:proofErr w:type="spellEnd"/>
            <w:r w:rsidRPr="00D33454">
              <w:rPr>
                <w:rFonts w:eastAsia="Microsoft JhengHei UI Light"/>
                <w:bCs/>
              </w:rPr>
              <w:t>).</w:t>
            </w:r>
          </w:p>
          <w:p w14:paraId="0D0568DB" w14:textId="77777777" w:rsidR="002E01FF" w:rsidRPr="00D33454" w:rsidRDefault="002E01FF" w:rsidP="002E01FF">
            <w:pPr>
              <w:jc w:val="both"/>
              <w:rPr>
                <w:rFonts w:eastAsia="Microsoft JhengHei UI Light"/>
                <w:bCs/>
              </w:rPr>
            </w:pPr>
            <w:proofErr w:type="spellStart"/>
            <w:r w:rsidRPr="00D33454">
              <w:rPr>
                <w:rFonts w:eastAsia="Microsoft JhengHei UI Light"/>
                <w:bCs/>
              </w:rPr>
              <w:t>Тезегін</w:t>
            </w:r>
            <w:proofErr w:type="spellEnd"/>
            <w:r w:rsidRPr="00D33454">
              <w:rPr>
                <w:rFonts w:eastAsia="Microsoft JhengHei UI Light"/>
                <w:bCs/>
              </w:rPr>
              <w:t xml:space="preserve"> </w:t>
            </w:r>
            <w:proofErr w:type="spellStart"/>
            <w:r w:rsidRPr="00D33454">
              <w:rPr>
                <w:rFonts w:eastAsia="Microsoft JhengHei UI Light"/>
                <w:bCs/>
              </w:rPr>
              <w:t>қымтап</w:t>
            </w:r>
            <w:proofErr w:type="spellEnd"/>
            <w:r w:rsidRPr="00D33454">
              <w:rPr>
                <w:rFonts w:eastAsia="Microsoft JhengHei UI Light"/>
                <w:bCs/>
              </w:rPr>
              <w:t xml:space="preserve">, ... </w:t>
            </w:r>
            <w:proofErr w:type="spellStart"/>
            <w:r w:rsidRPr="00D33454">
              <w:rPr>
                <w:rFonts w:eastAsia="Microsoft JhengHei UI Light"/>
                <w:bCs/>
              </w:rPr>
              <w:t>қазық</w:t>
            </w:r>
            <w:proofErr w:type="spellEnd"/>
            <w:r w:rsidRPr="00D33454">
              <w:rPr>
                <w:rFonts w:eastAsia="Microsoft JhengHei UI Light"/>
                <w:bCs/>
              </w:rPr>
              <w:t xml:space="preserve"> </w:t>
            </w:r>
            <w:proofErr w:type="spellStart"/>
            <w:r w:rsidRPr="00D33454">
              <w:rPr>
                <w:rFonts w:eastAsia="Microsoft JhengHei UI Light"/>
                <w:bCs/>
              </w:rPr>
              <w:t>қағып</w:t>
            </w:r>
            <w:proofErr w:type="spellEnd"/>
            <w:r w:rsidRPr="00D33454">
              <w:rPr>
                <w:rFonts w:eastAsia="Microsoft JhengHei UI Light"/>
                <w:bCs/>
              </w:rPr>
              <w:t xml:space="preserve"> </w:t>
            </w:r>
            <w:proofErr w:type="spellStart"/>
            <w:r w:rsidRPr="00D33454">
              <w:rPr>
                <w:rFonts w:eastAsia="Microsoft JhengHei UI Light"/>
                <w:bCs/>
              </w:rPr>
              <w:t>үйін</w:t>
            </w:r>
            <w:proofErr w:type="spellEnd"/>
            <w:r w:rsidRPr="00D33454">
              <w:rPr>
                <w:rFonts w:eastAsia="Microsoft JhengHei UI Light"/>
                <w:bCs/>
              </w:rPr>
              <w:t xml:space="preserve"> </w:t>
            </w:r>
            <w:proofErr w:type="spellStart"/>
            <w:r w:rsidRPr="00D33454">
              <w:rPr>
                <w:rFonts w:eastAsia="Microsoft JhengHei UI Light"/>
                <w:bCs/>
              </w:rPr>
              <w:t>бастырып</w:t>
            </w:r>
            <w:proofErr w:type="spellEnd"/>
            <w:r w:rsidRPr="00D33454">
              <w:rPr>
                <w:rFonts w:eastAsia="Microsoft JhengHei UI Light"/>
                <w:bCs/>
              </w:rPr>
              <w:t xml:space="preserve">, </w:t>
            </w:r>
            <w:proofErr w:type="spellStart"/>
            <w:r w:rsidRPr="00D33454">
              <w:rPr>
                <w:rFonts w:eastAsia="Microsoft JhengHei UI Light"/>
                <w:bCs/>
              </w:rPr>
              <w:t>әйелдер</w:t>
            </w:r>
            <w:proofErr w:type="spellEnd"/>
            <w:r w:rsidRPr="00D33454">
              <w:rPr>
                <w:rFonts w:eastAsia="Microsoft JhengHei UI Light"/>
                <w:bCs/>
              </w:rPr>
              <w:t xml:space="preserve"> </w:t>
            </w:r>
            <w:proofErr w:type="spellStart"/>
            <w:r w:rsidRPr="00D33454">
              <w:rPr>
                <w:rFonts w:eastAsia="Microsoft JhengHei UI Light"/>
                <w:bCs/>
              </w:rPr>
              <w:t>шулап</w:t>
            </w:r>
            <w:proofErr w:type="spellEnd"/>
            <w:r w:rsidRPr="00D33454">
              <w:rPr>
                <w:rFonts w:eastAsia="Microsoft JhengHei UI Light"/>
                <w:bCs/>
              </w:rPr>
              <w:t xml:space="preserve">, </w:t>
            </w: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жағынан</w:t>
            </w:r>
            <w:proofErr w:type="spellEnd"/>
            <w:r w:rsidRPr="00D33454">
              <w:rPr>
                <w:rFonts w:eastAsia="Microsoft JhengHei UI Light"/>
                <w:bCs/>
              </w:rPr>
              <w:t xml:space="preserve"> </w:t>
            </w:r>
            <w:proofErr w:type="spellStart"/>
            <w:r w:rsidRPr="00D33454">
              <w:rPr>
                <w:rFonts w:eastAsia="Microsoft JhengHei UI Light"/>
                <w:bCs/>
              </w:rPr>
              <w:t>балалар</w:t>
            </w:r>
            <w:proofErr w:type="spellEnd"/>
            <w:r w:rsidRPr="00D33454">
              <w:rPr>
                <w:rFonts w:eastAsia="Microsoft JhengHei UI Light"/>
                <w:bCs/>
              </w:rPr>
              <w:t xml:space="preserve"> </w:t>
            </w:r>
            <w:proofErr w:type="spellStart"/>
            <w:r w:rsidRPr="00D33454">
              <w:rPr>
                <w:rFonts w:eastAsia="Microsoft JhengHei UI Light"/>
                <w:bCs/>
              </w:rPr>
              <w:t>жылап</w:t>
            </w:r>
            <w:proofErr w:type="spellEnd"/>
            <w:r w:rsidRPr="00D33454">
              <w:rPr>
                <w:rFonts w:eastAsia="Microsoft JhengHei UI Light"/>
                <w:bCs/>
              </w:rPr>
              <w:t xml:space="preserve">, </w:t>
            </w:r>
            <w:proofErr w:type="spellStart"/>
            <w:r w:rsidRPr="00D33454">
              <w:rPr>
                <w:rFonts w:eastAsia="Microsoft JhengHei UI Light"/>
                <w:bCs/>
              </w:rPr>
              <w:t>ауыл</w:t>
            </w:r>
            <w:proofErr w:type="spellEnd"/>
            <w:r w:rsidRPr="00D33454">
              <w:rPr>
                <w:rFonts w:eastAsia="Microsoft JhengHei UI Light"/>
                <w:bCs/>
              </w:rPr>
              <w:t xml:space="preserve"> </w:t>
            </w:r>
            <w:proofErr w:type="spellStart"/>
            <w:r w:rsidRPr="00D33454">
              <w:rPr>
                <w:rFonts w:eastAsia="Microsoft JhengHei UI Light"/>
                <w:bCs/>
              </w:rPr>
              <w:t>әбігершілікке</w:t>
            </w:r>
            <w:proofErr w:type="spellEnd"/>
            <w:r w:rsidRPr="00D33454">
              <w:rPr>
                <w:rFonts w:eastAsia="Microsoft JhengHei UI Light"/>
                <w:bCs/>
              </w:rPr>
              <w:t xml:space="preserve"> </w:t>
            </w:r>
            <w:proofErr w:type="spellStart"/>
            <w:r w:rsidRPr="00D33454">
              <w:rPr>
                <w:rFonts w:eastAsia="Microsoft JhengHei UI Light"/>
                <w:bCs/>
              </w:rPr>
              <w:t>ұшырады</w:t>
            </w:r>
            <w:proofErr w:type="spellEnd"/>
            <w:r w:rsidRPr="00D33454">
              <w:rPr>
                <w:rFonts w:eastAsia="Microsoft JhengHei UI Light"/>
                <w:bCs/>
              </w:rPr>
              <w:t xml:space="preserve"> (</w:t>
            </w:r>
            <w:proofErr w:type="spellStart"/>
            <w:r w:rsidRPr="00D33454">
              <w:rPr>
                <w:rFonts w:eastAsia="Microsoft JhengHei UI Light"/>
                <w:bCs/>
              </w:rPr>
              <w:t>С.Әбішев</w:t>
            </w:r>
            <w:proofErr w:type="spellEnd"/>
            <w:r w:rsidRPr="00D33454">
              <w:rPr>
                <w:rFonts w:eastAsia="Microsoft JhengHei UI Light"/>
                <w:bCs/>
              </w:rPr>
              <w:t xml:space="preserve">, </w:t>
            </w:r>
            <w:proofErr w:type="spellStart"/>
            <w:r w:rsidRPr="00D33454">
              <w:rPr>
                <w:rFonts w:eastAsia="Microsoft JhengHei UI Light"/>
                <w:bCs/>
              </w:rPr>
              <w:t>Аспан</w:t>
            </w:r>
            <w:proofErr w:type="spellEnd"/>
            <w:r w:rsidRPr="00D33454">
              <w:rPr>
                <w:rFonts w:eastAsia="Microsoft JhengHei UI Light"/>
                <w:bCs/>
              </w:rPr>
              <w:t xml:space="preserve"> сыры).</w:t>
            </w:r>
          </w:p>
          <w:p w14:paraId="1EE6F12C" w14:textId="77777777" w:rsidR="002E01FF" w:rsidRPr="00D33454" w:rsidRDefault="002E01FF" w:rsidP="002E01FF">
            <w:pPr>
              <w:jc w:val="both"/>
              <w:rPr>
                <w:rFonts w:eastAsia="Microsoft JhengHei UI Light"/>
                <w:bCs/>
              </w:rPr>
            </w:pP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жағынан</w:t>
            </w:r>
            <w:proofErr w:type="spellEnd"/>
            <w:r w:rsidRPr="00D33454">
              <w:rPr>
                <w:rFonts w:eastAsia="Microsoft JhengHei UI Light"/>
                <w:bCs/>
              </w:rPr>
              <w:t xml:space="preserve"> </w:t>
            </w:r>
            <w:proofErr w:type="spellStart"/>
            <w:r w:rsidRPr="00D33454">
              <w:rPr>
                <w:rFonts w:eastAsia="Microsoft JhengHei UI Light"/>
                <w:bCs/>
              </w:rPr>
              <w:t>апамды</w:t>
            </w:r>
            <w:proofErr w:type="spellEnd"/>
            <w:r w:rsidRPr="00D33454">
              <w:rPr>
                <w:rFonts w:eastAsia="Microsoft JhengHei UI Light"/>
                <w:bCs/>
              </w:rPr>
              <w:t xml:space="preserve"> </w:t>
            </w:r>
            <w:proofErr w:type="spellStart"/>
            <w:r w:rsidRPr="00D33454">
              <w:rPr>
                <w:rFonts w:eastAsia="Microsoft JhengHei UI Light"/>
                <w:bCs/>
              </w:rPr>
              <w:t>жеңге</w:t>
            </w:r>
            <w:proofErr w:type="spellEnd"/>
            <w:r w:rsidRPr="00D33454">
              <w:rPr>
                <w:rFonts w:eastAsia="Microsoft JhengHei UI Light"/>
                <w:bCs/>
              </w:rPr>
              <w:t xml:space="preserve"> </w:t>
            </w:r>
            <w:proofErr w:type="spellStart"/>
            <w:r w:rsidRPr="00D33454">
              <w:rPr>
                <w:rFonts w:eastAsia="Microsoft JhengHei UI Light"/>
                <w:bCs/>
              </w:rPr>
              <w:t>тұтып</w:t>
            </w:r>
            <w:proofErr w:type="spellEnd"/>
            <w:r w:rsidRPr="00D33454">
              <w:rPr>
                <w:rFonts w:eastAsia="Microsoft JhengHei UI Light"/>
                <w:bCs/>
              </w:rPr>
              <w:t xml:space="preserve"> </w:t>
            </w:r>
            <w:proofErr w:type="spellStart"/>
            <w:r w:rsidRPr="00D33454">
              <w:rPr>
                <w:rFonts w:eastAsia="Microsoft JhengHei UI Light"/>
                <w:bCs/>
              </w:rPr>
              <w:t>еркелесе</w:t>
            </w:r>
            <w:proofErr w:type="spellEnd"/>
            <w:r w:rsidRPr="00D33454">
              <w:rPr>
                <w:rFonts w:eastAsia="Microsoft JhengHei UI Light"/>
                <w:bCs/>
              </w:rPr>
              <w:t xml:space="preserve">, </w:t>
            </w:r>
            <w:proofErr w:type="spellStart"/>
            <w:r w:rsidRPr="00D33454">
              <w:rPr>
                <w:rFonts w:eastAsia="Microsoft JhengHei UI Light"/>
                <w:bCs/>
              </w:rPr>
              <w:t>екінші</w:t>
            </w:r>
            <w:proofErr w:type="spellEnd"/>
            <w:r w:rsidRPr="00D33454">
              <w:rPr>
                <w:rFonts w:eastAsia="Microsoft JhengHei UI Light"/>
                <w:bCs/>
              </w:rPr>
              <w:t xml:space="preserve"> </w:t>
            </w:r>
            <w:proofErr w:type="spellStart"/>
            <w:r w:rsidRPr="00D33454">
              <w:rPr>
                <w:rFonts w:eastAsia="Microsoft JhengHei UI Light"/>
                <w:bCs/>
              </w:rPr>
              <w:t>жағынан</w:t>
            </w:r>
            <w:proofErr w:type="spellEnd"/>
            <w:r w:rsidRPr="00D33454">
              <w:rPr>
                <w:rFonts w:eastAsia="Microsoft JhengHei UI Light"/>
                <w:bCs/>
              </w:rPr>
              <w:t xml:space="preserve"> мен </w:t>
            </w:r>
            <w:proofErr w:type="spellStart"/>
            <w:r w:rsidRPr="00D33454">
              <w:rPr>
                <w:rFonts w:eastAsia="Microsoft JhengHei UI Light"/>
                <w:bCs/>
              </w:rPr>
              <w:t>ұқпайтын</w:t>
            </w:r>
            <w:proofErr w:type="spellEnd"/>
            <w:r w:rsidRPr="00D33454">
              <w:rPr>
                <w:rFonts w:eastAsia="Microsoft JhengHei UI Light"/>
                <w:bCs/>
              </w:rPr>
              <w:t xml:space="preserve"> </w:t>
            </w:r>
            <w:proofErr w:type="spellStart"/>
            <w:r w:rsidRPr="00D33454">
              <w:rPr>
                <w:rFonts w:eastAsia="Microsoft JhengHei UI Light"/>
                <w:bCs/>
              </w:rPr>
              <w:t>тағы</w:t>
            </w:r>
            <w:proofErr w:type="spellEnd"/>
            <w:r w:rsidRPr="00D33454">
              <w:rPr>
                <w:rFonts w:eastAsia="Microsoft JhengHei UI Light"/>
                <w:bCs/>
              </w:rPr>
              <w:t xml:space="preserve"> </w:t>
            </w:r>
            <w:proofErr w:type="spellStart"/>
            <w:r w:rsidRPr="00D33454">
              <w:rPr>
                <w:rFonts w:eastAsia="Microsoft JhengHei UI Light"/>
                <w:bCs/>
              </w:rPr>
              <w:t>бірдеңені</w:t>
            </w:r>
            <w:proofErr w:type="spellEnd"/>
            <w:r w:rsidRPr="00D33454">
              <w:rPr>
                <w:rFonts w:eastAsia="Microsoft JhengHei UI Light"/>
                <w:bCs/>
              </w:rPr>
              <w:t xml:space="preserve"> </w:t>
            </w:r>
            <w:proofErr w:type="spellStart"/>
            <w:r w:rsidRPr="00D33454">
              <w:rPr>
                <w:rFonts w:eastAsia="Microsoft JhengHei UI Light"/>
                <w:bCs/>
              </w:rPr>
              <w:t>жұмбақтай</w:t>
            </w:r>
            <w:proofErr w:type="spellEnd"/>
            <w:r w:rsidRPr="00D33454">
              <w:rPr>
                <w:rFonts w:eastAsia="Microsoft JhengHei UI Light"/>
                <w:bCs/>
              </w:rPr>
              <w:t xml:space="preserve"> </w:t>
            </w:r>
            <w:proofErr w:type="spellStart"/>
            <w:r w:rsidRPr="00D33454">
              <w:rPr>
                <w:rFonts w:eastAsia="Microsoft JhengHei UI Light"/>
                <w:bCs/>
              </w:rPr>
              <w:t>сөйлеп</w:t>
            </w:r>
            <w:proofErr w:type="spellEnd"/>
            <w:r w:rsidRPr="00D33454">
              <w:rPr>
                <w:rFonts w:eastAsia="Microsoft JhengHei UI Light"/>
                <w:bCs/>
              </w:rPr>
              <w:t xml:space="preserve">, </w:t>
            </w:r>
            <w:proofErr w:type="spellStart"/>
            <w:r w:rsidRPr="00D33454">
              <w:rPr>
                <w:rFonts w:eastAsia="Microsoft JhengHei UI Light"/>
                <w:bCs/>
              </w:rPr>
              <w:t>екіленіп</w:t>
            </w:r>
            <w:proofErr w:type="spellEnd"/>
            <w:r w:rsidRPr="00D33454">
              <w:rPr>
                <w:rFonts w:eastAsia="Microsoft JhengHei UI Light"/>
                <w:bCs/>
              </w:rPr>
              <w:t xml:space="preserve"> </w:t>
            </w:r>
            <w:proofErr w:type="spellStart"/>
            <w:r w:rsidRPr="00D33454">
              <w:rPr>
                <w:rFonts w:eastAsia="Microsoft JhengHei UI Light"/>
                <w:bCs/>
              </w:rPr>
              <w:t>отыр</w:t>
            </w:r>
            <w:proofErr w:type="spellEnd"/>
            <w:r w:rsidRPr="00D33454">
              <w:rPr>
                <w:rFonts w:eastAsia="Microsoft JhengHei UI Light"/>
                <w:bCs/>
              </w:rPr>
              <w:t xml:space="preserve"> (</w:t>
            </w:r>
            <w:proofErr w:type="spellStart"/>
            <w:r w:rsidRPr="00D33454">
              <w:rPr>
                <w:rFonts w:eastAsia="Microsoft JhengHei UI Light"/>
                <w:bCs/>
              </w:rPr>
              <w:t>М.Дүзенов</w:t>
            </w:r>
            <w:proofErr w:type="spellEnd"/>
            <w:r w:rsidRPr="00D33454">
              <w:rPr>
                <w:rFonts w:eastAsia="Microsoft JhengHei UI Light"/>
                <w:bCs/>
              </w:rPr>
              <w:t xml:space="preserve">, </w:t>
            </w:r>
            <w:proofErr w:type="spellStart"/>
            <w:r w:rsidRPr="00D33454">
              <w:rPr>
                <w:rFonts w:eastAsia="Microsoft JhengHei UI Light"/>
                <w:bCs/>
              </w:rPr>
              <w:t>Ақәже</w:t>
            </w:r>
            <w:proofErr w:type="spellEnd"/>
            <w:r w:rsidRPr="00D33454">
              <w:rPr>
                <w:rFonts w:eastAsia="Microsoft JhengHei UI Light"/>
                <w:bCs/>
              </w:rPr>
              <w:t>).</w:t>
            </w:r>
          </w:p>
        </w:tc>
      </w:tr>
      <w:tr w:rsidR="00D33454" w:rsidRPr="00D33454" w14:paraId="567358D0" w14:textId="77777777" w:rsidTr="002E01FF">
        <w:tc>
          <w:tcPr>
            <w:tcW w:w="1102" w:type="pct"/>
          </w:tcPr>
          <w:p w14:paraId="62F233B8"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ойдан</w:t>
            </w:r>
            <w:proofErr w:type="spellEnd"/>
            <w:r w:rsidRPr="00D33454">
              <w:rPr>
                <w:rFonts w:eastAsia="Microsoft JhengHei UI Light"/>
                <w:bCs/>
              </w:rPr>
              <w:t xml:space="preserve"> </w:t>
            </w:r>
            <w:proofErr w:type="spellStart"/>
            <w:r w:rsidRPr="00D33454">
              <w:rPr>
                <w:rFonts w:eastAsia="Microsoft JhengHei UI Light"/>
                <w:bCs/>
              </w:rPr>
              <w:t>қолдау</w:t>
            </w:r>
            <w:proofErr w:type="spellEnd"/>
          </w:p>
        </w:tc>
        <w:tc>
          <w:tcPr>
            <w:tcW w:w="1104" w:type="pct"/>
          </w:tcPr>
          <w:p w14:paraId="00B71854" w14:textId="77777777" w:rsidR="00EA1149" w:rsidRPr="00D33454" w:rsidRDefault="00EA1149" w:rsidP="003E22D7">
            <w:pPr>
              <w:jc w:val="both"/>
              <w:rPr>
                <w:rFonts w:eastAsia="Microsoft JhengHei UI Light"/>
                <w:bCs/>
              </w:rPr>
            </w:pPr>
            <w:r w:rsidRPr="00D33454">
              <w:rPr>
                <w:rFonts w:eastAsia="Microsoft JhengHei UI Light"/>
                <w:bCs/>
              </w:rPr>
              <w:t xml:space="preserve">Поддержать единогласно, </w:t>
            </w:r>
            <w:proofErr w:type="spellStart"/>
            <w:r w:rsidRPr="00D33454">
              <w:rPr>
                <w:rFonts w:eastAsia="Microsoft JhengHei UI Light"/>
                <w:bCs/>
              </w:rPr>
              <w:t>support</w:t>
            </w:r>
            <w:proofErr w:type="spellEnd"/>
            <w:r w:rsidRPr="00D33454">
              <w:rPr>
                <w:rFonts w:eastAsia="Microsoft JhengHei UI Light"/>
                <w:bCs/>
              </w:rPr>
              <w:t xml:space="preserve"> </w:t>
            </w:r>
            <w:proofErr w:type="spellStart"/>
            <w:r w:rsidRPr="00D33454">
              <w:rPr>
                <w:rFonts w:eastAsia="Microsoft JhengHei UI Light"/>
                <w:bCs/>
              </w:rPr>
              <w:t>unanimously</w:t>
            </w:r>
            <w:proofErr w:type="spellEnd"/>
          </w:p>
        </w:tc>
        <w:tc>
          <w:tcPr>
            <w:tcW w:w="2794" w:type="pct"/>
          </w:tcPr>
          <w:p w14:paraId="0B2CF302" w14:textId="77777777" w:rsidR="00EA1149" w:rsidRPr="00D33454" w:rsidRDefault="00EA1149" w:rsidP="003E22D7">
            <w:pPr>
              <w:jc w:val="both"/>
              <w:rPr>
                <w:rFonts w:eastAsia="Microsoft JhengHei UI Light"/>
                <w:bCs/>
              </w:rPr>
            </w:pPr>
          </w:p>
        </w:tc>
      </w:tr>
      <w:tr w:rsidR="00D33454" w:rsidRPr="00D33454" w14:paraId="7DA25BEE" w14:textId="77777777" w:rsidTr="002E01FF">
        <w:tc>
          <w:tcPr>
            <w:tcW w:w="1102" w:type="pct"/>
          </w:tcPr>
          <w:p w14:paraId="2222F4AD" w14:textId="77777777" w:rsidR="00EA1149" w:rsidRPr="00D33454" w:rsidRDefault="00EA1149" w:rsidP="003E22D7">
            <w:pPr>
              <w:jc w:val="both"/>
              <w:rPr>
                <w:rFonts w:eastAsia="Microsoft JhengHei UI Light"/>
                <w:bCs/>
              </w:rPr>
            </w:pPr>
            <w:proofErr w:type="spellStart"/>
            <w:r w:rsidRPr="00D33454">
              <w:rPr>
                <w:rFonts w:eastAsia="Microsoft JhengHei UI Light"/>
                <w:bCs/>
              </w:rPr>
              <w:t>Төрт</w:t>
            </w:r>
            <w:proofErr w:type="spellEnd"/>
            <w:r w:rsidRPr="00D33454">
              <w:rPr>
                <w:rFonts w:eastAsia="Microsoft JhengHei UI Light"/>
                <w:bCs/>
              </w:rPr>
              <w:t xml:space="preserve"> </w:t>
            </w:r>
            <w:proofErr w:type="spellStart"/>
            <w:r w:rsidRPr="00D33454">
              <w:rPr>
                <w:rFonts w:eastAsia="Microsoft JhengHei UI Light"/>
                <w:bCs/>
              </w:rPr>
              <w:t>аяғынан</w:t>
            </w:r>
            <w:proofErr w:type="spellEnd"/>
            <w:r w:rsidRPr="00D33454">
              <w:rPr>
                <w:rFonts w:eastAsia="Microsoft JhengHei UI Light"/>
                <w:bCs/>
              </w:rPr>
              <w:t xml:space="preserve"> </w:t>
            </w:r>
            <w:proofErr w:type="spellStart"/>
            <w:r w:rsidRPr="00D33454">
              <w:rPr>
                <w:rFonts w:eastAsia="Microsoft JhengHei UI Light"/>
                <w:bCs/>
              </w:rPr>
              <w:t>тік</w:t>
            </w:r>
            <w:proofErr w:type="spellEnd"/>
            <w:r w:rsidRPr="00D33454">
              <w:rPr>
                <w:rFonts w:eastAsia="Microsoft JhengHei UI Light"/>
                <w:bCs/>
              </w:rPr>
              <w:t xml:space="preserve"> </w:t>
            </w:r>
            <w:proofErr w:type="spellStart"/>
            <w:r w:rsidRPr="00D33454">
              <w:rPr>
                <w:rFonts w:eastAsia="Microsoft JhengHei UI Light"/>
                <w:bCs/>
              </w:rPr>
              <w:t>тұрғызып</w:t>
            </w:r>
            <w:proofErr w:type="spellEnd"/>
          </w:p>
        </w:tc>
        <w:tc>
          <w:tcPr>
            <w:tcW w:w="1104" w:type="pct"/>
          </w:tcPr>
          <w:p w14:paraId="32114932" w14:textId="77777777" w:rsidR="00EA1149" w:rsidRPr="00D33454" w:rsidRDefault="00EA1149" w:rsidP="003E22D7">
            <w:pPr>
              <w:jc w:val="both"/>
              <w:rPr>
                <w:rFonts w:eastAsia="Microsoft JhengHei UI Light"/>
                <w:bCs/>
              </w:rPr>
            </w:pPr>
            <w:r w:rsidRPr="00D33454">
              <w:rPr>
                <w:rFonts w:eastAsia="Microsoft JhengHei UI Light"/>
                <w:bCs/>
              </w:rPr>
              <w:t xml:space="preserve">Поддержать, </w:t>
            </w:r>
            <w:proofErr w:type="spellStart"/>
            <w:r w:rsidRPr="00D33454">
              <w:rPr>
                <w:rFonts w:eastAsia="Microsoft JhengHei UI Light"/>
                <w:bCs/>
              </w:rPr>
              <w:t>support</w:t>
            </w:r>
            <w:proofErr w:type="spellEnd"/>
          </w:p>
        </w:tc>
        <w:tc>
          <w:tcPr>
            <w:tcW w:w="2794" w:type="pct"/>
          </w:tcPr>
          <w:p w14:paraId="5C31CD6B" w14:textId="77777777" w:rsidR="00EA1149" w:rsidRPr="00D33454" w:rsidRDefault="00EA1149" w:rsidP="003E22D7">
            <w:pPr>
              <w:jc w:val="both"/>
              <w:rPr>
                <w:rFonts w:eastAsia="Microsoft JhengHei UI Light"/>
                <w:bCs/>
              </w:rPr>
            </w:pPr>
          </w:p>
        </w:tc>
      </w:tr>
      <w:tr w:rsidR="00D33454" w:rsidRPr="00D33454" w14:paraId="68B05847" w14:textId="77777777" w:rsidTr="002E01FF">
        <w:tc>
          <w:tcPr>
            <w:tcW w:w="1102" w:type="pct"/>
          </w:tcPr>
          <w:p w14:paraId="58ADC666" w14:textId="77777777" w:rsidR="00EA1149" w:rsidRPr="00D33454" w:rsidRDefault="00EA1149" w:rsidP="003E22D7">
            <w:pPr>
              <w:jc w:val="both"/>
              <w:rPr>
                <w:rFonts w:eastAsia="Microsoft JhengHei UI Light"/>
                <w:bCs/>
              </w:rPr>
            </w:pPr>
            <w:proofErr w:type="spellStart"/>
            <w:r w:rsidRPr="00D33454">
              <w:rPr>
                <w:rFonts w:eastAsia="Microsoft JhengHei UI Light"/>
                <w:bCs/>
              </w:rPr>
              <w:t>Төрт</w:t>
            </w:r>
            <w:proofErr w:type="spellEnd"/>
            <w:r w:rsidRPr="00D33454">
              <w:rPr>
                <w:rFonts w:eastAsia="Microsoft JhengHei UI Light"/>
                <w:bCs/>
              </w:rPr>
              <w:t xml:space="preserve"> </w:t>
            </w:r>
            <w:proofErr w:type="spellStart"/>
            <w:r w:rsidRPr="00D33454">
              <w:rPr>
                <w:rFonts w:eastAsia="Microsoft JhengHei UI Light"/>
                <w:bCs/>
              </w:rPr>
              <w:t>кұбыла</w:t>
            </w:r>
            <w:proofErr w:type="spellEnd"/>
            <w:r w:rsidRPr="00D33454">
              <w:rPr>
                <w:rFonts w:eastAsia="Microsoft JhengHei UI Light"/>
                <w:bCs/>
              </w:rPr>
              <w:t xml:space="preserve"> сай</w:t>
            </w:r>
          </w:p>
        </w:tc>
        <w:tc>
          <w:tcPr>
            <w:tcW w:w="1104" w:type="pct"/>
          </w:tcPr>
          <w:p w14:paraId="1DA12A86" w14:textId="77777777" w:rsidR="00EA1149" w:rsidRPr="00D33454" w:rsidRDefault="00EA1149" w:rsidP="003E22D7">
            <w:pPr>
              <w:rPr>
                <w:rFonts w:eastAsia="Microsoft JhengHei UI Light"/>
                <w:bCs/>
              </w:rPr>
            </w:pPr>
            <w:r w:rsidRPr="00D33454">
              <w:rPr>
                <w:rFonts w:eastAsia="Microsoft JhengHei UI Light"/>
                <w:bCs/>
              </w:rPr>
              <w:t xml:space="preserve">Благополучен во всех отношениях, </w:t>
            </w:r>
            <w:proofErr w:type="spellStart"/>
            <w:r w:rsidRPr="00D33454">
              <w:rPr>
                <w:rFonts w:eastAsia="Microsoft JhengHei UI Light"/>
                <w:bCs/>
              </w:rPr>
              <w:t>prosperous</w:t>
            </w:r>
            <w:proofErr w:type="spellEnd"/>
            <w:r w:rsidRPr="00D33454">
              <w:rPr>
                <w:rFonts w:eastAsia="Microsoft JhengHei UI Light"/>
                <w:bCs/>
              </w:rPr>
              <w:t xml:space="preserve"> </w:t>
            </w:r>
            <w:proofErr w:type="spellStart"/>
            <w:r w:rsidRPr="00D33454">
              <w:rPr>
                <w:rFonts w:eastAsia="Microsoft JhengHei UI Light"/>
                <w:bCs/>
              </w:rPr>
              <w:t>in</w:t>
            </w:r>
            <w:proofErr w:type="spellEnd"/>
            <w:r w:rsidRPr="00D33454">
              <w:rPr>
                <w:rFonts w:eastAsia="Microsoft JhengHei UI Light"/>
                <w:bCs/>
              </w:rPr>
              <w:t xml:space="preserve"> </w:t>
            </w:r>
            <w:proofErr w:type="spellStart"/>
            <w:r w:rsidRPr="00D33454">
              <w:rPr>
                <w:rFonts w:eastAsia="Microsoft JhengHei UI Light"/>
                <w:bCs/>
              </w:rPr>
              <w:t>all</w:t>
            </w:r>
            <w:proofErr w:type="spellEnd"/>
            <w:r w:rsidRPr="00D33454">
              <w:rPr>
                <w:rFonts w:eastAsia="Microsoft JhengHei UI Light"/>
                <w:bCs/>
              </w:rPr>
              <w:t xml:space="preserve"> </w:t>
            </w:r>
            <w:proofErr w:type="spellStart"/>
            <w:r w:rsidRPr="00D33454">
              <w:rPr>
                <w:rFonts w:eastAsia="Microsoft JhengHei UI Light"/>
                <w:bCs/>
              </w:rPr>
              <w:t>respects</w:t>
            </w:r>
            <w:proofErr w:type="spellEnd"/>
          </w:p>
        </w:tc>
        <w:tc>
          <w:tcPr>
            <w:tcW w:w="2794" w:type="pct"/>
          </w:tcPr>
          <w:p w14:paraId="4AE906A2" w14:textId="77777777" w:rsidR="00EA1149" w:rsidRPr="00D33454" w:rsidRDefault="00EA1149" w:rsidP="003E22D7">
            <w:pPr>
              <w:jc w:val="both"/>
              <w:rPr>
                <w:rFonts w:eastAsia="Microsoft JhengHei UI Light"/>
                <w:bCs/>
              </w:rPr>
            </w:pPr>
          </w:p>
        </w:tc>
      </w:tr>
      <w:tr w:rsidR="00D33454" w:rsidRPr="00D33454" w14:paraId="1F0D2742" w14:textId="77777777" w:rsidTr="002E01FF">
        <w:tc>
          <w:tcPr>
            <w:tcW w:w="1102" w:type="pct"/>
          </w:tcPr>
          <w:p w14:paraId="50379D6B" w14:textId="77777777" w:rsidR="00EA1149" w:rsidRPr="00D33454" w:rsidRDefault="00EA1149" w:rsidP="003E22D7">
            <w:pPr>
              <w:jc w:val="both"/>
              <w:rPr>
                <w:rFonts w:eastAsia="Microsoft JhengHei UI Light"/>
                <w:bCs/>
              </w:rPr>
            </w:pPr>
            <w:r w:rsidRPr="00D33454">
              <w:rPr>
                <w:rFonts w:eastAsia="Microsoft JhengHei UI Light"/>
                <w:bCs/>
              </w:rPr>
              <w:t xml:space="preserve">Бес </w:t>
            </w:r>
            <w:proofErr w:type="spellStart"/>
            <w:r w:rsidRPr="00D33454">
              <w:rPr>
                <w:rFonts w:eastAsia="Microsoft JhengHei UI Light"/>
                <w:bCs/>
              </w:rPr>
              <w:t>саусақтай</w:t>
            </w:r>
            <w:proofErr w:type="spellEnd"/>
          </w:p>
        </w:tc>
        <w:tc>
          <w:tcPr>
            <w:tcW w:w="1104" w:type="pct"/>
          </w:tcPr>
          <w:p w14:paraId="009EF4DB" w14:textId="77777777" w:rsidR="00EA1149" w:rsidRPr="00D33454" w:rsidRDefault="00EA1149" w:rsidP="003E22D7">
            <w:pPr>
              <w:jc w:val="both"/>
              <w:rPr>
                <w:rFonts w:eastAsia="Microsoft JhengHei UI Light"/>
                <w:bCs/>
                <w:lang w:val="en-US"/>
              </w:rPr>
            </w:pPr>
            <w:r w:rsidRPr="00D33454">
              <w:rPr>
                <w:rFonts w:eastAsia="Microsoft JhengHei UI Light"/>
                <w:bCs/>
              </w:rPr>
              <w:t>Разные</w:t>
            </w:r>
            <w:r w:rsidRPr="00D33454">
              <w:rPr>
                <w:rFonts w:eastAsia="Microsoft JhengHei UI Light"/>
                <w:bCs/>
                <w:lang w:val="en-US"/>
              </w:rPr>
              <w:t xml:space="preserve"> </w:t>
            </w:r>
            <w:r w:rsidRPr="00D33454">
              <w:rPr>
                <w:rFonts w:eastAsia="Microsoft JhengHei UI Light"/>
                <w:bCs/>
              </w:rPr>
              <w:t>как</w:t>
            </w:r>
            <w:r w:rsidRPr="00D33454">
              <w:rPr>
                <w:rFonts w:eastAsia="Microsoft JhengHei UI Light"/>
                <w:bCs/>
                <w:lang w:val="en-US"/>
              </w:rPr>
              <w:t xml:space="preserve"> </w:t>
            </w:r>
            <w:r w:rsidRPr="00D33454">
              <w:rPr>
                <w:rFonts w:eastAsia="Microsoft JhengHei UI Light"/>
                <w:bCs/>
              </w:rPr>
              <w:t>пять</w:t>
            </w:r>
            <w:r w:rsidRPr="00D33454">
              <w:rPr>
                <w:rFonts w:eastAsia="Microsoft JhengHei UI Light"/>
                <w:bCs/>
                <w:lang w:val="en-US"/>
              </w:rPr>
              <w:t xml:space="preserve"> </w:t>
            </w:r>
            <w:r w:rsidRPr="00D33454">
              <w:rPr>
                <w:rFonts w:eastAsia="Microsoft JhengHei UI Light"/>
                <w:bCs/>
              </w:rPr>
              <w:t>пальцев</w:t>
            </w:r>
            <w:r w:rsidRPr="00D33454">
              <w:rPr>
                <w:rFonts w:eastAsia="Microsoft JhengHei UI Light"/>
                <w:bCs/>
                <w:lang w:val="en-US"/>
              </w:rPr>
              <w:t>, different as five fingers</w:t>
            </w:r>
          </w:p>
        </w:tc>
        <w:tc>
          <w:tcPr>
            <w:tcW w:w="2794" w:type="pct"/>
          </w:tcPr>
          <w:p w14:paraId="6D242702" w14:textId="77777777" w:rsidR="00EA1149" w:rsidRPr="00D33454" w:rsidRDefault="00EA1149" w:rsidP="003E22D7">
            <w:pPr>
              <w:jc w:val="both"/>
              <w:rPr>
                <w:rFonts w:eastAsia="Microsoft JhengHei UI Light"/>
                <w:bCs/>
                <w:lang w:val="en-US"/>
              </w:rPr>
            </w:pPr>
            <w:proofErr w:type="spellStart"/>
            <w:r w:rsidRPr="00D33454">
              <w:rPr>
                <w:rFonts w:eastAsia="Microsoft JhengHei UI Light"/>
                <w:bCs/>
              </w:rPr>
              <w:t>Бессаусақтай</w:t>
            </w:r>
            <w:proofErr w:type="spellEnd"/>
            <w:r w:rsidRPr="00D33454">
              <w:rPr>
                <w:rFonts w:eastAsia="Microsoft JhengHei UI Light"/>
                <w:bCs/>
                <w:lang w:val="en-US"/>
              </w:rPr>
              <w:t xml:space="preserve"> </w:t>
            </w:r>
            <w:proofErr w:type="spellStart"/>
            <w:r w:rsidRPr="00D33454">
              <w:rPr>
                <w:rFonts w:eastAsia="Microsoft JhengHei UI Light"/>
                <w:bCs/>
              </w:rPr>
              <w:t>болайық</w:t>
            </w:r>
            <w:proofErr w:type="spellEnd"/>
            <w:r w:rsidRPr="00D33454">
              <w:rPr>
                <w:rFonts w:eastAsia="Microsoft JhengHei UI Light"/>
                <w:bCs/>
                <w:lang w:val="en-US"/>
              </w:rPr>
              <w:t>.</w:t>
            </w:r>
          </w:p>
          <w:p w14:paraId="1EF97370" w14:textId="77777777" w:rsidR="00EA1149" w:rsidRPr="00D33454" w:rsidRDefault="00EA1149" w:rsidP="003E22D7">
            <w:pPr>
              <w:jc w:val="both"/>
              <w:rPr>
                <w:rFonts w:eastAsia="Microsoft JhengHei UI Light"/>
                <w:bCs/>
                <w:lang w:val="en-US"/>
              </w:rPr>
            </w:pPr>
            <w:proofErr w:type="spellStart"/>
            <w:r w:rsidRPr="00D33454">
              <w:rPr>
                <w:rFonts w:eastAsia="Microsoft JhengHei UI Light"/>
                <w:bCs/>
              </w:rPr>
              <w:t>Ынтымақ</w:t>
            </w:r>
            <w:proofErr w:type="spellEnd"/>
            <w:r w:rsidRPr="00D33454">
              <w:rPr>
                <w:rFonts w:eastAsia="Microsoft JhengHei UI Light"/>
                <w:bCs/>
                <w:lang w:val="en-US"/>
              </w:rPr>
              <w:t xml:space="preserve"> </w:t>
            </w:r>
            <w:proofErr w:type="spellStart"/>
            <w:r w:rsidRPr="00D33454">
              <w:rPr>
                <w:rFonts w:eastAsia="Microsoft JhengHei UI Light"/>
                <w:bCs/>
              </w:rPr>
              <w:t>ерге</w:t>
            </w:r>
            <w:proofErr w:type="spellEnd"/>
            <w:r w:rsidRPr="00D33454">
              <w:rPr>
                <w:rFonts w:eastAsia="Microsoft JhengHei UI Light"/>
                <w:bCs/>
                <w:lang w:val="en-US"/>
              </w:rPr>
              <w:t xml:space="preserve"> </w:t>
            </w:r>
            <w:proofErr w:type="spellStart"/>
            <w:r w:rsidRPr="00D33454">
              <w:rPr>
                <w:rFonts w:eastAsia="Microsoft JhengHei UI Light"/>
                <w:bCs/>
              </w:rPr>
              <w:t>ылайық</w:t>
            </w:r>
            <w:proofErr w:type="spellEnd"/>
          </w:p>
          <w:p w14:paraId="62CE4A81" w14:textId="77777777" w:rsidR="00EA1149" w:rsidRPr="00D33454" w:rsidRDefault="00EA1149" w:rsidP="003E22D7">
            <w:pPr>
              <w:jc w:val="both"/>
              <w:rPr>
                <w:rFonts w:eastAsia="Microsoft JhengHei UI Light"/>
                <w:bCs/>
                <w:lang w:val="en-US"/>
              </w:rPr>
            </w:pPr>
            <w:proofErr w:type="spellStart"/>
            <w:r w:rsidRPr="00D33454">
              <w:rPr>
                <w:rFonts w:eastAsia="Microsoft JhengHei UI Light"/>
                <w:bCs/>
              </w:rPr>
              <w:t>Жаңа</w:t>
            </w:r>
            <w:proofErr w:type="spellEnd"/>
            <w:r w:rsidRPr="00D33454">
              <w:rPr>
                <w:rFonts w:eastAsia="Microsoft JhengHei UI Light"/>
                <w:bCs/>
                <w:lang w:val="en-US"/>
              </w:rPr>
              <w:t xml:space="preserve"> </w:t>
            </w:r>
            <w:proofErr w:type="spellStart"/>
            <w:r w:rsidRPr="00D33454">
              <w:rPr>
                <w:rFonts w:eastAsia="Microsoft JhengHei UI Light"/>
                <w:bCs/>
              </w:rPr>
              <w:t>өмір</w:t>
            </w:r>
            <w:proofErr w:type="spellEnd"/>
            <w:r w:rsidRPr="00D33454">
              <w:rPr>
                <w:rFonts w:eastAsia="Microsoft JhengHei UI Light"/>
                <w:bCs/>
                <w:lang w:val="en-US"/>
              </w:rPr>
              <w:t xml:space="preserve"> </w:t>
            </w:r>
            <w:proofErr w:type="spellStart"/>
            <w:r w:rsidRPr="00D33454">
              <w:rPr>
                <w:rFonts w:eastAsia="Microsoft JhengHei UI Light"/>
                <w:bCs/>
              </w:rPr>
              <w:t>өстіп</w:t>
            </w:r>
            <w:proofErr w:type="spellEnd"/>
            <w:r w:rsidRPr="00D33454">
              <w:rPr>
                <w:rFonts w:eastAsia="Microsoft JhengHei UI Light"/>
                <w:bCs/>
                <w:lang w:val="en-US"/>
              </w:rPr>
              <w:t xml:space="preserve"> </w:t>
            </w:r>
            <w:proofErr w:type="spellStart"/>
            <w:r w:rsidRPr="00D33454">
              <w:rPr>
                <w:rFonts w:eastAsia="Microsoft JhengHei UI Light"/>
                <w:bCs/>
              </w:rPr>
              <w:t>құрайық</w:t>
            </w:r>
            <w:proofErr w:type="spellEnd"/>
            <w:r w:rsidRPr="00D33454">
              <w:rPr>
                <w:rFonts w:eastAsia="Microsoft JhengHei UI Light"/>
                <w:bCs/>
                <w:lang w:val="en-US"/>
              </w:rPr>
              <w:t xml:space="preserve"> (</w:t>
            </w:r>
            <w:r w:rsidRPr="00D33454">
              <w:rPr>
                <w:rFonts w:eastAsia="Microsoft JhengHei UI Light"/>
                <w:bCs/>
              </w:rPr>
              <w:t>Ө</w:t>
            </w:r>
            <w:r w:rsidRPr="00D33454">
              <w:rPr>
                <w:rFonts w:eastAsia="Microsoft JhengHei UI Light"/>
                <w:bCs/>
                <w:lang w:val="en-US"/>
              </w:rPr>
              <w:t>.</w:t>
            </w:r>
            <w:proofErr w:type="spellStart"/>
            <w:r w:rsidRPr="00D33454">
              <w:rPr>
                <w:rFonts w:eastAsia="Microsoft JhengHei UI Light"/>
                <w:bCs/>
              </w:rPr>
              <w:t>Тұрманжанов</w:t>
            </w:r>
            <w:proofErr w:type="spellEnd"/>
            <w:r w:rsidRPr="00D33454">
              <w:rPr>
                <w:rFonts w:eastAsia="Microsoft JhengHei UI Light"/>
                <w:bCs/>
                <w:lang w:val="en-US"/>
              </w:rPr>
              <w:t xml:space="preserve">, </w:t>
            </w:r>
            <w:proofErr w:type="spellStart"/>
            <w:r w:rsidRPr="00D33454">
              <w:rPr>
                <w:rFonts w:eastAsia="Microsoft JhengHei UI Light"/>
                <w:bCs/>
              </w:rPr>
              <w:t>Менің</w:t>
            </w:r>
            <w:proofErr w:type="spellEnd"/>
            <w:r w:rsidRPr="00D33454">
              <w:rPr>
                <w:rFonts w:eastAsia="Microsoft JhengHei UI Light"/>
                <w:bCs/>
                <w:lang w:val="en-US"/>
              </w:rPr>
              <w:t xml:space="preserve"> </w:t>
            </w:r>
            <w:proofErr w:type="spellStart"/>
            <w:r w:rsidRPr="00D33454">
              <w:rPr>
                <w:rFonts w:eastAsia="Microsoft JhengHei UI Light"/>
                <w:bCs/>
              </w:rPr>
              <w:t>кітаб</w:t>
            </w:r>
            <w:proofErr w:type="spellEnd"/>
            <w:r w:rsidRPr="00D33454">
              <w:rPr>
                <w:rFonts w:eastAsia="Microsoft JhengHei UI Light"/>
                <w:bCs/>
                <w:lang w:val="en-US"/>
              </w:rPr>
              <w:t>.).</w:t>
            </w:r>
          </w:p>
        </w:tc>
      </w:tr>
      <w:tr w:rsidR="00D33454" w:rsidRPr="00D33454" w14:paraId="5DFC0A92" w14:textId="77777777" w:rsidTr="002E01FF">
        <w:tc>
          <w:tcPr>
            <w:tcW w:w="1102" w:type="pct"/>
          </w:tcPr>
          <w:p w14:paraId="56A7D422"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Жеті</w:t>
            </w:r>
            <w:proofErr w:type="spellEnd"/>
            <w:r w:rsidRPr="00D33454">
              <w:rPr>
                <w:rFonts w:eastAsia="Microsoft JhengHei UI Light"/>
                <w:bCs/>
              </w:rPr>
              <w:t xml:space="preserve"> </w:t>
            </w:r>
            <w:proofErr w:type="spellStart"/>
            <w:r w:rsidRPr="00D33454">
              <w:rPr>
                <w:rFonts w:eastAsia="Microsoft JhengHei UI Light"/>
                <w:bCs/>
              </w:rPr>
              <w:t>ата</w:t>
            </w:r>
            <w:proofErr w:type="spellEnd"/>
          </w:p>
        </w:tc>
        <w:tc>
          <w:tcPr>
            <w:tcW w:w="1104" w:type="pct"/>
          </w:tcPr>
          <w:p w14:paraId="7F820F4A" w14:textId="77777777" w:rsidR="00EA1149" w:rsidRPr="00D33454" w:rsidRDefault="00EA1149" w:rsidP="003E22D7">
            <w:pPr>
              <w:jc w:val="both"/>
              <w:rPr>
                <w:rFonts w:eastAsia="Microsoft JhengHei UI Light"/>
                <w:bCs/>
              </w:rPr>
            </w:pPr>
            <w:r w:rsidRPr="00D33454">
              <w:rPr>
                <w:rFonts w:eastAsia="Microsoft JhengHei UI Light"/>
                <w:bCs/>
              </w:rPr>
              <w:t xml:space="preserve">Семь поколений, </w:t>
            </w:r>
            <w:proofErr w:type="spellStart"/>
            <w:r w:rsidRPr="00D33454">
              <w:rPr>
                <w:rFonts w:eastAsia="Microsoft JhengHei UI Light"/>
                <w:bCs/>
              </w:rPr>
              <w:t>seven</w:t>
            </w:r>
            <w:proofErr w:type="spellEnd"/>
            <w:r w:rsidRPr="00D33454">
              <w:rPr>
                <w:rFonts w:eastAsia="Microsoft JhengHei UI Light"/>
                <w:bCs/>
              </w:rPr>
              <w:t xml:space="preserve"> </w:t>
            </w:r>
            <w:proofErr w:type="spellStart"/>
            <w:r w:rsidRPr="00D33454">
              <w:rPr>
                <w:rFonts w:eastAsia="Microsoft JhengHei UI Light"/>
                <w:bCs/>
              </w:rPr>
              <w:t>generations</w:t>
            </w:r>
            <w:proofErr w:type="spellEnd"/>
          </w:p>
        </w:tc>
        <w:tc>
          <w:tcPr>
            <w:tcW w:w="2794" w:type="pct"/>
          </w:tcPr>
          <w:p w14:paraId="3B917C26"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Алаштан</w:t>
            </w:r>
            <w:proofErr w:type="spellEnd"/>
            <w:r w:rsidRPr="00D33454">
              <w:rPr>
                <w:rFonts w:eastAsia="Microsoft JhengHei UI Light"/>
                <w:bCs/>
              </w:rPr>
              <w:t xml:space="preserve"> </w:t>
            </w:r>
            <w:proofErr w:type="spellStart"/>
            <w:r w:rsidRPr="00D33454">
              <w:rPr>
                <w:rFonts w:eastAsia="Microsoft JhengHei UI Light"/>
                <w:bCs/>
              </w:rPr>
              <w:t>азап</w:t>
            </w:r>
            <w:proofErr w:type="spellEnd"/>
            <w:r w:rsidRPr="00D33454">
              <w:rPr>
                <w:rFonts w:eastAsia="Microsoft JhengHei UI Light"/>
                <w:bCs/>
              </w:rPr>
              <w:t xml:space="preserve"> </w:t>
            </w:r>
            <w:proofErr w:type="spellStart"/>
            <w:r w:rsidRPr="00D33454">
              <w:rPr>
                <w:rFonts w:eastAsia="Microsoft JhengHei UI Light"/>
                <w:bCs/>
              </w:rPr>
              <w:t>көп</w:t>
            </w:r>
            <w:proofErr w:type="spellEnd"/>
            <w:r w:rsidRPr="00D33454">
              <w:rPr>
                <w:rFonts w:eastAsia="Microsoft JhengHei UI Light"/>
                <w:bCs/>
              </w:rPr>
              <w:t xml:space="preserve"> </w:t>
            </w:r>
            <w:proofErr w:type="spellStart"/>
            <w:r w:rsidRPr="00D33454">
              <w:rPr>
                <w:rFonts w:eastAsia="Microsoft JhengHei UI Light"/>
                <w:bCs/>
              </w:rPr>
              <w:t>көрдім</w:t>
            </w:r>
            <w:proofErr w:type="spellEnd"/>
            <w:r w:rsidRPr="00D33454">
              <w:rPr>
                <w:rFonts w:eastAsia="Microsoft JhengHei UI Light"/>
                <w:bCs/>
              </w:rPr>
              <w:t xml:space="preserve">, </w:t>
            </w:r>
            <w:proofErr w:type="spellStart"/>
            <w:r w:rsidRPr="00D33454">
              <w:rPr>
                <w:rFonts w:eastAsia="Microsoft JhengHei UI Light"/>
                <w:bCs/>
              </w:rPr>
              <w:t>Өлген</w:t>
            </w:r>
            <w:proofErr w:type="spellEnd"/>
            <w:r w:rsidRPr="00D33454">
              <w:rPr>
                <w:rFonts w:eastAsia="Microsoft JhengHei UI Light"/>
                <w:bCs/>
              </w:rPr>
              <w:t xml:space="preserve"> </w:t>
            </w:r>
            <w:proofErr w:type="spellStart"/>
            <w:r w:rsidRPr="00D33454">
              <w:rPr>
                <w:rFonts w:eastAsia="Microsoft JhengHei UI Light"/>
                <w:bCs/>
              </w:rPr>
              <w:t>соң</w:t>
            </w:r>
            <w:proofErr w:type="spellEnd"/>
            <w:r w:rsidRPr="00D33454">
              <w:rPr>
                <w:rFonts w:eastAsia="Microsoft JhengHei UI Light"/>
                <w:bCs/>
              </w:rPr>
              <w:t xml:space="preserve"> батыр </w:t>
            </w:r>
            <w:proofErr w:type="spellStart"/>
            <w:r w:rsidRPr="00D33454">
              <w:rPr>
                <w:rFonts w:eastAsia="Microsoft JhengHei UI Light"/>
                <w:bCs/>
              </w:rPr>
              <w:t>қапыда</w:t>
            </w:r>
            <w:proofErr w:type="spellEnd"/>
            <w:r w:rsidRPr="00D33454">
              <w:rPr>
                <w:rFonts w:eastAsia="Microsoft JhengHei UI Light"/>
                <w:bCs/>
              </w:rPr>
              <w:t xml:space="preserve">. </w:t>
            </w:r>
            <w:proofErr w:type="spellStart"/>
            <w:r w:rsidRPr="00D33454">
              <w:rPr>
                <w:rFonts w:eastAsia="Microsoft JhengHei UI Light"/>
                <w:bCs/>
              </w:rPr>
              <w:t>Әлді</w:t>
            </w:r>
            <w:proofErr w:type="spellEnd"/>
            <w:r w:rsidRPr="00D33454">
              <w:rPr>
                <w:rFonts w:eastAsia="Microsoft JhengHei UI Light"/>
                <w:bCs/>
              </w:rPr>
              <w:t xml:space="preserve"> </w:t>
            </w:r>
            <w:proofErr w:type="spellStart"/>
            <w:r w:rsidRPr="00D33454">
              <w:rPr>
                <w:rFonts w:eastAsia="Microsoft JhengHei UI Light"/>
                <w:bCs/>
              </w:rPr>
              <w:t>болған</w:t>
            </w:r>
            <w:proofErr w:type="spellEnd"/>
            <w:r w:rsidRPr="00D33454">
              <w:rPr>
                <w:rFonts w:eastAsia="Microsoft JhengHei UI Light"/>
                <w:bCs/>
              </w:rPr>
              <w:t xml:space="preserve"> </w:t>
            </w:r>
            <w:proofErr w:type="spellStart"/>
            <w:r w:rsidRPr="00D33454">
              <w:rPr>
                <w:rFonts w:eastAsia="Microsoft JhengHei UI Light"/>
                <w:bCs/>
              </w:rPr>
              <w:t>адам</w:t>
            </w:r>
            <w:proofErr w:type="spellEnd"/>
            <w:r w:rsidRPr="00D33454">
              <w:rPr>
                <w:rFonts w:eastAsia="Microsoft JhengHei UI Light"/>
                <w:bCs/>
              </w:rPr>
              <w:t xml:space="preserve"> </w:t>
            </w:r>
            <w:proofErr w:type="spellStart"/>
            <w:r w:rsidRPr="00D33454">
              <w:rPr>
                <w:rFonts w:eastAsia="Microsoft JhengHei UI Light"/>
                <w:bCs/>
              </w:rPr>
              <w:t>жоқ</w:t>
            </w:r>
            <w:proofErr w:type="spellEnd"/>
            <w:r w:rsidRPr="00D33454">
              <w:rPr>
                <w:rFonts w:eastAsia="Microsoft JhengHei UI Light"/>
                <w:bCs/>
              </w:rPr>
              <w:t xml:space="preserve">, </w:t>
            </w:r>
            <w:proofErr w:type="spellStart"/>
            <w:r w:rsidRPr="00D33454">
              <w:rPr>
                <w:rFonts w:eastAsia="Microsoft JhengHei UI Light"/>
                <w:bCs/>
              </w:rPr>
              <w:t>Өзім</w:t>
            </w:r>
            <w:proofErr w:type="spellEnd"/>
            <w:r w:rsidRPr="00D33454">
              <w:rPr>
                <w:rFonts w:eastAsia="Microsoft JhengHei UI Light"/>
                <w:bCs/>
              </w:rPr>
              <w:t xml:space="preserve"> </w:t>
            </w:r>
            <w:proofErr w:type="spellStart"/>
            <w:r w:rsidRPr="00D33454">
              <w:rPr>
                <w:rFonts w:eastAsia="Microsoft JhengHei UI Light"/>
                <w:bCs/>
              </w:rPr>
              <w:t>түгіл</w:t>
            </w:r>
            <w:proofErr w:type="spellEnd"/>
            <w:r w:rsidRPr="00D33454">
              <w:rPr>
                <w:rFonts w:eastAsia="Microsoft JhengHei UI Light"/>
                <w:bCs/>
              </w:rPr>
              <w:t xml:space="preserve"> </w:t>
            </w:r>
            <w:proofErr w:type="spellStart"/>
            <w:r w:rsidRPr="00D33454">
              <w:rPr>
                <w:rFonts w:eastAsia="Microsoft JhengHei UI Light"/>
                <w:bCs/>
              </w:rPr>
              <w:t>жүрағат</w:t>
            </w:r>
            <w:proofErr w:type="spellEnd"/>
            <w:r w:rsidRPr="00D33454">
              <w:rPr>
                <w:rFonts w:eastAsia="Microsoft JhengHei UI Light"/>
                <w:bCs/>
              </w:rPr>
              <w:t xml:space="preserve">, </w:t>
            </w:r>
            <w:proofErr w:type="spellStart"/>
            <w:r w:rsidRPr="00D33454">
              <w:rPr>
                <w:rFonts w:eastAsia="Microsoft JhengHei UI Light"/>
                <w:bCs/>
              </w:rPr>
              <w:t>Жеті</w:t>
            </w:r>
            <w:proofErr w:type="spellEnd"/>
            <w:r w:rsidRPr="00D33454">
              <w:rPr>
                <w:rFonts w:eastAsia="Microsoft JhengHei UI Light"/>
                <w:bCs/>
              </w:rPr>
              <w:t xml:space="preserve"> </w:t>
            </w:r>
            <w:proofErr w:type="spellStart"/>
            <w:r w:rsidRPr="00D33454">
              <w:rPr>
                <w:rFonts w:eastAsia="Microsoft JhengHei UI Light"/>
                <w:bCs/>
              </w:rPr>
              <w:t>атадан</w:t>
            </w:r>
            <w:proofErr w:type="spellEnd"/>
            <w:r w:rsidRPr="00D33454">
              <w:rPr>
                <w:rFonts w:eastAsia="Microsoft JhengHei UI Light"/>
                <w:bCs/>
              </w:rPr>
              <w:t xml:space="preserve"> </w:t>
            </w:r>
            <w:proofErr w:type="spellStart"/>
            <w:r w:rsidRPr="00D33454">
              <w:rPr>
                <w:rFonts w:eastAsia="Microsoft JhengHei UI Light"/>
                <w:bCs/>
              </w:rPr>
              <w:t>затымда</w:t>
            </w:r>
            <w:proofErr w:type="spellEnd"/>
            <w:r w:rsidRPr="00D33454">
              <w:rPr>
                <w:rFonts w:eastAsia="Microsoft JhengHei UI Light"/>
                <w:bCs/>
              </w:rPr>
              <w:t xml:space="preserve"> (О. </w:t>
            </w:r>
            <w:proofErr w:type="spellStart"/>
            <w:r w:rsidRPr="00D33454">
              <w:rPr>
                <w:rFonts w:eastAsia="Microsoft JhengHei UI Light"/>
                <w:bCs/>
              </w:rPr>
              <w:t>Шипин</w:t>
            </w:r>
            <w:proofErr w:type="spellEnd"/>
            <w:r w:rsidRPr="00D33454">
              <w:rPr>
                <w:rFonts w:eastAsia="Microsoft JhengHei UI Light"/>
                <w:bCs/>
              </w:rPr>
              <w:t>).</w:t>
            </w:r>
          </w:p>
          <w:p w14:paraId="575497CB"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Жеті</w:t>
            </w:r>
            <w:proofErr w:type="spellEnd"/>
            <w:r w:rsidRPr="00D33454">
              <w:rPr>
                <w:rFonts w:eastAsia="Microsoft JhengHei UI Light"/>
                <w:bCs/>
              </w:rPr>
              <w:t xml:space="preserve"> </w:t>
            </w:r>
            <w:proofErr w:type="spellStart"/>
            <w:r w:rsidRPr="00D33454">
              <w:rPr>
                <w:rFonts w:eastAsia="Microsoft JhengHei UI Light"/>
                <w:bCs/>
              </w:rPr>
              <w:t>атасын</w:t>
            </w:r>
            <w:proofErr w:type="spellEnd"/>
            <w:r w:rsidRPr="00D33454">
              <w:rPr>
                <w:rFonts w:eastAsia="Microsoft JhengHei UI Light"/>
                <w:bCs/>
              </w:rPr>
              <w:t xml:space="preserve"> </w:t>
            </w:r>
            <w:proofErr w:type="spellStart"/>
            <w:r w:rsidRPr="00D33454">
              <w:rPr>
                <w:rFonts w:eastAsia="Microsoft JhengHei UI Light"/>
                <w:bCs/>
              </w:rPr>
              <w:t>білмеген</w:t>
            </w:r>
            <w:proofErr w:type="spellEnd"/>
            <w:r w:rsidRPr="00D33454">
              <w:rPr>
                <w:rFonts w:eastAsia="Microsoft JhengHei UI Light"/>
                <w:bCs/>
              </w:rPr>
              <w:t xml:space="preserve"> </w:t>
            </w:r>
            <w:proofErr w:type="spellStart"/>
            <w:r w:rsidRPr="00D33454">
              <w:rPr>
                <w:rFonts w:eastAsia="Microsoft JhengHei UI Light"/>
                <w:bCs/>
              </w:rPr>
              <w:t>обал</w:t>
            </w:r>
            <w:proofErr w:type="spellEnd"/>
            <w:r w:rsidRPr="00D33454">
              <w:rPr>
                <w:rFonts w:eastAsia="Microsoft JhengHei UI Light"/>
                <w:bCs/>
              </w:rPr>
              <w:t xml:space="preserve"> </w:t>
            </w:r>
            <w:proofErr w:type="spellStart"/>
            <w:r w:rsidRPr="00D33454">
              <w:rPr>
                <w:rFonts w:eastAsia="Microsoft JhengHei UI Light"/>
                <w:bCs/>
              </w:rPr>
              <w:t>дейді</w:t>
            </w:r>
            <w:proofErr w:type="spellEnd"/>
            <w:r w:rsidRPr="00D33454">
              <w:rPr>
                <w:rFonts w:eastAsia="Microsoft JhengHei UI Light"/>
                <w:bCs/>
              </w:rPr>
              <w:t>,</w:t>
            </w:r>
          </w:p>
          <w:p w14:paraId="6350265A"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Арғы</w:t>
            </w:r>
            <w:proofErr w:type="spellEnd"/>
            <w:r w:rsidRPr="00D33454">
              <w:rPr>
                <w:rFonts w:eastAsia="Microsoft JhengHei UI Light"/>
                <w:bCs/>
              </w:rPr>
              <w:t xml:space="preserve"> </w:t>
            </w:r>
            <w:proofErr w:type="spellStart"/>
            <w:r w:rsidRPr="00D33454">
              <w:rPr>
                <w:rFonts w:eastAsia="Microsoft JhengHei UI Light"/>
                <w:bCs/>
              </w:rPr>
              <w:t>атамды</w:t>
            </w:r>
            <w:proofErr w:type="spellEnd"/>
            <w:r w:rsidRPr="00D33454">
              <w:rPr>
                <w:rFonts w:eastAsia="Microsoft JhengHei UI Light"/>
                <w:bCs/>
              </w:rPr>
              <w:t xml:space="preserve"> </w:t>
            </w:r>
            <w:proofErr w:type="spellStart"/>
            <w:r w:rsidRPr="00D33454">
              <w:rPr>
                <w:rFonts w:eastAsia="Microsoft JhengHei UI Light"/>
                <w:bCs/>
              </w:rPr>
              <w:t>деп</w:t>
            </w:r>
            <w:proofErr w:type="spellEnd"/>
            <w:r w:rsidRPr="00D33454">
              <w:rPr>
                <w:rFonts w:eastAsia="Microsoft JhengHei UI Light"/>
                <w:bCs/>
              </w:rPr>
              <w:t xml:space="preserve"> </w:t>
            </w:r>
            <w:proofErr w:type="spellStart"/>
            <w:r w:rsidRPr="00D33454">
              <w:rPr>
                <w:rFonts w:eastAsia="Microsoft JhengHei UI Light"/>
                <w:bCs/>
              </w:rPr>
              <w:t>айтам</w:t>
            </w:r>
            <w:proofErr w:type="spellEnd"/>
            <w:r w:rsidRPr="00D33454">
              <w:rPr>
                <w:rFonts w:eastAsia="Microsoft JhengHei UI Light"/>
                <w:bCs/>
              </w:rPr>
              <w:t xml:space="preserve"> </w:t>
            </w:r>
            <w:proofErr w:type="spellStart"/>
            <w:r w:rsidRPr="00D33454">
              <w:rPr>
                <w:rFonts w:eastAsia="Microsoft JhengHei UI Light"/>
                <w:bCs/>
              </w:rPr>
              <w:t>Әрмия-ды</w:t>
            </w:r>
            <w:proofErr w:type="spellEnd"/>
            <w:r w:rsidRPr="00D33454">
              <w:rPr>
                <w:rFonts w:eastAsia="Microsoft JhengHei UI Light"/>
                <w:bCs/>
              </w:rPr>
              <w:t xml:space="preserve"> (Шал </w:t>
            </w:r>
            <w:proofErr w:type="spellStart"/>
            <w:r w:rsidRPr="00D33454">
              <w:rPr>
                <w:rFonts w:eastAsia="Microsoft JhengHei UI Light"/>
                <w:bCs/>
              </w:rPr>
              <w:t>ақын</w:t>
            </w:r>
            <w:proofErr w:type="spellEnd"/>
            <w:r w:rsidRPr="00D33454">
              <w:rPr>
                <w:rFonts w:eastAsia="Microsoft JhengHei UI Light"/>
                <w:bCs/>
              </w:rPr>
              <w:t xml:space="preserve">, </w:t>
            </w:r>
            <w:proofErr w:type="spellStart"/>
            <w:r w:rsidRPr="00D33454">
              <w:rPr>
                <w:rFonts w:eastAsia="Microsoft JhengHei UI Light"/>
                <w:bCs/>
              </w:rPr>
              <w:t>Өлеңд</w:t>
            </w:r>
            <w:proofErr w:type="spellEnd"/>
            <w:r w:rsidRPr="00D33454">
              <w:rPr>
                <w:rFonts w:eastAsia="Microsoft JhengHei UI Light"/>
                <w:bCs/>
              </w:rPr>
              <w:t>.).</w:t>
            </w:r>
          </w:p>
          <w:p w14:paraId="14DC4235"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Жеткізіп</w:t>
            </w:r>
            <w:proofErr w:type="spellEnd"/>
            <w:r w:rsidRPr="00D33454">
              <w:rPr>
                <w:rFonts w:eastAsia="Microsoft JhengHei UI Light"/>
                <w:bCs/>
              </w:rPr>
              <w:t xml:space="preserve"> </w:t>
            </w:r>
            <w:proofErr w:type="spellStart"/>
            <w:r w:rsidRPr="00D33454">
              <w:rPr>
                <w:rFonts w:eastAsia="Microsoft JhengHei UI Light"/>
                <w:bCs/>
              </w:rPr>
              <w:t>жеті</w:t>
            </w:r>
            <w:proofErr w:type="spellEnd"/>
            <w:r w:rsidRPr="00D33454">
              <w:rPr>
                <w:rFonts w:eastAsia="Microsoft JhengHei UI Light"/>
                <w:bCs/>
              </w:rPr>
              <w:t xml:space="preserve"> </w:t>
            </w:r>
            <w:proofErr w:type="spellStart"/>
            <w:r w:rsidRPr="00D33454">
              <w:rPr>
                <w:rFonts w:eastAsia="Microsoft JhengHei UI Light"/>
                <w:bCs/>
              </w:rPr>
              <w:t>атаңа</w:t>
            </w:r>
            <w:proofErr w:type="spellEnd"/>
            <w:r w:rsidRPr="00D33454">
              <w:rPr>
                <w:rFonts w:eastAsia="Microsoft JhengHei UI Light"/>
                <w:bCs/>
              </w:rPr>
              <w:t xml:space="preserve"> </w:t>
            </w:r>
            <w:proofErr w:type="spellStart"/>
            <w:r w:rsidRPr="00D33454">
              <w:rPr>
                <w:rFonts w:eastAsia="Microsoft JhengHei UI Light"/>
                <w:bCs/>
              </w:rPr>
              <w:t>билігіңді</w:t>
            </w:r>
            <w:proofErr w:type="spellEnd"/>
          </w:p>
          <w:p w14:paraId="60E4BA3A"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Жаратқан</w:t>
            </w:r>
            <w:proofErr w:type="spellEnd"/>
            <w:r w:rsidRPr="00D33454">
              <w:rPr>
                <w:rFonts w:eastAsia="Microsoft JhengHei UI Light"/>
                <w:bCs/>
              </w:rPr>
              <w:t xml:space="preserve"> </w:t>
            </w:r>
            <w:proofErr w:type="spellStart"/>
            <w:r w:rsidRPr="00D33454">
              <w:rPr>
                <w:rFonts w:eastAsia="Microsoft JhengHei UI Light"/>
                <w:bCs/>
              </w:rPr>
              <w:t>тағдыр</w:t>
            </w:r>
            <w:proofErr w:type="spellEnd"/>
            <w:r w:rsidRPr="00D33454">
              <w:rPr>
                <w:rFonts w:eastAsia="Microsoft JhengHei UI Light"/>
                <w:bCs/>
              </w:rPr>
              <w:t xml:space="preserve"> </w:t>
            </w:r>
            <w:proofErr w:type="spellStart"/>
            <w:r w:rsidRPr="00D33454">
              <w:rPr>
                <w:rFonts w:eastAsia="Microsoft JhengHei UI Light"/>
                <w:bCs/>
              </w:rPr>
              <w:t>артық</w:t>
            </w:r>
            <w:proofErr w:type="spellEnd"/>
            <w:r w:rsidRPr="00D33454">
              <w:rPr>
                <w:rFonts w:eastAsia="Microsoft JhengHei UI Light"/>
                <w:bCs/>
              </w:rPr>
              <w:t xml:space="preserve"> </w:t>
            </w:r>
            <w:proofErr w:type="spellStart"/>
            <w:r w:rsidRPr="00D33454">
              <w:rPr>
                <w:rFonts w:eastAsia="Microsoft JhengHei UI Light"/>
                <w:bCs/>
              </w:rPr>
              <w:t>әуел</w:t>
            </w:r>
            <w:proofErr w:type="spellEnd"/>
            <w:r w:rsidRPr="00D33454">
              <w:rPr>
                <w:rFonts w:eastAsia="Microsoft JhengHei UI Light"/>
                <w:bCs/>
              </w:rPr>
              <w:t xml:space="preserve"> </w:t>
            </w:r>
            <w:proofErr w:type="spellStart"/>
            <w:r w:rsidRPr="00D33454">
              <w:rPr>
                <w:rFonts w:eastAsia="Microsoft JhengHei UI Light"/>
                <w:bCs/>
              </w:rPr>
              <w:t>бастан</w:t>
            </w:r>
            <w:proofErr w:type="spellEnd"/>
            <w:r w:rsidRPr="00D33454">
              <w:rPr>
                <w:rFonts w:eastAsia="Microsoft JhengHei UI Light"/>
                <w:bCs/>
              </w:rPr>
              <w:t xml:space="preserve"> (Базар </w:t>
            </w:r>
            <w:proofErr w:type="spellStart"/>
            <w:r w:rsidRPr="00D33454">
              <w:rPr>
                <w:rFonts w:eastAsia="Microsoft JhengHei UI Light"/>
                <w:bCs/>
              </w:rPr>
              <w:t>жырау</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p w14:paraId="41C92E25" w14:textId="77777777" w:rsidR="00EA1149" w:rsidRPr="00D33454" w:rsidRDefault="00EA1149" w:rsidP="003E22D7">
            <w:pPr>
              <w:jc w:val="both"/>
              <w:rPr>
                <w:rFonts w:eastAsia="Microsoft JhengHei UI Light"/>
                <w:bCs/>
              </w:rPr>
            </w:pPr>
            <w:proofErr w:type="spellStart"/>
            <w:r w:rsidRPr="00D33454">
              <w:rPr>
                <w:rFonts w:eastAsia="Microsoft JhengHei UI Light"/>
                <w:bCs/>
              </w:rPr>
              <w:t>Құрысын</w:t>
            </w:r>
            <w:proofErr w:type="spellEnd"/>
            <w:r w:rsidRPr="00D33454">
              <w:rPr>
                <w:rFonts w:eastAsia="Microsoft JhengHei UI Light"/>
                <w:bCs/>
              </w:rPr>
              <w:t xml:space="preserve">, </w:t>
            </w:r>
            <w:proofErr w:type="spellStart"/>
            <w:r w:rsidRPr="00D33454">
              <w:rPr>
                <w:rFonts w:eastAsia="Microsoft JhengHei UI Light"/>
                <w:bCs/>
              </w:rPr>
              <w:t>құрғыр</w:t>
            </w:r>
            <w:proofErr w:type="spellEnd"/>
            <w:r w:rsidRPr="00D33454">
              <w:rPr>
                <w:rFonts w:eastAsia="Microsoft JhengHei UI Light"/>
                <w:bCs/>
              </w:rPr>
              <w:t xml:space="preserve"> </w:t>
            </w:r>
            <w:proofErr w:type="spellStart"/>
            <w:r w:rsidRPr="00D33454">
              <w:rPr>
                <w:rFonts w:eastAsia="Microsoft JhengHei UI Light"/>
                <w:bCs/>
              </w:rPr>
              <w:t>өмір</w:t>
            </w:r>
            <w:proofErr w:type="spellEnd"/>
            <w:r w:rsidRPr="00D33454">
              <w:rPr>
                <w:rFonts w:eastAsia="Microsoft JhengHei UI Light"/>
                <w:bCs/>
              </w:rPr>
              <w:t xml:space="preserve">, </w:t>
            </w:r>
            <w:proofErr w:type="spellStart"/>
            <w:r w:rsidRPr="00D33454">
              <w:rPr>
                <w:rFonts w:eastAsia="Microsoft JhengHei UI Light"/>
                <w:bCs/>
              </w:rPr>
              <w:t>бейнеттің</w:t>
            </w:r>
            <w:proofErr w:type="spellEnd"/>
            <w:r w:rsidRPr="00D33454">
              <w:rPr>
                <w:rFonts w:eastAsia="Microsoft JhengHei UI Light"/>
                <w:bCs/>
              </w:rPr>
              <w:t xml:space="preserve"> </w:t>
            </w:r>
            <w:proofErr w:type="spellStart"/>
            <w:r w:rsidRPr="00D33454">
              <w:rPr>
                <w:rFonts w:eastAsia="Microsoft JhengHei UI Light"/>
                <w:bCs/>
              </w:rPr>
              <w:t>жеті</w:t>
            </w:r>
            <w:proofErr w:type="spellEnd"/>
            <w:r w:rsidRPr="00D33454">
              <w:rPr>
                <w:rFonts w:eastAsia="Microsoft JhengHei UI Light"/>
                <w:bCs/>
              </w:rPr>
              <w:t xml:space="preserve"> </w:t>
            </w:r>
            <w:proofErr w:type="spellStart"/>
            <w:r w:rsidRPr="00D33454">
              <w:rPr>
                <w:rFonts w:eastAsia="Microsoft JhengHei UI Light"/>
                <w:bCs/>
              </w:rPr>
              <w:t>атасын</w:t>
            </w:r>
            <w:proofErr w:type="spellEnd"/>
            <w:r w:rsidRPr="00D33454">
              <w:rPr>
                <w:rFonts w:eastAsia="Microsoft JhengHei UI Light"/>
                <w:bCs/>
              </w:rPr>
              <w:t xml:space="preserve"> </w:t>
            </w:r>
            <w:proofErr w:type="spellStart"/>
            <w:r w:rsidRPr="00D33454">
              <w:rPr>
                <w:rFonts w:eastAsia="Microsoft JhengHei UI Light"/>
                <w:bCs/>
              </w:rPr>
              <w:t>көрді</w:t>
            </w:r>
            <w:proofErr w:type="spellEnd"/>
            <w:r w:rsidRPr="00D33454">
              <w:rPr>
                <w:rFonts w:eastAsia="Microsoft JhengHei UI Light"/>
                <w:bCs/>
              </w:rPr>
              <w:t xml:space="preserve"> </w:t>
            </w:r>
            <w:proofErr w:type="spellStart"/>
            <w:r w:rsidRPr="00D33454">
              <w:rPr>
                <w:rFonts w:eastAsia="Microsoft JhengHei UI Light"/>
                <w:bCs/>
              </w:rPr>
              <w:t>ғой</w:t>
            </w:r>
            <w:proofErr w:type="spellEnd"/>
            <w:r w:rsidRPr="00D33454">
              <w:rPr>
                <w:rFonts w:eastAsia="Microsoft JhengHei UI Light"/>
                <w:bCs/>
              </w:rPr>
              <w:t xml:space="preserve">, </w:t>
            </w:r>
            <w:proofErr w:type="spellStart"/>
            <w:r w:rsidRPr="00D33454">
              <w:rPr>
                <w:rFonts w:eastAsia="Microsoft JhengHei UI Light"/>
                <w:bCs/>
              </w:rPr>
              <w:t>бұл</w:t>
            </w:r>
            <w:proofErr w:type="spellEnd"/>
            <w:r w:rsidRPr="00D33454">
              <w:rPr>
                <w:rFonts w:eastAsia="Microsoft JhengHei UI Light"/>
                <w:bCs/>
              </w:rPr>
              <w:t xml:space="preserve"> </w:t>
            </w:r>
            <w:proofErr w:type="spellStart"/>
            <w:r w:rsidRPr="00D33454">
              <w:rPr>
                <w:rFonts w:eastAsia="Microsoft JhengHei UI Light"/>
                <w:bCs/>
              </w:rPr>
              <w:t>жұдырықтай</w:t>
            </w:r>
            <w:proofErr w:type="spellEnd"/>
            <w:r w:rsidRPr="00D33454">
              <w:rPr>
                <w:rFonts w:eastAsia="Microsoft JhengHei UI Light"/>
                <w:bCs/>
              </w:rPr>
              <w:t xml:space="preserve"> бас (</w:t>
            </w:r>
            <w:proofErr w:type="spellStart"/>
            <w:r w:rsidRPr="00D33454">
              <w:rPr>
                <w:rFonts w:eastAsia="Microsoft JhengHei UI Light"/>
                <w:bCs/>
              </w:rPr>
              <w:t>Ғ.Мүсірепов</w:t>
            </w:r>
            <w:proofErr w:type="spellEnd"/>
            <w:r w:rsidRPr="00D33454">
              <w:rPr>
                <w:rFonts w:eastAsia="Microsoft JhengHei UI Light"/>
                <w:bCs/>
              </w:rPr>
              <w:t xml:space="preserve">, </w:t>
            </w:r>
            <w:proofErr w:type="spellStart"/>
            <w:r w:rsidRPr="00D33454">
              <w:rPr>
                <w:rFonts w:eastAsia="Microsoft JhengHei UI Light"/>
                <w:bCs/>
              </w:rPr>
              <w:t>Таңд</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tc>
      </w:tr>
      <w:tr w:rsidR="00D33454" w:rsidRPr="00D33454" w14:paraId="5104F144" w14:textId="77777777" w:rsidTr="002E01FF">
        <w:tc>
          <w:tcPr>
            <w:tcW w:w="1102" w:type="pct"/>
            <w:tcBorders>
              <w:bottom w:val="single" w:sz="4" w:space="0" w:color="auto"/>
            </w:tcBorders>
          </w:tcPr>
          <w:p w14:paraId="292E67AB" w14:textId="77777777" w:rsidR="00EA1149" w:rsidRPr="00D33454" w:rsidRDefault="00EA1149" w:rsidP="003E22D7">
            <w:pPr>
              <w:jc w:val="both"/>
              <w:rPr>
                <w:rFonts w:eastAsia="Microsoft JhengHei UI Light"/>
                <w:bCs/>
              </w:rPr>
            </w:pPr>
            <w:proofErr w:type="spellStart"/>
            <w:r w:rsidRPr="00D33454">
              <w:rPr>
                <w:rFonts w:eastAsia="Microsoft JhengHei UI Light"/>
                <w:bCs/>
              </w:rPr>
              <w:t>Тоғыз</w:t>
            </w:r>
            <w:proofErr w:type="spellEnd"/>
            <w:r w:rsidRPr="00D33454">
              <w:rPr>
                <w:rFonts w:eastAsia="Microsoft JhengHei UI Light"/>
                <w:bCs/>
              </w:rPr>
              <w:t xml:space="preserve"> </w:t>
            </w:r>
            <w:proofErr w:type="spellStart"/>
            <w:r w:rsidRPr="00D33454">
              <w:rPr>
                <w:rFonts w:eastAsia="Microsoft JhengHei UI Light"/>
                <w:bCs/>
              </w:rPr>
              <w:t>қылрлы</w:t>
            </w:r>
            <w:proofErr w:type="spellEnd"/>
            <w:r w:rsidRPr="00D33454">
              <w:rPr>
                <w:rFonts w:eastAsia="Microsoft JhengHei UI Light"/>
                <w:bCs/>
              </w:rPr>
              <w:t xml:space="preserve"> </w:t>
            </w:r>
            <w:proofErr w:type="spellStart"/>
            <w:r w:rsidRPr="00D33454">
              <w:rPr>
                <w:rFonts w:eastAsia="Microsoft JhengHei UI Light"/>
                <w:bCs/>
              </w:rPr>
              <w:t>адам</w:t>
            </w:r>
            <w:proofErr w:type="spellEnd"/>
          </w:p>
        </w:tc>
        <w:tc>
          <w:tcPr>
            <w:tcW w:w="1104" w:type="pct"/>
            <w:tcBorders>
              <w:bottom w:val="single" w:sz="4" w:space="0" w:color="auto"/>
            </w:tcBorders>
          </w:tcPr>
          <w:p w14:paraId="744BE2C9" w14:textId="77777777" w:rsidR="00EA1149" w:rsidRPr="00D33454" w:rsidRDefault="00EA1149" w:rsidP="003E22D7">
            <w:pPr>
              <w:jc w:val="both"/>
              <w:rPr>
                <w:rFonts w:eastAsia="Microsoft JhengHei UI Light"/>
                <w:bCs/>
              </w:rPr>
            </w:pPr>
            <w:r w:rsidRPr="00D33454">
              <w:rPr>
                <w:rFonts w:eastAsia="Microsoft JhengHei UI Light"/>
                <w:bCs/>
              </w:rPr>
              <w:t xml:space="preserve">Многогранный человек, </w:t>
            </w:r>
            <w:proofErr w:type="spellStart"/>
            <w:r w:rsidRPr="00D33454">
              <w:rPr>
                <w:rFonts w:eastAsia="Microsoft JhengHei UI Light"/>
                <w:bCs/>
              </w:rPr>
              <w:t>polyhedral</w:t>
            </w:r>
            <w:proofErr w:type="spellEnd"/>
            <w:r w:rsidRPr="00D33454">
              <w:rPr>
                <w:rFonts w:eastAsia="Microsoft JhengHei UI Light"/>
                <w:bCs/>
              </w:rPr>
              <w:t xml:space="preserve"> </w:t>
            </w:r>
            <w:proofErr w:type="spellStart"/>
            <w:r w:rsidRPr="00D33454">
              <w:rPr>
                <w:rFonts w:eastAsia="Microsoft JhengHei UI Light"/>
                <w:bCs/>
              </w:rPr>
              <w:t>person</w:t>
            </w:r>
            <w:proofErr w:type="spellEnd"/>
          </w:p>
        </w:tc>
        <w:tc>
          <w:tcPr>
            <w:tcW w:w="2794" w:type="pct"/>
            <w:tcBorders>
              <w:bottom w:val="single" w:sz="4" w:space="0" w:color="auto"/>
            </w:tcBorders>
          </w:tcPr>
          <w:p w14:paraId="1E4826CB" w14:textId="77777777" w:rsidR="00EA1149" w:rsidRPr="00D33454" w:rsidRDefault="00EA1149" w:rsidP="003E22D7">
            <w:pPr>
              <w:jc w:val="both"/>
              <w:rPr>
                <w:rFonts w:eastAsia="Microsoft JhengHei UI Light"/>
                <w:bCs/>
              </w:rPr>
            </w:pPr>
          </w:p>
        </w:tc>
      </w:tr>
      <w:tr w:rsidR="00D33454" w:rsidRPr="00D33454" w14:paraId="1396DEF0" w14:textId="77777777" w:rsidTr="002E01FF">
        <w:tc>
          <w:tcPr>
            <w:tcW w:w="1102" w:type="pct"/>
            <w:tcBorders>
              <w:bottom w:val="nil"/>
            </w:tcBorders>
          </w:tcPr>
          <w:p w14:paraId="45A8AE65"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Жүз</w:t>
            </w:r>
            <w:proofErr w:type="spellEnd"/>
            <w:r w:rsidRPr="00D33454">
              <w:rPr>
                <w:rFonts w:eastAsia="Microsoft JhengHei UI Light"/>
                <w:bCs/>
              </w:rPr>
              <w:t xml:space="preserve"> </w:t>
            </w:r>
            <w:proofErr w:type="spellStart"/>
            <w:r w:rsidRPr="00D33454">
              <w:rPr>
                <w:rFonts w:eastAsia="Microsoft JhengHei UI Light"/>
                <w:bCs/>
              </w:rPr>
              <w:t>құбылды</w:t>
            </w:r>
            <w:proofErr w:type="spellEnd"/>
          </w:p>
        </w:tc>
        <w:tc>
          <w:tcPr>
            <w:tcW w:w="1104" w:type="pct"/>
            <w:tcBorders>
              <w:bottom w:val="nil"/>
            </w:tcBorders>
          </w:tcPr>
          <w:p w14:paraId="733739B9" w14:textId="77777777" w:rsidR="00EA1149" w:rsidRPr="00D33454" w:rsidRDefault="00EA1149" w:rsidP="003E22D7">
            <w:pPr>
              <w:jc w:val="both"/>
              <w:rPr>
                <w:rFonts w:eastAsia="Microsoft JhengHei UI Light"/>
                <w:bCs/>
              </w:rPr>
            </w:pPr>
            <w:proofErr w:type="gramStart"/>
            <w:r w:rsidRPr="00D33454">
              <w:rPr>
                <w:rFonts w:eastAsia="Microsoft JhengHei UI Light"/>
                <w:bCs/>
              </w:rPr>
              <w:t>Изменчивый ,быстро</w:t>
            </w:r>
            <w:proofErr w:type="gramEnd"/>
            <w:r w:rsidRPr="00D33454">
              <w:rPr>
                <w:rFonts w:eastAsia="Microsoft JhengHei UI Light"/>
                <w:bCs/>
              </w:rPr>
              <w:t xml:space="preserve"> манящийся человек, </w:t>
            </w:r>
            <w:proofErr w:type="spellStart"/>
            <w:r w:rsidRPr="00D33454">
              <w:rPr>
                <w:rFonts w:eastAsia="Microsoft JhengHei UI Light"/>
                <w:bCs/>
              </w:rPr>
              <w:t>changeable</w:t>
            </w:r>
            <w:proofErr w:type="spellEnd"/>
            <w:r w:rsidRPr="00D33454">
              <w:rPr>
                <w:rFonts w:eastAsia="Microsoft JhengHei UI Light"/>
                <w:bCs/>
              </w:rPr>
              <w:t xml:space="preserve"> </w:t>
            </w:r>
            <w:proofErr w:type="spellStart"/>
            <w:r w:rsidRPr="00D33454">
              <w:rPr>
                <w:rFonts w:eastAsia="Microsoft JhengHei UI Light"/>
                <w:bCs/>
              </w:rPr>
              <w:t>person</w:t>
            </w:r>
            <w:proofErr w:type="spellEnd"/>
          </w:p>
        </w:tc>
        <w:tc>
          <w:tcPr>
            <w:tcW w:w="2794" w:type="pct"/>
            <w:tcBorders>
              <w:bottom w:val="nil"/>
            </w:tcBorders>
          </w:tcPr>
          <w:p w14:paraId="28AE50AA" w14:textId="77777777" w:rsidR="00EA1149" w:rsidRPr="00D33454" w:rsidRDefault="00EA1149" w:rsidP="003E22D7">
            <w:pPr>
              <w:jc w:val="both"/>
              <w:rPr>
                <w:rFonts w:eastAsia="Microsoft JhengHei UI Light"/>
                <w:bCs/>
              </w:rPr>
            </w:pPr>
            <w:proofErr w:type="spellStart"/>
            <w:r w:rsidRPr="00D33454">
              <w:rPr>
                <w:rFonts w:eastAsia="Microsoft JhengHei UI Light"/>
                <w:bCs/>
              </w:rPr>
              <w:t>Әлденеше</w:t>
            </w:r>
            <w:proofErr w:type="spellEnd"/>
            <w:r w:rsidRPr="00D33454">
              <w:rPr>
                <w:rFonts w:eastAsia="Microsoft JhengHei UI Light"/>
                <w:bCs/>
              </w:rPr>
              <w:t xml:space="preserve"> </w:t>
            </w:r>
            <w:proofErr w:type="spellStart"/>
            <w:r w:rsidRPr="00D33454">
              <w:rPr>
                <w:rFonts w:eastAsia="Microsoft JhengHei UI Light"/>
                <w:bCs/>
              </w:rPr>
              <w:t>өзгерді</w:t>
            </w:r>
            <w:proofErr w:type="spellEnd"/>
            <w:r w:rsidRPr="00D33454">
              <w:rPr>
                <w:rFonts w:eastAsia="Microsoft JhengHei UI Light"/>
                <w:bCs/>
              </w:rPr>
              <w:t xml:space="preserve">. </w:t>
            </w:r>
            <w:proofErr w:type="spellStart"/>
            <w:r w:rsidRPr="00D33454">
              <w:rPr>
                <w:rFonts w:eastAsia="Microsoft JhengHei UI Light"/>
                <w:bCs/>
              </w:rPr>
              <w:t>Жүріс-тұрысына</w:t>
            </w:r>
            <w:proofErr w:type="spellEnd"/>
            <w:r w:rsidRPr="00D33454">
              <w:rPr>
                <w:rFonts w:eastAsia="Microsoft JhengHei UI Light"/>
                <w:bCs/>
              </w:rPr>
              <w:t xml:space="preserve">, бет </w:t>
            </w:r>
            <w:proofErr w:type="spellStart"/>
            <w:r w:rsidRPr="00D33454">
              <w:rPr>
                <w:rFonts w:eastAsia="Microsoft JhengHei UI Light"/>
                <w:bCs/>
              </w:rPr>
              <w:t>құбылысына</w:t>
            </w:r>
            <w:proofErr w:type="spellEnd"/>
            <w:r w:rsidRPr="00D33454">
              <w:rPr>
                <w:rFonts w:eastAsia="Microsoft JhengHei UI Light"/>
                <w:bCs/>
              </w:rPr>
              <w:t xml:space="preserve">, </w:t>
            </w:r>
            <w:proofErr w:type="spellStart"/>
            <w:r w:rsidRPr="00D33454">
              <w:rPr>
                <w:rFonts w:eastAsia="Microsoft JhengHei UI Light"/>
                <w:bCs/>
              </w:rPr>
              <w:t>қол</w:t>
            </w:r>
            <w:proofErr w:type="spellEnd"/>
            <w:r w:rsidRPr="00D33454">
              <w:rPr>
                <w:rFonts w:eastAsia="Microsoft JhengHei UI Light"/>
                <w:bCs/>
              </w:rPr>
              <w:t xml:space="preserve"> </w:t>
            </w:r>
            <w:proofErr w:type="spellStart"/>
            <w:r w:rsidRPr="00D33454">
              <w:rPr>
                <w:rFonts w:eastAsia="Microsoft JhengHei UI Light"/>
                <w:bCs/>
              </w:rPr>
              <w:t>сермесіне</w:t>
            </w:r>
            <w:proofErr w:type="spellEnd"/>
            <w:r w:rsidRPr="00D33454">
              <w:rPr>
                <w:rFonts w:eastAsia="Microsoft JhengHei UI Light"/>
                <w:bCs/>
              </w:rPr>
              <w:t xml:space="preserve"> </w:t>
            </w:r>
            <w:proofErr w:type="spellStart"/>
            <w:r w:rsidRPr="00D33454">
              <w:rPr>
                <w:rFonts w:eastAsia="Microsoft JhengHei UI Light"/>
                <w:bCs/>
              </w:rPr>
              <w:t>көз</w:t>
            </w:r>
            <w:proofErr w:type="spellEnd"/>
            <w:r w:rsidRPr="00D33454">
              <w:rPr>
                <w:rFonts w:eastAsia="Microsoft JhengHei UI Light"/>
                <w:bCs/>
              </w:rPr>
              <w:t xml:space="preserve"> </w:t>
            </w:r>
            <w:proofErr w:type="spellStart"/>
            <w:r w:rsidRPr="00D33454">
              <w:rPr>
                <w:rFonts w:eastAsia="Microsoft JhengHei UI Light"/>
                <w:bCs/>
              </w:rPr>
              <w:t>ілеспейді</w:t>
            </w:r>
            <w:proofErr w:type="spellEnd"/>
            <w:r w:rsidRPr="00D33454">
              <w:rPr>
                <w:rFonts w:eastAsia="Microsoft JhengHei UI Light"/>
                <w:bCs/>
              </w:rPr>
              <w:t xml:space="preserve">, </w:t>
            </w:r>
            <w:proofErr w:type="spellStart"/>
            <w:r w:rsidRPr="00D33454">
              <w:rPr>
                <w:rFonts w:eastAsia="Microsoft JhengHei UI Light"/>
                <w:bCs/>
              </w:rPr>
              <w:t>бір</w:t>
            </w:r>
            <w:proofErr w:type="spellEnd"/>
            <w:r w:rsidRPr="00D33454">
              <w:rPr>
                <w:rFonts w:eastAsia="Microsoft JhengHei UI Light"/>
                <w:bCs/>
              </w:rPr>
              <w:t xml:space="preserve"> </w:t>
            </w:r>
            <w:proofErr w:type="spellStart"/>
            <w:r w:rsidRPr="00D33454">
              <w:rPr>
                <w:rFonts w:eastAsia="Microsoft JhengHei UI Light"/>
                <w:bCs/>
              </w:rPr>
              <w:t>минутта</w:t>
            </w:r>
            <w:proofErr w:type="spellEnd"/>
            <w:r w:rsidRPr="00D33454">
              <w:rPr>
                <w:rFonts w:eastAsia="Microsoft JhengHei UI Light"/>
                <w:bCs/>
              </w:rPr>
              <w:t xml:space="preserve"> </w:t>
            </w:r>
            <w:proofErr w:type="spellStart"/>
            <w:r w:rsidRPr="00D33454">
              <w:rPr>
                <w:rFonts w:eastAsia="Microsoft JhengHei UI Light"/>
                <w:bCs/>
              </w:rPr>
              <w:t>жүз</w:t>
            </w:r>
            <w:proofErr w:type="spellEnd"/>
            <w:r w:rsidRPr="00D33454">
              <w:rPr>
                <w:rFonts w:eastAsia="Microsoft JhengHei UI Light"/>
                <w:bCs/>
              </w:rPr>
              <w:t xml:space="preserve"> </w:t>
            </w:r>
            <w:proofErr w:type="spellStart"/>
            <w:r w:rsidRPr="00D33454">
              <w:rPr>
                <w:rFonts w:eastAsia="Microsoft JhengHei UI Light"/>
                <w:bCs/>
              </w:rPr>
              <w:t>құбылады</w:t>
            </w:r>
            <w:proofErr w:type="spellEnd"/>
            <w:r w:rsidRPr="00D33454">
              <w:rPr>
                <w:rFonts w:eastAsia="Microsoft JhengHei UI Light"/>
                <w:bCs/>
              </w:rPr>
              <w:t xml:space="preserve"> (</w:t>
            </w:r>
            <w:proofErr w:type="spellStart"/>
            <w:r w:rsidRPr="00D33454">
              <w:rPr>
                <w:rFonts w:eastAsia="Microsoft JhengHei UI Light"/>
                <w:bCs/>
              </w:rPr>
              <w:t>Ж.Аймауытов</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p w14:paraId="4259574F" w14:textId="77777777" w:rsidR="00EA1149" w:rsidRPr="00D33454" w:rsidRDefault="00EA1149" w:rsidP="003E22D7">
            <w:pPr>
              <w:jc w:val="both"/>
              <w:rPr>
                <w:rFonts w:eastAsia="Microsoft JhengHei UI Light"/>
                <w:bCs/>
              </w:rPr>
            </w:pPr>
            <w:proofErr w:type="spellStart"/>
            <w:r w:rsidRPr="00D33454">
              <w:rPr>
                <w:rFonts w:eastAsia="Microsoft JhengHei UI Light"/>
                <w:bCs/>
              </w:rPr>
              <w:t>Жаз</w:t>
            </w:r>
            <w:proofErr w:type="spellEnd"/>
            <w:r w:rsidRPr="00D33454">
              <w:rPr>
                <w:rFonts w:eastAsia="Microsoft JhengHei UI Light"/>
                <w:bCs/>
              </w:rPr>
              <w:t xml:space="preserve"> </w:t>
            </w:r>
            <w:proofErr w:type="spellStart"/>
            <w:r w:rsidRPr="00D33454">
              <w:rPr>
                <w:rFonts w:eastAsia="Microsoft JhengHei UI Light"/>
                <w:bCs/>
              </w:rPr>
              <w:t>жетіп</w:t>
            </w:r>
            <w:proofErr w:type="spellEnd"/>
            <w:r w:rsidRPr="00D33454">
              <w:rPr>
                <w:rFonts w:eastAsia="Microsoft JhengHei UI Light"/>
                <w:bCs/>
              </w:rPr>
              <w:t xml:space="preserve">, </w:t>
            </w:r>
            <w:proofErr w:type="spellStart"/>
            <w:r w:rsidRPr="00D33454">
              <w:rPr>
                <w:rFonts w:eastAsia="Microsoft JhengHei UI Light"/>
                <w:bCs/>
              </w:rPr>
              <w:t>қарлар</w:t>
            </w:r>
            <w:proofErr w:type="spellEnd"/>
            <w:r w:rsidRPr="00D33454">
              <w:rPr>
                <w:rFonts w:eastAsia="Microsoft JhengHei UI Light"/>
                <w:bCs/>
              </w:rPr>
              <w:t xml:space="preserve"> </w:t>
            </w:r>
            <w:proofErr w:type="spellStart"/>
            <w:r w:rsidRPr="00D33454">
              <w:rPr>
                <w:rFonts w:eastAsia="Microsoft JhengHei UI Light"/>
                <w:bCs/>
              </w:rPr>
              <w:t>кетті</w:t>
            </w:r>
            <w:proofErr w:type="spellEnd"/>
            <w:r w:rsidRPr="00D33454">
              <w:rPr>
                <w:rFonts w:eastAsia="Microsoft JhengHei UI Light"/>
                <w:bCs/>
              </w:rPr>
              <w:t xml:space="preserve">, </w:t>
            </w:r>
            <w:proofErr w:type="spellStart"/>
            <w:r w:rsidRPr="00D33454">
              <w:rPr>
                <w:rFonts w:eastAsia="Microsoft JhengHei UI Light"/>
                <w:bCs/>
              </w:rPr>
              <w:t>сулар</w:t>
            </w:r>
            <w:proofErr w:type="spellEnd"/>
            <w:r w:rsidRPr="00D33454">
              <w:rPr>
                <w:rFonts w:eastAsia="Microsoft JhengHei UI Light"/>
                <w:bCs/>
              </w:rPr>
              <w:t xml:space="preserve"> </w:t>
            </w:r>
            <w:proofErr w:type="spellStart"/>
            <w:r w:rsidRPr="00D33454">
              <w:rPr>
                <w:rFonts w:eastAsia="Microsoft JhengHei UI Light"/>
                <w:bCs/>
              </w:rPr>
              <w:t>ағып</w:t>
            </w:r>
            <w:proofErr w:type="spellEnd"/>
            <w:r w:rsidRPr="00D33454">
              <w:rPr>
                <w:rFonts w:eastAsia="Microsoft JhengHei UI Light"/>
                <w:bCs/>
              </w:rPr>
              <w:t xml:space="preserve">, </w:t>
            </w:r>
            <w:proofErr w:type="spellStart"/>
            <w:r w:rsidRPr="00D33454">
              <w:rPr>
                <w:rFonts w:eastAsia="Microsoft JhengHei UI Light"/>
                <w:bCs/>
              </w:rPr>
              <w:t>Күн</w:t>
            </w:r>
            <w:proofErr w:type="spellEnd"/>
            <w:r w:rsidRPr="00D33454">
              <w:rPr>
                <w:rFonts w:eastAsia="Microsoft JhengHei UI Light"/>
                <w:bCs/>
              </w:rPr>
              <w:t xml:space="preserve"> де </w:t>
            </w:r>
            <w:proofErr w:type="spellStart"/>
            <w:r w:rsidRPr="00D33454">
              <w:rPr>
                <w:rFonts w:eastAsia="Microsoft JhengHei UI Light"/>
                <w:bCs/>
              </w:rPr>
              <w:t>тұр</w:t>
            </w:r>
            <w:proofErr w:type="spellEnd"/>
            <w:r w:rsidRPr="00D33454">
              <w:rPr>
                <w:rFonts w:eastAsia="Microsoft JhengHei UI Light"/>
                <w:bCs/>
              </w:rPr>
              <w:t xml:space="preserve"> </w:t>
            </w:r>
            <w:proofErr w:type="spellStart"/>
            <w:r w:rsidRPr="00D33454">
              <w:rPr>
                <w:rFonts w:eastAsia="Microsoft JhengHei UI Light"/>
                <w:bCs/>
              </w:rPr>
              <w:t>жарқ-жұрқ</w:t>
            </w:r>
            <w:proofErr w:type="spellEnd"/>
            <w:r w:rsidRPr="00D33454">
              <w:rPr>
                <w:rFonts w:eastAsia="Microsoft JhengHei UI Light"/>
                <w:bCs/>
              </w:rPr>
              <w:t xml:space="preserve"> </w:t>
            </w:r>
            <w:proofErr w:type="spellStart"/>
            <w:r w:rsidRPr="00D33454">
              <w:rPr>
                <w:rFonts w:eastAsia="Microsoft JhengHei UI Light"/>
                <w:bCs/>
              </w:rPr>
              <w:t>етіп</w:t>
            </w:r>
            <w:proofErr w:type="spellEnd"/>
            <w:r w:rsidRPr="00D33454">
              <w:rPr>
                <w:rFonts w:eastAsia="Microsoft JhengHei UI Light"/>
                <w:bCs/>
              </w:rPr>
              <w:t xml:space="preserve"> </w:t>
            </w:r>
            <w:proofErr w:type="spellStart"/>
            <w:r w:rsidRPr="00D33454">
              <w:rPr>
                <w:rFonts w:eastAsia="Microsoft JhengHei UI Light"/>
                <w:bCs/>
              </w:rPr>
              <w:t>нұрын</w:t>
            </w:r>
            <w:proofErr w:type="spellEnd"/>
            <w:r w:rsidRPr="00D33454">
              <w:rPr>
                <w:rFonts w:eastAsia="Microsoft JhengHei UI Light"/>
                <w:bCs/>
              </w:rPr>
              <w:t xml:space="preserve"> </w:t>
            </w:r>
            <w:proofErr w:type="spellStart"/>
            <w:r w:rsidRPr="00D33454">
              <w:rPr>
                <w:rFonts w:eastAsia="Microsoft JhengHei UI Light"/>
                <w:bCs/>
              </w:rPr>
              <w:t>жағып</w:t>
            </w:r>
            <w:proofErr w:type="spellEnd"/>
            <w:r w:rsidRPr="00D33454">
              <w:rPr>
                <w:rFonts w:eastAsia="Microsoft JhengHei UI Light"/>
                <w:bCs/>
              </w:rPr>
              <w:t xml:space="preserve">. </w:t>
            </w:r>
            <w:proofErr w:type="spellStart"/>
            <w:r w:rsidRPr="00D33454">
              <w:rPr>
                <w:rFonts w:eastAsia="Microsoft JhengHei UI Light"/>
                <w:bCs/>
              </w:rPr>
              <w:t>Құлпырып</w:t>
            </w:r>
            <w:proofErr w:type="spellEnd"/>
            <w:r w:rsidRPr="00D33454">
              <w:rPr>
                <w:rFonts w:eastAsia="Microsoft JhengHei UI Light"/>
                <w:bCs/>
              </w:rPr>
              <w:t xml:space="preserve">, </w:t>
            </w:r>
            <w:proofErr w:type="spellStart"/>
            <w:r w:rsidRPr="00D33454">
              <w:rPr>
                <w:rFonts w:eastAsia="Microsoft JhengHei UI Light"/>
                <w:bCs/>
              </w:rPr>
              <w:t>жүз</w:t>
            </w:r>
            <w:proofErr w:type="spellEnd"/>
            <w:r w:rsidRPr="00D33454">
              <w:rPr>
                <w:rFonts w:eastAsia="Microsoft JhengHei UI Light"/>
                <w:bCs/>
              </w:rPr>
              <w:t xml:space="preserve"> </w:t>
            </w:r>
            <w:proofErr w:type="spellStart"/>
            <w:r w:rsidRPr="00D33454">
              <w:rPr>
                <w:rFonts w:eastAsia="Microsoft JhengHei UI Light"/>
                <w:bCs/>
              </w:rPr>
              <w:t>құбылып</w:t>
            </w:r>
            <w:proofErr w:type="spellEnd"/>
            <w:r w:rsidRPr="00D33454">
              <w:rPr>
                <w:rFonts w:eastAsia="Microsoft JhengHei UI Light"/>
                <w:bCs/>
              </w:rPr>
              <w:t xml:space="preserve"> </w:t>
            </w:r>
            <w:proofErr w:type="spellStart"/>
            <w:r w:rsidRPr="00D33454">
              <w:rPr>
                <w:rFonts w:eastAsia="Microsoft JhengHei UI Light"/>
                <w:bCs/>
              </w:rPr>
              <w:t>жердің</w:t>
            </w:r>
            <w:proofErr w:type="spellEnd"/>
            <w:r w:rsidRPr="00D33454">
              <w:rPr>
                <w:rFonts w:eastAsia="Microsoft JhengHei UI Light"/>
                <w:bCs/>
              </w:rPr>
              <w:t xml:space="preserve"> </w:t>
            </w:r>
            <w:proofErr w:type="spellStart"/>
            <w:r w:rsidRPr="00D33454">
              <w:rPr>
                <w:rFonts w:eastAsia="Microsoft JhengHei UI Light"/>
                <w:bCs/>
              </w:rPr>
              <w:t>жүзі</w:t>
            </w:r>
            <w:proofErr w:type="spellEnd"/>
            <w:r w:rsidRPr="00D33454">
              <w:rPr>
                <w:rFonts w:eastAsia="Microsoft JhengHei UI Light"/>
                <w:bCs/>
              </w:rPr>
              <w:t xml:space="preserve">, </w:t>
            </w:r>
            <w:proofErr w:type="spellStart"/>
            <w:r w:rsidRPr="00D33454">
              <w:rPr>
                <w:rFonts w:eastAsia="Microsoft JhengHei UI Light"/>
                <w:bCs/>
              </w:rPr>
              <w:t>Қуанбас</w:t>
            </w:r>
            <w:proofErr w:type="spellEnd"/>
            <w:r w:rsidRPr="00D33454">
              <w:rPr>
                <w:rFonts w:eastAsia="Microsoft JhengHei UI Light"/>
                <w:bCs/>
              </w:rPr>
              <w:t xml:space="preserve"> </w:t>
            </w:r>
            <w:proofErr w:type="spellStart"/>
            <w:r w:rsidRPr="00D33454">
              <w:rPr>
                <w:rFonts w:eastAsia="Microsoft JhengHei UI Light"/>
                <w:bCs/>
              </w:rPr>
              <w:t>жан-жануар</w:t>
            </w:r>
            <w:proofErr w:type="spellEnd"/>
            <w:r w:rsidRPr="00D33454">
              <w:rPr>
                <w:rFonts w:eastAsia="Microsoft JhengHei UI Light"/>
                <w:bCs/>
              </w:rPr>
              <w:t xml:space="preserve"> </w:t>
            </w:r>
            <w:proofErr w:type="spellStart"/>
            <w:r w:rsidRPr="00D33454">
              <w:rPr>
                <w:rFonts w:eastAsia="Microsoft JhengHei UI Light"/>
                <w:bCs/>
              </w:rPr>
              <w:t>бұған</w:t>
            </w:r>
            <w:proofErr w:type="spellEnd"/>
            <w:r w:rsidRPr="00D33454">
              <w:rPr>
                <w:rFonts w:eastAsia="Microsoft JhengHei UI Light"/>
                <w:bCs/>
              </w:rPr>
              <w:t xml:space="preserve"> </w:t>
            </w:r>
            <w:proofErr w:type="spellStart"/>
            <w:r w:rsidRPr="00D33454">
              <w:rPr>
                <w:rFonts w:eastAsia="Microsoft JhengHei UI Light"/>
                <w:bCs/>
              </w:rPr>
              <w:t>нағып</w:t>
            </w:r>
            <w:proofErr w:type="spellEnd"/>
            <w:r w:rsidRPr="00D33454">
              <w:rPr>
                <w:rFonts w:eastAsia="Microsoft JhengHei UI Light"/>
                <w:bCs/>
              </w:rPr>
              <w:t xml:space="preserve"> (</w:t>
            </w:r>
            <w:proofErr w:type="spellStart"/>
            <w:r w:rsidRPr="00D33454">
              <w:rPr>
                <w:rFonts w:eastAsia="Microsoft JhengHei UI Light"/>
                <w:bCs/>
              </w:rPr>
              <w:t>С.Торайғыров</w:t>
            </w:r>
            <w:proofErr w:type="spellEnd"/>
            <w:r w:rsidRPr="00D33454">
              <w:rPr>
                <w:rFonts w:eastAsia="Microsoft JhengHei UI Light"/>
                <w:bCs/>
              </w:rPr>
              <w:t xml:space="preserve">, </w:t>
            </w:r>
            <w:proofErr w:type="spellStart"/>
            <w:r w:rsidRPr="00D33454">
              <w:rPr>
                <w:rFonts w:eastAsia="Microsoft JhengHei UI Light"/>
                <w:bCs/>
              </w:rPr>
              <w:t>Таңд</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p w14:paraId="78774B76" w14:textId="77777777" w:rsidR="00EA1149" w:rsidRPr="00D33454" w:rsidRDefault="00EA1149" w:rsidP="003E22D7">
            <w:pPr>
              <w:jc w:val="both"/>
              <w:rPr>
                <w:rFonts w:eastAsia="Microsoft JhengHei UI Light"/>
                <w:bCs/>
              </w:rPr>
            </w:pPr>
            <w:proofErr w:type="spellStart"/>
            <w:r w:rsidRPr="00D33454">
              <w:rPr>
                <w:rFonts w:eastAsia="Microsoft JhengHei UI Light"/>
                <w:bCs/>
              </w:rPr>
              <w:t>Шырт</w:t>
            </w:r>
            <w:proofErr w:type="spellEnd"/>
            <w:r w:rsidRPr="00D33454">
              <w:rPr>
                <w:rFonts w:eastAsia="Microsoft JhengHei UI Light"/>
                <w:bCs/>
              </w:rPr>
              <w:t xml:space="preserve"> </w:t>
            </w:r>
            <w:proofErr w:type="spellStart"/>
            <w:r w:rsidRPr="00D33454">
              <w:rPr>
                <w:rFonts w:eastAsia="Microsoft JhengHei UI Light"/>
                <w:bCs/>
              </w:rPr>
              <w:t>түкіріп</w:t>
            </w:r>
            <w:proofErr w:type="spellEnd"/>
            <w:r w:rsidRPr="00D33454">
              <w:rPr>
                <w:rFonts w:eastAsia="Microsoft JhengHei UI Light"/>
                <w:bCs/>
              </w:rPr>
              <w:t xml:space="preserve">, </w:t>
            </w:r>
            <w:proofErr w:type="spellStart"/>
            <w:r w:rsidRPr="00D33454">
              <w:rPr>
                <w:rFonts w:eastAsia="Microsoft JhengHei UI Light"/>
                <w:bCs/>
              </w:rPr>
              <w:t>шынтақтап</w:t>
            </w:r>
            <w:proofErr w:type="spellEnd"/>
            <w:r w:rsidRPr="00D33454">
              <w:rPr>
                <w:rFonts w:eastAsia="Microsoft JhengHei UI Light"/>
                <w:bCs/>
              </w:rPr>
              <w:t xml:space="preserve">, </w:t>
            </w:r>
            <w:proofErr w:type="spellStart"/>
            <w:r w:rsidRPr="00D33454">
              <w:rPr>
                <w:rFonts w:eastAsia="Microsoft JhengHei UI Light"/>
                <w:bCs/>
              </w:rPr>
              <w:t>Жүз</w:t>
            </w:r>
            <w:proofErr w:type="spellEnd"/>
            <w:r w:rsidRPr="00D33454">
              <w:rPr>
                <w:rFonts w:eastAsia="Microsoft JhengHei UI Light"/>
                <w:bCs/>
              </w:rPr>
              <w:t xml:space="preserve"> </w:t>
            </w:r>
            <w:proofErr w:type="spellStart"/>
            <w:r w:rsidRPr="00D33454">
              <w:rPr>
                <w:rFonts w:eastAsia="Microsoft JhengHei UI Light"/>
                <w:bCs/>
              </w:rPr>
              <w:t>құбылып</w:t>
            </w:r>
            <w:proofErr w:type="spellEnd"/>
            <w:r w:rsidRPr="00D33454">
              <w:rPr>
                <w:rFonts w:eastAsia="Microsoft JhengHei UI Light"/>
                <w:bCs/>
              </w:rPr>
              <w:t xml:space="preserve">, </w:t>
            </w:r>
            <w:proofErr w:type="spellStart"/>
            <w:r w:rsidRPr="00D33454">
              <w:rPr>
                <w:rFonts w:eastAsia="Microsoft JhengHei UI Light"/>
                <w:bCs/>
              </w:rPr>
              <w:t>қылтақтап</w:t>
            </w:r>
            <w:proofErr w:type="spellEnd"/>
            <w:r w:rsidRPr="00D33454">
              <w:rPr>
                <w:rFonts w:eastAsia="Microsoft JhengHei UI Light"/>
                <w:bCs/>
              </w:rPr>
              <w:t xml:space="preserve">. </w:t>
            </w:r>
            <w:proofErr w:type="spellStart"/>
            <w:r w:rsidRPr="00D33454">
              <w:rPr>
                <w:rFonts w:eastAsia="Microsoft JhengHei UI Light"/>
                <w:bCs/>
              </w:rPr>
              <w:t>Сұлуын</w:t>
            </w:r>
            <w:proofErr w:type="spellEnd"/>
            <w:r w:rsidRPr="00D33454">
              <w:rPr>
                <w:rFonts w:eastAsia="Microsoft JhengHei UI Light"/>
                <w:bCs/>
              </w:rPr>
              <w:t xml:space="preserve">-ай, </w:t>
            </w:r>
            <w:proofErr w:type="spellStart"/>
            <w:r w:rsidRPr="00D33454">
              <w:rPr>
                <w:rFonts w:eastAsia="Microsoft JhengHei UI Light"/>
                <w:bCs/>
              </w:rPr>
              <w:t>шіркіннің</w:t>
            </w:r>
            <w:proofErr w:type="spellEnd"/>
            <w:r w:rsidRPr="00D33454">
              <w:rPr>
                <w:rFonts w:eastAsia="Microsoft JhengHei UI Light"/>
                <w:bCs/>
              </w:rPr>
              <w:t xml:space="preserve"> </w:t>
            </w:r>
            <w:proofErr w:type="spellStart"/>
            <w:r w:rsidRPr="00D33454">
              <w:rPr>
                <w:rFonts w:eastAsia="Microsoft JhengHei UI Light"/>
                <w:bCs/>
              </w:rPr>
              <w:t>Дегізбекші</w:t>
            </w:r>
            <w:proofErr w:type="spellEnd"/>
            <w:r w:rsidRPr="00D33454">
              <w:rPr>
                <w:rFonts w:eastAsia="Microsoft JhengHei UI Light"/>
                <w:bCs/>
              </w:rPr>
              <w:t xml:space="preserve"> </w:t>
            </w:r>
            <w:proofErr w:type="spellStart"/>
            <w:r w:rsidRPr="00D33454">
              <w:rPr>
                <w:rFonts w:eastAsia="Microsoft JhengHei UI Light"/>
                <w:bCs/>
              </w:rPr>
              <w:t>жұрт</w:t>
            </w:r>
            <w:proofErr w:type="spellEnd"/>
            <w:r w:rsidRPr="00D33454">
              <w:rPr>
                <w:rFonts w:eastAsia="Microsoft JhengHei UI Light"/>
                <w:bCs/>
              </w:rPr>
              <w:t xml:space="preserve"> </w:t>
            </w:r>
            <w:proofErr w:type="spellStart"/>
            <w:r w:rsidRPr="00D33454">
              <w:rPr>
                <w:rFonts w:eastAsia="Microsoft JhengHei UI Light"/>
                <w:bCs/>
              </w:rPr>
              <w:t>мақтап</w:t>
            </w:r>
            <w:proofErr w:type="spellEnd"/>
            <w:r w:rsidRPr="00D33454">
              <w:rPr>
                <w:rFonts w:eastAsia="Microsoft JhengHei UI Light"/>
                <w:bCs/>
              </w:rPr>
              <w:t xml:space="preserve"> (</w:t>
            </w:r>
            <w:proofErr w:type="spellStart"/>
            <w:r w:rsidRPr="00D33454">
              <w:rPr>
                <w:rFonts w:eastAsia="Microsoft JhengHei UI Light"/>
                <w:bCs/>
              </w:rPr>
              <w:t>Ш.Құдайбердиев</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tc>
      </w:tr>
    </w:tbl>
    <w:p w14:paraId="078EE412" w14:textId="77777777" w:rsidR="002E01FF" w:rsidRPr="00D33454" w:rsidRDefault="002E01FF">
      <w:r w:rsidRPr="00D33454">
        <w:br w:type="page"/>
      </w:r>
    </w:p>
    <w:p w14:paraId="5B1B3BBA" w14:textId="77777777" w:rsidR="002E01FF" w:rsidRPr="00D33454" w:rsidRDefault="002E01FF" w:rsidP="002E01FF">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1</w:t>
      </w:r>
    </w:p>
    <w:p w14:paraId="424B9D41" w14:textId="77777777" w:rsidR="002E01FF" w:rsidRPr="00D33454" w:rsidRDefault="002E01FF">
      <w:pPr>
        <w:rPr>
          <w:sz w:val="28"/>
          <w:szCs w:val="28"/>
        </w:rPr>
      </w:pPr>
    </w:p>
    <w:tbl>
      <w:tblPr>
        <w:tblStyle w:val="ad"/>
        <w:tblW w:w="5000" w:type="pct"/>
        <w:tblLook w:val="04A0" w:firstRow="1" w:lastRow="0" w:firstColumn="1" w:lastColumn="0" w:noHBand="0" w:noVBand="1"/>
      </w:tblPr>
      <w:tblGrid>
        <w:gridCol w:w="2122"/>
        <w:gridCol w:w="2126"/>
        <w:gridCol w:w="5380"/>
      </w:tblGrid>
      <w:tr w:rsidR="00D33454" w:rsidRPr="00D33454" w14:paraId="0E402509" w14:textId="77777777" w:rsidTr="002E01FF">
        <w:tc>
          <w:tcPr>
            <w:tcW w:w="1102" w:type="pct"/>
          </w:tcPr>
          <w:p w14:paraId="160E57CE" w14:textId="61DBE3CA" w:rsidR="002E01FF" w:rsidRPr="00D33454" w:rsidRDefault="002E01FF" w:rsidP="002E01FF">
            <w:pPr>
              <w:jc w:val="center"/>
              <w:rPr>
                <w:rFonts w:eastAsia="Microsoft JhengHei UI Light"/>
                <w:bCs/>
              </w:rPr>
            </w:pPr>
            <w:r w:rsidRPr="00D33454">
              <w:rPr>
                <w:rFonts w:eastAsia="Microsoft JhengHei UI Light"/>
                <w:bCs/>
                <w:lang w:val="ru-RU"/>
              </w:rPr>
              <w:t>1</w:t>
            </w:r>
          </w:p>
        </w:tc>
        <w:tc>
          <w:tcPr>
            <w:tcW w:w="1104" w:type="pct"/>
          </w:tcPr>
          <w:p w14:paraId="3F4B328F" w14:textId="4BBEB71D" w:rsidR="002E01FF" w:rsidRPr="00D33454" w:rsidRDefault="002E01FF" w:rsidP="002E01FF">
            <w:pPr>
              <w:jc w:val="center"/>
              <w:rPr>
                <w:rFonts w:eastAsia="Microsoft JhengHei UI Light"/>
                <w:bCs/>
              </w:rPr>
            </w:pPr>
            <w:r w:rsidRPr="00D33454">
              <w:rPr>
                <w:rFonts w:eastAsia="Microsoft JhengHei UI Light"/>
                <w:bCs/>
                <w:lang w:val="ru-RU"/>
              </w:rPr>
              <w:t>2</w:t>
            </w:r>
          </w:p>
        </w:tc>
        <w:tc>
          <w:tcPr>
            <w:tcW w:w="2794" w:type="pct"/>
          </w:tcPr>
          <w:p w14:paraId="42DF5EAF" w14:textId="6E83C19A" w:rsidR="002E01FF" w:rsidRPr="00D33454" w:rsidRDefault="002E01FF" w:rsidP="002E01FF">
            <w:pPr>
              <w:jc w:val="center"/>
              <w:rPr>
                <w:rFonts w:eastAsia="Microsoft JhengHei UI Light"/>
                <w:bCs/>
              </w:rPr>
            </w:pPr>
            <w:r w:rsidRPr="00D33454">
              <w:rPr>
                <w:rFonts w:eastAsia="Microsoft JhengHei UI Light"/>
                <w:bCs/>
                <w:lang w:val="ru-RU"/>
              </w:rPr>
              <w:t>3</w:t>
            </w:r>
          </w:p>
        </w:tc>
      </w:tr>
      <w:tr w:rsidR="00D33454" w:rsidRPr="00D33454" w14:paraId="1F179FF0" w14:textId="77777777" w:rsidTr="002E01FF">
        <w:tc>
          <w:tcPr>
            <w:tcW w:w="1102" w:type="pct"/>
          </w:tcPr>
          <w:p w14:paraId="1DF35469" w14:textId="3BF38054" w:rsidR="002E01FF" w:rsidRPr="00D33454" w:rsidRDefault="002E01FF" w:rsidP="002E01FF">
            <w:pPr>
              <w:jc w:val="both"/>
              <w:rPr>
                <w:rFonts w:eastAsia="Microsoft JhengHei UI Light"/>
                <w:bCs/>
              </w:rPr>
            </w:pPr>
            <w:proofErr w:type="spellStart"/>
            <w:r w:rsidRPr="00D33454">
              <w:rPr>
                <w:rFonts w:eastAsia="Microsoft JhengHei UI Light"/>
                <w:bCs/>
              </w:rPr>
              <w:t>Жүзі</w:t>
            </w:r>
            <w:proofErr w:type="spellEnd"/>
            <w:r w:rsidRPr="00D33454">
              <w:rPr>
                <w:rFonts w:eastAsia="Microsoft JhengHei UI Light"/>
                <w:bCs/>
              </w:rPr>
              <w:t xml:space="preserve"> </w:t>
            </w:r>
            <w:proofErr w:type="spellStart"/>
            <w:r w:rsidRPr="00D33454">
              <w:rPr>
                <w:rFonts w:eastAsia="Microsoft JhengHei UI Light"/>
                <w:bCs/>
              </w:rPr>
              <w:t>жылы</w:t>
            </w:r>
            <w:proofErr w:type="spellEnd"/>
          </w:p>
        </w:tc>
        <w:tc>
          <w:tcPr>
            <w:tcW w:w="1104" w:type="pct"/>
          </w:tcPr>
          <w:p w14:paraId="1AFA14F7" w14:textId="77777777" w:rsidR="002E01FF" w:rsidRPr="00D33454" w:rsidRDefault="002E01FF" w:rsidP="002E01FF">
            <w:pPr>
              <w:jc w:val="both"/>
              <w:rPr>
                <w:rFonts w:eastAsia="Microsoft JhengHei UI Light"/>
                <w:bCs/>
              </w:rPr>
            </w:pPr>
            <w:r w:rsidRPr="00D33454">
              <w:rPr>
                <w:rFonts w:eastAsia="Microsoft JhengHei UI Light"/>
                <w:bCs/>
              </w:rPr>
              <w:t xml:space="preserve">Добродушный, </w:t>
            </w:r>
            <w:proofErr w:type="spellStart"/>
            <w:r w:rsidRPr="00D33454">
              <w:rPr>
                <w:rFonts w:eastAsia="Microsoft JhengHei UI Light"/>
                <w:bCs/>
              </w:rPr>
              <w:t>good-natured</w:t>
            </w:r>
            <w:proofErr w:type="spellEnd"/>
          </w:p>
        </w:tc>
        <w:tc>
          <w:tcPr>
            <w:tcW w:w="2794" w:type="pct"/>
          </w:tcPr>
          <w:p w14:paraId="070312E3" w14:textId="77777777" w:rsidR="002E01FF" w:rsidRPr="00D33454" w:rsidRDefault="002E01FF" w:rsidP="002E01FF">
            <w:pPr>
              <w:jc w:val="both"/>
              <w:rPr>
                <w:rFonts w:eastAsia="Microsoft JhengHei UI Light"/>
                <w:bCs/>
              </w:rPr>
            </w:pPr>
            <w:proofErr w:type="spellStart"/>
            <w:r w:rsidRPr="00D33454">
              <w:rPr>
                <w:rFonts w:eastAsia="Microsoft JhengHei UI Light"/>
                <w:bCs/>
              </w:rPr>
              <w:t>Иванның</w:t>
            </w:r>
            <w:proofErr w:type="spellEnd"/>
            <w:r w:rsidRPr="00D33454">
              <w:rPr>
                <w:rFonts w:eastAsia="Microsoft JhengHei UI Light"/>
                <w:bCs/>
              </w:rPr>
              <w:t xml:space="preserve"> </w:t>
            </w:r>
            <w:proofErr w:type="spellStart"/>
            <w:r w:rsidRPr="00D33454">
              <w:rPr>
                <w:rFonts w:eastAsia="Microsoft JhengHei UI Light"/>
                <w:bCs/>
              </w:rPr>
              <w:t>келіншегі</w:t>
            </w:r>
            <w:proofErr w:type="spellEnd"/>
            <w:r w:rsidRPr="00D33454">
              <w:rPr>
                <w:rFonts w:eastAsia="Microsoft JhengHei UI Light"/>
                <w:bCs/>
              </w:rPr>
              <w:t xml:space="preserve"> </w:t>
            </w:r>
            <w:proofErr w:type="spellStart"/>
            <w:r w:rsidRPr="00D33454">
              <w:rPr>
                <w:rFonts w:eastAsia="Microsoft JhengHei UI Light"/>
                <w:bCs/>
              </w:rPr>
              <w:t>мархабатты</w:t>
            </w:r>
            <w:proofErr w:type="spellEnd"/>
            <w:r w:rsidRPr="00D33454">
              <w:rPr>
                <w:rFonts w:eastAsia="Microsoft JhengHei UI Light"/>
                <w:bCs/>
              </w:rPr>
              <w:t xml:space="preserve"> </w:t>
            </w:r>
            <w:proofErr w:type="spellStart"/>
            <w:r w:rsidRPr="00D33454">
              <w:rPr>
                <w:rFonts w:eastAsia="Microsoft JhengHei UI Light"/>
                <w:bCs/>
              </w:rPr>
              <w:t>жан</w:t>
            </w:r>
            <w:proofErr w:type="spellEnd"/>
            <w:r w:rsidRPr="00D33454">
              <w:rPr>
                <w:rFonts w:eastAsia="Microsoft JhengHei UI Light"/>
                <w:bCs/>
              </w:rPr>
              <w:t xml:space="preserve"> </w:t>
            </w:r>
            <w:proofErr w:type="spellStart"/>
            <w:r w:rsidRPr="00D33454">
              <w:rPr>
                <w:rFonts w:eastAsia="Microsoft JhengHei UI Light"/>
                <w:bCs/>
              </w:rPr>
              <w:t>еді</w:t>
            </w:r>
            <w:proofErr w:type="spellEnd"/>
            <w:r w:rsidRPr="00D33454">
              <w:rPr>
                <w:rFonts w:eastAsia="Microsoft JhengHei UI Light"/>
                <w:bCs/>
              </w:rPr>
              <w:t xml:space="preserve">: </w:t>
            </w:r>
            <w:proofErr w:type="spellStart"/>
            <w:r w:rsidRPr="00D33454">
              <w:rPr>
                <w:rFonts w:eastAsia="Microsoft JhengHei UI Light"/>
                <w:bCs/>
              </w:rPr>
              <w:t>жүзі</w:t>
            </w:r>
            <w:proofErr w:type="spellEnd"/>
            <w:r w:rsidRPr="00D33454">
              <w:rPr>
                <w:rFonts w:eastAsia="Microsoft JhengHei UI Light"/>
                <w:bCs/>
              </w:rPr>
              <w:t xml:space="preserve"> </w:t>
            </w:r>
            <w:proofErr w:type="spellStart"/>
            <w:r w:rsidRPr="00D33454">
              <w:rPr>
                <w:rFonts w:eastAsia="Microsoft JhengHei UI Light"/>
                <w:bCs/>
              </w:rPr>
              <w:t>жылы</w:t>
            </w:r>
            <w:proofErr w:type="spellEnd"/>
            <w:r w:rsidRPr="00D33454">
              <w:rPr>
                <w:rFonts w:eastAsia="Microsoft JhengHei UI Light"/>
                <w:bCs/>
              </w:rPr>
              <w:t xml:space="preserve">, </w:t>
            </w:r>
            <w:proofErr w:type="spellStart"/>
            <w:r w:rsidRPr="00D33454">
              <w:rPr>
                <w:rFonts w:eastAsia="Microsoft JhengHei UI Light"/>
                <w:bCs/>
              </w:rPr>
              <w:t>тілі</w:t>
            </w:r>
            <w:proofErr w:type="spellEnd"/>
            <w:r w:rsidRPr="00D33454">
              <w:rPr>
                <w:rFonts w:eastAsia="Microsoft JhengHei UI Light"/>
                <w:bCs/>
              </w:rPr>
              <w:t xml:space="preserve"> </w:t>
            </w:r>
            <w:proofErr w:type="spellStart"/>
            <w:r w:rsidRPr="00D33454">
              <w:rPr>
                <w:rFonts w:eastAsia="Microsoft JhengHei UI Light"/>
                <w:bCs/>
              </w:rPr>
              <w:t>тәтті</w:t>
            </w:r>
            <w:proofErr w:type="spellEnd"/>
            <w:r w:rsidRPr="00D33454">
              <w:rPr>
                <w:rFonts w:eastAsia="Microsoft JhengHei UI Light"/>
                <w:bCs/>
              </w:rPr>
              <w:t xml:space="preserve"> (</w:t>
            </w:r>
            <w:proofErr w:type="spellStart"/>
            <w:r w:rsidRPr="00D33454">
              <w:rPr>
                <w:rFonts w:eastAsia="Microsoft JhengHei UI Light"/>
                <w:bCs/>
              </w:rPr>
              <w:t>Д.Әбілев</w:t>
            </w:r>
            <w:proofErr w:type="spellEnd"/>
            <w:r w:rsidRPr="00D33454">
              <w:rPr>
                <w:rFonts w:eastAsia="Microsoft JhengHei UI Light"/>
                <w:bCs/>
              </w:rPr>
              <w:t xml:space="preserve">, </w:t>
            </w:r>
            <w:proofErr w:type="spellStart"/>
            <w:r w:rsidRPr="00D33454">
              <w:rPr>
                <w:rFonts w:eastAsia="Microsoft JhengHei UI Light"/>
                <w:bCs/>
              </w:rPr>
              <w:t>Шығ</w:t>
            </w:r>
            <w:proofErr w:type="spellEnd"/>
            <w:r w:rsidRPr="00D33454">
              <w:rPr>
                <w:rFonts w:eastAsia="Microsoft JhengHei UI Light"/>
                <w:bCs/>
              </w:rPr>
              <w:t>.).</w:t>
            </w:r>
          </w:p>
          <w:p w14:paraId="1BF84910" w14:textId="77777777" w:rsidR="002E01FF" w:rsidRPr="00D33454" w:rsidRDefault="002E01FF" w:rsidP="002E01FF">
            <w:pPr>
              <w:jc w:val="both"/>
              <w:rPr>
                <w:rFonts w:eastAsia="Microsoft JhengHei UI Light"/>
                <w:bCs/>
              </w:rPr>
            </w:pPr>
            <w:r w:rsidRPr="00D33454">
              <w:rPr>
                <w:rFonts w:eastAsia="Microsoft JhengHei UI Light"/>
                <w:bCs/>
              </w:rPr>
              <w:t xml:space="preserve">Ол </w:t>
            </w:r>
            <w:proofErr w:type="spellStart"/>
            <w:r w:rsidRPr="00D33454">
              <w:rPr>
                <w:rFonts w:eastAsia="Microsoft JhengHei UI Light"/>
                <w:bCs/>
              </w:rPr>
              <w:t>тілі</w:t>
            </w:r>
            <w:proofErr w:type="spellEnd"/>
            <w:r w:rsidRPr="00D33454">
              <w:rPr>
                <w:rFonts w:eastAsia="Microsoft JhengHei UI Light"/>
                <w:bCs/>
              </w:rPr>
              <w:t xml:space="preserve"> </w:t>
            </w:r>
            <w:proofErr w:type="spellStart"/>
            <w:r w:rsidRPr="00D33454">
              <w:rPr>
                <w:rFonts w:eastAsia="Microsoft JhengHei UI Light"/>
                <w:bCs/>
              </w:rPr>
              <w:t>майда</w:t>
            </w:r>
            <w:proofErr w:type="spellEnd"/>
            <w:r w:rsidRPr="00D33454">
              <w:rPr>
                <w:rFonts w:eastAsia="Microsoft JhengHei UI Light"/>
                <w:bCs/>
              </w:rPr>
              <w:t xml:space="preserve">, </w:t>
            </w:r>
            <w:proofErr w:type="spellStart"/>
            <w:r w:rsidRPr="00D33454">
              <w:rPr>
                <w:rFonts w:eastAsia="Microsoft JhengHei UI Light"/>
                <w:bCs/>
              </w:rPr>
              <w:t>жүзі</w:t>
            </w:r>
            <w:proofErr w:type="spellEnd"/>
            <w:r w:rsidRPr="00D33454">
              <w:rPr>
                <w:rFonts w:eastAsia="Microsoft JhengHei UI Light"/>
                <w:bCs/>
              </w:rPr>
              <w:t xml:space="preserve"> </w:t>
            </w:r>
            <w:proofErr w:type="spellStart"/>
            <w:r w:rsidRPr="00D33454">
              <w:rPr>
                <w:rFonts w:eastAsia="Microsoft JhengHei UI Light"/>
                <w:bCs/>
              </w:rPr>
              <w:t>жылы</w:t>
            </w:r>
            <w:proofErr w:type="spellEnd"/>
            <w:r w:rsidRPr="00D33454">
              <w:rPr>
                <w:rFonts w:eastAsia="Microsoft JhengHei UI Light"/>
                <w:bCs/>
              </w:rPr>
              <w:t xml:space="preserve">, </w:t>
            </w:r>
            <w:proofErr w:type="spellStart"/>
            <w:r w:rsidRPr="00D33454">
              <w:rPr>
                <w:rFonts w:eastAsia="Microsoft JhengHei UI Light"/>
                <w:bCs/>
              </w:rPr>
              <w:t>сақал-мұрты</w:t>
            </w:r>
            <w:proofErr w:type="spellEnd"/>
            <w:r w:rsidRPr="00D33454">
              <w:rPr>
                <w:rFonts w:eastAsia="Microsoft JhengHei UI Light"/>
                <w:bCs/>
              </w:rPr>
              <w:t xml:space="preserve"> </w:t>
            </w:r>
            <w:proofErr w:type="spellStart"/>
            <w:r w:rsidRPr="00D33454">
              <w:rPr>
                <w:rFonts w:eastAsia="Microsoft JhengHei UI Light"/>
                <w:bCs/>
              </w:rPr>
              <w:t>жоқ</w:t>
            </w:r>
            <w:proofErr w:type="spellEnd"/>
            <w:r w:rsidRPr="00D33454">
              <w:rPr>
                <w:rFonts w:eastAsia="Microsoft JhengHei UI Light"/>
                <w:bCs/>
              </w:rPr>
              <w:t xml:space="preserve">, </w:t>
            </w:r>
            <w:proofErr w:type="spellStart"/>
            <w:r w:rsidRPr="00D33454">
              <w:rPr>
                <w:rFonts w:eastAsia="Microsoft JhengHei UI Light"/>
                <w:bCs/>
              </w:rPr>
              <w:t>көсе</w:t>
            </w:r>
            <w:proofErr w:type="spellEnd"/>
            <w:r w:rsidRPr="00D33454">
              <w:rPr>
                <w:rFonts w:eastAsia="Microsoft JhengHei UI Light"/>
                <w:bCs/>
              </w:rPr>
              <w:t xml:space="preserve"> </w:t>
            </w:r>
            <w:proofErr w:type="spellStart"/>
            <w:r w:rsidRPr="00D33454">
              <w:rPr>
                <w:rFonts w:eastAsia="Microsoft JhengHei UI Light"/>
                <w:bCs/>
              </w:rPr>
              <w:t>жігіт</w:t>
            </w:r>
            <w:proofErr w:type="spellEnd"/>
            <w:r w:rsidRPr="00D33454">
              <w:rPr>
                <w:rFonts w:eastAsia="Microsoft JhengHei UI Light"/>
                <w:bCs/>
              </w:rPr>
              <w:t xml:space="preserve"> </w:t>
            </w:r>
            <w:proofErr w:type="spellStart"/>
            <w:r w:rsidRPr="00D33454">
              <w:rPr>
                <w:rFonts w:eastAsia="Microsoft JhengHei UI Light"/>
                <w:bCs/>
              </w:rPr>
              <w:t>екен</w:t>
            </w:r>
            <w:proofErr w:type="spellEnd"/>
            <w:r w:rsidRPr="00D33454">
              <w:rPr>
                <w:rFonts w:eastAsia="Microsoft JhengHei UI Light"/>
                <w:bCs/>
              </w:rPr>
              <w:t xml:space="preserve"> (</w:t>
            </w:r>
            <w:proofErr w:type="spellStart"/>
            <w:r w:rsidRPr="00D33454">
              <w:rPr>
                <w:rFonts w:eastAsia="Microsoft JhengHei UI Light"/>
                <w:bCs/>
              </w:rPr>
              <w:t>С.Шәріпов</w:t>
            </w:r>
            <w:proofErr w:type="spellEnd"/>
            <w:r w:rsidRPr="00D33454">
              <w:rPr>
                <w:rFonts w:eastAsia="Microsoft JhengHei UI Light"/>
                <w:bCs/>
              </w:rPr>
              <w:t xml:space="preserve">, </w:t>
            </w:r>
            <w:proofErr w:type="spellStart"/>
            <w:r w:rsidRPr="00D33454">
              <w:rPr>
                <w:rFonts w:eastAsia="Microsoft JhengHei UI Light"/>
                <w:bCs/>
              </w:rPr>
              <w:t>Таңд</w:t>
            </w:r>
            <w:proofErr w:type="spellEnd"/>
            <w:r w:rsidRPr="00D33454">
              <w:rPr>
                <w:rFonts w:eastAsia="Microsoft JhengHei UI Light"/>
                <w:bCs/>
              </w:rPr>
              <w:t>.).</w:t>
            </w:r>
          </w:p>
        </w:tc>
      </w:tr>
    </w:tbl>
    <w:p w14:paraId="1BACBDB5" w14:textId="77777777" w:rsidR="002E01FF" w:rsidRPr="00D33454" w:rsidRDefault="002E01FF" w:rsidP="002E01FF">
      <w:pPr>
        <w:rPr>
          <w:rFonts w:eastAsia="Microsoft JhengHei UI Light"/>
          <w:b/>
          <w:sz w:val="28"/>
          <w:szCs w:val="28"/>
        </w:rPr>
      </w:pPr>
    </w:p>
    <w:p w14:paraId="1CDA0782" w14:textId="4D324DC3" w:rsidR="00B434B1" w:rsidRPr="00D33454" w:rsidRDefault="00B434B1" w:rsidP="002E01FF">
      <w:pPr>
        <w:jc w:val="both"/>
        <w:rPr>
          <w:rFonts w:eastAsia="Microsoft JhengHei UI Light"/>
          <w:bCs/>
          <w:sz w:val="28"/>
          <w:szCs w:val="28"/>
        </w:rPr>
      </w:pPr>
      <w:r w:rsidRPr="00D33454">
        <w:rPr>
          <w:rFonts w:eastAsia="Microsoft JhengHei UI Light"/>
          <w:bCs/>
          <w:sz w:val="28"/>
          <w:szCs w:val="28"/>
        </w:rPr>
        <w:t>Таблица</w:t>
      </w:r>
      <w:r w:rsidRPr="00D33454">
        <w:rPr>
          <w:rFonts w:eastAsia="Microsoft JhengHei UI Light"/>
          <w:bCs/>
          <w:sz w:val="28"/>
          <w:szCs w:val="28"/>
          <w:lang w:val="ru-RU"/>
        </w:rPr>
        <w:t xml:space="preserve"> 2</w:t>
      </w:r>
      <w:r w:rsidR="002E01FF" w:rsidRPr="00D33454">
        <w:rPr>
          <w:rFonts w:eastAsia="Microsoft JhengHei UI Light"/>
          <w:bCs/>
          <w:sz w:val="28"/>
          <w:szCs w:val="28"/>
          <w:lang w:val="ru-RU"/>
        </w:rPr>
        <w:t xml:space="preserve"> -</w:t>
      </w:r>
      <w:r w:rsidRPr="00D33454">
        <w:rPr>
          <w:rFonts w:eastAsia="Microsoft JhengHei UI Light"/>
          <w:bCs/>
          <w:sz w:val="28"/>
          <w:szCs w:val="28"/>
          <w:lang w:val="ru-RU"/>
        </w:rPr>
        <w:t xml:space="preserve"> </w:t>
      </w:r>
      <w:r w:rsidRPr="00D33454">
        <w:rPr>
          <w:rFonts w:eastAsia="Microsoft JhengHei UI Light"/>
          <w:bCs/>
          <w:sz w:val="28"/>
          <w:szCs w:val="28"/>
        </w:rPr>
        <w:t>Фразеологические единицы русского языка, и</w:t>
      </w:r>
      <w:proofErr w:type="spellStart"/>
      <w:r w:rsidRPr="00D33454">
        <w:rPr>
          <w:rFonts w:eastAsia="Microsoft JhengHei UI Light"/>
          <w:bCs/>
          <w:sz w:val="28"/>
          <w:szCs w:val="28"/>
          <w:lang w:val="ru-RU"/>
        </w:rPr>
        <w:t>ллюстрирующие</w:t>
      </w:r>
      <w:proofErr w:type="spellEnd"/>
      <w:r w:rsidRPr="00D33454">
        <w:rPr>
          <w:rFonts w:eastAsia="Microsoft JhengHei UI Light"/>
          <w:bCs/>
          <w:sz w:val="28"/>
          <w:szCs w:val="28"/>
        </w:rPr>
        <w:t xml:space="preserve"> количественные конструкции</w:t>
      </w:r>
    </w:p>
    <w:p w14:paraId="735ED13A" w14:textId="77777777" w:rsidR="00B434B1" w:rsidRPr="00D33454" w:rsidRDefault="00B434B1" w:rsidP="00B434B1">
      <w:pPr>
        <w:jc w:val="both"/>
        <w:rPr>
          <w:rFonts w:eastAsia="Microsoft JhengHei UI Light"/>
          <w:bCs/>
          <w:sz w:val="28"/>
          <w:szCs w:val="28"/>
        </w:rPr>
      </w:pPr>
    </w:p>
    <w:tbl>
      <w:tblPr>
        <w:tblStyle w:val="ad"/>
        <w:tblW w:w="0" w:type="auto"/>
        <w:tblLook w:val="04A0" w:firstRow="1" w:lastRow="0" w:firstColumn="1" w:lastColumn="0" w:noHBand="0" w:noVBand="1"/>
      </w:tblPr>
      <w:tblGrid>
        <w:gridCol w:w="2245"/>
        <w:gridCol w:w="2428"/>
        <w:gridCol w:w="4955"/>
      </w:tblGrid>
      <w:tr w:rsidR="00D33454" w:rsidRPr="00D33454" w14:paraId="7F298083" w14:textId="77777777" w:rsidTr="002E01FF">
        <w:tc>
          <w:tcPr>
            <w:tcW w:w="2245" w:type="dxa"/>
          </w:tcPr>
          <w:p w14:paraId="178D9775" w14:textId="77777777" w:rsidR="00B434B1" w:rsidRPr="00D33454" w:rsidRDefault="00B434B1" w:rsidP="00427160">
            <w:pPr>
              <w:jc w:val="center"/>
              <w:rPr>
                <w:rFonts w:eastAsia="Microsoft JhengHei UI Light"/>
                <w:bCs/>
              </w:rPr>
            </w:pPr>
            <w:r w:rsidRPr="00D33454">
              <w:rPr>
                <w:rFonts w:eastAsia="Microsoft JhengHei UI Light"/>
                <w:bCs/>
              </w:rPr>
              <w:t>Фразеологизм</w:t>
            </w:r>
          </w:p>
        </w:tc>
        <w:tc>
          <w:tcPr>
            <w:tcW w:w="2428" w:type="dxa"/>
          </w:tcPr>
          <w:p w14:paraId="2DF820DF" w14:textId="77777777" w:rsidR="00B434B1" w:rsidRPr="00D33454" w:rsidRDefault="00B434B1" w:rsidP="00427160">
            <w:pPr>
              <w:jc w:val="center"/>
              <w:rPr>
                <w:rFonts w:eastAsia="Microsoft JhengHei UI Light"/>
                <w:bCs/>
              </w:rPr>
            </w:pPr>
            <w:r w:rsidRPr="00D33454">
              <w:rPr>
                <w:rFonts w:eastAsia="Microsoft JhengHei UI Light"/>
                <w:bCs/>
              </w:rPr>
              <w:t>Значение</w:t>
            </w:r>
          </w:p>
        </w:tc>
        <w:tc>
          <w:tcPr>
            <w:tcW w:w="4955" w:type="dxa"/>
          </w:tcPr>
          <w:p w14:paraId="2311DBC9" w14:textId="77777777" w:rsidR="00B434B1" w:rsidRPr="00D33454" w:rsidRDefault="00B434B1" w:rsidP="00427160">
            <w:pPr>
              <w:jc w:val="center"/>
              <w:rPr>
                <w:rFonts w:eastAsia="Microsoft JhengHei UI Light"/>
                <w:bCs/>
              </w:rPr>
            </w:pPr>
            <w:r w:rsidRPr="00D33454">
              <w:rPr>
                <w:rFonts w:eastAsia="Microsoft JhengHei UI Light"/>
                <w:bCs/>
              </w:rPr>
              <w:t>Пример использования в художественной литературе или тексте</w:t>
            </w:r>
          </w:p>
        </w:tc>
      </w:tr>
      <w:tr w:rsidR="00D33454" w:rsidRPr="00D33454" w14:paraId="73C28CB0" w14:textId="77777777" w:rsidTr="002E01FF">
        <w:tc>
          <w:tcPr>
            <w:tcW w:w="2245" w:type="dxa"/>
          </w:tcPr>
          <w:p w14:paraId="2917AF31" w14:textId="099C3939" w:rsidR="002E01FF" w:rsidRPr="00D33454" w:rsidRDefault="002E01FF" w:rsidP="002E01FF">
            <w:pPr>
              <w:jc w:val="center"/>
              <w:rPr>
                <w:rFonts w:eastAsia="Microsoft JhengHei UI Light"/>
                <w:bCs/>
                <w:lang w:val="ru-RU"/>
              </w:rPr>
            </w:pPr>
            <w:r w:rsidRPr="00D33454">
              <w:rPr>
                <w:rFonts w:eastAsia="Microsoft JhengHei UI Light"/>
                <w:bCs/>
                <w:lang w:val="ru-RU"/>
              </w:rPr>
              <w:t>1</w:t>
            </w:r>
          </w:p>
        </w:tc>
        <w:tc>
          <w:tcPr>
            <w:tcW w:w="2428" w:type="dxa"/>
          </w:tcPr>
          <w:p w14:paraId="0CA8AF5D" w14:textId="494BE7CB" w:rsidR="002E01FF" w:rsidRPr="00D33454" w:rsidRDefault="002E01FF" w:rsidP="002E01FF">
            <w:pPr>
              <w:jc w:val="center"/>
              <w:rPr>
                <w:rFonts w:eastAsia="Microsoft JhengHei UI Light"/>
                <w:bCs/>
                <w:lang w:val="ru-RU"/>
              </w:rPr>
            </w:pPr>
            <w:r w:rsidRPr="00D33454">
              <w:rPr>
                <w:rFonts w:eastAsia="Microsoft JhengHei UI Light"/>
                <w:bCs/>
                <w:lang w:val="ru-RU"/>
              </w:rPr>
              <w:t>2</w:t>
            </w:r>
          </w:p>
        </w:tc>
        <w:tc>
          <w:tcPr>
            <w:tcW w:w="4955" w:type="dxa"/>
          </w:tcPr>
          <w:p w14:paraId="3E5C3DFB" w14:textId="00083768" w:rsidR="002E01FF" w:rsidRPr="00D33454" w:rsidRDefault="002E01FF" w:rsidP="002E01FF">
            <w:pPr>
              <w:jc w:val="center"/>
              <w:rPr>
                <w:rFonts w:eastAsia="Microsoft JhengHei UI Light"/>
                <w:bCs/>
                <w:lang w:val="ru-RU"/>
              </w:rPr>
            </w:pPr>
            <w:r w:rsidRPr="00D33454">
              <w:rPr>
                <w:rFonts w:eastAsia="Microsoft JhengHei UI Light"/>
                <w:bCs/>
                <w:lang w:val="ru-RU"/>
              </w:rPr>
              <w:t>3</w:t>
            </w:r>
          </w:p>
        </w:tc>
      </w:tr>
      <w:tr w:rsidR="00D33454" w:rsidRPr="00D33454" w14:paraId="26D62B05" w14:textId="77777777" w:rsidTr="002E01FF">
        <w:tc>
          <w:tcPr>
            <w:tcW w:w="2245" w:type="dxa"/>
          </w:tcPr>
          <w:p w14:paraId="76342144" w14:textId="77777777" w:rsidR="00B434B1" w:rsidRPr="00D33454" w:rsidRDefault="00B434B1" w:rsidP="00427160">
            <w:pPr>
              <w:jc w:val="both"/>
              <w:rPr>
                <w:rFonts w:eastAsia="Microsoft JhengHei UI Light"/>
                <w:bCs/>
              </w:rPr>
            </w:pPr>
            <w:r w:rsidRPr="00D33454">
              <w:rPr>
                <w:rFonts w:eastAsia="Microsoft JhengHei UI Light"/>
                <w:bCs/>
              </w:rPr>
              <w:t>Ноль без палочки, полный ноль</w:t>
            </w:r>
          </w:p>
        </w:tc>
        <w:tc>
          <w:tcPr>
            <w:tcW w:w="2428" w:type="dxa"/>
          </w:tcPr>
          <w:p w14:paraId="48ED1B53" w14:textId="77777777" w:rsidR="00B434B1" w:rsidRPr="00D33454" w:rsidRDefault="00B434B1" w:rsidP="00427160">
            <w:pPr>
              <w:jc w:val="both"/>
              <w:rPr>
                <w:rFonts w:eastAsia="Microsoft JhengHei UI Light"/>
                <w:bCs/>
              </w:rPr>
            </w:pPr>
            <w:r w:rsidRPr="00D33454">
              <w:rPr>
                <w:rFonts w:eastAsia="Microsoft JhengHei UI Light"/>
                <w:bCs/>
              </w:rPr>
              <w:t>Ничего не значащий, некомпетентный</w:t>
            </w:r>
          </w:p>
        </w:tc>
        <w:tc>
          <w:tcPr>
            <w:tcW w:w="4955" w:type="dxa"/>
          </w:tcPr>
          <w:p w14:paraId="4B3E0F1A" w14:textId="77777777" w:rsidR="00B434B1" w:rsidRPr="00D33454" w:rsidRDefault="00B434B1" w:rsidP="00427160">
            <w:pPr>
              <w:jc w:val="both"/>
              <w:rPr>
                <w:rFonts w:eastAsia="Microsoft JhengHei UI Light"/>
                <w:bCs/>
              </w:rPr>
            </w:pPr>
            <w:r w:rsidRPr="00D33454">
              <w:rPr>
                <w:rFonts w:eastAsia="Microsoft JhengHei UI Light"/>
                <w:bCs/>
              </w:rPr>
              <w:t>Знаешь, Светланочка, он до того весёлый, что весь дом отдыха его обожает, а затейник наш — просто ноль без палочки перед ним, даже злится из-за этого на Васю (А. Рекемчук. Время летних отпусков).</w:t>
            </w:r>
          </w:p>
        </w:tc>
      </w:tr>
      <w:tr w:rsidR="00D33454" w:rsidRPr="00D33454" w14:paraId="461D2C01" w14:textId="77777777" w:rsidTr="002E01FF">
        <w:tc>
          <w:tcPr>
            <w:tcW w:w="2245" w:type="dxa"/>
          </w:tcPr>
          <w:p w14:paraId="013D18BD" w14:textId="77777777" w:rsidR="00B434B1" w:rsidRPr="00D33454" w:rsidRDefault="00B434B1" w:rsidP="00427160">
            <w:pPr>
              <w:jc w:val="both"/>
              <w:rPr>
                <w:rFonts w:eastAsia="Microsoft JhengHei UI Light"/>
                <w:bCs/>
              </w:rPr>
            </w:pPr>
            <w:r w:rsidRPr="00D33454">
              <w:rPr>
                <w:rFonts w:eastAsia="Microsoft JhengHei UI Light"/>
                <w:bCs/>
              </w:rPr>
              <w:t>Один как перст, один как сыч</w:t>
            </w:r>
          </w:p>
        </w:tc>
        <w:tc>
          <w:tcPr>
            <w:tcW w:w="2428" w:type="dxa"/>
          </w:tcPr>
          <w:p w14:paraId="1FEACDCC" w14:textId="77777777" w:rsidR="00B434B1" w:rsidRPr="00D33454" w:rsidRDefault="00B434B1" w:rsidP="00427160">
            <w:pPr>
              <w:jc w:val="both"/>
              <w:rPr>
                <w:rFonts w:eastAsia="Microsoft JhengHei UI Light"/>
                <w:bCs/>
              </w:rPr>
            </w:pPr>
            <w:r w:rsidRPr="00D33454">
              <w:rPr>
                <w:rFonts w:eastAsia="Microsoft JhengHei UI Light"/>
                <w:bCs/>
              </w:rPr>
              <w:t>Безродный человек, одинокий</w:t>
            </w:r>
          </w:p>
        </w:tc>
        <w:tc>
          <w:tcPr>
            <w:tcW w:w="4955" w:type="dxa"/>
          </w:tcPr>
          <w:p w14:paraId="0DE5DB5D" w14:textId="77777777" w:rsidR="00B434B1" w:rsidRPr="00D33454" w:rsidRDefault="00B434B1" w:rsidP="00427160">
            <w:pPr>
              <w:jc w:val="both"/>
              <w:rPr>
                <w:rFonts w:eastAsia="Microsoft JhengHei UI Light"/>
                <w:bCs/>
              </w:rPr>
            </w:pPr>
            <w:r w:rsidRPr="00D33454">
              <w:rPr>
                <w:rFonts w:eastAsia="Microsoft JhengHei UI Light"/>
                <w:bCs/>
              </w:rPr>
              <w:t>Совершенно один, без семьи, без родственников, близких. — Бросил, бросил нас! — залепетал он [Василий Иванович], — бросил, скучно ему стало с нами. Один как перст, теперь один! (Тургенев. Отцы и дети).</w:t>
            </w:r>
          </w:p>
        </w:tc>
      </w:tr>
      <w:tr w:rsidR="00D33454" w:rsidRPr="00D33454" w14:paraId="5CF04208" w14:textId="77777777" w:rsidTr="002E01FF">
        <w:tc>
          <w:tcPr>
            <w:tcW w:w="2245" w:type="dxa"/>
          </w:tcPr>
          <w:p w14:paraId="682E00CF" w14:textId="77777777" w:rsidR="00B434B1" w:rsidRPr="00D33454" w:rsidRDefault="00B434B1" w:rsidP="00427160">
            <w:pPr>
              <w:jc w:val="both"/>
              <w:rPr>
                <w:rFonts w:eastAsia="Microsoft JhengHei UI Light"/>
                <w:bCs/>
              </w:rPr>
            </w:pPr>
            <w:r w:rsidRPr="00D33454">
              <w:rPr>
                <w:rFonts w:eastAsia="Microsoft JhengHei UI Light"/>
                <w:bCs/>
              </w:rPr>
              <w:t>Первый встречный</w:t>
            </w:r>
          </w:p>
        </w:tc>
        <w:tc>
          <w:tcPr>
            <w:tcW w:w="2428" w:type="dxa"/>
          </w:tcPr>
          <w:p w14:paraId="47E1F0A5" w14:textId="77777777" w:rsidR="00B434B1" w:rsidRPr="00D33454" w:rsidRDefault="00B434B1" w:rsidP="00427160">
            <w:pPr>
              <w:jc w:val="both"/>
              <w:rPr>
                <w:rFonts w:eastAsia="Microsoft JhengHei UI Light"/>
                <w:bCs/>
              </w:rPr>
            </w:pPr>
            <w:r w:rsidRPr="00D33454">
              <w:rPr>
                <w:rFonts w:eastAsia="Microsoft JhengHei UI Light"/>
                <w:bCs/>
              </w:rPr>
              <w:t>Любой без разбора</w:t>
            </w:r>
          </w:p>
        </w:tc>
        <w:tc>
          <w:tcPr>
            <w:tcW w:w="4955" w:type="dxa"/>
          </w:tcPr>
          <w:p w14:paraId="41D9D5EA" w14:textId="77777777" w:rsidR="00B434B1" w:rsidRPr="00D33454" w:rsidRDefault="00B434B1" w:rsidP="00427160">
            <w:pPr>
              <w:jc w:val="both"/>
              <w:rPr>
                <w:rFonts w:eastAsia="Microsoft JhengHei UI Light"/>
                <w:bCs/>
              </w:rPr>
            </w:pPr>
            <w:r w:rsidRPr="00D33454">
              <w:rPr>
                <w:rFonts w:eastAsia="Microsoft JhengHei UI Light"/>
                <w:bCs/>
              </w:rPr>
              <w:t>Первый встречный показался — и отец, и все забыто, и бежит к верху, перечесывается — хвостом виляет, и сама на себя не похожа. Рада бросить отца! (Л. Толстой. Война и мир. 3, 5.)</w:t>
            </w:r>
          </w:p>
        </w:tc>
      </w:tr>
      <w:tr w:rsidR="00D33454" w:rsidRPr="00D33454" w14:paraId="0A585486" w14:textId="77777777" w:rsidTr="002E01FF">
        <w:tc>
          <w:tcPr>
            <w:tcW w:w="2245" w:type="dxa"/>
          </w:tcPr>
          <w:p w14:paraId="08220673" w14:textId="77777777" w:rsidR="00B434B1" w:rsidRPr="00D33454" w:rsidRDefault="00B434B1" w:rsidP="00427160">
            <w:pPr>
              <w:jc w:val="both"/>
              <w:rPr>
                <w:rFonts w:eastAsia="Microsoft JhengHei UI Light"/>
                <w:bCs/>
              </w:rPr>
            </w:pPr>
            <w:r w:rsidRPr="00D33454">
              <w:rPr>
                <w:rFonts w:eastAsia="Microsoft JhengHei UI Light"/>
                <w:bCs/>
              </w:rPr>
              <w:t>Раз, два и обчелся</w:t>
            </w:r>
          </w:p>
        </w:tc>
        <w:tc>
          <w:tcPr>
            <w:tcW w:w="2428" w:type="dxa"/>
          </w:tcPr>
          <w:p w14:paraId="1C5E1F94" w14:textId="77777777" w:rsidR="00B434B1" w:rsidRPr="00D33454" w:rsidRDefault="00B434B1" w:rsidP="00427160">
            <w:pPr>
              <w:jc w:val="both"/>
              <w:rPr>
                <w:rFonts w:eastAsia="Microsoft JhengHei UI Light"/>
                <w:bCs/>
              </w:rPr>
            </w:pPr>
            <w:r w:rsidRPr="00D33454">
              <w:rPr>
                <w:rFonts w:eastAsia="Microsoft JhengHei UI Light"/>
                <w:bCs/>
              </w:rPr>
              <w:t>Немного</w:t>
            </w:r>
          </w:p>
        </w:tc>
        <w:tc>
          <w:tcPr>
            <w:tcW w:w="4955" w:type="dxa"/>
          </w:tcPr>
          <w:p w14:paraId="61EE3446" w14:textId="77777777" w:rsidR="00B434B1" w:rsidRPr="00D33454" w:rsidRDefault="00B434B1" w:rsidP="00427160">
            <w:pPr>
              <w:jc w:val="both"/>
              <w:rPr>
                <w:rFonts w:eastAsia="Microsoft JhengHei UI Light"/>
                <w:bCs/>
              </w:rPr>
            </w:pPr>
            <w:r w:rsidRPr="00D33454">
              <w:rPr>
                <w:rFonts w:eastAsia="Microsoft JhengHei UI Light"/>
                <w:bCs/>
              </w:rPr>
              <w:t>Наденька... ты хоть бы глазом на него повела. Нечего: старик! женихов-то не непочатый угол; раз-другой и обчелся. Привередничать-то бросить надо. (Салтыков. Пошехонская старина. 14.)</w:t>
            </w:r>
          </w:p>
        </w:tc>
      </w:tr>
      <w:tr w:rsidR="00D33454" w:rsidRPr="00D33454" w14:paraId="4F16B81F" w14:textId="77777777" w:rsidTr="002E01FF">
        <w:tc>
          <w:tcPr>
            <w:tcW w:w="2245" w:type="dxa"/>
          </w:tcPr>
          <w:p w14:paraId="79AF4C27" w14:textId="77777777" w:rsidR="00B434B1" w:rsidRPr="00D33454" w:rsidRDefault="00B434B1" w:rsidP="00427160">
            <w:pPr>
              <w:jc w:val="both"/>
              <w:rPr>
                <w:rFonts w:eastAsia="Microsoft JhengHei UI Light"/>
                <w:bCs/>
              </w:rPr>
            </w:pPr>
            <w:r w:rsidRPr="00D33454">
              <w:rPr>
                <w:rFonts w:eastAsia="Microsoft JhengHei UI Light"/>
                <w:bCs/>
              </w:rPr>
              <w:t>Два сапога пара</w:t>
            </w:r>
          </w:p>
        </w:tc>
        <w:tc>
          <w:tcPr>
            <w:tcW w:w="2428" w:type="dxa"/>
          </w:tcPr>
          <w:p w14:paraId="55096C34" w14:textId="3B4DC21E" w:rsidR="00B434B1" w:rsidRPr="00D33454" w:rsidRDefault="00B434B1" w:rsidP="00427160">
            <w:pPr>
              <w:jc w:val="both"/>
              <w:rPr>
                <w:rFonts w:eastAsia="Microsoft JhengHei UI Light"/>
                <w:bCs/>
              </w:rPr>
            </w:pPr>
            <w:r w:rsidRPr="00D33454">
              <w:rPr>
                <w:rFonts w:eastAsia="Microsoft JhengHei UI Light"/>
                <w:bCs/>
              </w:rPr>
              <w:t xml:space="preserve">Подходить, стоить </w:t>
            </w:r>
            <w:r w:rsidR="00621CE3" w:rsidRPr="00D33454">
              <w:rPr>
                <w:rFonts w:eastAsia="Microsoft JhengHei UI Light"/>
                <w:bCs/>
              </w:rPr>
              <w:t>друг друга</w:t>
            </w:r>
          </w:p>
        </w:tc>
        <w:tc>
          <w:tcPr>
            <w:tcW w:w="4955" w:type="dxa"/>
          </w:tcPr>
          <w:p w14:paraId="6588E06E" w14:textId="77777777" w:rsidR="00B434B1" w:rsidRPr="00D33454" w:rsidRDefault="00B434B1" w:rsidP="00427160">
            <w:pPr>
              <w:jc w:val="both"/>
              <w:rPr>
                <w:rFonts w:eastAsia="Microsoft JhengHei UI Light"/>
                <w:bCs/>
              </w:rPr>
            </w:pPr>
            <w:r w:rsidRPr="00D33454">
              <w:rPr>
                <w:rFonts w:eastAsia="Microsoft JhengHei UI Light"/>
                <w:bCs/>
              </w:rPr>
              <w:t>Жили мы с дядей Кондратием почитай тринадцать лет, жили: два сапога — одна пара! как следует по-соседски жили. (Григорович. Рыбаки. 2, 15.)</w:t>
            </w:r>
          </w:p>
        </w:tc>
      </w:tr>
      <w:tr w:rsidR="00D33454" w:rsidRPr="00D33454" w14:paraId="7A9E4A7F" w14:textId="77777777" w:rsidTr="002E01FF">
        <w:tc>
          <w:tcPr>
            <w:tcW w:w="2245" w:type="dxa"/>
          </w:tcPr>
          <w:p w14:paraId="35A26723" w14:textId="77777777" w:rsidR="00B434B1" w:rsidRPr="00D33454" w:rsidRDefault="00B434B1" w:rsidP="00427160">
            <w:pPr>
              <w:jc w:val="both"/>
              <w:rPr>
                <w:rFonts w:eastAsia="Microsoft JhengHei UI Light"/>
                <w:bCs/>
              </w:rPr>
            </w:pPr>
            <w:r w:rsidRPr="00D33454">
              <w:rPr>
                <w:rFonts w:eastAsia="Microsoft JhengHei UI Light"/>
                <w:bCs/>
              </w:rPr>
              <w:t>Плакать в три ручья</w:t>
            </w:r>
          </w:p>
        </w:tc>
        <w:tc>
          <w:tcPr>
            <w:tcW w:w="2428" w:type="dxa"/>
          </w:tcPr>
          <w:p w14:paraId="325B7671" w14:textId="77777777" w:rsidR="00B434B1" w:rsidRPr="00D33454" w:rsidRDefault="00B434B1" w:rsidP="00427160">
            <w:pPr>
              <w:jc w:val="both"/>
              <w:rPr>
                <w:rFonts w:eastAsia="Microsoft JhengHei UI Light"/>
                <w:bCs/>
              </w:rPr>
            </w:pPr>
            <w:r w:rsidRPr="00D33454">
              <w:rPr>
                <w:rFonts w:eastAsia="Microsoft JhengHei UI Light"/>
                <w:bCs/>
              </w:rPr>
              <w:t>Рыдать</w:t>
            </w:r>
          </w:p>
        </w:tc>
        <w:tc>
          <w:tcPr>
            <w:tcW w:w="4955" w:type="dxa"/>
          </w:tcPr>
          <w:p w14:paraId="79DBA6E3" w14:textId="77777777" w:rsidR="00B434B1" w:rsidRPr="00D33454" w:rsidRDefault="00B434B1" w:rsidP="00427160">
            <w:pPr>
              <w:jc w:val="both"/>
              <w:rPr>
                <w:rFonts w:eastAsia="Microsoft JhengHei UI Light"/>
                <w:bCs/>
              </w:rPr>
            </w:pPr>
            <w:r w:rsidRPr="00D33454">
              <w:rPr>
                <w:rFonts w:eastAsia="Microsoft JhengHei UI Light"/>
                <w:bCs/>
              </w:rPr>
              <w:t xml:space="preserve">Часто в ночку одинокую Девка часу не спала, </w:t>
            </w:r>
            <w:proofErr w:type="gramStart"/>
            <w:r w:rsidRPr="00D33454">
              <w:rPr>
                <w:rFonts w:eastAsia="Microsoft JhengHei UI Light"/>
                <w:bCs/>
              </w:rPr>
              <w:t>А</w:t>
            </w:r>
            <w:proofErr w:type="gramEnd"/>
            <w:r w:rsidRPr="00D33454">
              <w:rPr>
                <w:rFonts w:eastAsia="Microsoft JhengHei UI Light"/>
                <w:bCs/>
              </w:rPr>
              <w:t xml:space="preserve"> как жала рожь высокую, Слёзы в три ручья лила! (Некрасов. Коробейники).</w:t>
            </w:r>
          </w:p>
        </w:tc>
      </w:tr>
      <w:tr w:rsidR="00D33454" w:rsidRPr="00D33454" w14:paraId="441BF061" w14:textId="77777777" w:rsidTr="002E01FF">
        <w:tc>
          <w:tcPr>
            <w:tcW w:w="2245" w:type="dxa"/>
            <w:tcBorders>
              <w:bottom w:val="single" w:sz="4" w:space="0" w:color="auto"/>
            </w:tcBorders>
          </w:tcPr>
          <w:p w14:paraId="259CEA0B" w14:textId="77777777" w:rsidR="00B434B1" w:rsidRPr="00D33454" w:rsidRDefault="00B434B1" w:rsidP="00427160">
            <w:pPr>
              <w:jc w:val="both"/>
              <w:rPr>
                <w:rFonts w:eastAsia="Microsoft JhengHei UI Light"/>
                <w:bCs/>
              </w:rPr>
            </w:pPr>
            <w:r w:rsidRPr="00D33454">
              <w:rPr>
                <w:rFonts w:eastAsia="Microsoft JhengHei UI Light"/>
                <w:bCs/>
              </w:rPr>
              <w:t>Наврать/наплести с три короба</w:t>
            </w:r>
          </w:p>
        </w:tc>
        <w:tc>
          <w:tcPr>
            <w:tcW w:w="2428" w:type="dxa"/>
            <w:tcBorders>
              <w:bottom w:val="single" w:sz="4" w:space="0" w:color="auto"/>
            </w:tcBorders>
          </w:tcPr>
          <w:p w14:paraId="0FCB5DDF" w14:textId="77777777" w:rsidR="00B434B1" w:rsidRPr="00D33454" w:rsidRDefault="00B434B1" w:rsidP="00427160">
            <w:pPr>
              <w:jc w:val="both"/>
              <w:rPr>
                <w:rFonts w:eastAsia="Microsoft JhengHei UI Light"/>
                <w:bCs/>
              </w:rPr>
            </w:pPr>
            <w:r w:rsidRPr="00D33454">
              <w:rPr>
                <w:rFonts w:eastAsia="Microsoft JhengHei UI Light"/>
                <w:bCs/>
              </w:rPr>
              <w:t>Лгать</w:t>
            </w:r>
          </w:p>
        </w:tc>
        <w:tc>
          <w:tcPr>
            <w:tcW w:w="4955" w:type="dxa"/>
            <w:tcBorders>
              <w:bottom w:val="single" w:sz="4" w:space="0" w:color="auto"/>
            </w:tcBorders>
          </w:tcPr>
          <w:p w14:paraId="07DCFE7F" w14:textId="77777777" w:rsidR="00B434B1" w:rsidRPr="00D33454" w:rsidRDefault="00B434B1" w:rsidP="00427160">
            <w:pPr>
              <w:jc w:val="both"/>
              <w:rPr>
                <w:rFonts w:eastAsia="Microsoft JhengHei UI Light"/>
                <w:bCs/>
              </w:rPr>
            </w:pPr>
            <w:r w:rsidRPr="00D33454">
              <w:rPr>
                <w:rFonts w:eastAsia="Microsoft JhengHei UI Light"/>
                <w:bCs/>
              </w:rPr>
              <w:t>Много он на себя не берёт, но он хозяин своему слову. Не то, что некоторые. Наврут с три короба, наобещают, а на самом деле только трепаться умеют. (А. Вампилов, Старший брат.)</w:t>
            </w:r>
          </w:p>
        </w:tc>
      </w:tr>
      <w:tr w:rsidR="00D33454" w:rsidRPr="00D33454" w14:paraId="45792BE0" w14:textId="77777777" w:rsidTr="002E01FF">
        <w:tc>
          <w:tcPr>
            <w:tcW w:w="2245" w:type="dxa"/>
            <w:tcBorders>
              <w:bottom w:val="nil"/>
            </w:tcBorders>
          </w:tcPr>
          <w:p w14:paraId="7EE19373" w14:textId="77777777" w:rsidR="00B434B1" w:rsidRPr="00D33454" w:rsidRDefault="00B434B1" w:rsidP="00427160">
            <w:pPr>
              <w:jc w:val="both"/>
              <w:rPr>
                <w:rFonts w:eastAsia="Microsoft JhengHei UI Light"/>
                <w:bCs/>
              </w:rPr>
            </w:pPr>
            <w:r w:rsidRPr="00D33454">
              <w:rPr>
                <w:rFonts w:eastAsia="Microsoft JhengHei UI Light"/>
                <w:bCs/>
              </w:rPr>
              <w:t>За тридевять земель</w:t>
            </w:r>
          </w:p>
        </w:tc>
        <w:tc>
          <w:tcPr>
            <w:tcW w:w="2428" w:type="dxa"/>
            <w:tcBorders>
              <w:bottom w:val="nil"/>
            </w:tcBorders>
          </w:tcPr>
          <w:p w14:paraId="2EE2974B" w14:textId="77777777" w:rsidR="00B434B1" w:rsidRPr="00D33454" w:rsidRDefault="00B434B1" w:rsidP="00427160">
            <w:pPr>
              <w:jc w:val="both"/>
              <w:rPr>
                <w:rFonts w:eastAsia="Microsoft JhengHei UI Light"/>
                <w:bCs/>
              </w:rPr>
            </w:pPr>
            <w:r w:rsidRPr="00D33454">
              <w:rPr>
                <w:rFonts w:eastAsia="Microsoft JhengHei UI Light"/>
                <w:bCs/>
              </w:rPr>
              <w:t>Убежать/уехать далеко</w:t>
            </w:r>
          </w:p>
        </w:tc>
        <w:tc>
          <w:tcPr>
            <w:tcW w:w="4955" w:type="dxa"/>
            <w:tcBorders>
              <w:bottom w:val="nil"/>
            </w:tcBorders>
          </w:tcPr>
          <w:p w14:paraId="45D2DD1B" w14:textId="77777777" w:rsidR="00B434B1" w:rsidRPr="00D33454" w:rsidRDefault="00B434B1" w:rsidP="00427160">
            <w:pPr>
              <w:jc w:val="both"/>
              <w:rPr>
                <w:rFonts w:eastAsia="Microsoft JhengHei UI Light"/>
                <w:bCs/>
              </w:rPr>
            </w:pPr>
            <w:r w:rsidRPr="00D33454">
              <w:rPr>
                <w:rFonts w:eastAsia="Microsoft JhengHei UI Light"/>
                <w:bCs/>
              </w:rPr>
              <w:t>Когда Володе исполнилось полтора года, мы с Геннадием разошлись. Он уехал за тридевять земель, на Дальний Восток. (А. Алексин, Третий в пятом ряду.)</w:t>
            </w:r>
          </w:p>
        </w:tc>
      </w:tr>
    </w:tbl>
    <w:p w14:paraId="64FC3ABE" w14:textId="64DBC590" w:rsidR="002E01FF" w:rsidRPr="00D33454" w:rsidRDefault="002E01FF" w:rsidP="002E01FF">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2</w:t>
      </w:r>
    </w:p>
    <w:p w14:paraId="178608DF" w14:textId="0C0F2357" w:rsidR="002E01FF" w:rsidRPr="00D33454" w:rsidRDefault="002E01FF">
      <w:pPr>
        <w:rPr>
          <w:sz w:val="28"/>
          <w:szCs w:val="28"/>
        </w:rPr>
      </w:pPr>
    </w:p>
    <w:tbl>
      <w:tblPr>
        <w:tblStyle w:val="ad"/>
        <w:tblW w:w="0" w:type="auto"/>
        <w:tblLook w:val="04A0" w:firstRow="1" w:lastRow="0" w:firstColumn="1" w:lastColumn="0" w:noHBand="0" w:noVBand="1"/>
      </w:tblPr>
      <w:tblGrid>
        <w:gridCol w:w="2245"/>
        <w:gridCol w:w="2428"/>
        <w:gridCol w:w="4955"/>
      </w:tblGrid>
      <w:tr w:rsidR="00D33454" w:rsidRPr="00D33454" w14:paraId="203F580F" w14:textId="77777777" w:rsidTr="002E01FF">
        <w:tc>
          <w:tcPr>
            <w:tcW w:w="2245" w:type="dxa"/>
          </w:tcPr>
          <w:p w14:paraId="4238CAD0" w14:textId="6A05938E" w:rsidR="002E01FF" w:rsidRPr="00D33454" w:rsidRDefault="002E01FF" w:rsidP="002E01FF">
            <w:pPr>
              <w:jc w:val="center"/>
              <w:rPr>
                <w:rFonts w:eastAsia="Microsoft JhengHei UI Light"/>
                <w:bCs/>
              </w:rPr>
            </w:pPr>
            <w:r w:rsidRPr="00D33454">
              <w:rPr>
                <w:rFonts w:eastAsia="Microsoft JhengHei UI Light"/>
                <w:bCs/>
                <w:lang w:val="ru-RU"/>
              </w:rPr>
              <w:t>1</w:t>
            </w:r>
          </w:p>
        </w:tc>
        <w:tc>
          <w:tcPr>
            <w:tcW w:w="2428" w:type="dxa"/>
          </w:tcPr>
          <w:p w14:paraId="17C961B6" w14:textId="72FAA7D1" w:rsidR="002E01FF" w:rsidRPr="00D33454" w:rsidRDefault="002E01FF" w:rsidP="002E01FF">
            <w:pPr>
              <w:jc w:val="center"/>
              <w:rPr>
                <w:rFonts w:eastAsia="Microsoft JhengHei UI Light"/>
                <w:bCs/>
              </w:rPr>
            </w:pPr>
            <w:r w:rsidRPr="00D33454">
              <w:rPr>
                <w:rFonts w:eastAsia="Microsoft JhengHei UI Light"/>
                <w:bCs/>
                <w:lang w:val="ru-RU"/>
              </w:rPr>
              <w:t>2</w:t>
            </w:r>
          </w:p>
        </w:tc>
        <w:tc>
          <w:tcPr>
            <w:tcW w:w="4955" w:type="dxa"/>
          </w:tcPr>
          <w:p w14:paraId="23B635EC" w14:textId="1504F916" w:rsidR="002E01FF" w:rsidRPr="00D33454" w:rsidRDefault="002E01FF" w:rsidP="002E01FF">
            <w:pPr>
              <w:jc w:val="center"/>
              <w:rPr>
                <w:rFonts w:eastAsia="Microsoft JhengHei UI Light"/>
                <w:bCs/>
              </w:rPr>
            </w:pPr>
            <w:r w:rsidRPr="00D33454">
              <w:rPr>
                <w:rFonts w:eastAsia="Microsoft JhengHei UI Light"/>
                <w:bCs/>
                <w:lang w:val="ru-RU"/>
              </w:rPr>
              <w:t>3</w:t>
            </w:r>
          </w:p>
        </w:tc>
      </w:tr>
      <w:tr w:rsidR="00D33454" w:rsidRPr="00D33454" w14:paraId="5C890DA4" w14:textId="77777777" w:rsidTr="002E01FF">
        <w:tc>
          <w:tcPr>
            <w:tcW w:w="2245" w:type="dxa"/>
          </w:tcPr>
          <w:p w14:paraId="54950CC3" w14:textId="32A8F9DB" w:rsidR="002E01FF" w:rsidRPr="00D33454" w:rsidRDefault="002E01FF" w:rsidP="002E01FF">
            <w:pPr>
              <w:jc w:val="both"/>
              <w:rPr>
                <w:rFonts w:eastAsia="Microsoft JhengHei UI Light"/>
                <w:bCs/>
              </w:rPr>
            </w:pPr>
            <w:r w:rsidRPr="00D33454">
              <w:rPr>
                <w:rFonts w:eastAsia="Microsoft JhengHei UI Light"/>
                <w:bCs/>
              </w:rPr>
              <w:t>Заблудиться в трех соснах</w:t>
            </w:r>
          </w:p>
        </w:tc>
        <w:tc>
          <w:tcPr>
            <w:tcW w:w="2428" w:type="dxa"/>
          </w:tcPr>
          <w:p w14:paraId="75176D41" w14:textId="77777777" w:rsidR="002E01FF" w:rsidRPr="00D33454" w:rsidRDefault="002E01FF" w:rsidP="002E01FF">
            <w:pPr>
              <w:jc w:val="both"/>
              <w:rPr>
                <w:rFonts w:eastAsia="Microsoft JhengHei UI Light"/>
                <w:bCs/>
              </w:rPr>
            </w:pPr>
            <w:r w:rsidRPr="00D33454">
              <w:rPr>
                <w:rFonts w:eastAsia="Microsoft JhengHei UI Light"/>
                <w:bCs/>
              </w:rPr>
              <w:t>Не справиться с простой задачей, не найти решения /выхода из пустяковой ситуации</w:t>
            </w:r>
          </w:p>
        </w:tc>
        <w:tc>
          <w:tcPr>
            <w:tcW w:w="4955" w:type="dxa"/>
          </w:tcPr>
          <w:p w14:paraId="1EC73D58" w14:textId="77777777" w:rsidR="002E01FF" w:rsidRPr="00D33454" w:rsidRDefault="002E01FF" w:rsidP="002E01FF">
            <w:pPr>
              <w:jc w:val="both"/>
              <w:rPr>
                <w:rFonts w:eastAsia="Microsoft JhengHei UI Light"/>
                <w:bCs/>
              </w:rPr>
            </w:pPr>
            <w:r w:rsidRPr="00D33454">
              <w:rPr>
                <w:rFonts w:eastAsia="Microsoft JhengHei UI Light"/>
                <w:bCs/>
              </w:rPr>
              <w:t>А помните ли, как в старые годы пошехонцы счастие искали, да в трех соснах заблудились! (М. Салтыков-Щедрин.)</w:t>
            </w:r>
          </w:p>
        </w:tc>
      </w:tr>
      <w:tr w:rsidR="00D33454" w:rsidRPr="00D33454" w14:paraId="3186CBAC" w14:textId="77777777" w:rsidTr="002E01FF">
        <w:tc>
          <w:tcPr>
            <w:tcW w:w="2245" w:type="dxa"/>
          </w:tcPr>
          <w:p w14:paraId="10DD4105" w14:textId="77777777" w:rsidR="002E01FF" w:rsidRPr="00D33454" w:rsidRDefault="002E01FF" w:rsidP="002E01FF">
            <w:pPr>
              <w:jc w:val="both"/>
              <w:rPr>
                <w:rFonts w:eastAsia="Microsoft JhengHei UI Light"/>
                <w:bCs/>
              </w:rPr>
            </w:pPr>
            <w:r w:rsidRPr="00D33454">
              <w:rPr>
                <w:rFonts w:eastAsia="Microsoft JhengHei UI Light"/>
                <w:bCs/>
              </w:rPr>
              <w:t>На все четыре стороны</w:t>
            </w:r>
          </w:p>
        </w:tc>
        <w:tc>
          <w:tcPr>
            <w:tcW w:w="2428" w:type="dxa"/>
          </w:tcPr>
          <w:p w14:paraId="13141AA3" w14:textId="77777777" w:rsidR="002E01FF" w:rsidRPr="00D33454" w:rsidRDefault="002E01FF" w:rsidP="002E01FF">
            <w:pPr>
              <w:jc w:val="both"/>
              <w:rPr>
                <w:rFonts w:eastAsia="Microsoft JhengHei UI Light"/>
                <w:bCs/>
              </w:rPr>
            </w:pPr>
            <w:r w:rsidRPr="00D33454">
              <w:rPr>
                <w:rFonts w:eastAsia="Microsoft JhengHei UI Light"/>
                <w:bCs/>
              </w:rPr>
              <w:t>Отпускать, уходить</w:t>
            </w:r>
          </w:p>
        </w:tc>
        <w:tc>
          <w:tcPr>
            <w:tcW w:w="4955" w:type="dxa"/>
          </w:tcPr>
          <w:p w14:paraId="054E8D13" w14:textId="77777777" w:rsidR="002E01FF" w:rsidRPr="00D33454" w:rsidRDefault="002E01FF" w:rsidP="002E01FF">
            <w:pPr>
              <w:jc w:val="both"/>
              <w:rPr>
                <w:rFonts w:eastAsia="Microsoft JhengHei UI Light"/>
                <w:bCs/>
              </w:rPr>
            </w:pPr>
            <w:r w:rsidRPr="00D33454">
              <w:rPr>
                <w:rFonts w:eastAsia="Microsoft JhengHei UI Light"/>
                <w:bCs/>
              </w:rPr>
              <w:t>Певцов отпустил мерзавца на все четыре стороны, но отправил следить за ним двоих жандармских филёров, одетых в партикулярное платье. (Л. Юзефович, Костюм Арлекина.)</w:t>
            </w:r>
          </w:p>
        </w:tc>
      </w:tr>
      <w:tr w:rsidR="00D33454" w:rsidRPr="00D33454" w14:paraId="6A2C24E2" w14:textId="77777777" w:rsidTr="002E01FF">
        <w:tc>
          <w:tcPr>
            <w:tcW w:w="2245" w:type="dxa"/>
          </w:tcPr>
          <w:p w14:paraId="1B40610D" w14:textId="77777777" w:rsidR="002E01FF" w:rsidRPr="00D33454" w:rsidRDefault="002E01FF" w:rsidP="002E01FF">
            <w:pPr>
              <w:jc w:val="both"/>
              <w:rPr>
                <w:rFonts w:eastAsia="Microsoft JhengHei UI Light"/>
                <w:bCs/>
              </w:rPr>
            </w:pPr>
            <w:r w:rsidRPr="00D33454">
              <w:rPr>
                <w:rFonts w:eastAsia="Microsoft JhengHei UI Light"/>
                <w:bCs/>
              </w:rPr>
              <w:t>Пятое колесо</w:t>
            </w:r>
          </w:p>
        </w:tc>
        <w:tc>
          <w:tcPr>
            <w:tcW w:w="2428" w:type="dxa"/>
          </w:tcPr>
          <w:p w14:paraId="0FD7E1DA" w14:textId="77777777" w:rsidR="002E01FF" w:rsidRPr="00D33454" w:rsidRDefault="002E01FF" w:rsidP="002E01FF">
            <w:pPr>
              <w:jc w:val="both"/>
              <w:rPr>
                <w:rFonts w:eastAsia="Microsoft JhengHei UI Light"/>
                <w:bCs/>
              </w:rPr>
            </w:pPr>
            <w:r w:rsidRPr="00D33454">
              <w:rPr>
                <w:rFonts w:eastAsia="Microsoft JhengHei UI Light"/>
                <w:bCs/>
              </w:rPr>
              <w:t>Бесполезный, ненужный</w:t>
            </w:r>
          </w:p>
        </w:tc>
        <w:tc>
          <w:tcPr>
            <w:tcW w:w="4955" w:type="dxa"/>
          </w:tcPr>
          <w:p w14:paraId="68002F86" w14:textId="77777777" w:rsidR="002E01FF" w:rsidRPr="00D33454" w:rsidRDefault="002E01FF" w:rsidP="002E01FF">
            <w:pPr>
              <w:jc w:val="both"/>
              <w:rPr>
                <w:rFonts w:eastAsia="Microsoft JhengHei UI Light"/>
                <w:bCs/>
              </w:rPr>
            </w:pPr>
            <w:r w:rsidRPr="00D33454">
              <w:rPr>
                <w:rFonts w:eastAsia="Microsoft JhengHei UI Light"/>
                <w:bCs/>
              </w:rPr>
              <w:t>Медведев долгое время неуверенно чувствовал себя в малознакомой сельской обстановке – он был тем пятым колесом… без которого ехать можно. (В. Овечкин.)</w:t>
            </w:r>
          </w:p>
        </w:tc>
      </w:tr>
      <w:tr w:rsidR="00D33454" w:rsidRPr="00D33454" w14:paraId="268B2573" w14:textId="77777777" w:rsidTr="002E01FF">
        <w:tc>
          <w:tcPr>
            <w:tcW w:w="2245" w:type="dxa"/>
          </w:tcPr>
          <w:p w14:paraId="3A8FDFF2" w14:textId="77777777" w:rsidR="002E01FF" w:rsidRPr="00D33454" w:rsidRDefault="002E01FF" w:rsidP="002E01FF">
            <w:pPr>
              <w:jc w:val="both"/>
              <w:rPr>
                <w:rFonts w:eastAsia="Microsoft JhengHei UI Light"/>
                <w:bCs/>
              </w:rPr>
            </w:pPr>
            <w:r w:rsidRPr="00D33454">
              <w:rPr>
                <w:rFonts w:eastAsia="Microsoft JhengHei UI Light"/>
                <w:bCs/>
              </w:rPr>
              <w:t>Шестерка</w:t>
            </w:r>
          </w:p>
        </w:tc>
        <w:tc>
          <w:tcPr>
            <w:tcW w:w="2428" w:type="dxa"/>
          </w:tcPr>
          <w:p w14:paraId="3C8F2BB1" w14:textId="77777777" w:rsidR="002E01FF" w:rsidRPr="00D33454" w:rsidRDefault="002E01FF" w:rsidP="002E01FF">
            <w:pPr>
              <w:jc w:val="both"/>
              <w:rPr>
                <w:rFonts w:eastAsia="Microsoft JhengHei UI Light"/>
                <w:bCs/>
              </w:rPr>
            </w:pPr>
            <w:r w:rsidRPr="00D33454">
              <w:rPr>
                <w:rFonts w:eastAsia="Microsoft JhengHei UI Light"/>
                <w:bCs/>
              </w:rPr>
              <w:t>Человек на побегушках, прихвостень</w:t>
            </w:r>
          </w:p>
        </w:tc>
        <w:tc>
          <w:tcPr>
            <w:tcW w:w="4955" w:type="dxa"/>
          </w:tcPr>
          <w:p w14:paraId="5B8C0AE7" w14:textId="77777777" w:rsidR="002E01FF" w:rsidRPr="00D33454" w:rsidRDefault="002E01FF" w:rsidP="002E01FF">
            <w:pPr>
              <w:jc w:val="both"/>
              <w:rPr>
                <w:rFonts w:eastAsia="Microsoft JhengHei UI Light"/>
                <w:bCs/>
              </w:rPr>
            </w:pPr>
          </w:p>
        </w:tc>
      </w:tr>
      <w:tr w:rsidR="00D33454" w:rsidRPr="00D33454" w14:paraId="6284A1A4" w14:textId="77777777" w:rsidTr="002E01FF">
        <w:tc>
          <w:tcPr>
            <w:tcW w:w="2245" w:type="dxa"/>
          </w:tcPr>
          <w:p w14:paraId="432864F9" w14:textId="77777777" w:rsidR="002E01FF" w:rsidRPr="00D33454" w:rsidRDefault="002E01FF" w:rsidP="002E01FF">
            <w:pPr>
              <w:jc w:val="both"/>
              <w:rPr>
                <w:rFonts w:eastAsia="Microsoft JhengHei UI Light"/>
                <w:bCs/>
              </w:rPr>
            </w:pPr>
            <w:r w:rsidRPr="00D33454">
              <w:rPr>
                <w:rFonts w:eastAsia="Microsoft JhengHei UI Light"/>
                <w:bCs/>
              </w:rPr>
              <w:t>Седьмая вода на киселе</w:t>
            </w:r>
          </w:p>
        </w:tc>
        <w:tc>
          <w:tcPr>
            <w:tcW w:w="2428" w:type="dxa"/>
          </w:tcPr>
          <w:p w14:paraId="7FB68722" w14:textId="77777777" w:rsidR="002E01FF" w:rsidRPr="00D33454" w:rsidRDefault="002E01FF" w:rsidP="002E01FF">
            <w:pPr>
              <w:jc w:val="both"/>
              <w:rPr>
                <w:rFonts w:eastAsia="Microsoft JhengHei UI Light"/>
                <w:bCs/>
              </w:rPr>
            </w:pPr>
            <w:r w:rsidRPr="00D33454">
              <w:rPr>
                <w:rFonts w:eastAsia="Microsoft JhengHei UI Light"/>
                <w:bCs/>
              </w:rPr>
              <w:t>Дальняя родня</w:t>
            </w:r>
          </w:p>
        </w:tc>
        <w:tc>
          <w:tcPr>
            <w:tcW w:w="4955" w:type="dxa"/>
          </w:tcPr>
          <w:p w14:paraId="186B2C06" w14:textId="77777777" w:rsidR="002E01FF" w:rsidRPr="00D33454" w:rsidRDefault="002E01FF" w:rsidP="002E01FF">
            <w:pPr>
              <w:jc w:val="both"/>
              <w:rPr>
                <w:rFonts w:eastAsia="Microsoft JhengHei UI Light"/>
                <w:bCs/>
              </w:rPr>
            </w:pPr>
            <w:r w:rsidRPr="00D33454">
              <w:rPr>
                <w:rFonts w:eastAsia="Microsoft JhengHei UI Light"/>
                <w:bCs/>
              </w:rPr>
              <w:t xml:space="preserve">В Сибири... родство, свойство и кумовство считается... чуть не до двадцатого колена. Седьмая вода на киселе, десятая вода на </w:t>
            </w:r>
            <w:proofErr w:type="spellStart"/>
            <w:r w:rsidRPr="00D33454">
              <w:rPr>
                <w:rFonts w:eastAsia="Microsoft JhengHei UI Light"/>
                <w:bCs/>
              </w:rPr>
              <w:t>квасине</w:t>
            </w:r>
            <w:proofErr w:type="spellEnd"/>
            <w:r w:rsidRPr="00D33454">
              <w:rPr>
                <w:rFonts w:eastAsia="Microsoft JhengHei UI Light"/>
                <w:bCs/>
              </w:rPr>
              <w:t xml:space="preserve"> и всякая с боку припека из роду из племени не </w:t>
            </w:r>
            <w:proofErr w:type="spellStart"/>
            <w:r w:rsidRPr="00D33454">
              <w:rPr>
                <w:rFonts w:eastAsia="Microsoft JhengHei UI Light"/>
                <w:bCs/>
              </w:rPr>
              <w:t>выкидается</w:t>
            </w:r>
            <w:proofErr w:type="spellEnd"/>
            <w:r w:rsidRPr="00D33454">
              <w:rPr>
                <w:rFonts w:eastAsia="Microsoft JhengHei UI Light"/>
                <w:bCs/>
              </w:rPr>
              <w:t>. (Мельников. На горах. 1, 8.)</w:t>
            </w:r>
          </w:p>
        </w:tc>
      </w:tr>
      <w:tr w:rsidR="00D33454" w:rsidRPr="00D33454" w14:paraId="544FAFE4" w14:textId="77777777" w:rsidTr="002E01FF">
        <w:tc>
          <w:tcPr>
            <w:tcW w:w="2245" w:type="dxa"/>
          </w:tcPr>
          <w:p w14:paraId="153A0B04" w14:textId="77777777" w:rsidR="002E01FF" w:rsidRPr="00D33454" w:rsidRDefault="002E01FF" w:rsidP="002E01FF">
            <w:pPr>
              <w:jc w:val="both"/>
              <w:rPr>
                <w:rFonts w:eastAsia="Microsoft JhengHei UI Light"/>
                <w:bCs/>
              </w:rPr>
            </w:pPr>
            <w:r w:rsidRPr="00D33454">
              <w:rPr>
                <w:rFonts w:eastAsia="Microsoft JhengHei UI Light"/>
                <w:bCs/>
              </w:rPr>
              <w:t>Быть на седьмом небе</w:t>
            </w:r>
          </w:p>
        </w:tc>
        <w:tc>
          <w:tcPr>
            <w:tcW w:w="2428" w:type="dxa"/>
          </w:tcPr>
          <w:p w14:paraId="6EC54449" w14:textId="77777777" w:rsidR="002E01FF" w:rsidRPr="00D33454" w:rsidRDefault="002E01FF" w:rsidP="002E01FF">
            <w:pPr>
              <w:jc w:val="both"/>
              <w:rPr>
                <w:rFonts w:eastAsia="Microsoft JhengHei UI Light"/>
                <w:bCs/>
              </w:rPr>
            </w:pPr>
            <w:r w:rsidRPr="00D33454">
              <w:rPr>
                <w:rFonts w:eastAsia="Microsoft JhengHei UI Light"/>
                <w:bCs/>
              </w:rPr>
              <w:t>Блаженство, радость, счастье</w:t>
            </w:r>
          </w:p>
        </w:tc>
        <w:tc>
          <w:tcPr>
            <w:tcW w:w="4955" w:type="dxa"/>
          </w:tcPr>
          <w:p w14:paraId="20D98854" w14:textId="77777777" w:rsidR="002E01FF" w:rsidRPr="00D33454" w:rsidRDefault="002E01FF" w:rsidP="002E01FF">
            <w:pPr>
              <w:jc w:val="both"/>
              <w:rPr>
                <w:rFonts w:eastAsia="Microsoft JhengHei UI Light"/>
                <w:bCs/>
              </w:rPr>
            </w:pPr>
            <w:r w:rsidRPr="00D33454">
              <w:rPr>
                <w:rFonts w:eastAsia="Microsoft JhengHei UI Light"/>
                <w:bCs/>
              </w:rPr>
              <w:t>Стасик радовался, когда дядя Ваня прокатил его &lt;...&gt; по городу. А когда он однажды взял с собой мальчика в дальний рейс, в Буковину, тот был на седьмом небе. (А. Авдеенко, Дунайские ночи.)</w:t>
            </w:r>
          </w:p>
        </w:tc>
      </w:tr>
      <w:tr w:rsidR="00D33454" w:rsidRPr="00D33454" w14:paraId="41F6A970" w14:textId="77777777" w:rsidTr="002E01FF">
        <w:tc>
          <w:tcPr>
            <w:tcW w:w="2245" w:type="dxa"/>
          </w:tcPr>
          <w:p w14:paraId="101BB292" w14:textId="77777777" w:rsidR="002E01FF" w:rsidRPr="00D33454" w:rsidRDefault="002E01FF" w:rsidP="002E01FF">
            <w:pPr>
              <w:jc w:val="both"/>
              <w:rPr>
                <w:rFonts w:eastAsia="Microsoft JhengHei UI Light"/>
                <w:bCs/>
              </w:rPr>
            </w:pPr>
            <w:r w:rsidRPr="00D33454">
              <w:rPr>
                <w:rFonts w:eastAsia="Microsoft JhengHei UI Light"/>
                <w:bCs/>
              </w:rPr>
              <w:t>Восьмое чудо света</w:t>
            </w:r>
          </w:p>
        </w:tc>
        <w:tc>
          <w:tcPr>
            <w:tcW w:w="2428" w:type="dxa"/>
          </w:tcPr>
          <w:p w14:paraId="119E3E5E" w14:textId="77777777" w:rsidR="002E01FF" w:rsidRPr="00D33454" w:rsidRDefault="002E01FF" w:rsidP="002E01FF">
            <w:pPr>
              <w:jc w:val="both"/>
              <w:rPr>
                <w:rFonts w:eastAsia="Microsoft JhengHei UI Light"/>
                <w:bCs/>
              </w:rPr>
            </w:pPr>
            <w:r w:rsidRPr="00D33454">
              <w:rPr>
                <w:rFonts w:eastAsia="Microsoft JhengHei UI Light"/>
                <w:bCs/>
              </w:rPr>
              <w:t>Феномен, что-то невиданное, уникальное</w:t>
            </w:r>
          </w:p>
        </w:tc>
        <w:tc>
          <w:tcPr>
            <w:tcW w:w="4955" w:type="dxa"/>
          </w:tcPr>
          <w:p w14:paraId="7ECB5FE1" w14:textId="3A4FB680" w:rsidR="002E01FF" w:rsidRPr="00D33454" w:rsidRDefault="002E01FF" w:rsidP="002E01FF">
            <w:pPr>
              <w:jc w:val="both"/>
              <w:rPr>
                <w:rFonts w:eastAsia="Microsoft JhengHei UI Light"/>
                <w:bCs/>
              </w:rPr>
            </w:pPr>
            <w:r w:rsidRPr="00D33454">
              <w:rPr>
                <w:rFonts w:eastAsia="Microsoft JhengHei UI Light"/>
                <w:bCs/>
              </w:rPr>
              <w:t xml:space="preserve">Тебе ж, разумник мой, </w:t>
            </w:r>
            <w:r w:rsidR="00E236FD" w:rsidRPr="00D33454">
              <w:rPr>
                <w:rFonts w:eastAsia="Microsoft JhengHei UI Light"/>
                <w:bCs/>
              </w:rPr>
              <w:t>восьмое</w:t>
            </w:r>
            <w:r w:rsidRPr="00D33454">
              <w:rPr>
                <w:rFonts w:eastAsia="Microsoft JhengHei UI Light"/>
                <w:bCs/>
              </w:rPr>
              <w:t xml:space="preserve"> в свете диво,</w:t>
            </w:r>
          </w:p>
          <w:p w14:paraId="5B2A42BB" w14:textId="77777777" w:rsidR="002E01FF" w:rsidRPr="00D33454" w:rsidRDefault="002E01FF" w:rsidP="002E01FF">
            <w:pPr>
              <w:jc w:val="both"/>
              <w:rPr>
                <w:rFonts w:eastAsia="Microsoft JhengHei UI Light"/>
                <w:bCs/>
              </w:rPr>
            </w:pPr>
            <w:r w:rsidRPr="00D33454">
              <w:rPr>
                <w:rFonts w:eastAsia="Microsoft JhengHei UI Light"/>
                <w:bCs/>
              </w:rPr>
              <w:t>Не миновать, поверь, стыда и нищеты,</w:t>
            </w:r>
          </w:p>
          <w:p w14:paraId="7F4EF3D8" w14:textId="77777777" w:rsidR="002E01FF" w:rsidRPr="00D33454" w:rsidRDefault="002E01FF" w:rsidP="002E01FF">
            <w:pPr>
              <w:jc w:val="both"/>
              <w:rPr>
                <w:rFonts w:eastAsia="Microsoft JhengHei UI Light"/>
                <w:bCs/>
              </w:rPr>
            </w:pPr>
            <w:r w:rsidRPr="00D33454">
              <w:rPr>
                <w:rFonts w:eastAsia="Microsoft JhengHei UI Light"/>
                <w:bCs/>
              </w:rPr>
              <w:t>И пустят в мир тебя проклятые науки.</w:t>
            </w:r>
          </w:p>
          <w:p w14:paraId="12EDA599" w14:textId="77777777" w:rsidR="002E01FF" w:rsidRPr="00D33454" w:rsidRDefault="002E01FF" w:rsidP="002E01FF">
            <w:pPr>
              <w:jc w:val="both"/>
              <w:rPr>
                <w:rFonts w:eastAsia="Microsoft JhengHei UI Light"/>
                <w:bCs/>
              </w:rPr>
            </w:pPr>
            <w:r w:rsidRPr="00D33454">
              <w:rPr>
                <w:rFonts w:eastAsia="Microsoft JhengHei UI Light"/>
                <w:bCs/>
              </w:rPr>
              <w:t>(A. А. Шаховской. Ком. Пустодомы. Графиня.)</w:t>
            </w:r>
          </w:p>
        </w:tc>
      </w:tr>
      <w:tr w:rsidR="00D33454" w:rsidRPr="00D33454" w14:paraId="1B552C90" w14:textId="77777777" w:rsidTr="002E01FF">
        <w:tc>
          <w:tcPr>
            <w:tcW w:w="2245" w:type="dxa"/>
          </w:tcPr>
          <w:p w14:paraId="2ECEF2C6" w14:textId="77777777" w:rsidR="002E01FF" w:rsidRPr="00D33454" w:rsidRDefault="002E01FF" w:rsidP="002E01FF">
            <w:pPr>
              <w:jc w:val="both"/>
              <w:rPr>
                <w:rFonts w:eastAsia="Microsoft JhengHei UI Light"/>
                <w:bCs/>
              </w:rPr>
            </w:pPr>
            <w:r w:rsidRPr="00D33454">
              <w:rPr>
                <w:rFonts w:eastAsia="Microsoft JhengHei UI Light"/>
                <w:bCs/>
              </w:rPr>
              <w:t>Девятый вал</w:t>
            </w:r>
          </w:p>
        </w:tc>
        <w:tc>
          <w:tcPr>
            <w:tcW w:w="2428" w:type="dxa"/>
          </w:tcPr>
          <w:p w14:paraId="54445B8A" w14:textId="77777777" w:rsidR="002E01FF" w:rsidRPr="00D33454" w:rsidRDefault="002E01FF" w:rsidP="002E01FF">
            <w:pPr>
              <w:jc w:val="both"/>
              <w:rPr>
                <w:rFonts w:eastAsia="Microsoft JhengHei UI Light"/>
                <w:bCs/>
              </w:rPr>
            </w:pPr>
            <w:r w:rsidRPr="00D33454">
              <w:rPr>
                <w:rFonts w:eastAsia="Microsoft JhengHei UI Light"/>
                <w:bCs/>
              </w:rPr>
              <w:t>Грядущая опасность</w:t>
            </w:r>
          </w:p>
        </w:tc>
        <w:tc>
          <w:tcPr>
            <w:tcW w:w="4955" w:type="dxa"/>
          </w:tcPr>
          <w:p w14:paraId="5D788D28" w14:textId="77777777" w:rsidR="002E01FF" w:rsidRPr="00D33454" w:rsidRDefault="002E01FF" w:rsidP="002E01FF">
            <w:pPr>
              <w:jc w:val="both"/>
              <w:rPr>
                <w:rFonts w:eastAsia="Microsoft JhengHei UI Light"/>
                <w:bCs/>
              </w:rPr>
            </w:pPr>
            <w:r w:rsidRPr="00D33454">
              <w:rPr>
                <w:rFonts w:eastAsia="Microsoft JhengHei UI Light"/>
                <w:bCs/>
              </w:rPr>
              <w:t>Пора: перо покоя просит;</w:t>
            </w:r>
          </w:p>
          <w:p w14:paraId="74CC1111" w14:textId="77777777" w:rsidR="002E01FF" w:rsidRPr="00D33454" w:rsidRDefault="002E01FF" w:rsidP="002E01FF">
            <w:pPr>
              <w:jc w:val="both"/>
              <w:rPr>
                <w:rFonts w:eastAsia="Microsoft JhengHei UI Light"/>
                <w:bCs/>
              </w:rPr>
            </w:pPr>
            <w:r w:rsidRPr="00D33454">
              <w:rPr>
                <w:rFonts w:eastAsia="Microsoft JhengHei UI Light"/>
                <w:bCs/>
              </w:rPr>
              <w:t>Я девять песен написал;</w:t>
            </w:r>
          </w:p>
          <w:p w14:paraId="53B7BBB3" w14:textId="77777777" w:rsidR="002E01FF" w:rsidRPr="00D33454" w:rsidRDefault="002E01FF" w:rsidP="002E01FF">
            <w:pPr>
              <w:jc w:val="both"/>
              <w:rPr>
                <w:rFonts w:eastAsia="Microsoft JhengHei UI Light"/>
                <w:bCs/>
              </w:rPr>
            </w:pPr>
            <w:r w:rsidRPr="00D33454">
              <w:rPr>
                <w:rFonts w:eastAsia="Microsoft JhengHei UI Light"/>
                <w:bCs/>
              </w:rPr>
              <w:t>На берег радостный выносит</w:t>
            </w:r>
          </w:p>
          <w:p w14:paraId="4AA8AC0D" w14:textId="77777777" w:rsidR="002E01FF" w:rsidRPr="00D33454" w:rsidRDefault="002E01FF" w:rsidP="002E01FF">
            <w:pPr>
              <w:jc w:val="both"/>
              <w:rPr>
                <w:rFonts w:eastAsia="Microsoft JhengHei UI Light"/>
                <w:bCs/>
              </w:rPr>
            </w:pPr>
            <w:r w:rsidRPr="00D33454">
              <w:rPr>
                <w:rFonts w:eastAsia="Microsoft JhengHei UI Light"/>
                <w:bCs/>
              </w:rPr>
              <w:t>Мою ладью девятый вал.</w:t>
            </w:r>
          </w:p>
          <w:p w14:paraId="43DD4963" w14:textId="77777777" w:rsidR="002E01FF" w:rsidRPr="00D33454" w:rsidRDefault="002E01FF" w:rsidP="002E01FF">
            <w:pPr>
              <w:jc w:val="both"/>
              <w:rPr>
                <w:rFonts w:eastAsia="Microsoft JhengHei UI Light"/>
                <w:bCs/>
              </w:rPr>
            </w:pPr>
            <w:r w:rsidRPr="00D33454">
              <w:rPr>
                <w:rFonts w:eastAsia="Microsoft JhengHei UI Light"/>
                <w:bCs/>
              </w:rPr>
              <w:t xml:space="preserve">(А.С. Пушкин. </w:t>
            </w:r>
            <w:proofErr w:type="spellStart"/>
            <w:r w:rsidRPr="00D33454">
              <w:rPr>
                <w:rFonts w:eastAsia="Microsoft JhengHei UI Light"/>
                <w:bCs/>
              </w:rPr>
              <w:t>Евг</w:t>
            </w:r>
            <w:proofErr w:type="spellEnd"/>
            <w:r w:rsidRPr="00D33454">
              <w:rPr>
                <w:rFonts w:eastAsia="Microsoft JhengHei UI Light"/>
                <w:bCs/>
              </w:rPr>
              <w:t>. Онег. 9. Путешествие Онегина.)</w:t>
            </w:r>
          </w:p>
        </w:tc>
      </w:tr>
      <w:tr w:rsidR="00D33454" w:rsidRPr="00D33454" w14:paraId="30C6C24A" w14:textId="77777777" w:rsidTr="002E01FF">
        <w:tc>
          <w:tcPr>
            <w:tcW w:w="2245" w:type="dxa"/>
          </w:tcPr>
          <w:p w14:paraId="2D9B62BC" w14:textId="77777777" w:rsidR="002E01FF" w:rsidRPr="00D33454" w:rsidRDefault="002E01FF" w:rsidP="002E01FF">
            <w:pPr>
              <w:jc w:val="both"/>
              <w:rPr>
                <w:rFonts w:eastAsia="Microsoft JhengHei UI Light"/>
                <w:bCs/>
              </w:rPr>
            </w:pPr>
            <w:r w:rsidRPr="00D33454">
              <w:rPr>
                <w:rFonts w:eastAsia="Microsoft JhengHei UI Light"/>
                <w:bCs/>
              </w:rPr>
              <w:t>Дело десятое</w:t>
            </w:r>
          </w:p>
        </w:tc>
        <w:tc>
          <w:tcPr>
            <w:tcW w:w="2428" w:type="dxa"/>
          </w:tcPr>
          <w:p w14:paraId="3D2798A5" w14:textId="77777777" w:rsidR="002E01FF" w:rsidRPr="00D33454" w:rsidRDefault="002E01FF" w:rsidP="002E01FF">
            <w:pPr>
              <w:jc w:val="both"/>
              <w:rPr>
                <w:rFonts w:eastAsia="Microsoft JhengHei UI Light"/>
                <w:bCs/>
              </w:rPr>
            </w:pPr>
            <w:r w:rsidRPr="00D33454">
              <w:rPr>
                <w:rFonts w:eastAsia="Microsoft JhengHei UI Light"/>
                <w:bCs/>
              </w:rPr>
              <w:t>Что-то, не играющее роли, неважное, несущественное</w:t>
            </w:r>
          </w:p>
        </w:tc>
        <w:tc>
          <w:tcPr>
            <w:tcW w:w="4955" w:type="dxa"/>
          </w:tcPr>
          <w:p w14:paraId="3317BD52" w14:textId="3FCF3FE0" w:rsidR="002E01FF" w:rsidRPr="00D33454" w:rsidRDefault="002E01FF" w:rsidP="002E01FF">
            <w:pPr>
              <w:jc w:val="both"/>
              <w:rPr>
                <w:rFonts w:eastAsia="Microsoft JhengHei UI Light"/>
                <w:bCs/>
              </w:rPr>
            </w:pPr>
            <w:r w:rsidRPr="00D33454">
              <w:rPr>
                <w:rFonts w:eastAsia="Microsoft JhengHei UI Light"/>
                <w:bCs/>
              </w:rPr>
              <w:t xml:space="preserve">Проще всего. — Здорово тешешь! — говорил Леонтьев. — По-касимовски! — отвечал Фёдор. — Главное хороший </w:t>
            </w:r>
            <w:r w:rsidR="005B1A2C">
              <w:rPr>
                <w:rFonts w:eastAsia="Microsoft JhengHei UI Light"/>
                <w:bCs/>
                <w:lang w:val="ru-RU"/>
              </w:rPr>
              <w:t>ин</w:t>
            </w:r>
            <w:proofErr w:type="spellStart"/>
            <w:r w:rsidRPr="00D33454">
              <w:rPr>
                <w:rFonts w:eastAsia="Microsoft JhengHei UI Light"/>
                <w:bCs/>
              </w:rPr>
              <w:t>струмент</w:t>
            </w:r>
            <w:proofErr w:type="spellEnd"/>
            <w:r w:rsidRPr="00D33454">
              <w:rPr>
                <w:rFonts w:eastAsia="Microsoft JhengHei UI Light"/>
                <w:bCs/>
              </w:rPr>
              <w:t xml:space="preserve"> надо иметь. А обтесать — дело десятое (Паустовский. Повесть о лесах).</w:t>
            </w:r>
          </w:p>
        </w:tc>
      </w:tr>
    </w:tbl>
    <w:p w14:paraId="54186002" w14:textId="77777777" w:rsidR="00B434B1" w:rsidRPr="00D33454" w:rsidRDefault="00B434B1" w:rsidP="00EA1149">
      <w:pPr>
        <w:jc w:val="center"/>
        <w:rPr>
          <w:rFonts w:eastAsia="Microsoft JhengHei UI Light"/>
          <w:b/>
        </w:rPr>
      </w:pPr>
    </w:p>
    <w:p w14:paraId="0F687430" w14:textId="77777777" w:rsidR="002E01FF" w:rsidRPr="00D33454" w:rsidRDefault="002E01FF" w:rsidP="00EA1149">
      <w:pPr>
        <w:jc w:val="center"/>
        <w:rPr>
          <w:rFonts w:eastAsia="Microsoft JhengHei UI Light"/>
          <w:b/>
        </w:rPr>
      </w:pPr>
      <w:r w:rsidRPr="00D33454">
        <w:rPr>
          <w:rFonts w:eastAsia="Microsoft JhengHei UI Light"/>
          <w:b/>
        </w:rPr>
        <w:br w:type="page"/>
      </w:r>
    </w:p>
    <w:p w14:paraId="4627FF5F" w14:textId="1CBC666C" w:rsidR="00EA1149" w:rsidRPr="00D33454" w:rsidRDefault="00EA1149" w:rsidP="002E01FF">
      <w:pPr>
        <w:jc w:val="both"/>
        <w:rPr>
          <w:rFonts w:eastAsia="Microsoft JhengHei UI Light"/>
          <w:bCs/>
          <w:sz w:val="28"/>
          <w:szCs w:val="28"/>
        </w:rPr>
      </w:pPr>
      <w:r w:rsidRPr="00D33454">
        <w:rPr>
          <w:rFonts w:eastAsia="Microsoft JhengHei UI Light"/>
          <w:bCs/>
          <w:sz w:val="28"/>
          <w:szCs w:val="28"/>
        </w:rPr>
        <w:lastRenderedPageBreak/>
        <w:t xml:space="preserve">Таблица </w:t>
      </w:r>
      <w:r w:rsidR="00B434B1" w:rsidRPr="00D33454">
        <w:rPr>
          <w:rFonts w:eastAsia="Microsoft JhengHei UI Light"/>
          <w:bCs/>
          <w:sz w:val="28"/>
          <w:szCs w:val="28"/>
          <w:lang w:val="ru-RU"/>
        </w:rPr>
        <w:t>3</w:t>
      </w:r>
      <w:r w:rsidR="002E01FF" w:rsidRPr="00D33454">
        <w:rPr>
          <w:rFonts w:eastAsia="Microsoft JhengHei UI Light"/>
          <w:bCs/>
          <w:sz w:val="28"/>
          <w:szCs w:val="28"/>
          <w:lang w:val="ru-RU"/>
        </w:rPr>
        <w:t xml:space="preserve"> - </w:t>
      </w:r>
      <w:r w:rsidRPr="00D33454">
        <w:rPr>
          <w:rFonts w:eastAsia="Microsoft JhengHei UI Light"/>
          <w:bCs/>
          <w:sz w:val="28"/>
          <w:szCs w:val="28"/>
        </w:rPr>
        <w:t>Фразеологические единицы английского языка, и</w:t>
      </w:r>
      <w:proofErr w:type="spellStart"/>
      <w:r w:rsidR="00F03A11" w:rsidRPr="00D33454">
        <w:rPr>
          <w:rFonts w:eastAsia="Microsoft JhengHei UI Light"/>
          <w:bCs/>
          <w:sz w:val="28"/>
          <w:szCs w:val="28"/>
          <w:lang w:val="ru-RU"/>
        </w:rPr>
        <w:t>ллюстрирующие</w:t>
      </w:r>
      <w:proofErr w:type="spellEnd"/>
      <w:r w:rsidRPr="00D33454">
        <w:rPr>
          <w:rFonts w:eastAsia="Microsoft JhengHei UI Light"/>
          <w:bCs/>
          <w:sz w:val="28"/>
          <w:szCs w:val="28"/>
        </w:rPr>
        <w:t xml:space="preserve"> количественные конструкции</w:t>
      </w:r>
    </w:p>
    <w:p w14:paraId="077CC6C4" w14:textId="77777777" w:rsidR="00EA1149" w:rsidRPr="00D33454" w:rsidRDefault="00EA1149" w:rsidP="00EA1149">
      <w:pPr>
        <w:jc w:val="both"/>
        <w:rPr>
          <w:rFonts w:eastAsia="Microsoft JhengHei UI Light"/>
          <w:bCs/>
          <w:sz w:val="28"/>
          <w:szCs w:val="28"/>
        </w:rPr>
      </w:pPr>
    </w:p>
    <w:tbl>
      <w:tblPr>
        <w:tblStyle w:val="ad"/>
        <w:tblW w:w="0" w:type="auto"/>
        <w:tblLook w:val="04A0" w:firstRow="1" w:lastRow="0" w:firstColumn="1" w:lastColumn="0" w:noHBand="0" w:noVBand="1"/>
      </w:tblPr>
      <w:tblGrid>
        <w:gridCol w:w="2220"/>
        <w:gridCol w:w="3148"/>
        <w:gridCol w:w="4260"/>
      </w:tblGrid>
      <w:tr w:rsidR="00D33454" w:rsidRPr="00D33454" w14:paraId="56716E4C" w14:textId="77777777" w:rsidTr="003E22D7">
        <w:tc>
          <w:tcPr>
            <w:tcW w:w="2263" w:type="dxa"/>
          </w:tcPr>
          <w:p w14:paraId="58E20C37" w14:textId="77777777" w:rsidR="00EA1149" w:rsidRPr="00D33454" w:rsidRDefault="00EA1149" w:rsidP="003E22D7">
            <w:pPr>
              <w:jc w:val="center"/>
              <w:rPr>
                <w:rFonts w:eastAsia="Microsoft JhengHei UI Light"/>
                <w:bCs/>
              </w:rPr>
            </w:pPr>
            <w:r w:rsidRPr="00D33454">
              <w:rPr>
                <w:rFonts w:eastAsia="Microsoft JhengHei UI Light"/>
                <w:bCs/>
              </w:rPr>
              <w:t>Фразеологизм</w:t>
            </w:r>
          </w:p>
        </w:tc>
        <w:tc>
          <w:tcPr>
            <w:tcW w:w="3261" w:type="dxa"/>
          </w:tcPr>
          <w:p w14:paraId="72FB90F7" w14:textId="77777777" w:rsidR="00EA1149" w:rsidRPr="00D33454" w:rsidRDefault="00EA1149" w:rsidP="003E22D7">
            <w:pPr>
              <w:jc w:val="center"/>
              <w:rPr>
                <w:rFonts w:eastAsia="Microsoft JhengHei UI Light"/>
                <w:bCs/>
              </w:rPr>
            </w:pPr>
            <w:r w:rsidRPr="00D33454">
              <w:rPr>
                <w:rFonts w:eastAsia="Microsoft JhengHei UI Light"/>
                <w:bCs/>
              </w:rPr>
              <w:t>Значение</w:t>
            </w:r>
          </w:p>
        </w:tc>
        <w:tc>
          <w:tcPr>
            <w:tcW w:w="4438" w:type="dxa"/>
          </w:tcPr>
          <w:p w14:paraId="37F53EA7" w14:textId="77777777" w:rsidR="00EA1149" w:rsidRPr="00D33454" w:rsidRDefault="00EA1149" w:rsidP="003E22D7">
            <w:pPr>
              <w:jc w:val="center"/>
              <w:rPr>
                <w:rFonts w:eastAsia="Microsoft JhengHei UI Light"/>
                <w:bCs/>
              </w:rPr>
            </w:pPr>
            <w:r w:rsidRPr="00D33454">
              <w:rPr>
                <w:rFonts w:eastAsia="Microsoft JhengHei UI Light"/>
                <w:bCs/>
              </w:rPr>
              <w:t>Пример использования в художественной литературе или тексте</w:t>
            </w:r>
          </w:p>
        </w:tc>
      </w:tr>
      <w:tr w:rsidR="00D33454" w:rsidRPr="00D33454" w14:paraId="45BECB35" w14:textId="77777777" w:rsidTr="003E22D7">
        <w:tc>
          <w:tcPr>
            <w:tcW w:w="2263" w:type="dxa"/>
          </w:tcPr>
          <w:p w14:paraId="58A14D73"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Go from zero to hero</w:t>
            </w:r>
          </w:p>
        </w:tc>
        <w:tc>
          <w:tcPr>
            <w:tcW w:w="3261" w:type="dxa"/>
          </w:tcPr>
          <w:p w14:paraId="3F250793" w14:textId="77777777" w:rsidR="00EA1149" w:rsidRPr="00D33454" w:rsidRDefault="00EA1149" w:rsidP="003E22D7">
            <w:pPr>
              <w:jc w:val="both"/>
              <w:rPr>
                <w:rFonts w:eastAsia="Microsoft JhengHei UI Light"/>
                <w:bCs/>
              </w:rPr>
            </w:pPr>
            <w:r w:rsidRPr="00D33454">
              <w:rPr>
                <w:rFonts w:eastAsia="Microsoft JhengHei UI Light"/>
                <w:bCs/>
              </w:rPr>
              <w:t>Прийти к успеху, из грязи в князи</w:t>
            </w:r>
          </w:p>
        </w:tc>
        <w:tc>
          <w:tcPr>
            <w:tcW w:w="4438" w:type="dxa"/>
          </w:tcPr>
          <w:p w14:paraId="0AA0613B"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Yesterday he grabbed what was left, and if England save the follow-on he will go to India as a hero – a hero from zero (Fay, S., Independent).</w:t>
            </w:r>
          </w:p>
        </w:tc>
      </w:tr>
      <w:tr w:rsidR="00D33454" w:rsidRPr="00D33454" w14:paraId="40C94728" w14:textId="77777777" w:rsidTr="003E22D7">
        <w:tc>
          <w:tcPr>
            <w:tcW w:w="2263" w:type="dxa"/>
          </w:tcPr>
          <w:p w14:paraId="438681A0" w14:textId="77777777" w:rsidR="00EA1149" w:rsidRPr="00D33454" w:rsidRDefault="00EA1149" w:rsidP="003E22D7">
            <w:pPr>
              <w:jc w:val="both"/>
              <w:rPr>
                <w:rFonts w:eastAsia="Microsoft JhengHei UI Light"/>
                <w:bCs/>
              </w:rPr>
            </w:pPr>
            <w:r w:rsidRPr="00D33454">
              <w:rPr>
                <w:rFonts w:eastAsia="Microsoft JhengHei UI Light"/>
                <w:bCs/>
              </w:rPr>
              <w:t xml:space="preserve">All </w:t>
            </w:r>
            <w:proofErr w:type="spellStart"/>
            <w:r w:rsidRPr="00D33454">
              <w:rPr>
                <w:rFonts w:eastAsia="Microsoft JhengHei UI Light"/>
                <w:bCs/>
              </w:rPr>
              <w:t>in</w:t>
            </w:r>
            <w:proofErr w:type="spellEnd"/>
            <w:r w:rsidRPr="00D33454">
              <w:rPr>
                <w:rFonts w:eastAsia="Microsoft JhengHei UI Light"/>
                <w:bCs/>
              </w:rPr>
              <w:t xml:space="preserve"> </w:t>
            </w:r>
            <w:proofErr w:type="spellStart"/>
            <w:r w:rsidRPr="00D33454">
              <w:rPr>
                <w:rFonts w:eastAsia="Microsoft JhengHei UI Light"/>
                <w:bCs/>
              </w:rPr>
              <w:t>one</w:t>
            </w:r>
            <w:proofErr w:type="spellEnd"/>
            <w:r w:rsidRPr="00D33454">
              <w:rPr>
                <w:rFonts w:eastAsia="Microsoft JhengHei UI Light"/>
                <w:bCs/>
              </w:rPr>
              <w:t xml:space="preserve"> </w:t>
            </w:r>
            <w:proofErr w:type="spellStart"/>
            <w:r w:rsidRPr="00D33454">
              <w:rPr>
                <w:rFonts w:eastAsia="Microsoft JhengHei UI Light"/>
                <w:bCs/>
              </w:rPr>
              <w:t>breath</w:t>
            </w:r>
            <w:proofErr w:type="spellEnd"/>
          </w:p>
        </w:tc>
        <w:tc>
          <w:tcPr>
            <w:tcW w:w="3261" w:type="dxa"/>
          </w:tcPr>
          <w:p w14:paraId="1A27BB02" w14:textId="77777777" w:rsidR="00EA1149" w:rsidRPr="00D33454" w:rsidRDefault="00EA1149" w:rsidP="003E22D7">
            <w:pPr>
              <w:jc w:val="both"/>
              <w:rPr>
                <w:rFonts w:eastAsia="Microsoft JhengHei UI Light"/>
                <w:bCs/>
              </w:rPr>
            </w:pPr>
            <w:r w:rsidRPr="00D33454">
              <w:rPr>
                <w:rFonts w:eastAsia="Microsoft JhengHei UI Light"/>
                <w:bCs/>
              </w:rPr>
              <w:t>Говорить или делать быстро, на одном дыхании</w:t>
            </w:r>
          </w:p>
        </w:tc>
        <w:tc>
          <w:tcPr>
            <w:tcW w:w="4438" w:type="dxa"/>
          </w:tcPr>
          <w:p w14:paraId="013DF414"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She said it all in one breath, so I couldn't even catch what company her job interview is with.</w:t>
            </w:r>
          </w:p>
        </w:tc>
      </w:tr>
      <w:tr w:rsidR="00D33454" w:rsidRPr="00D33454" w14:paraId="12C0DE57" w14:textId="77777777" w:rsidTr="003E22D7">
        <w:tc>
          <w:tcPr>
            <w:tcW w:w="2263" w:type="dxa"/>
          </w:tcPr>
          <w:p w14:paraId="04BBA39A"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Put in your two cents</w:t>
            </w:r>
          </w:p>
        </w:tc>
        <w:tc>
          <w:tcPr>
            <w:tcW w:w="3261" w:type="dxa"/>
          </w:tcPr>
          <w:p w14:paraId="2D7FF043" w14:textId="77777777" w:rsidR="00EA1149" w:rsidRPr="00D33454" w:rsidRDefault="00EA1149" w:rsidP="003E22D7">
            <w:pPr>
              <w:jc w:val="both"/>
              <w:rPr>
                <w:rFonts w:eastAsia="Microsoft JhengHei UI Light"/>
                <w:bCs/>
              </w:rPr>
            </w:pPr>
            <w:r w:rsidRPr="00D33454">
              <w:rPr>
                <w:rFonts w:eastAsia="Microsoft JhengHei UI Light"/>
                <w:bCs/>
              </w:rPr>
              <w:t>Вмешиваться в разговор, вставлять два слова</w:t>
            </w:r>
          </w:p>
        </w:tc>
        <w:tc>
          <w:tcPr>
            <w:tcW w:w="4438" w:type="dxa"/>
          </w:tcPr>
          <w:p w14:paraId="2030FF5A"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He always insists on putting in his two cents whether we want his opinion or not!</w:t>
            </w:r>
          </w:p>
        </w:tc>
      </w:tr>
      <w:tr w:rsidR="00D33454" w:rsidRPr="00D33454" w14:paraId="7BD4C399" w14:textId="77777777" w:rsidTr="003E22D7">
        <w:tc>
          <w:tcPr>
            <w:tcW w:w="2263" w:type="dxa"/>
          </w:tcPr>
          <w:p w14:paraId="0C1E5D64"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Two's company, three's a crowd</w:t>
            </w:r>
          </w:p>
        </w:tc>
        <w:tc>
          <w:tcPr>
            <w:tcW w:w="3261" w:type="dxa"/>
          </w:tcPr>
          <w:p w14:paraId="03F17822" w14:textId="77777777" w:rsidR="00EA1149" w:rsidRPr="00D33454" w:rsidRDefault="00EA1149" w:rsidP="003E22D7">
            <w:pPr>
              <w:jc w:val="both"/>
              <w:rPr>
                <w:rFonts w:eastAsia="Microsoft JhengHei UI Light"/>
                <w:bCs/>
              </w:rPr>
            </w:pPr>
            <w:r w:rsidRPr="00D33454">
              <w:rPr>
                <w:rFonts w:eastAsia="Microsoft JhengHei UI Light"/>
                <w:bCs/>
              </w:rPr>
              <w:t>Третий лишний</w:t>
            </w:r>
          </w:p>
        </w:tc>
        <w:tc>
          <w:tcPr>
            <w:tcW w:w="4438" w:type="dxa"/>
          </w:tcPr>
          <w:p w14:paraId="619A69AC"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Thanks for inviting me to hang out with you and Lucy, but I don't want to get in the way. As they say, two is company, three is a crowd.</w:t>
            </w:r>
          </w:p>
        </w:tc>
      </w:tr>
      <w:tr w:rsidR="00D33454" w:rsidRPr="00D33454" w14:paraId="4620DCDD" w14:textId="77777777" w:rsidTr="003E22D7">
        <w:tc>
          <w:tcPr>
            <w:tcW w:w="2263" w:type="dxa"/>
          </w:tcPr>
          <w:p w14:paraId="2C60B5CD" w14:textId="77777777" w:rsidR="00EA1149" w:rsidRPr="00D33454" w:rsidRDefault="00EA1149" w:rsidP="003E22D7">
            <w:pPr>
              <w:jc w:val="both"/>
              <w:rPr>
                <w:rFonts w:eastAsia="Microsoft JhengHei UI Light"/>
                <w:bCs/>
              </w:rPr>
            </w:pPr>
            <w:r w:rsidRPr="00D33454">
              <w:rPr>
                <w:rFonts w:eastAsia="Microsoft JhengHei UI Light"/>
                <w:bCs/>
              </w:rPr>
              <w:t xml:space="preserve">To </w:t>
            </w:r>
            <w:proofErr w:type="spellStart"/>
            <w:r w:rsidRPr="00D33454">
              <w:rPr>
                <w:rFonts w:eastAsia="Microsoft JhengHei UI Light"/>
                <w:bCs/>
              </w:rPr>
              <w:t>the</w:t>
            </w:r>
            <w:proofErr w:type="spellEnd"/>
            <w:r w:rsidRPr="00D33454">
              <w:rPr>
                <w:rFonts w:eastAsia="Microsoft JhengHei UI Light"/>
                <w:bCs/>
              </w:rPr>
              <w:t xml:space="preserve"> </w:t>
            </w:r>
            <w:proofErr w:type="spellStart"/>
            <w:r w:rsidRPr="00D33454">
              <w:rPr>
                <w:rFonts w:eastAsia="Microsoft JhengHei UI Light"/>
                <w:bCs/>
              </w:rPr>
              <w:t>four</w:t>
            </w:r>
            <w:proofErr w:type="spellEnd"/>
            <w:r w:rsidRPr="00D33454">
              <w:rPr>
                <w:rFonts w:eastAsia="Microsoft JhengHei UI Light"/>
                <w:bCs/>
              </w:rPr>
              <w:t xml:space="preserve"> </w:t>
            </w:r>
            <w:proofErr w:type="spellStart"/>
            <w:r w:rsidRPr="00D33454">
              <w:rPr>
                <w:rFonts w:eastAsia="Microsoft JhengHei UI Light"/>
                <w:bCs/>
              </w:rPr>
              <w:t>winds</w:t>
            </w:r>
            <w:proofErr w:type="spellEnd"/>
          </w:p>
        </w:tc>
        <w:tc>
          <w:tcPr>
            <w:tcW w:w="3261" w:type="dxa"/>
          </w:tcPr>
          <w:p w14:paraId="152B3EA2" w14:textId="1697FA6F" w:rsidR="00EA1149" w:rsidRPr="00D33454" w:rsidRDefault="00EA1149" w:rsidP="003E22D7">
            <w:pPr>
              <w:jc w:val="both"/>
              <w:rPr>
                <w:rFonts w:eastAsia="Microsoft JhengHei UI Light"/>
                <w:bCs/>
              </w:rPr>
            </w:pPr>
            <w:r w:rsidRPr="00D33454">
              <w:rPr>
                <w:rFonts w:eastAsia="Microsoft JhengHei UI Light"/>
                <w:bCs/>
              </w:rPr>
              <w:t xml:space="preserve">На все </w:t>
            </w:r>
            <w:proofErr w:type="spellStart"/>
            <w:r w:rsidR="00175EFD" w:rsidRPr="008828D4">
              <w:rPr>
                <w:rFonts w:eastAsia="Microsoft JhengHei UI Light"/>
                <w:bCs/>
              </w:rPr>
              <w:t>четыр</w:t>
            </w:r>
            <w:proofErr w:type="spellEnd"/>
            <w:r w:rsidR="008828D4" w:rsidRPr="008828D4">
              <w:rPr>
                <w:rFonts w:eastAsia="Microsoft JhengHei UI Light"/>
                <w:bCs/>
                <w:lang w:val="ru-RU"/>
              </w:rPr>
              <w:t>е</w:t>
            </w:r>
            <w:r w:rsidR="008828D4">
              <w:rPr>
                <w:rFonts w:eastAsia="Microsoft JhengHei UI Light"/>
                <w:bCs/>
                <w:lang w:val="ru-RU"/>
              </w:rPr>
              <w:t xml:space="preserve"> стороны</w:t>
            </w:r>
            <w:r w:rsidRPr="00D33454">
              <w:rPr>
                <w:rFonts w:eastAsia="Microsoft JhengHei UI Light"/>
                <w:bCs/>
              </w:rPr>
              <w:t xml:space="preserve"> стороны</w:t>
            </w:r>
          </w:p>
        </w:tc>
        <w:tc>
          <w:tcPr>
            <w:tcW w:w="4438" w:type="dxa"/>
          </w:tcPr>
          <w:p w14:paraId="370E996E"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Our family has been scattered to the four winds now that all of our kids are in college in different states.</w:t>
            </w:r>
          </w:p>
        </w:tc>
      </w:tr>
      <w:tr w:rsidR="00D33454" w:rsidRPr="00D33454" w14:paraId="46F2E04C" w14:textId="77777777" w:rsidTr="003E22D7">
        <w:tc>
          <w:tcPr>
            <w:tcW w:w="2263" w:type="dxa"/>
          </w:tcPr>
          <w:p w14:paraId="75C5E432" w14:textId="77777777" w:rsidR="00EA1149" w:rsidRPr="00D33454" w:rsidRDefault="00EA1149" w:rsidP="003E22D7">
            <w:pPr>
              <w:jc w:val="both"/>
              <w:rPr>
                <w:rFonts w:eastAsia="Microsoft JhengHei UI Light"/>
                <w:bCs/>
              </w:rPr>
            </w:pPr>
            <w:r w:rsidRPr="00D33454">
              <w:rPr>
                <w:rFonts w:eastAsia="Microsoft JhengHei UI Light"/>
                <w:bCs/>
              </w:rPr>
              <w:t xml:space="preserve">To </w:t>
            </w:r>
            <w:proofErr w:type="spellStart"/>
            <w:r w:rsidRPr="00D33454">
              <w:rPr>
                <w:rFonts w:eastAsia="Microsoft JhengHei UI Light"/>
                <w:bCs/>
              </w:rPr>
              <w:t>give</w:t>
            </w:r>
            <w:proofErr w:type="spellEnd"/>
            <w:r w:rsidRPr="00D33454">
              <w:rPr>
                <w:rFonts w:eastAsia="Microsoft JhengHei UI Light"/>
                <w:bCs/>
              </w:rPr>
              <w:t xml:space="preserve"> </w:t>
            </w:r>
            <w:proofErr w:type="spellStart"/>
            <w:r w:rsidRPr="00D33454">
              <w:rPr>
                <w:rFonts w:eastAsia="Microsoft JhengHei UI Light"/>
                <w:bCs/>
              </w:rPr>
              <w:t>five</w:t>
            </w:r>
            <w:proofErr w:type="spellEnd"/>
          </w:p>
        </w:tc>
        <w:tc>
          <w:tcPr>
            <w:tcW w:w="3261" w:type="dxa"/>
          </w:tcPr>
          <w:p w14:paraId="43D0512B" w14:textId="77777777" w:rsidR="00EA1149" w:rsidRPr="00D33454" w:rsidRDefault="00EA1149" w:rsidP="003E22D7">
            <w:pPr>
              <w:jc w:val="both"/>
              <w:rPr>
                <w:rFonts w:eastAsia="Microsoft JhengHei UI Light"/>
                <w:bCs/>
              </w:rPr>
            </w:pPr>
            <w:r w:rsidRPr="00D33454">
              <w:rPr>
                <w:rFonts w:eastAsia="Microsoft JhengHei UI Light"/>
                <w:bCs/>
              </w:rPr>
              <w:t>Давать пять (приветствие)</w:t>
            </w:r>
          </w:p>
        </w:tc>
        <w:tc>
          <w:tcPr>
            <w:tcW w:w="4438" w:type="dxa"/>
          </w:tcPr>
          <w:p w14:paraId="29C6B3F7"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Hey, we won! Give me five!</w:t>
            </w:r>
          </w:p>
        </w:tc>
      </w:tr>
      <w:tr w:rsidR="00D33454" w:rsidRPr="00D33454" w14:paraId="5807B3DC" w14:textId="77777777" w:rsidTr="003E22D7">
        <w:tc>
          <w:tcPr>
            <w:tcW w:w="2263" w:type="dxa"/>
          </w:tcPr>
          <w:p w14:paraId="6E93AE14" w14:textId="77777777" w:rsidR="00EA1149" w:rsidRPr="00D33454" w:rsidRDefault="00EA1149" w:rsidP="003E22D7">
            <w:pPr>
              <w:jc w:val="both"/>
              <w:rPr>
                <w:rFonts w:eastAsia="Microsoft JhengHei UI Light"/>
                <w:bCs/>
              </w:rPr>
            </w:pPr>
            <w:proofErr w:type="spellStart"/>
            <w:r w:rsidRPr="00D33454">
              <w:rPr>
                <w:rFonts w:eastAsia="Microsoft JhengHei UI Light"/>
                <w:bCs/>
              </w:rPr>
              <w:t>Sixth</w:t>
            </w:r>
            <w:proofErr w:type="spellEnd"/>
            <w:r w:rsidRPr="00D33454">
              <w:rPr>
                <w:rFonts w:eastAsia="Microsoft JhengHei UI Light"/>
                <w:bCs/>
              </w:rPr>
              <w:t xml:space="preserve"> </w:t>
            </w:r>
            <w:proofErr w:type="spellStart"/>
            <w:r w:rsidRPr="00D33454">
              <w:rPr>
                <w:rFonts w:eastAsia="Microsoft JhengHei UI Light"/>
                <w:bCs/>
              </w:rPr>
              <w:t>sense</w:t>
            </w:r>
            <w:proofErr w:type="spellEnd"/>
          </w:p>
        </w:tc>
        <w:tc>
          <w:tcPr>
            <w:tcW w:w="3261" w:type="dxa"/>
          </w:tcPr>
          <w:p w14:paraId="328A39BD" w14:textId="77777777" w:rsidR="00EA1149" w:rsidRPr="00D33454" w:rsidRDefault="00EA1149" w:rsidP="003E22D7">
            <w:pPr>
              <w:jc w:val="both"/>
              <w:rPr>
                <w:rFonts w:eastAsia="Microsoft JhengHei UI Light"/>
                <w:bCs/>
              </w:rPr>
            </w:pPr>
            <w:r w:rsidRPr="00D33454">
              <w:rPr>
                <w:rFonts w:eastAsia="Microsoft JhengHei UI Light"/>
                <w:bCs/>
              </w:rPr>
              <w:t>Предчувствие</w:t>
            </w:r>
          </w:p>
        </w:tc>
        <w:tc>
          <w:tcPr>
            <w:tcW w:w="4438" w:type="dxa"/>
          </w:tcPr>
          <w:p w14:paraId="7BD5E6E4"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My mom always seems to have a sixth sense when we're about to get into trouble.</w:t>
            </w:r>
          </w:p>
        </w:tc>
      </w:tr>
      <w:tr w:rsidR="00D33454" w:rsidRPr="00D33454" w14:paraId="3C532A2D" w14:textId="77777777" w:rsidTr="003E22D7">
        <w:tc>
          <w:tcPr>
            <w:tcW w:w="2263" w:type="dxa"/>
          </w:tcPr>
          <w:p w14:paraId="3A8BE2A7" w14:textId="77777777" w:rsidR="00EA1149" w:rsidRPr="00D33454" w:rsidRDefault="00EA1149" w:rsidP="003E22D7">
            <w:pPr>
              <w:jc w:val="both"/>
              <w:rPr>
                <w:rFonts w:eastAsia="Microsoft JhengHei UI Light"/>
                <w:bCs/>
              </w:rPr>
            </w:pPr>
            <w:r w:rsidRPr="00D33454">
              <w:rPr>
                <w:rFonts w:eastAsia="Microsoft JhengHei UI Light"/>
                <w:bCs/>
              </w:rPr>
              <w:t xml:space="preserve">In </w:t>
            </w:r>
            <w:proofErr w:type="spellStart"/>
            <w:r w:rsidRPr="00D33454">
              <w:rPr>
                <w:rFonts w:eastAsia="Microsoft JhengHei UI Light"/>
                <w:bCs/>
              </w:rPr>
              <w:t>seventh</w:t>
            </w:r>
            <w:proofErr w:type="spellEnd"/>
            <w:r w:rsidRPr="00D33454">
              <w:rPr>
                <w:rFonts w:eastAsia="Microsoft JhengHei UI Light"/>
                <w:bCs/>
              </w:rPr>
              <w:t xml:space="preserve"> </w:t>
            </w:r>
            <w:proofErr w:type="spellStart"/>
            <w:r w:rsidRPr="00D33454">
              <w:rPr>
                <w:rFonts w:eastAsia="Microsoft JhengHei UI Light"/>
                <w:bCs/>
              </w:rPr>
              <w:t>heaven</w:t>
            </w:r>
            <w:proofErr w:type="spellEnd"/>
          </w:p>
        </w:tc>
        <w:tc>
          <w:tcPr>
            <w:tcW w:w="3261" w:type="dxa"/>
          </w:tcPr>
          <w:p w14:paraId="2382F171" w14:textId="77777777" w:rsidR="00EA1149" w:rsidRPr="00D33454" w:rsidRDefault="00EA1149" w:rsidP="003E22D7">
            <w:pPr>
              <w:jc w:val="both"/>
              <w:rPr>
                <w:rFonts w:eastAsia="Microsoft JhengHei UI Light"/>
                <w:bCs/>
              </w:rPr>
            </w:pPr>
            <w:r w:rsidRPr="00D33454">
              <w:rPr>
                <w:rFonts w:eastAsia="Microsoft JhengHei UI Light"/>
                <w:bCs/>
              </w:rPr>
              <w:t>Счастье</w:t>
            </w:r>
          </w:p>
        </w:tc>
        <w:tc>
          <w:tcPr>
            <w:tcW w:w="4438" w:type="dxa"/>
          </w:tcPr>
          <w:p w14:paraId="71754E8B"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Ann was really in seventh heaven when she got a car of her own. I'd be in seventh heaven if I had a million dollars.</w:t>
            </w:r>
          </w:p>
        </w:tc>
      </w:tr>
      <w:tr w:rsidR="00D33454" w:rsidRPr="00D33454" w14:paraId="1FE24C54" w14:textId="77777777" w:rsidTr="003E22D7">
        <w:tc>
          <w:tcPr>
            <w:tcW w:w="2263" w:type="dxa"/>
          </w:tcPr>
          <w:p w14:paraId="5D85C79A" w14:textId="77777777" w:rsidR="00EA1149" w:rsidRPr="00D33454" w:rsidRDefault="00EA1149" w:rsidP="003E22D7">
            <w:pPr>
              <w:jc w:val="both"/>
              <w:rPr>
                <w:rFonts w:eastAsia="Microsoft JhengHei UI Light"/>
                <w:bCs/>
              </w:rPr>
            </w:pPr>
            <w:proofErr w:type="spellStart"/>
            <w:r w:rsidRPr="00D33454">
              <w:rPr>
                <w:rFonts w:eastAsia="Microsoft JhengHei UI Light"/>
                <w:bCs/>
              </w:rPr>
              <w:t>Eight</w:t>
            </w:r>
            <w:proofErr w:type="spellEnd"/>
            <w:r w:rsidRPr="00D33454">
              <w:rPr>
                <w:rFonts w:eastAsia="Microsoft JhengHei UI Light"/>
                <w:bCs/>
              </w:rPr>
              <w:t xml:space="preserve"> </w:t>
            </w:r>
            <w:proofErr w:type="spellStart"/>
            <w:r w:rsidRPr="00D33454">
              <w:rPr>
                <w:rFonts w:eastAsia="Microsoft JhengHei UI Light"/>
                <w:bCs/>
              </w:rPr>
              <w:t>ways</w:t>
            </w:r>
            <w:proofErr w:type="spellEnd"/>
            <w:r w:rsidRPr="00D33454">
              <w:rPr>
                <w:rFonts w:eastAsia="Microsoft JhengHei UI Light"/>
                <w:bCs/>
              </w:rPr>
              <w:t xml:space="preserve"> </w:t>
            </w:r>
            <w:proofErr w:type="spellStart"/>
            <w:r w:rsidRPr="00D33454">
              <w:rPr>
                <w:rFonts w:eastAsia="Microsoft JhengHei UI Light"/>
                <w:bCs/>
              </w:rPr>
              <w:t>to</w:t>
            </w:r>
            <w:proofErr w:type="spellEnd"/>
            <w:r w:rsidRPr="00D33454">
              <w:rPr>
                <w:rFonts w:eastAsia="Microsoft JhengHei UI Light"/>
                <w:bCs/>
              </w:rPr>
              <w:t xml:space="preserve"> Sunday</w:t>
            </w:r>
          </w:p>
        </w:tc>
        <w:tc>
          <w:tcPr>
            <w:tcW w:w="3261" w:type="dxa"/>
          </w:tcPr>
          <w:p w14:paraId="7047552E" w14:textId="77777777" w:rsidR="00EA1149" w:rsidRPr="00D33454" w:rsidRDefault="00EA1149" w:rsidP="003E22D7">
            <w:pPr>
              <w:jc w:val="both"/>
              <w:rPr>
                <w:rFonts w:eastAsia="Microsoft JhengHei UI Light"/>
                <w:bCs/>
              </w:rPr>
            </w:pPr>
            <w:r w:rsidRPr="00D33454">
              <w:rPr>
                <w:rFonts w:eastAsia="Microsoft JhengHei UI Light"/>
                <w:bCs/>
              </w:rPr>
              <w:t>Тщательно, всеми возможными способами</w:t>
            </w:r>
          </w:p>
        </w:tc>
        <w:tc>
          <w:tcPr>
            <w:tcW w:w="4438" w:type="dxa"/>
          </w:tcPr>
          <w:p w14:paraId="7B9BB7AC"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We researched the case eight ways to Sunday, but there didn't seem to be any way that we could win with the evidence at hand.</w:t>
            </w:r>
          </w:p>
        </w:tc>
      </w:tr>
      <w:tr w:rsidR="00D33454" w:rsidRPr="00D33454" w14:paraId="6EFD85FC" w14:textId="77777777" w:rsidTr="003E22D7">
        <w:tc>
          <w:tcPr>
            <w:tcW w:w="2263" w:type="dxa"/>
          </w:tcPr>
          <w:p w14:paraId="4796FC52" w14:textId="77777777" w:rsidR="00EA1149" w:rsidRPr="00D33454" w:rsidRDefault="00EA1149" w:rsidP="003E22D7">
            <w:pPr>
              <w:jc w:val="both"/>
              <w:rPr>
                <w:rFonts w:eastAsia="Microsoft JhengHei UI Light"/>
                <w:bCs/>
              </w:rPr>
            </w:pPr>
            <w:proofErr w:type="spellStart"/>
            <w:r w:rsidRPr="00D33454">
              <w:rPr>
                <w:rFonts w:eastAsia="Microsoft JhengHei UI Light"/>
                <w:bCs/>
              </w:rPr>
              <w:t>Have</w:t>
            </w:r>
            <w:proofErr w:type="spellEnd"/>
            <w:r w:rsidRPr="00D33454">
              <w:rPr>
                <w:rFonts w:eastAsia="Microsoft JhengHei UI Light"/>
                <w:bCs/>
              </w:rPr>
              <w:t xml:space="preserve"> </w:t>
            </w:r>
            <w:proofErr w:type="spellStart"/>
            <w:r w:rsidRPr="00D33454">
              <w:rPr>
                <w:rFonts w:eastAsia="Microsoft JhengHei UI Light"/>
                <w:bCs/>
              </w:rPr>
              <w:t>nine</w:t>
            </w:r>
            <w:proofErr w:type="spellEnd"/>
            <w:r w:rsidRPr="00D33454">
              <w:rPr>
                <w:rFonts w:eastAsia="Microsoft JhengHei UI Light"/>
                <w:bCs/>
              </w:rPr>
              <w:t xml:space="preserve"> </w:t>
            </w:r>
            <w:proofErr w:type="spellStart"/>
            <w:r w:rsidRPr="00D33454">
              <w:rPr>
                <w:rFonts w:eastAsia="Microsoft JhengHei UI Light"/>
                <w:bCs/>
              </w:rPr>
              <w:t>lives</w:t>
            </w:r>
            <w:proofErr w:type="spellEnd"/>
          </w:p>
        </w:tc>
        <w:tc>
          <w:tcPr>
            <w:tcW w:w="3261" w:type="dxa"/>
          </w:tcPr>
          <w:p w14:paraId="065AAC69" w14:textId="77777777" w:rsidR="00EA1149" w:rsidRPr="00D33454" w:rsidRDefault="00EA1149" w:rsidP="003E22D7">
            <w:pPr>
              <w:jc w:val="both"/>
              <w:rPr>
                <w:rFonts w:eastAsia="Microsoft JhengHei UI Light"/>
                <w:bCs/>
              </w:rPr>
            </w:pPr>
            <w:r w:rsidRPr="00D33454">
              <w:rPr>
                <w:rFonts w:eastAsia="Microsoft JhengHei UI Light"/>
                <w:bCs/>
              </w:rPr>
              <w:t>Иметь девять жизней, быть удачливым в опасных ситуациях</w:t>
            </w:r>
          </w:p>
        </w:tc>
        <w:tc>
          <w:tcPr>
            <w:tcW w:w="4438" w:type="dxa"/>
          </w:tcPr>
          <w:p w14:paraId="5F94EAB8"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I can't believe he survived after his bungee cord snapped! He must have nine lives or something.</w:t>
            </w:r>
          </w:p>
        </w:tc>
      </w:tr>
      <w:tr w:rsidR="00D33454" w:rsidRPr="00D33454" w14:paraId="45D02238" w14:textId="77777777" w:rsidTr="003E22D7">
        <w:tc>
          <w:tcPr>
            <w:tcW w:w="2263" w:type="dxa"/>
          </w:tcPr>
          <w:p w14:paraId="0F09F907"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Nine times out of ten</w:t>
            </w:r>
          </w:p>
        </w:tc>
        <w:tc>
          <w:tcPr>
            <w:tcW w:w="3261" w:type="dxa"/>
          </w:tcPr>
          <w:p w14:paraId="0CA34B5A" w14:textId="77777777" w:rsidR="00EA1149" w:rsidRPr="00D33454" w:rsidRDefault="00EA1149" w:rsidP="003E22D7">
            <w:pPr>
              <w:jc w:val="both"/>
              <w:rPr>
                <w:rFonts w:eastAsia="Microsoft JhengHei UI Light"/>
                <w:bCs/>
              </w:rPr>
            </w:pPr>
            <w:r w:rsidRPr="00D33454">
              <w:rPr>
                <w:rFonts w:eastAsia="Microsoft JhengHei UI Light"/>
                <w:bCs/>
              </w:rPr>
              <w:t>Почти всегда</w:t>
            </w:r>
          </w:p>
        </w:tc>
        <w:tc>
          <w:tcPr>
            <w:tcW w:w="4438" w:type="dxa"/>
          </w:tcPr>
          <w:p w14:paraId="6F8E6BF2"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Nine times out of ten people will choose coffee rather than tea.</w:t>
            </w:r>
          </w:p>
        </w:tc>
      </w:tr>
      <w:tr w:rsidR="00EA1149" w:rsidRPr="00D33454" w14:paraId="53E4440A" w14:textId="77777777" w:rsidTr="003E22D7">
        <w:tc>
          <w:tcPr>
            <w:tcW w:w="2263" w:type="dxa"/>
          </w:tcPr>
          <w:p w14:paraId="5CBD8932" w14:textId="77777777" w:rsidR="00EA1149" w:rsidRPr="00D33454" w:rsidRDefault="00EA1149" w:rsidP="003E22D7">
            <w:pPr>
              <w:jc w:val="both"/>
              <w:rPr>
                <w:rFonts w:eastAsia="Microsoft JhengHei UI Light"/>
                <w:bCs/>
              </w:rPr>
            </w:pPr>
            <w:proofErr w:type="spellStart"/>
            <w:r w:rsidRPr="00D33454">
              <w:rPr>
                <w:rFonts w:eastAsia="Microsoft JhengHei UI Light"/>
                <w:bCs/>
              </w:rPr>
              <w:t>Hundred</w:t>
            </w:r>
            <w:proofErr w:type="spellEnd"/>
            <w:r w:rsidRPr="00D33454">
              <w:rPr>
                <w:rFonts w:eastAsia="Microsoft JhengHei UI Light"/>
                <w:bCs/>
              </w:rPr>
              <w:t xml:space="preserve"> </w:t>
            </w:r>
            <w:proofErr w:type="spellStart"/>
            <w:r w:rsidRPr="00D33454">
              <w:rPr>
                <w:rFonts w:eastAsia="Microsoft JhengHei UI Light"/>
                <w:bCs/>
              </w:rPr>
              <w:t>to</w:t>
            </w:r>
            <w:proofErr w:type="spellEnd"/>
            <w:r w:rsidRPr="00D33454">
              <w:rPr>
                <w:rFonts w:eastAsia="Microsoft JhengHei UI Light"/>
                <w:bCs/>
              </w:rPr>
              <w:t xml:space="preserve"> </w:t>
            </w:r>
            <w:proofErr w:type="spellStart"/>
            <w:r w:rsidRPr="00D33454">
              <w:rPr>
                <w:rFonts w:eastAsia="Microsoft JhengHei UI Light"/>
                <w:bCs/>
              </w:rPr>
              <w:t>one</w:t>
            </w:r>
            <w:proofErr w:type="spellEnd"/>
          </w:p>
        </w:tc>
        <w:tc>
          <w:tcPr>
            <w:tcW w:w="3261" w:type="dxa"/>
          </w:tcPr>
          <w:p w14:paraId="6E452E9C" w14:textId="77777777" w:rsidR="00EA1149" w:rsidRPr="00D33454" w:rsidRDefault="00EA1149" w:rsidP="003E22D7">
            <w:pPr>
              <w:jc w:val="both"/>
              <w:rPr>
                <w:rFonts w:eastAsia="Microsoft JhengHei UI Light"/>
                <w:bCs/>
              </w:rPr>
            </w:pPr>
            <w:r w:rsidRPr="00D33454">
              <w:rPr>
                <w:rFonts w:eastAsia="Microsoft JhengHei UI Light"/>
                <w:bCs/>
              </w:rPr>
              <w:t>Очень низкая вероятность какого-либо события</w:t>
            </w:r>
          </w:p>
        </w:tc>
        <w:tc>
          <w:tcPr>
            <w:tcW w:w="4438" w:type="dxa"/>
          </w:tcPr>
          <w:p w14:paraId="6F1A02A4" w14:textId="77777777" w:rsidR="00EA1149" w:rsidRPr="00D33454" w:rsidRDefault="00EA1149" w:rsidP="003E22D7">
            <w:pPr>
              <w:jc w:val="both"/>
              <w:rPr>
                <w:rFonts w:eastAsia="Microsoft JhengHei UI Light"/>
                <w:bCs/>
                <w:lang w:val="en-US"/>
              </w:rPr>
            </w:pPr>
            <w:r w:rsidRPr="00D33454">
              <w:rPr>
                <w:rFonts w:eastAsia="Microsoft JhengHei UI Light"/>
                <w:bCs/>
                <w:lang w:val="en-US"/>
              </w:rPr>
              <w:t>I knew I only had a hundred-to-one shot of getting the job, but I decided to apply anyway.</w:t>
            </w:r>
          </w:p>
        </w:tc>
      </w:tr>
    </w:tbl>
    <w:p w14:paraId="77131436" w14:textId="77777777" w:rsidR="00EA1149" w:rsidRPr="00D33454" w:rsidRDefault="00EA1149" w:rsidP="00D668AC">
      <w:pPr>
        <w:jc w:val="both"/>
        <w:rPr>
          <w:rFonts w:eastAsia="Microsoft JhengHei UI Light"/>
          <w:bCs/>
          <w:i/>
          <w:iCs/>
        </w:rPr>
      </w:pPr>
    </w:p>
    <w:p w14:paraId="31FB60FE"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Образование фразеологических единиц обычно происходит на образно-метафорической основе, поэтому можно утверждать, что фразеологические единицы активно участвуют в формировании языковой картины мира и национальных культур. Анализ образно-мотивационных основ помогает раскрыть национальную культуру через фразеологизм.</w:t>
      </w:r>
    </w:p>
    <w:p w14:paraId="13C4B00A"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Фра</w:t>
      </w:r>
      <w:r w:rsidR="00FC74A8" w:rsidRPr="00D33454">
        <w:rPr>
          <w:rFonts w:eastAsia="Microsoft JhengHei UI Light"/>
          <w:bCs/>
          <w:sz w:val="28"/>
          <w:szCs w:val="28"/>
          <w:lang w:val="ru-RU"/>
        </w:rPr>
        <w:t>з</w:t>
      </w:r>
      <w:proofErr w:type="spellStart"/>
      <w:r w:rsidRPr="00D33454">
        <w:rPr>
          <w:rFonts w:eastAsia="Microsoft JhengHei UI Light"/>
          <w:bCs/>
          <w:sz w:val="28"/>
          <w:szCs w:val="28"/>
        </w:rPr>
        <w:t>еологические</w:t>
      </w:r>
      <w:proofErr w:type="spellEnd"/>
      <w:r w:rsidRPr="00D33454">
        <w:rPr>
          <w:rFonts w:eastAsia="Microsoft JhengHei UI Light"/>
          <w:bCs/>
          <w:sz w:val="28"/>
          <w:szCs w:val="28"/>
        </w:rPr>
        <w:t xml:space="preserve"> единицы и идиомы являются мощными образными элементами различных языков. Таким образом, есть множество причин, по которым писатели включают их в свою прозу или диалоги. Например:</w:t>
      </w:r>
    </w:p>
    <w:p w14:paraId="7BA23936" w14:textId="77777777" w:rsidR="00EA1149" w:rsidRPr="00D33454" w:rsidRDefault="00EA1149" w:rsidP="00EA1149">
      <w:pPr>
        <w:pStyle w:val="a3"/>
        <w:numPr>
          <w:ilvl w:val="0"/>
          <w:numId w:val="14"/>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lastRenderedPageBreak/>
        <w:t xml:space="preserve">Выражение идеи или </w:t>
      </w:r>
      <w:proofErr w:type="gramStart"/>
      <w:r w:rsidRPr="00D33454">
        <w:rPr>
          <w:rFonts w:ascii="Times New Roman" w:eastAsia="Microsoft JhengHei UI Light" w:hAnsi="Times New Roman"/>
          <w:bCs/>
          <w:sz w:val="28"/>
          <w:szCs w:val="28"/>
        </w:rPr>
        <w:t>концепции .</w:t>
      </w:r>
      <w:proofErr w:type="gramEnd"/>
      <w:r w:rsidRPr="00D33454">
        <w:rPr>
          <w:rFonts w:ascii="Times New Roman" w:eastAsia="Microsoft JhengHei UI Light" w:hAnsi="Times New Roman"/>
          <w:bCs/>
          <w:sz w:val="28"/>
          <w:szCs w:val="28"/>
        </w:rPr>
        <w:t xml:space="preserve"> Фразеологизмы и идиомы могут помочь автору передать сложное или абстрактное явление легкодоступным языком с помощью нескольких слов. Например, если действия одного персонажа вызывают подозрения у другого, он может сказать, что его оппонент с «двойным дном».</w:t>
      </w:r>
    </w:p>
    <w:p w14:paraId="1979B4B2" w14:textId="77777777" w:rsidR="00EA1149" w:rsidRPr="00D33454" w:rsidRDefault="00EA1149" w:rsidP="00EA1149">
      <w:pPr>
        <w:pStyle w:val="a3"/>
        <w:numPr>
          <w:ilvl w:val="0"/>
          <w:numId w:val="14"/>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t>Описание характера и обстановки: фразеологизмы и идиомы часто специфичны для каждого языка и культуры, что означает, что писатели могут использовать их, чтобы быстро создать аутентичную атмосферу. Например, если персонаж говорит</w:t>
      </w:r>
      <w:r w:rsidR="00A121C5" w:rsidRPr="00D33454">
        <w:rPr>
          <w:rFonts w:ascii="Times New Roman" w:eastAsia="Microsoft JhengHei UI Light" w:hAnsi="Times New Roman"/>
          <w:bCs/>
          <w:sz w:val="28"/>
          <w:szCs w:val="28"/>
        </w:rPr>
        <w:t>:</w:t>
      </w:r>
      <w:r w:rsidRPr="00D33454">
        <w:rPr>
          <w:rFonts w:ascii="Times New Roman" w:eastAsia="Microsoft JhengHei UI Light" w:hAnsi="Times New Roman"/>
          <w:bCs/>
          <w:sz w:val="28"/>
          <w:szCs w:val="28"/>
        </w:rPr>
        <w:t xml:space="preserve"> </w:t>
      </w:r>
      <w:r w:rsidRPr="00D33454">
        <w:rPr>
          <w:rFonts w:ascii="Times New Roman" w:eastAsia="Microsoft JhengHei UI Light" w:hAnsi="Times New Roman"/>
          <w:bCs/>
          <w:i/>
          <w:iCs/>
          <w:sz w:val="28"/>
          <w:szCs w:val="28"/>
        </w:rPr>
        <w:t>(</w:t>
      </w:r>
      <w:proofErr w:type="spellStart"/>
      <w:r w:rsidRPr="00D33454">
        <w:rPr>
          <w:rFonts w:ascii="Times New Roman" w:eastAsia="Microsoft JhengHei UI Light" w:hAnsi="Times New Roman"/>
          <w:bCs/>
          <w:i/>
          <w:iCs/>
          <w:sz w:val="28"/>
          <w:szCs w:val="28"/>
        </w:rPr>
        <w:t>as</w:t>
      </w:r>
      <w:proofErr w:type="spellEnd"/>
      <w:r w:rsidRPr="00D33454">
        <w:rPr>
          <w:rFonts w:ascii="Times New Roman" w:eastAsia="Microsoft JhengHei UI Light" w:hAnsi="Times New Roman"/>
          <w:bCs/>
          <w:i/>
          <w:iCs/>
          <w:sz w:val="28"/>
          <w:szCs w:val="28"/>
        </w:rPr>
        <w:t xml:space="preserve">) </w:t>
      </w:r>
      <w:proofErr w:type="spellStart"/>
      <w:r w:rsidRPr="00D33454">
        <w:rPr>
          <w:rFonts w:ascii="Times New Roman" w:eastAsia="Microsoft JhengHei UI Light" w:hAnsi="Times New Roman"/>
          <w:bCs/>
          <w:i/>
          <w:iCs/>
          <w:sz w:val="28"/>
          <w:szCs w:val="28"/>
        </w:rPr>
        <w:t>queer</w:t>
      </w:r>
      <w:proofErr w:type="spellEnd"/>
      <w:r w:rsidRPr="00D33454">
        <w:rPr>
          <w:rFonts w:ascii="Times New Roman" w:eastAsia="Microsoft JhengHei UI Light" w:hAnsi="Times New Roman"/>
          <w:bCs/>
          <w:i/>
          <w:iCs/>
          <w:sz w:val="28"/>
          <w:szCs w:val="28"/>
        </w:rPr>
        <w:t xml:space="preserve"> </w:t>
      </w:r>
      <w:proofErr w:type="spellStart"/>
      <w:r w:rsidRPr="00D33454">
        <w:rPr>
          <w:rFonts w:ascii="Times New Roman" w:eastAsia="Microsoft JhengHei UI Light" w:hAnsi="Times New Roman"/>
          <w:bCs/>
          <w:i/>
          <w:iCs/>
          <w:sz w:val="28"/>
          <w:szCs w:val="28"/>
        </w:rPr>
        <w:t>as</w:t>
      </w:r>
      <w:proofErr w:type="spellEnd"/>
      <w:r w:rsidRPr="00D33454">
        <w:rPr>
          <w:rFonts w:ascii="Times New Roman" w:eastAsia="Microsoft JhengHei UI Light" w:hAnsi="Times New Roman"/>
          <w:bCs/>
          <w:i/>
          <w:iCs/>
          <w:sz w:val="28"/>
          <w:szCs w:val="28"/>
        </w:rPr>
        <w:t xml:space="preserve"> a </w:t>
      </w:r>
      <w:proofErr w:type="spellStart"/>
      <w:r w:rsidRPr="00D33454">
        <w:rPr>
          <w:rFonts w:ascii="Times New Roman" w:eastAsia="Microsoft JhengHei UI Light" w:hAnsi="Times New Roman"/>
          <w:bCs/>
          <w:i/>
          <w:iCs/>
          <w:sz w:val="28"/>
          <w:szCs w:val="28"/>
        </w:rPr>
        <w:t>nine-bob</w:t>
      </w:r>
      <w:proofErr w:type="spellEnd"/>
      <w:r w:rsidRPr="00D33454">
        <w:rPr>
          <w:rFonts w:ascii="Times New Roman" w:eastAsia="Microsoft JhengHei UI Light" w:hAnsi="Times New Roman"/>
          <w:bCs/>
          <w:i/>
          <w:iCs/>
          <w:sz w:val="28"/>
          <w:szCs w:val="28"/>
        </w:rPr>
        <w:t xml:space="preserve"> </w:t>
      </w:r>
      <w:proofErr w:type="spellStart"/>
      <w:r w:rsidRPr="00D33454">
        <w:rPr>
          <w:rFonts w:ascii="Times New Roman" w:eastAsia="Microsoft JhengHei UI Light" w:hAnsi="Times New Roman"/>
          <w:bCs/>
          <w:i/>
          <w:iCs/>
          <w:sz w:val="28"/>
          <w:szCs w:val="28"/>
        </w:rPr>
        <w:t>note</w:t>
      </w:r>
      <w:proofErr w:type="spellEnd"/>
      <w:r w:rsidRPr="00D33454">
        <w:rPr>
          <w:rFonts w:ascii="Times New Roman" w:eastAsia="Microsoft JhengHei UI Light" w:hAnsi="Times New Roman"/>
          <w:bCs/>
          <w:sz w:val="28"/>
          <w:szCs w:val="28"/>
        </w:rPr>
        <w:t xml:space="preserve"> (</w:t>
      </w:r>
      <w:r w:rsidRPr="00D33454">
        <w:rPr>
          <w:rFonts w:ascii="Times New Roman" w:eastAsia="Microsoft JhengHei UI Light" w:hAnsi="Times New Roman"/>
          <w:bCs/>
          <w:i/>
          <w:iCs/>
          <w:sz w:val="28"/>
          <w:szCs w:val="28"/>
        </w:rPr>
        <w:t>подделка</w:t>
      </w:r>
      <w:r w:rsidRPr="00D33454">
        <w:rPr>
          <w:rFonts w:ascii="Times New Roman" w:eastAsia="Microsoft JhengHei UI Light" w:hAnsi="Times New Roman"/>
          <w:bCs/>
          <w:sz w:val="28"/>
          <w:szCs w:val="28"/>
        </w:rPr>
        <w:t>), он, вероятно, англичанин.</w:t>
      </w:r>
    </w:p>
    <w:p w14:paraId="6D15CFAD" w14:textId="77777777" w:rsidR="00EA1149" w:rsidRPr="00D33454" w:rsidRDefault="00EA1149" w:rsidP="00EA1149">
      <w:pPr>
        <w:pStyle w:val="a3"/>
        <w:numPr>
          <w:ilvl w:val="0"/>
          <w:numId w:val="14"/>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t>Передача точки зрения: часто для описания одной общей идеи писатели могут использовать несколько точек зрения на одну ситуацию с помощью разных фразеологических единиц, каждая из которых имеет свою собственную коннотацию. Например</w:t>
      </w:r>
      <w:r w:rsidR="00A121C5" w:rsidRPr="00D33454">
        <w:rPr>
          <w:rFonts w:ascii="Times New Roman" w:eastAsia="Microsoft JhengHei UI Light" w:hAnsi="Times New Roman"/>
          <w:bCs/>
          <w:sz w:val="28"/>
          <w:szCs w:val="28"/>
        </w:rPr>
        <w:t>,</w:t>
      </w:r>
      <w:r w:rsidRPr="00D33454">
        <w:rPr>
          <w:rFonts w:ascii="Times New Roman" w:eastAsia="Microsoft JhengHei UI Light" w:hAnsi="Times New Roman"/>
          <w:bCs/>
          <w:sz w:val="28"/>
          <w:szCs w:val="28"/>
        </w:rPr>
        <w:t xml:space="preserve"> </w:t>
      </w:r>
      <w:r w:rsidR="00A121C5" w:rsidRPr="00D33454">
        <w:rPr>
          <w:rFonts w:ascii="Times New Roman" w:eastAsia="Microsoft JhengHei UI Light" w:hAnsi="Times New Roman"/>
          <w:bCs/>
          <w:sz w:val="28"/>
          <w:szCs w:val="28"/>
        </w:rPr>
        <w:t>фразеологизм</w:t>
      </w:r>
      <w:r w:rsidRPr="00D33454">
        <w:rPr>
          <w:rFonts w:ascii="Times New Roman" w:eastAsia="Microsoft JhengHei UI Light" w:hAnsi="Times New Roman"/>
          <w:bCs/>
          <w:sz w:val="28"/>
          <w:szCs w:val="28"/>
        </w:rPr>
        <w:t xml:space="preserve"> </w:t>
      </w:r>
      <w:r w:rsidRPr="00D33454">
        <w:rPr>
          <w:rFonts w:ascii="Times New Roman" w:eastAsia="Microsoft JhengHei UI Light" w:hAnsi="Times New Roman"/>
          <w:bCs/>
          <w:i/>
          <w:iCs/>
          <w:sz w:val="28"/>
          <w:szCs w:val="28"/>
        </w:rPr>
        <w:t>между двух огней</w:t>
      </w:r>
      <w:r w:rsidRPr="00D33454">
        <w:rPr>
          <w:rFonts w:ascii="Times New Roman" w:eastAsia="Microsoft JhengHei UI Light" w:hAnsi="Times New Roman"/>
          <w:bCs/>
          <w:sz w:val="28"/>
          <w:szCs w:val="28"/>
        </w:rPr>
        <w:t xml:space="preserve"> в определенных обстоятельствах передает вынужденный поиск персонажем компромиссного </w:t>
      </w:r>
      <w:proofErr w:type="gramStart"/>
      <w:r w:rsidRPr="00D33454">
        <w:rPr>
          <w:rFonts w:ascii="Times New Roman" w:eastAsia="Microsoft JhengHei UI Light" w:hAnsi="Times New Roman"/>
          <w:bCs/>
          <w:sz w:val="28"/>
          <w:szCs w:val="28"/>
        </w:rPr>
        <w:t>решения, в то время, как</w:t>
      </w:r>
      <w:proofErr w:type="gramEnd"/>
      <w:r w:rsidRPr="00D33454">
        <w:rPr>
          <w:rFonts w:ascii="Times New Roman" w:eastAsia="Microsoft JhengHei UI Light" w:hAnsi="Times New Roman"/>
          <w:bCs/>
          <w:sz w:val="28"/>
          <w:szCs w:val="28"/>
        </w:rPr>
        <w:t xml:space="preserve"> «сидеть на двух стульях» более жестко выражает неспособность персонажа выбрать один вариант и осуждает его меркантильность.</w:t>
      </w:r>
    </w:p>
    <w:p w14:paraId="78CD16D5" w14:textId="77777777" w:rsidR="00EA1149" w:rsidRPr="00D33454" w:rsidRDefault="00EA1149" w:rsidP="00EA1149">
      <w:pPr>
        <w:pStyle w:val="a3"/>
        <w:numPr>
          <w:ilvl w:val="0"/>
          <w:numId w:val="14"/>
        </w:numPr>
        <w:spacing w:after="0" w:line="240" w:lineRule="auto"/>
        <w:ind w:left="0" w:firstLine="567"/>
        <w:contextualSpacing w:val="0"/>
        <w:jc w:val="both"/>
        <w:rPr>
          <w:rFonts w:ascii="Times New Roman" w:eastAsia="Microsoft JhengHei UI Light" w:hAnsi="Times New Roman"/>
          <w:bCs/>
          <w:sz w:val="28"/>
          <w:szCs w:val="28"/>
        </w:rPr>
      </w:pPr>
      <w:r w:rsidRPr="00D33454">
        <w:rPr>
          <w:rFonts w:ascii="Times New Roman" w:eastAsia="Microsoft JhengHei UI Light" w:hAnsi="Times New Roman"/>
          <w:bCs/>
          <w:sz w:val="28"/>
          <w:szCs w:val="28"/>
        </w:rPr>
        <w:t xml:space="preserve">Вовлечение читателей: метафорическое или переносное значение идиом и фразеологизмов требует от читателей перехода от буквального к абстрактному мышлению. Это удерживает их внимание сосредоточенным на тексте, когда они пытаются расшифровать то, о чем им говорит произведение. </w:t>
      </w:r>
      <w:r w:rsidR="00A121C5" w:rsidRPr="00D33454">
        <w:rPr>
          <w:rFonts w:ascii="Times New Roman" w:eastAsia="Microsoft JhengHei UI Light" w:hAnsi="Times New Roman"/>
          <w:bCs/>
          <w:sz w:val="28"/>
          <w:szCs w:val="28"/>
        </w:rPr>
        <w:t xml:space="preserve">Фразеологизмы </w:t>
      </w:r>
      <w:r w:rsidRPr="00D33454">
        <w:rPr>
          <w:rFonts w:ascii="Times New Roman" w:eastAsia="Microsoft JhengHei UI Light" w:hAnsi="Times New Roman"/>
          <w:bCs/>
          <w:sz w:val="28"/>
          <w:szCs w:val="28"/>
        </w:rPr>
        <w:t xml:space="preserve">могут вызывать определенные </w:t>
      </w:r>
      <w:proofErr w:type="gramStart"/>
      <w:r w:rsidRPr="00D33454">
        <w:rPr>
          <w:rFonts w:ascii="Times New Roman" w:eastAsia="Microsoft JhengHei UI Light" w:hAnsi="Times New Roman"/>
          <w:bCs/>
          <w:sz w:val="28"/>
          <w:szCs w:val="28"/>
        </w:rPr>
        <w:t>визуальные  образы</w:t>
      </w:r>
      <w:proofErr w:type="gramEnd"/>
      <w:r w:rsidRPr="00D33454">
        <w:rPr>
          <w:rFonts w:ascii="Times New Roman" w:eastAsia="Microsoft JhengHei UI Light" w:hAnsi="Times New Roman"/>
          <w:bCs/>
          <w:sz w:val="28"/>
          <w:szCs w:val="28"/>
        </w:rPr>
        <w:t>, что помогает читателю представить себе сцену и соотнести ее с  повествованием.</w:t>
      </w:r>
    </w:p>
    <w:p w14:paraId="2E3A08EA" w14:textId="77777777" w:rsidR="002E01FF" w:rsidRPr="00D33454" w:rsidRDefault="00EA1149" w:rsidP="002E01FF">
      <w:pPr>
        <w:ind w:firstLine="567"/>
        <w:jc w:val="both"/>
        <w:rPr>
          <w:rFonts w:eastAsia="Microsoft JhengHei UI Light"/>
          <w:bCs/>
          <w:sz w:val="28"/>
          <w:szCs w:val="28"/>
        </w:rPr>
      </w:pPr>
      <w:r w:rsidRPr="00D33454">
        <w:rPr>
          <w:rFonts w:eastAsia="Microsoft JhengHei UI Light"/>
          <w:bCs/>
          <w:sz w:val="28"/>
          <w:szCs w:val="28"/>
        </w:rPr>
        <w:t>Важно отметить, что одним из известных способов исследования художественной литературы является эвристическое или побуждающее к размышлению средство. Внимательное чтение художественных романов является плодотворной отправной точкой для организационного анализа, поскольку оно дает совершенно иной и часто более широкий взгляд на организационную и институциональную жизнь, чем преобладающий профессионально-научный способ изучения произведений. Таким образом, чтение романов может оказаться полезным для выявления новых идей и подходов к исследованиям. Данная связь между художественным произведением и исследованием также предполагает, что существует некоторая общность между текстами организационных исследований и нарративным вымыслом.</w:t>
      </w:r>
    </w:p>
    <w:p w14:paraId="4E6A6F9B" w14:textId="59766629" w:rsidR="00EA1149" w:rsidRPr="00D33454" w:rsidRDefault="00EA1149" w:rsidP="002E01FF">
      <w:pPr>
        <w:ind w:firstLine="567"/>
        <w:jc w:val="both"/>
        <w:rPr>
          <w:rFonts w:eastAsia="Microsoft JhengHei UI Light"/>
          <w:bCs/>
          <w:sz w:val="28"/>
          <w:szCs w:val="28"/>
        </w:rPr>
      </w:pPr>
      <w:r w:rsidRPr="00D33454">
        <w:rPr>
          <w:rFonts w:eastAsia="Microsoft JhengHei UI Light"/>
          <w:bCs/>
          <w:sz w:val="28"/>
          <w:szCs w:val="28"/>
        </w:rPr>
        <w:t>Художественную литературу можно охарактеризовать как симуляцию социального мира. Симуляцию, которая сосредотачивается на умах читателей, а также на тонкостях человеческих отношений и взаимодействий, тем самым позволяя читателю практиковаться в анализе и переосмыслении социальных процессов, которые происходят в описанной автором ситуации. В соответствии с этой идеей все больше исследований показывают, что экспозиция художественной литературы на протяжении всей истории коррелирует и способствует социальному познанию.</w:t>
      </w:r>
    </w:p>
    <w:p w14:paraId="64485ADC" w14:textId="0AC6D7E2"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lastRenderedPageBreak/>
        <w:t xml:space="preserve">Интерпретационная вариативность художественных текстов в разрезе числового кода иллюстрирует то, что стилистика говорит о природе литературного символизма: он </w:t>
      </w:r>
      <w:proofErr w:type="spellStart"/>
      <w:r w:rsidRPr="00D33454">
        <w:rPr>
          <w:rFonts w:eastAsia="Microsoft JhengHei UI Light"/>
          <w:bCs/>
          <w:sz w:val="28"/>
          <w:szCs w:val="28"/>
        </w:rPr>
        <w:t>неопределен</w:t>
      </w:r>
      <w:proofErr w:type="spellEnd"/>
      <w:r w:rsidRPr="00D33454">
        <w:rPr>
          <w:rFonts w:eastAsia="Microsoft JhengHei UI Light"/>
          <w:bCs/>
          <w:sz w:val="28"/>
          <w:szCs w:val="28"/>
        </w:rPr>
        <w:t xml:space="preserve"> и амбивалентен. Представленные в текстах </w:t>
      </w:r>
      <w:r w:rsidR="005A7CB5" w:rsidRPr="00D33454">
        <w:rPr>
          <w:rFonts w:eastAsia="Microsoft JhengHei UI Light"/>
          <w:bCs/>
          <w:sz w:val="28"/>
          <w:szCs w:val="28"/>
        </w:rPr>
        <w:t>элементы</w:t>
      </w:r>
      <w:r w:rsidRPr="00D33454">
        <w:rPr>
          <w:rFonts w:eastAsia="Microsoft JhengHei UI Light"/>
          <w:bCs/>
          <w:sz w:val="28"/>
          <w:szCs w:val="28"/>
        </w:rPr>
        <w:t xml:space="preserve"> часто можно интерпретировать как передающие буквальное или переносное значение, или и то, и другое одновременно, и бывает сложно точно сказать, каким образом при выборе между буквальным и переносным прочтением одно предпочтительнее другого. Трактовка текстов становится еще сложнее </w:t>
      </w:r>
      <w:proofErr w:type="gramStart"/>
      <w:r w:rsidRPr="00D33454">
        <w:rPr>
          <w:rFonts w:eastAsia="Microsoft JhengHei UI Light"/>
          <w:bCs/>
          <w:sz w:val="28"/>
          <w:szCs w:val="28"/>
        </w:rPr>
        <w:t>в  от</w:t>
      </w:r>
      <w:proofErr w:type="gramEnd"/>
      <w:r w:rsidRPr="00D33454">
        <w:rPr>
          <w:rFonts w:eastAsia="Microsoft JhengHei UI Light"/>
          <w:bCs/>
          <w:sz w:val="28"/>
          <w:szCs w:val="28"/>
        </w:rPr>
        <w:t xml:space="preserve"> момент, когда писатели разрабатывают свои собственные символы или переосмысляют традиционные. Предполагается, что условность является действующим фактором, потому что часто не хватает явных лингвистических ключей для интерпретации литературных символов.</w:t>
      </w:r>
    </w:p>
    <w:p w14:paraId="46D283B0"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С древних времен символисты придавали числам качественное значение, в отличие от математиков, анализирующих только количественные свойства чисел и устанавливающих между ними отношения. Хотя почти каждое число имеет символическое значение, особенно важными для рассматриваемых в рассмотренном анализе культур являются числа три, семь и девять. Утверждается, что числа, которые играют наиболее важную роль в обрядах и обычаях, а также в фольклорных текстах (сказках, рассказах, стихах, загадках) – это три, семь и девять. Поскольку античным народам нравились нечетные числа, они решили, что Граций должно быть три, чудес света – семь, а муз – девять. Например, греки считали, что существует семь чудес света и почитали семь мудрецов, а египтяне считали, что у Нила семь рек. Римляне верили в легенду о том, что Рим был построен на семи холмах.</w:t>
      </w:r>
    </w:p>
    <w:p w14:paraId="1512C1A5"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i/>
          <w:iCs/>
          <w:sz w:val="28"/>
          <w:szCs w:val="28"/>
        </w:rPr>
        <w:t>Семь</w:t>
      </w:r>
      <w:r w:rsidRPr="00D33454">
        <w:rPr>
          <w:rFonts w:eastAsia="Microsoft JhengHei UI Light"/>
          <w:bCs/>
          <w:sz w:val="28"/>
          <w:szCs w:val="28"/>
        </w:rPr>
        <w:t xml:space="preserve"> определяет божественное превосходство во всем его великолепии и завершенности. Это число представляет собой совершенство, гармонию, удачу, счастье. Культ числа </w:t>
      </w:r>
      <w:r w:rsidRPr="00D33454">
        <w:rPr>
          <w:rFonts w:eastAsia="Microsoft JhengHei UI Light"/>
          <w:bCs/>
          <w:i/>
          <w:iCs/>
          <w:sz w:val="28"/>
          <w:szCs w:val="28"/>
        </w:rPr>
        <w:t>семь</w:t>
      </w:r>
      <w:r w:rsidRPr="00D33454">
        <w:rPr>
          <w:rFonts w:eastAsia="Microsoft JhengHei UI Light"/>
          <w:bCs/>
          <w:sz w:val="28"/>
          <w:szCs w:val="28"/>
        </w:rPr>
        <w:t xml:space="preserve"> уходит своими корнями в одну из древнейших цивилизаций мира, а именно в ассиро-вавилонскую цивилизацию. Жрецы Вавилона поклонялись семи богам, у которых было семь аналогичных небесных тел: Солнце, Луна, Марс, Меркурий, Венера, Юпитер и Сатурн. В Древнем Египте пентаметр считался символом вечной жизни. Также люди верили, что оно наполнено солнечной символикой, поскольку семь связано с семеричным циклом недели. До сегодняшнего дня люди выделяют семь основных тонов музыкальной гаммы и семь цветов спектра (семь цветов радуги: красный, оранжевый, желтый, зеленый, синий, синий и фиолетовый).</w:t>
      </w:r>
    </w:p>
    <w:p w14:paraId="0B9B8E18"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 xml:space="preserve">Художественная литература обычно ценится за ее культурные достоинства и оформляется с образовательной точки зрения как предлагающая богатый материал для интерпретации и анализа, как часть более широких аргументов в пользу важности искусства и гуманитарных наук как стимулирующих критическую мысль. Утверждается, что чтение художественной литературы полезно для расширения культурных перспектив за счет знакомства с жизнями персонажей, выходящих за рамки собственного опыта читателя. Таким образом, ценность художественной литературы обычно определяется ее стилем или содержанием. Тем не менее, исследования в области психологии обнаружили связь между чтением художественной литературы и выполнением мысленных </w:t>
      </w:r>
      <w:r w:rsidRPr="00D33454">
        <w:rPr>
          <w:rFonts w:eastAsia="Microsoft JhengHei UI Light"/>
          <w:bCs/>
          <w:sz w:val="28"/>
          <w:szCs w:val="28"/>
        </w:rPr>
        <w:lastRenderedPageBreak/>
        <w:t xml:space="preserve">симуляций, которые укрепляют способность людей взаимодействовать другими людьми, воспринимать их точку зрения и представлять себе </w:t>
      </w:r>
      <w:proofErr w:type="spellStart"/>
      <w:r w:rsidRPr="00D33454">
        <w:rPr>
          <w:rFonts w:eastAsia="Microsoft JhengHei UI Light"/>
          <w:bCs/>
          <w:sz w:val="28"/>
          <w:szCs w:val="28"/>
        </w:rPr>
        <w:t>контрфактические</w:t>
      </w:r>
      <w:proofErr w:type="spellEnd"/>
      <w:r w:rsidRPr="00D33454">
        <w:rPr>
          <w:rFonts w:eastAsia="Microsoft JhengHei UI Light"/>
          <w:bCs/>
          <w:sz w:val="28"/>
          <w:szCs w:val="28"/>
        </w:rPr>
        <w:t xml:space="preserve"> возможности.</w:t>
      </w:r>
    </w:p>
    <w:p w14:paraId="69A6D634" w14:textId="412FA3AC"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 xml:space="preserve">Почти все носители английского языка используют идиомы в своем повседневном разговоре (в основном неформальном), а также в средствах массовой информации, поскольку идиомы существовали уже в 1550-х годах. Конечно, идиомы состояли из фраз, выражений и даже предложений, что облегчало их использование и трактовку. Когда идиомы используются правильно, они могут усиливать сообщения, привлекая внимание читателей и помогая пробудить их чувства. Таким образом, значение идиоматических выражений необходимо распознавать и понимать правильно, исходя из их контекста. Недопонимание и неправильное представление об английских идиомах часто случаются независимо от того, используются они в устной речи или в </w:t>
      </w:r>
      <w:r w:rsidR="00B67590" w:rsidRPr="00D33454">
        <w:rPr>
          <w:rFonts w:eastAsia="Microsoft JhengHei UI Light"/>
          <w:bCs/>
          <w:sz w:val="28"/>
          <w:szCs w:val="28"/>
        </w:rPr>
        <w:t>напечатанном</w:t>
      </w:r>
      <w:r w:rsidRPr="00D33454">
        <w:rPr>
          <w:rFonts w:eastAsia="Microsoft JhengHei UI Light"/>
          <w:bCs/>
          <w:sz w:val="28"/>
          <w:szCs w:val="28"/>
        </w:rPr>
        <w:t xml:space="preserve"> тексте. Кроме того, изучение идиом также является хорошим способом познания культуры жителей страны через их язык.</w:t>
      </w:r>
    </w:p>
    <w:p w14:paraId="40747E87"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Одно из рассмотренных в ходе работы исследований утверждает, что художественные переводчики должны быть вооружены особым набором навыков, поскольку их работа требует творческого подхода к передаче как коннотативного, так и денотативного значения исходного текста. Например, при переводе брошюры с информацией о продукте важно передать исходный текст в виде дословной интерпретации оригинала. Этот процесс, однако, не может быть осуществлен для перевода прозы и поэзии. Одних только лингвистических знаний недостаточно, чтобы преодолеть разрыв между несопоставимыми языками и культурами. Литературные переводчики должны быть компетентны в исходной и целевой культурах. Утверждается, что некоторые исследователи перевода считают художественные тексты отличными от других текстов с точки зрения слов и структур, однако другие рассматривают некоторые другие аспекты, помимо слов и структур. Таким образом высказывается предположение, что литературные тексты являются продуктом культур и социальных аспектов нации.</w:t>
      </w:r>
    </w:p>
    <w:p w14:paraId="5026E1A0"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 xml:space="preserve">Другое исследование фразеологических единиц указывает на то, что переводчики должны обязательно работать со всеми имеющимися в их распоряжении инструментами, которые включают не только словари, глоссарии и автоматические переводчики, но и доступные корпуса. В этом смысле менеджеры корпусов могут быть очень полезны, поскольку они отображают фактические примеры использования языка и значение </w:t>
      </w:r>
      <w:proofErr w:type="gramStart"/>
      <w:r w:rsidRPr="00D33454">
        <w:rPr>
          <w:rFonts w:eastAsia="Microsoft JhengHei UI Light"/>
          <w:bCs/>
          <w:sz w:val="28"/>
          <w:szCs w:val="28"/>
        </w:rPr>
        <w:t>фразеологизмов  при</w:t>
      </w:r>
      <w:proofErr w:type="gramEnd"/>
      <w:r w:rsidRPr="00D33454">
        <w:rPr>
          <w:rFonts w:eastAsia="Microsoft JhengHei UI Light"/>
          <w:bCs/>
          <w:sz w:val="28"/>
          <w:szCs w:val="28"/>
        </w:rPr>
        <w:t xml:space="preserve"> переводе. Доступные корпуса обычно представляют лексикон и контексты, используемые каждым сообществом носителей, поэтому они неизбежно отражают язык во все времена. Кроме того, не стоит упускать из виду, что стратегии, которые требуется предложить будущим письменным и устным переводчикам, должны давать им возможность и желание правильно выполнять свою работу: располагать не только значительным объемом данных, дающих информацию об эквивалентности в переводе, но и переводческими решениями. В этом плане корпусы представляют собой исключительный инструмент для </w:t>
      </w:r>
      <w:r w:rsidRPr="00D33454">
        <w:rPr>
          <w:rFonts w:eastAsia="Microsoft JhengHei UI Light"/>
          <w:bCs/>
          <w:sz w:val="28"/>
          <w:szCs w:val="28"/>
        </w:rPr>
        <w:lastRenderedPageBreak/>
        <w:t>профессиональных письменных и устных переводчиков, поскольку позволяют систематизировать поиск эквивалентности и отражать принятые в процессе перевода решения, а также обеспечивают экспертные знания профессионального переводчика.</w:t>
      </w:r>
    </w:p>
    <w:p w14:paraId="7EAA9621" w14:textId="5273C3CC"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 xml:space="preserve">В современном ученом сообществе подтверждено различие в отношении лексической сложности между двумя измерениями сложности, одно из которых представляет собой широту знаний (например, сколько слов или структур известно), а другое – глубину знаний (например, насколько сложны слова или структуры). В рассмотренном исследовании эти два параметра были измерены путем рассмотрения разнообразия слов в текстах для изучения языка и сложности лексических единиц. Разнообразие обычно </w:t>
      </w:r>
      <w:proofErr w:type="spellStart"/>
      <w:r w:rsidRPr="00D33454">
        <w:rPr>
          <w:rFonts w:eastAsia="Microsoft JhengHei UI Light"/>
          <w:bCs/>
          <w:sz w:val="28"/>
          <w:szCs w:val="28"/>
        </w:rPr>
        <w:t>операционализируется</w:t>
      </w:r>
      <w:proofErr w:type="spellEnd"/>
      <w:r w:rsidRPr="00D33454">
        <w:rPr>
          <w:rFonts w:eastAsia="Microsoft JhengHei UI Light"/>
          <w:bCs/>
          <w:sz w:val="28"/>
          <w:szCs w:val="28"/>
        </w:rPr>
        <w:t xml:space="preserve"> как количество уникальных слов (или типов) в тексте, в форме простых соотношений или более сложных </w:t>
      </w:r>
      <w:r w:rsidR="00474F3D" w:rsidRPr="00D33454">
        <w:rPr>
          <w:rFonts w:eastAsia="Microsoft JhengHei UI Light"/>
          <w:bCs/>
          <w:sz w:val="28"/>
          <w:szCs w:val="28"/>
        </w:rPr>
        <w:t>элементов</w:t>
      </w:r>
      <w:r w:rsidRPr="00D33454">
        <w:rPr>
          <w:rFonts w:eastAsia="Microsoft JhengHei UI Light"/>
          <w:bCs/>
          <w:sz w:val="28"/>
          <w:szCs w:val="28"/>
        </w:rPr>
        <w:t xml:space="preserve">, в то время как сложность обычно </w:t>
      </w:r>
      <w:proofErr w:type="spellStart"/>
      <w:r w:rsidRPr="00D33454">
        <w:rPr>
          <w:rFonts w:eastAsia="Microsoft JhengHei UI Light"/>
          <w:bCs/>
          <w:sz w:val="28"/>
          <w:szCs w:val="28"/>
        </w:rPr>
        <w:t>операционализируется</w:t>
      </w:r>
      <w:proofErr w:type="spellEnd"/>
      <w:r w:rsidRPr="00D33454">
        <w:rPr>
          <w:rFonts w:eastAsia="Microsoft JhengHei UI Light"/>
          <w:bCs/>
          <w:sz w:val="28"/>
          <w:szCs w:val="28"/>
        </w:rPr>
        <w:t xml:space="preserve"> как частота лексических единиц в тексте. Исследуемый в ходе работы корпус по частоте использования во внешних справочных корпусах показал, что эти два измерения сложности охватывают как абсолютные формы сложности (разнообразие), так и относительные формы лингвистической сложности (сложность).</w:t>
      </w:r>
    </w:p>
    <w:p w14:paraId="714E7C7A"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 xml:space="preserve">Концепция семантической просодии оказывается ценной при анализе вариаций идиом за счет вставки прилагательных. В этой процедуре можно наблюдать некоторые закономерные вариативные парадигмы, которые показывают, что это лексико-грамматическое и фразеологическое явление не может быть просто сведено к эксплуатации или стилистической манипуляции. Кроме того, модифицирующие прилагательные используются не только для того, чтобы предоставить как можно больше справочной или контекстуальной информации, они также могут использоваться для выделения, оценки или в качестве </w:t>
      </w:r>
      <w:proofErr w:type="gramStart"/>
      <w:r w:rsidRPr="00D33454">
        <w:rPr>
          <w:rFonts w:eastAsia="Microsoft JhengHei UI Light"/>
          <w:bCs/>
          <w:sz w:val="28"/>
          <w:szCs w:val="28"/>
        </w:rPr>
        <w:t>ругательств, точно так же, как</w:t>
      </w:r>
      <w:proofErr w:type="gramEnd"/>
      <w:r w:rsidRPr="00D33454">
        <w:rPr>
          <w:rFonts w:eastAsia="Microsoft JhengHei UI Light"/>
          <w:bCs/>
          <w:sz w:val="28"/>
          <w:szCs w:val="28"/>
        </w:rPr>
        <w:t xml:space="preserve"> они функционируют в свободных сочетаниях.</w:t>
      </w:r>
    </w:p>
    <w:p w14:paraId="6B0A4456" w14:textId="77777777" w:rsidR="003E7ADA" w:rsidRPr="00D33454" w:rsidRDefault="003E7ADA" w:rsidP="003E7ADA">
      <w:pPr>
        <w:ind w:firstLine="567"/>
        <w:jc w:val="both"/>
        <w:rPr>
          <w:rFonts w:eastAsia="Microsoft JhengHei UI Light"/>
          <w:bCs/>
          <w:sz w:val="28"/>
          <w:szCs w:val="28"/>
        </w:rPr>
      </w:pPr>
      <w:r w:rsidRPr="00D33454">
        <w:rPr>
          <w:rFonts w:eastAsia="Microsoft JhengHei UI Light"/>
          <w:bCs/>
          <w:sz w:val="28"/>
          <w:szCs w:val="28"/>
        </w:rPr>
        <w:t xml:space="preserve">Хотя часто считается, что слова передают значение, существует много слов, чей прямой смысл на самом деле передается с помощью их </w:t>
      </w:r>
      <w:proofErr w:type="spellStart"/>
      <w:r w:rsidRPr="00D33454">
        <w:rPr>
          <w:rFonts w:eastAsia="Microsoft JhengHei UI Light"/>
          <w:bCs/>
          <w:sz w:val="28"/>
          <w:szCs w:val="28"/>
        </w:rPr>
        <w:t>сотекстуальных</w:t>
      </w:r>
      <w:proofErr w:type="spellEnd"/>
      <w:r w:rsidRPr="00D33454">
        <w:rPr>
          <w:rFonts w:eastAsia="Microsoft JhengHei UI Light"/>
          <w:bCs/>
          <w:sz w:val="28"/>
          <w:szCs w:val="28"/>
        </w:rPr>
        <w:t xml:space="preserve"> элементов. Поскольку соседние лексические единицы оказывают значительное семантическое влияние друг на друга, единицы значения определяются не отдельными словами, а фразами. Это фразеологическое понятие значения обычно исследуется в рамках концепции формульного языка. Одним из типичных аспектов формульного языка является словосочетание, свойство распределения языка в контексте. Коллокация вызывает растущий интерес к корпусным исследованиям, которые вносят свой вклад в ряд принципов и идей в других областях исследований, таких как исследования критического дискурса, лексикография и особенно синонимия. Двумя популярными подходами к изучению словосочетаний являются фразеологический и частотный. Фразеологический подход определяет словосочетание как семантическое сочетание, характеризующееся ограничительно-совпадающими словами и относительной прозрачностью значения. Частотно-ориентированный подход, </w:t>
      </w:r>
      <w:r w:rsidRPr="00D33454">
        <w:rPr>
          <w:rFonts w:eastAsia="Microsoft JhengHei UI Light"/>
          <w:bCs/>
          <w:sz w:val="28"/>
          <w:szCs w:val="28"/>
        </w:rPr>
        <w:lastRenderedPageBreak/>
        <w:t>основанный на корпусной лингвистике, определяет словосочетание как частое совпадение двух лексических единиц.</w:t>
      </w:r>
    </w:p>
    <w:p w14:paraId="03EC865D"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Растущий интерес к фразеологии и ее частным случаям можно объяснить отчасти сложными процессами, происходящими в этой части словарного запаса, отчасти ориентацией на лексикографию, а также растущим интересом к дискурсу в целом и его актуальности для лингвистики.</w:t>
      </w:r>
    </w:p>
    <w:p w14:paraId="23EB5FA6" w14:textId="77777777"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Данное исследование показало, что люди используют фразеологизмы с числительными во многих сферах жизни. С их помощью коммуникация между людьми становится более емкой и аллегорической; фразеологизмы привносят новые смыслы в процессы самовыражения</w:t>
      </w:r>
      <w:r w:rsidRPr="00D33454">
        <w:rPr>
          <w:rFonts w:eastAsia="Microsoft JhengHei UI Light"/>
          <w:bCs/>
        </w:rPr>
        <w:t xml:space="preserve">, </w:t>
      </w:r>
      <w:r w:rsidRPr="00D33454">
        <w:rPr>
          <w:rFonts w:eastAsia="Microsoft JhengHei UI Light"/>
          <w:bCs/>
          <w:sz w:val="28"/>
          <w:szCs w:val="28"/>
        </w:rPr>
        <w:t>а именно – написания художественных текстов. В работе приведены доказательства того, что интеграция фразеологических единиц с числительными в художественную литературу – неотъемлемая часть процесса развития человеческой цивилизации; использование фразеологизмов и идиом в художественных текстах актуально и сегодня, так как является дополнительным сильным инструментом, помогающим автору расширить контекст произведения, указать на личностные качества героев, внести отсылку на исторический период, в котором происходит действие и т.д.</w:t>
      </w:r>
    </w:p>
    <w:p w14:paraId="17C1302F" w14:textId="12FE3642" w:rsidR="00EA1149" w:rsidRPr="00D33454" w:rsidRDefault="00EA1149" w:rsidP="00EA1149">
      <w:pPr>
        <w:ind w:firstLine="567"/>
        <w:jc w:val="both"/>
        <w:rPr>
          <w:rFonts w:eastAsia="Microsoft JhengHei UI Light"/>
          <w:bCs/>
          <w:sz w:val="28"/>
          <w:szCs w:val="28"/>
        </w:rPr>
      </w:pPr>
      <w:r w:rsidRPr="00D33454">
        <w:rPr>
          <w:rFonts w:eastAsia="Microsoft JhengHei UI Light"/>
          <w:bCs/>
          <w:sz w:val="28"/>
          <w:szCs w:val="28"/>
        </w:rPr>
        <w:t>Становясь неотделимой составляющей художественной литературы, фразеологизмы и идиомы с числительными являются методом передачи «</w:t>
      </w:r>
      <w:r w:rsidR="001C6549" w:rsidRPr="00D33454">
        <w:rPr>
          <w:rFonts w:eastAsia="Microsoft JhengHei UI Light"/>
          <w:bCs/>
          <w:sz w:val="28"/>
          <w:szCs w:val="28"/>
        </w:rPr>
        <w:t>символической</w:t>
      </w:r>
      <w:r w:rsidRPr="00D33454">
        <w:rPr>
          <w:rFonts w:eastAsia="Microsoft JhengHei UI Light"/>
          <w:bCs/>
          <w:sz w:val="28"/>
          <w:szCs w:val="28"/>
        </w:rPr>
        <w:t xml:space="preserve">» информации, зашифрованной в используемом числе. Например, число четыре часто передает смысловое значение </w:t>
      </w:r>
      <w:proofErr w:type="spellStart"/>
      <w:r w:rsidRPr="00D33454">
        <w:rPr>
          <w:rFonts w:eastAsia="Microsoft JhengHei UI Light"/>
          <w:bCs/>
          <w:sz w:val="28"/>
          <w:szCs w:val="28"/>
        </w:rPr>
        <w:t>всеобъятности</w:t>
      </w:r>
      <w:proofErr w:type="spellEnd"/>
      <w:r w:rsidRPr="00D33454">
        <w:rPr>
          <w:rFonts w:eastAsia="Microsoft JhengHei UI Light"/>
          <w:bCs/>
          <w:sz w:val="28"/>
          <w:szCs w:val="28"/>
        </w:rPr>
        <w:t xml:space="preserve">, всесторонности. С помощью числа </w:t>
      </w:r>
      <w:r w:rsidRPr="00D33454">
        <w:rPr>
          <w:rFonts w:eastAsia="Microsoft JhengHei UI Light"/>
          <w:bCs/>
          <w:i/>
          <w:iCs/>
          <w:sz w:val="28"/>
          <w:szCs w:val="28"/>
        </w:rPr>
        <w:t>сем</w:t>
      </w:r>
      <w:r w:rsidRPr="00D33454">
        <w:rPr>
          <w:rFonts w:eastAsia="Microsoft JhengHei UI Light"/>
          <w:bCs/>
          <w:sz w:val="28"/>
          <w:szCs w:val="28"/>
        </w:rPr>
        <w:t xml:space="preserve">ь в разных языках передается степень родства (семейных связей) или ощущение непомерного счастья; это связано с тем, что в древних преданиях и верованиях человечества число семь ассоциировалось с небесным началом и данные ассоциации наложили свой отпечаток на современные речевые обороты. В то же время </w:t>
      </w:r>
      <w:r w:rsidRPr="00D33454">
        <w:rPr>
          <w:rFonts w:eastAsia="Microsoft JhengHei UI Light"/>
          <w:bCs/>
          <w:i/>
          <w:iCs/>
          <w:sz w:val="28"/>
          <w:szCs w:val="28"/>
        </w:rPr>
        <w:t xml:space="preserve">единица </w:t>
      </w:r>
      <w:r w:rsidRPr="00D33454">
        <w:rPr>
          <w:rFonts w:eastAsia="Microsoft JhengHei UI Light"/>
          <w:bCs/>
          <w:sz w:val="28"/>
          <w:szCs w:val="28"/>
        </w:rPr>
        <w:t>в разных языках отражает как понятия одиночества, так и единогласия. Также в ходе исследования была отмечен</w:t>
      </w:r>
      <w:r w:rsidR="00DB4B0D" w:rsidRPr="00D33454">
        <w:rPr>
          <w:rFonts w:eastAsia="Microsoft JhengHei UI Light"/>
          <w:bCs/>
          <w:sz w:val="28"/>
          <w:szCs w:val="28"/>
          <w:lang w:val="ru-RU"/>
        </w:rPr>
        <w:t>о расхождение</w:t>
      </w:r>
      <w:r w:rsidRPr="00D33454">
        <w:rPr>
          <w:rFonts w:eastAsia="Microsoft JhengHei UI Light"/>
          <w:bCs/>
          <w:sz w:val="28"/>
          <w:szCs w:val="28"/>
        </w:rPr>
        <w:t xml:space="preserve"> в использовании числа </w:t>
      </w:r>
      <w:r w:rsidRPr="00D33454">
        <w:rPr>
          <w:rFonts w:eastAsia="Microsoft JhengHei UI Light"/>
          <w:bCs/>
          <w:i/>
          <w:iCs/>
          <w:sz w:val="28"/>
          <w:szCs w:val="28"/>
        </w:rPr>
        <w:t xml:space="preserve">девять </w:t>
      </w:r>
      <w:r w:rsidRPr="00D33454">
        <w:rPr>
          <w:rFonts w:eastAsia="Microsoft JhengHei UI Light"/>
          <w:bCs/>
          <w:sz w:val="28"/>
          <w:szCs w:val="28"/>
        </w:rPr>
        <w:t xml:space="preserve">в фразеологизмах. В </w:t>
      </w:r>
      <w:proofErr w:type="gramStart"/>
      <w:r w:rsidRPr="00D33454">
        <w:rPr>
          <w:rFonts w:eastAsia="Microsoft JhengHei UI Light"/>
          <w:bCs/>
          <w:sz w:val="28"/>
          <w:szCs w:val="28"/>
        </w:rPr>
        <w:t>казахском,  русском</w:t>
      </w:r>
      <w:proofErr w:type="gramEnd"/>
      <w:r w:rsidRPr="00D33454">
        <w:rPr>
          <w:rFonts w:eastAsia="Microsoft JhengHei UI Light"/>
          <w:bCs/>
          <w:sz w:val="28"/>
          <w:szCs w:val="28"/>
        </w:rPr>
        <w:t xml:space="preserve"> </w:t>
      </w:r>
      <w:r w:rsidR="003E7ADA" w:rsidRPr="00D33454">
        <w:rPr>
          <w:rFonts w:eastAsia="Microsoft JhengHei UI Light"/>
          <w:bCs/>
          <w:sz w:val="28"/>
          <w:szCs w:val="28"/>
          <w:lang w:val="ru-RU"/>
        </w:rPr>
        <w:t xml:space="preserve">и английском </w:t>
      </w:r>
      <w:r w:rsidRPr="00D33454">
        <w:rPr>
          <w:rFonts w:eastAsia="Microsoft JhengHei UI Light"/>
          <w:bCs/>
          <w:sz w:val="28"/>
          <w:szCs w:val="28"/>
        </w:rPr>
        <w:t>язык</w:t>
      </w:r>
      <w:r w:rsidR="003E7ADA" w:rsidRPr="00D33454">
        <w:rPr>
          <w:rFonts w:eastAsia="Microsoft JhengHei UI Light"/>
          <w:bCs/>
          <w:sz w:val="28"/>
          <w:szCs w:val="28"/>
          <w:lang w:val="ru-RU"/>
        </w:rPr>
        <w:t>ах</w:t>
      </w:r>
      <w:r w:rsidRPr="00D33454">
        <w:rPr>
          <w:rFonts w:eastAsia="Microsoft JhengHei UI Light"/>
          <w:bCs/>
          <w:sz w:val="28"/>
          <w:szCs w:val="28"/>
        </w:rPr>
        <w:t xml:space="preserve"> с ее помощью передают смыслы мудрости, удачливости и опасности соответственно. </w:t>
      </w:r>
    </w:p>
    <w:p w14:paraId="78B750D6" w14:textId="26F66535" w:rsidR="00D8123E" w:rsidRPr="00D33454" w:rsidRDefault="00D8123E" w:rsidP="00C06518">
      <w:pPr>
        <w:jc w:val="both"/>
        <w:rPr>
          <w:rFonts w:eastAsia="Microsoft JhengHei UI Light"/>
          <w:bCs/>
          <w:sz w:val="28"/>
          <w:szCs w:val="28"/>
          <w:lang w:val="ru-RU"/>
        </w:rPr>
      </w:pPr>
    </w:p>
    <w:p w14:paraId="2BA5223F" w14:textId="100D5F26" w:rsidR="00F216A9" w:rsidRPr="00D33454" w:rsidRDefault="00F216A9" w:rsidP="002E01FF">
      <w:pPr>
        <w:ind w:firstLine="567"/>
        <w:jc w:val="both"/>
        <w:rPr>
          <w:rFonts w:eastAsia="Microsoft JhengHei UI Light"/>
          <w:bCs/>
          <w:sz w:val="28"/>
          <w:szCs w:val="28"/>
        </w:rPr>
      </w:pPr>
      <w:r w:rsidRPr="00D33454">
        <w:rPr>
          <w:b/>
          <w:bCs/>
          <w:sz w:val="28"/>
          <w:szCs w:val="28"/>
        </w:rPr>
        <w:t>Выводы по</w:t>
      </w:r>
      <w:r w:rsidR="002E01FF" w:rsidRPr="00D33454">
        <w:rPr>
          <w:b/>
          <w:bCs/>
          <w:sz w:val="28"/>
          <w:szCs w:val="28"/>
          <w:lang w:val="ru-RU"/>
        </w:rPr>
        <w:t xml:space="preserve"> </w:t>
      </w:r>
      <w:r w:rsidR="00177D19" w:rsidRPr="00D33454">
        <w:rPr>
          <w:b/>
          <w:bCs/>
          <w:sz w:val="28"/>
          <w:szCs w:val="28"/>
          <w:lang w:val="ru-RU"/>
        </w:rPr>
        <w:t>2</w:t>
      </w:r>
      <w:r w:rsidRPr="00D33454">
        <w:rPr>
          <w:b/>
          <w:bCs/>
          <w:sz w:val="28"/>
          <w:szCs w:val="28"/>
        </w:rPr>
        <w:t xml:space="preserve"> разделу</w:t>
      </w:r>
    </w:p>
    <w:p w14:paraId="791F9224" w14:textId="59F66EBD" w:rsidR="00297927" w:rsidRPr="00D33454" w:rsidRDefault="00297927" w:rsidP="002E01FF">
      <w:pPr>
        <w:ind w:firstLine="567"/>
        <w:contextualSpacing/>
        <w:jc w:val="both"/>
        <w:rPr>
          <w:sz w:val="28"/>
          <w:szCs w:val="28"/>
        </w:rPr>
      </w:pPr>
      <w:bookmarkStart w:id="7" w:name="_Hlk125707548"/>
      <w:bookmarkEnd w:id="6"/>
      <w:r w:rsidRPr="00D33454">
        <w:rPr>
          <w:sz w:val="28"/>
          <w:szCs w:val="28"/>
        </w:rPr>
        <w:t xml:space="preserve">Число как квантитативный знак может сохранять во фразеологизмах свое конкретное числовое значение, а также, вступая с синтагматические связи, приобретает целый ряд вторичных значений. Так, в </w:t>
      </w:r>
      <w:r w:rsidR="00F216A9" w:rsidRPr="00D33454">
        <w:rPr>
          <w:sz w:val="28"/>
          <w:szCs w:val="28"/>
          <w:lang w:val="ru-RU"/>
        </w:rPr>
        <w:t xml:space="preserve">сопоставляемых языках </w:t>
      </w:r>
      <w:r w:rsidRPr="00D33454">
        <w:rPr>
          <w:sz w:val="28"/>
          <w:szCs w:val="28"/>
        </w:rPr>
        <w:t>имеется ряд культурно значимых чисел, имеющих сакральное, историко-культурное, ценностное</w:t>
      </w:r>
      <w:r w:rsidRPr="00D33454">
        <w:rPr>
          <w:sz w:val="28"/>
          <w:szCs w:val="28"/>
          <w:lang w:val="kk-KZ"/>
        </w:rPr>
        <w:t xml:space="preserve"> и символическое</w:t>
      </w:r>
      <w:r w:rsidRPr="00D33454">
        <w:rPr>
          <w:sz w:val="28"/>
          <w:szCs w:val="28"/>
        </w:rPr>
        <w:t xml:space="preserve"> значение. </w:t>
      </w:r>
    </w:p>
    <w:p w14:paraId="4B366551" w14:textId="5E0324E5" w:rsidR="00297927" w:rsidRPr="00D33454" w:rsidRDefault="00297927" w:rsidP="002E01FF">
      <w:pPr>
        <w:shd w:val="clear" w:color="auto" w:fill="FFFFFF"/>
        <w:tabs>
          <w:tab w:val="left" w:pos="567"/>
        </w:tabs>
        <w:ind w:firstLine="567"/>
        <w:contextualSpacing/>
        <w:jc w:val="both"/>
        <w:rPr>
          <w:sz w:val="28"/>
          <w:szCs w:val="28"/>
        </w:rPr>
      </w:pPr>
      <w:r w:rsidRPr="00D33454">
        <w:rPr>
          <w:sz w:val="28"/>
          <w:szCs w:val="28"/>
        </w:rPr>
        <w:t>Число знаменует божественный порядок, является магическим ключом к пониманию космической гармонии. В мифологической картине мира с помощью чисел передавалась качественно-количественная сторона явлений. Суеверия, связанные с числами, часто основываются на традиционной символике чисел (например, «священная» семерка, «несчастливое» число 13).</w:t>
      </w:r>
    </w:p>
    <w:p w14:paraId="00D9A02F" w14:textId="77777777" w:rsidR="00297927" w:rsidRPr="00D33454" w:rsidRDefault="00297927" w:rsidP="00D460CD">
      <w:pPr>
        <w:contextualSpacing/>
        <w:jc w:val="both"/>
        <w:rPr>
          <w:sz w:val="28"/>
          <w:szCs w:val="28"/>
        </w:rPr>
      </w:pPr>
      <w:r w:rsidRPr="00D33454">
        <w:rPr>
          <w:sz w:val="28"/>
          <w:szCs w:val="28"/>
        </w:rPr>
        <w:lastRenderedPageBreak/>
        <w:t>Древние народы придавали цифрам сакральную силу, приписывали им скрытый смысл и магическую возможность влияния на все окружающее: считалось, что числа использовались богами для управления миром.</w:t>
      </w:r>
    </w:p>
    <w:p w14:paraId="37E2D0B0" w14:textId="799C00F7" w:rsidR="00297927" w:rsidRPr="00D33454" w:rsidRDefault="00297927" w:rsidP="002E01FF">
      <w:pPr>
        <w:ind w:firstLine="567"/>
        <w:contextualSpacing/>
        <w:jc w:val="both"/>
        <w:rPr>
          <w:sz w:val="28"/>
          <w:szCs w:val="28"/>
        </w:rPr>
      </w:pPr>
      <w:r w:rsidRPr="00D33454">
        <w:rPr>
          <w:sz w:val="28"/>
          <w:szCs w:val="28"/>
        </w:rPr>
        <w:t xml:space="preserve">Числа и операции над ними представляют собой универсальную категорию человеческого мышления и обладают своеобразной абстрактно-конкретной и идеально-материальной природой. При этом образная семантика фразеологизмов может отсылать к различным математическим операциям, которые являются образной основой и подвергаются различным семантическим </w:t>
      </w:r>
      <w:r w:rsidR="00F57390" w:rsidRPr="00D33454">
        <w:rPr>
          <w:sz w:val="28"/>
          <w:szCs w:val="28"/>
        </w:rPr>
        <w:t>преобразованиям</w:t>
      </w:r>
      <w:r w:rsidRPr="00D33454">
        <w:rPr>
          <w:sz w:val="28"/>
          <w:szCs w:val="28"/>
        </w:rPr>
        <w:t>.</w:t>
      </w:r>
    </w:p>
    <w:p w14:paraId="136CD0D3" w14:textId="5E0D8AAF" w:rsidR="00297927" w:rsidRPr="00D33454" w:rsidRDefault="00297927" w:rsidP="002E01FF">
      <w:pPr>
        <w:ind w:firstLine="567"/>
        <w:contextualSpacing/>
        <w:jc w:val="both"/>
        <w:rPr>
          <w:sz w:val="28"/>
          <w:szCs w:val="28"/>
        </w:rPr>
      </w:pPr>
      <w:r w:rsidRPr="00D33454">
        <w:rPr>
          <w:sz w:val="28"/>
          <w:szCs w:val="28"/>
        </w:rPr>
        <w:t xml:space="preserve">Бытование числа как знака естественного языка вызвано коммуникативными целями или, иными словами, число используется для сознательной передачи определенной информации. В акте языковой коммуникации некая идеальная сущность – информация – переходит от одного человека к другому не непосредственно, а опосредованно, с помощью материальных сущностей – языковых выражений, представляющих собой определенным образом организованные последовательности звуков или начертаний. </w:t>
      </w:r>
      <w:r w:rsidR="002D2F57" w:rsidRPr="00D33454">
        <w:rPr>
          <w:sz w:val="28"/>
          <w:szCs w:val="28"/>
        </w:rPr>
        <w:t>Значит, я</w:t>
      </w:r>
      <w:r w:rsidRPr="00D33454">
        <w:rPr>
          <w:sz w:val="28"/>
          <w:szCs w:val="28"/>
        </w:rPr>
        <w:t>зыковые выражения чисел функционируют в процессе коммуникации как знаки.</w:t>
      </w:r>
      <w:r w:rsidR="002D2F57" w:rsidRPr="00D33454">
        <w:rPr>
          <w:sz w:val="28"/>
          <w:szCs w:val="28"/>
        </w:rPr>
        <w:t xml:space="preserve"> </w:t>
      </w:r>
      <w:r w:rsidRPr="00D33454">
        <w:rPr>
          <w:sz w:val="28"/>
          <w:szCs w:val="28"/>
        </w:rPr>
        <w:t>При этом в структуре знака выделяются означающее – это звуковой перевод идеи и означаемое – это мыслительный эквивалент означающего. Заметим, что структурное единство знака обеспечивается совмещением субстанциональности означаемого и означающего. Показательна в этом смысле символика чисел в этнической культуре того или иного народа</w:t>
      </w:r>
    </w:p>
    <w:p w14:paraId="5093E846" w14:textId="77777777" w:rsidR="00297927" w:rsidRPr="00D33454" w:rsidRDefault="00297927" w:rsidP="002E01FF">
      <w:pPr>
        <w:pStyle w:val="a7"/>
        <w:spacing w:before="0" w:beforeAutospacing="0" w:after="0" w:afterAutospacing="0"/>
        <w:ind w:firstLine="567"/>
        <w:contextualSpacing/>
        <w:jc w:val="both"/>
        <w:rPr>
          <w:i/>
          <w:sz w:val="28"/>
          <w:szCs w:val="28"/>
        </w:rPr>
      </w:pPr>
      <w:r w:rsidRPr="00D33454">
        <w:rPr>
          <w:sz w:val="28"/>
          <w:szCs w:val="28"/>
        </w:rPr>
        <w:t xml:space="preserve">Таким образом, в числах зафиксированы культурные символы этноса, представлены стереотипы его национального мировоззрения. Универсальная числовая система, характерная для всех культур, своеобразна и по-разному проявляет себя в </w:t>
      </w:r>
      <w:proofErr w:type="spellStart"/>
      <w:r w:rsidRPr="00D33454">
        <w:rPr>
          <w:sz w:val="28"/>
          <w:szCs w:val="28"/>
        </w:rPr>
        <w:t>лингвокультурном</w:t>
      </w:r>
      <w:proofErr w:type="spellEnd"/>
      <w:r w:rsidRPr="00D33454">
        <w:rPr>
          <w:sz w:val="28"/>
          <w:szCs w:val="28"/>
        </w:rPr>
        <w:t xml:space="preserve"> пространстве различных языков и в фразеологической картине мира.</w:t>
      </w:r>
    </w:p>
    <w:p w14:paraId="5542930E" w14:textId="77777777" w:rsidR="00297927" w:rsidRPr="00D33454" w:rsidRDefault="00297927" w:rsidP="002E01FF">
      <w:pPr>
        <w:ind w:firstLine="567"/>
        <w:contextualSpacing/>
        <w:jc w:val="both"/>
        <w:rPr>
          <w:sz w:val="28"/>
          <w:szCs w:val="28"/>
        </w:rPr>
      </w:pPr>
      <w:r w:rsidRPr="00D33454">
        <w:rPr>
          <w:sz w:val="28"/>
          <w:szCs w:val="28"/>
        </w:rPr>
        <w:t xml:space="preserve">Современная </w:t>
      </w:r>
      <w:proofErr w:type="spellStart"/>
      <w:r w:rsidRPr="00D33454">
        <w:rPr>
          <w:sz w:val="28"/>
          <w:szCs w:val="28"/>
        </w:rPr>
        <w:t>антропоцентричная</w:t>
      </w:r>
      <w:proofErr w:type="spellEnd"/>
      <w:r w:rsidRPr="00D33454">
        <w:rPr>
          <w:sz w:val="28"/>
          <w:szCs w:val="28"/>
        </w:rPr>
        <w:t xml:space="preserve"> парадигма научного знания актуализировала значимость изучения языковых явлений с позиции их </w:t>
      </w:r>
      <w:proofErr w:type="spellStart"/>
      <w:r w:rsidRPr="00D33454">
        <w:rPr>
          <w:sz w:val="28"/>
          <w:szCs w:val="28"/>
        </w:rPr>
        <w:t>лингвокультурологического</w:t>
      </w:r>
      <w:proofErr w:type="spellEnd"/>
      <w:r w:rsidRPr="00D33454">
        <w:rPr>
          <w:sz w:val="28"/>
          <w:szCs w:val="28"/>
        </w:rPr>
        <w:t xml:space="preserve"> осмысления в связи с чем возрос интерес к культурному компоненту содержания языковых знаков и их влияние на межкультурную коммуникацию. Наличие универсальных числовых код</w:t>
      </w:r>
      <w:proofErr w:type="spellStart"/>
      <w:r w:rsidR="00D93B8C" w:rsidRPr="00D33454">
        <w:rPr>
          <w:sz w:val="28"/>
          <w:szCs w:val="28"/>
          <w:lang w:val="ru-RU"/>
        </w:rPr>
        <w:t>ов</w:t>
      </w:r>
      <w:proofErr w:type="spellEnd"/>
      <w:r w:rsidRPr="00D33454">
        <w:rPr>
          <w:sz w:val="28"/>
          <w:szCs w:val="28"/>
        </w:rPr>
        <w:t xml:space="preserve"> в значительной мере обеспечивает возможность межкультурной коммуникации.</w:t>
      </w:r>
    </w:p>
    <w:p w14:paraId="761060D1" w14:textId="77777777" w:rsidR="00297927" w:rsidRPr="00D33454" w:rsidRDefault="00297927" w:rsidP="002E01FF">
      <w:pPr>
        <w:ind w:firstLine="567"/>
        <w:contextualSpacing/>
        <w:jc w:val="both"/>
        <w:rPr>
          <w:sz w:val="28"/>
          <w:szCs w:val="28"/>
        </w:rPr>
      </w:pPr>
      <w:r w:rsidRPr="00D33454">
        <w:rPr>
          <w:sz w:val="28"/>
          <w:szCs w:val="28"/>
        </w:rPr>
        <w:t xml:space="preserve">Таким образом, в условиях современного динамично развивающегося мира и расширения границ культурного пространства межкультурная коммуникация решает такую глобальную проблему, как компромиссное решение конфликтов культур, порождаемых процессами межкультурного диалога.  Именно различие этнокультурных стереотипов является одной из причин непонимания в процессе межкультурной коммуникации. Изучение культурной семантики языковых знаков различных </w:t>
      </w:r>
      <w:proofErr w:type="spellStart"/>
      <w:r w:rsidRPr="00D33454">
        <w:rPr>
          <w:sz w:val="28"/>
          <w:szCs w:val="28"/>
        </w:rPr>
        <w:t>лингвокультур</w:t>
      </w:r>
      <w:proofErr w:type="spellEnd"/>
      <w:r w:rsidRPr="00D33454">
        <w:rPr>
          <w:sz w:val="28"/>
          <w:szCs w:val="28"/>
        </w:rPr>
        <w:t xml:space="preserve"> имеет особое значение для межкультурного общения, в процессе которого проявляются особенности национального характера и этническая принадлежность его участников.</w:t>
      </w:r>
    </w:p>
    <w:bookmarkEnd w:id="7"/>
    <w:p w14:paraId="6D5F1EDE" w14:textId="77777777" w:rsidR="00297927" w:rsidRPr="00D33454" w:rsidRDefault="00297927" w:rsidP="002E01FF">
      <w:pPr>
        <w:ind w:firstLine="567"/>
        <w:contextualSpacing/>
        <w:rPr>
          <w:sz w:val="28"/>
          <w:szCs w:val="28"/>
        </w:rPr>
      </w:pPr>
      <w:r w:rsidRPr="00D33454">
        <w:rPr>
          <w:sz w:val="28"/>
          <w:szCs w:val="28"/>
        </w:rPr>
        <w:br w:type="page"/>
      </w:r>
    </w:p>
    <w:p w14:paraId="75302F0B" w14:textId="036FC303" w:rsidR="0019765E" w:rsidRPr="00D33454" w:rsidRDefault="0019765E" w:rsidP="002E01FF">
      <w:pPr>
        <w:pStyle w:val="a3"/>
        <w:numPr>
          <w:ilvl w:val="0"/>
          <w:numId w:val="33"/>
        </w:numPr>
        <w:tabs>
          <w:tab w:val="left" w:pos="851"/>
        </w:tabs>
        <w:ind w:left="0" w:firstLine="567"/>
        <w:jc w:val="both"/>
        <w:rPr>
          <w:rFonts w:ascii="Times New Roman" w:eastAsia="Times New Roman CYR" w:hAnsi="Times New Roman"/>
          <w:b/>
          <w:sz w:val="28"/>
          <w:szCs w:val="28"/>
          <w:lang w:val="kk-KZ"/>
        </w:rPr>
      </w:pPr>
      <w:bookmarkStart w:id="8" w:name="_Hlk125700968"/>
      <w:r w:rsidRPr="00D33454">
        <w:rPr>
          <w:rFonts w:ascii="Times New Roman" w:eastAsia="Times New Roman CYR" w:hAnsi="Times New Roman"/>
          <w:b/>
          <w:sz w:val="28"/>
          <w:szCs w:val="28"/>
          <w:lang w:val="kk-KZ"/>
        </w:rPr>
        <w:lastRenderedPageBreak/>
        <w:t>КОНТРАСТИВНОЕ ОПИСАНИЕ КВАНТИТАТИВНЫХ СМЫСЛОВ В РАЗНОСТРУКТУРНЫХ ЯЗЫКАХ: КАЗАХСКОМ, РУССКОМ И АНГЛИЙСКОМ</w:t>
      </w:r>
    </w:p>
    <w:p w14:paraId="5489B7B3" w14:textId="77777777" w:rsidR="0019765E" w:rsidRPr="00D33454" w:rsidRDefault="0019765E" w:rsidP="00791C86">
      <w:pPr>
        <w:pStyle w:val="a3"/>
        <w:spacing w:after="0" w:line="240" w:lineRule="auto"/>
        <w:jc w:val="both"/>
        <w:rPr>
          <w:rFonts w:ascii="Times New Roman" w:hAnsi="Times New Roman"/>
          <w:b/>
          <w:sz w:val="28"/>
          <w:szCs w:val="28"/>
        </w:rPr>
      </w:pPr>
    </w:p>
    <w:p w14:paraId="7201DC0D" w14:textId="77777777" w:rsidR="002E01FF" w:rsidRPr="00D33454" w:rsidRDefault="00297927" w:rsidP="002E01FF">
      <w:pPr>
        <w:ind w:firstLine="567"/>
        <w:jc w:val="both"/>
        <w:rPr>
          <w:b/>
          <w:bCs/>
          <w:sz w:val="28"/>
          <w:szCs w:val="28"/>
        </w:rPr>
      </w:pPr>
      <w:r w:rsidRPr="00D33454">
        <w:rPr>
          <w:rFonts w:asciiTheme="majorBidi" w:hAnsiTheme="majorBidi" w:cstheme="majorBidi"/>
          <w:b/>
          <w:bCs/>
          <w:sz w:val="28"/>
          <w:szCs w:val="28"/>
        </w:rPr>
        <w:t>3.1</w:t>
      </w:r>
      <w:bookmarkEnd w:id="8"/>
      <w:r w:rsidR="00C5173C" w:rsidRPr="00D33454">
        <w:rPr>
          <w:rFonts w:asciiTheme="majorBidi" w:hAnsiTheme="majorBidi" w:cstheme="majorBidi"/>
          <w:sz w:val="28"/>
          <w:szCs w:val="28"/>
          <w:lang w:val="ru-RU"/>
        </w:rPr>
        <w:t xml:space="preserve"> </w:t>
      </w:r>
      <w:r w:rsidR="00C5173C" w:rsidRPr="00D33454">
        <w:rPr>
          <w:b/>
          <w:bCs/>
          <w:sz w:val="28"/>
          <w:szCs w:val="28"/>
        </w:rPr>
        <w:t>Семантические оппозиции определенности – неопределенности в выражении квантитативных смыслов в разноструктурных языках</w:t>
      </w:r>
    </w:p>
    <w:p w14:paraId="724136F9" w14:textId="7A8240EE" w:rsidR="00DB4B0D" w:rsidRPr="00D33454" w:rsidRDefault="00DB4B0D" w:rsidP="002E01FF">
      <w:pPr>
        <w:ind w:firstLine="567"/>
        <w:jc w:val="both"/>
        <w:rPr>
          <w:rFonts w:asciiTheme="majorBidi" w:hAnsiTheme="majorBidi" w:cstheme="majorBidi"/>
          <w:b/>
          <w:bCs/>
          <w:sz w:val="28"/>
          <w:szCs w:val="28"/>
          <w:lang w:val="ru-RU"/>
        </w:rPr>
      </w:pPr>
      <w:r w:rsidRPr="00D33454">
        <w:rPr>
          <w:sz w:val="28"/>
          <w:szCs w:val="28"/>
          <w:lang w:val="kk-KZ"/>
        </w:rPr>
        <w:t xml:space="preserve">Сопоставительное изучение казахского и русского языков  имеет давнюю традицию. В середине </w:t>
      </w:r>
      <w:r w:rsidRPr="00D33454">
        <w:rPr>
          <w:sz w:val="28"/>
          <w:szCs w:val="28"/>
          <w:lang w:val="en-US"/>
        </w:rPr>
        <w:t>XX</w:t>
      </w:r>
      <w:r w:rsidRPr="00D33454">
        <w:rPr>
          <w:sz w:val="28"/>
          <w:szCs w:val="28"/>
        </w:rPr>
        <w:t xml:space="preserve"> столетия появляется большое количество работ, посвященных вопросам сопоставления грамматического строя русского и казахского языков, среди которых основополагающими являются труды И.И. Мещанинова, Д.Т. Турсунова, К. </w:t>
      </w:r>
      <w:proofErr w:type="spellStart"/>
      <w:r w:rsidRPr="00D33454">
        <w:rPr>
          <w:sz w:val="28"/>
          <w:szCs w:val="28"/>
        </w:rPr>
        <w:t>Ищанова</w:t>
      </w:r>
      <w:proofErr w:type="spellEnd"/>
      <w:r w:rsidRPr="00D33454">
        <w:rPr>
          <w:sz w:val="28"/>
          <w:szCs w:val="28"/>
        </w:rPr>
        <w:t>, В.А. </w:t>
      </w:r>
      <w:proofErr w:type="spellStart"/>
      <w:r w:rsidRPr="00D33454">
        <w:rPr>
          <w:sz w:val="28"/>
          <w:szCs w:val="28"/>
        </w:rPr>
        <w:t>Исенгалиевой</w:t>
      </w:r>
      <w:proofErr w:type="spellEnd"/>
      <w:r w:rsidRPr="00D33454">
        <w:rPr>
          <w:sz w:val="28"/>
          <w:szCs w:val="28"/>
        </w:rPr>
        <w:t>, Х.М. </w:t>
      </w:r>
      <w:proofErr w:type="spellStart"/>
      <w:r w:rsidRPr="00D33454">
        <w:rPr>
          <w:sz w:val="28"/>
          <w:szCs w:val="28"/>
        </w:rPr>
        <w:t>Сайкиева</w:t>
      </w:r>
      <w:proofErr w:type="spellEnd"/>
      <w:r w:rsidRPr="00D33454">
        <w:rPr>
          <w:sz w:val="28"/>
          <w:szCs w:val="28"/>
        </w:rPr>
        <w:t>, Г.А. </w:t>
      </w:r>
      <w:proofErr w:type="spellStart"/>
      <w:r w:rsidRPr="00D33454">
        <w:rPr>
          <w:sz w:val="28"/>
          <w:szCs w:val="28"/>
        </w:rPr>
        <w:t>Мейрамова</w:t>
      </w:r>
      <w:proofErr w:type="spellEnd"/>
      <w:r w:rsidRPr="00D33454">
        <w:rPr>
          <w:sz w:val="28"/>
          <w:szCs w:val="28"/>
        </w:rPr>
        <w:t>, М.А. </w:t>
      </w:r>
      <w:proofErr w:type="spellStart"/>
      <w:r w:rsidRPr="00D33454">
        <w:rPr>
          <w:sz w:val="28"/>
          <w:szCs w:val="28"/>
        </w:rPr>
        <w:t>Сундетовой</w:t>
      </w:r>
      <w:proofErr w:type="spellEnd"/>
      <w:r w:rsidRPr="00D33454">
        <w:rPr>
          <w:sz w:val="28"/>
          <w:szCs w:val="28"/>
        </w:rPr>
        <w:t>, Н.Х. </w:t>
      </w:r>
      <w:proofErr w:type="spellStart"/>
      <w:r w:rsidRPr="00D33454">
        <w:rPr>
          <w:sz w:val="28"/>
          <w:szCs w:val="28"/>
        </w:rPr>
        <w:t>Демисиновой</w:t>
      </w:r>
      <w:proofErr w:type="spellEnd"/>
      <w:r w:rsidRPr="00D33454">
        <w:rPr>
          <w:sz w:val="28"/>
          <w:szCs w:val="28"/>
        </w:rPr>
        <w:t xml:space="preserve">, В.А. Герман и др. Основу сопоставительных </w:t>
      </w:r>
      <w:proofErr w:type="gramStart"/>
      <w:r w:rsidRPr="00D33454">
        <w:rPr>
          <w:sz w:val="28"/>
          <w:szCs w:val="28"/>
        </w:rPr>
        <w:t>исследований  казахского</w:t>
      </w:r>
      <w:proofErr w:type="gramEnd"/>
      <w:r w:rsidRPr="00D33454">
        <w:rPr>
          <w:sz w:val="28"/>
          <w:szCs w:val="28"/>
        </w:rPr>
        <w:t xml:space="preserve"> и русского языков составляли структурно-системный подход, формально-логическое описание и нормативно-описательная грамматика.</w:t>
      </w:r>
    </w:p>
    <w:p w14:paraId="4AE6D76E" w14:textId="77777777" w:rsidR="003F769F" w:rsidRPr="00D33454" w:rsidRDefault="00DB4B0D" w:rsidP="003F769F">
      <w:pPr>
        <w:pStyle w:val="a9"/>
        <w:ind w:left="0" w:firstLine="0"/>
        <w:contextualSpacing/>
      </w:pPr>
      <w:r w:rsidRPr="00D33454">
        <w:t xml:space="preserve">       </w:t>
      </w:r>
      <w:r w:rsidRPr="00D33454">
        <w:rPr>
          <w:rFonts w:ascii="Arial" w:hAnsi="Arial" w:cs="Arial"/>
          <w:sz w:val="20"/>
          <w:szCs w:val="20"/>
          <w:shd w:val="clear" w:color="auto" w:fill="FFFFFF"/>
        </w:rPr>
        <w:t xml:space="preserve"> </w:t>
      </w:r>
      <w:r w:rsidR="003F769F" w:rsidRPr="00D33454">
        <w:t xml:space="preserve">Когнитивные процессы, связанные с квантификацией как количественным выражением качественных признаков, привели к созданию бинарных оппозиций и семиотических комплексов. </w:t>
      </w:r>
    </w:p>
    <w:p w14:paraId="14E3833C" w14:textId="77777777" w:rsidR="003F769F" w:rsidRPr="00D33454" w:rsidRDefault="003F769F" w:rsidP="002E01FF">
      <w:pPr>
        <w:pStyle w:val="a9"/>
        <w:ind w:left="0" w:right="113" w:firstLine="567"/>
        <w:contextualSpacing/>
      </w:pPr>
      <w:r w:rsidRPr="00D33454">
        <w:t xml:space="preserve">В ментальной категории «количество» как базовой составляющей устройства мира четкую бинарную оппозицию составляют понятие </w:t>
      </w:r>
      <w:r w:rsidRPr="00D33454">
        <w:rPr>
          <w:i/>
        </w:rPr>
        <w:t>единицы и не единицы – множества</w:t>
      </w:r>
      <w:r w:rsidRPr="00D33454">
        <w:t xml:space="preserve">, которые противопоставлены по структуре референтов и по признаку «определенность – неопределенность» количества. Основной семантической оппозицией категории определенности / неопределенности является противопоставление единичности / </w:t>
      </w:r>
      <w:proofErr w:type="spellStart"/>
      <w:r w:rsidRPr="00D33454">
        <w:t>неединичности</w:t>
      </w:r>
      <w:proofErr w:type="spellEnd"/>
      <w:r w:rsidRPr="00D33454">
        <w:t>.</w:t>
      </w:r>
    </w:p>
    <w:p w14:paraId="772E5A54" w14:textId="0F80D718" w:rsidR="003F769F" w:rsidRPr="00D33454" w:rsidRDefault="003F769F" w:rsidP="002E01FF">
      <w:pPr>
        <w:pStyle w:val="a9"/>
        <w:ind w:left="0" w:right="113" w:firstLine="567"/>
        <w:contextualSpacing/>
      </w:pPr>
      <w:proofErr w:type="spellStart"/>
      <w:r w:rsidRPr="00D33454">
        <w:t>Контрастивное</w:t>
      </w:r>
      <w:proofErr w:type="spellEnd"/>
      <w:r w:rsidRPr="00D33454">
        <w:t xml:space="preserve"> изучение бинарной структуры единичности – множественности способствует более глубокому осмыслению данного лингвистического явления и интерпретации универсальных и уникальных качеств данных категорий в разноструктурных языках.  В отличие от русского и английского языков, в казахском языке числовые обозначения имеют некоторые </w:t>
      </w:r>
      <w:proofErr w:type="gramStart"/>
      <w:r w:rsidRPr="00D33454">
        <w:t>различия, несмотря на то, что</w:t>
      </w:r>
      <w:proofErr w:type="gramEnd"/>
      <w:r w:rsidRPr="00D33454">
        <w:t xml:space="preserve"> категория числа, как и во всех других языках, основана на противопоставлении единственного и множественного числа.</w:t>
      </w:r>
    </w:p>
    <w:p w14:paraId="484C37EF" w14:textId="6C07F012" w:rsidR="003F769F" w:rsidRPr="00D33454" w:rsidRDefault="003F769F" w:rsidP="002E01FF">
      <w:pPr>
        <w:pStyle w:val="a9"/>
        <w:ind w:left="0" w:firstLine="567"/>
        <w:contextualSpacing/>
      </w:pPr>
      <w:r w:rsidRPr="00D33454">
        <w:t>Во-первых, агглютинативный характер словоизменения в казахском языке обуславливает нейтральность исходной формы существительного по отношению к выражению количественных значений. Исходная форма существительного в казахском языке не только выражает значение единичности и определенности (</w:t>
      </w:r>
      <w:r w:rsidRPr="00D33454">
        <w:rPr>
          <w:i/>
          <w:lang w:val="kk-KZ"/>
        </w:rPr>
        <w:t>бір кітап</w:t>
      </w:r>
      <w:r w:rsidRPr="00D33454">
        <w:rPr>
          <w:lang w:val="kk-KZ"/>
        </w:rPr>
        <w:t xml:space="preserve"> </w:t>
      </w:r>
      <w:r w:rsidRPr="00D33454">
        <w:t xml:space="preserve">‘одна книга’), но и может быть компонентом словосочетания, в котором сочетается со словами, выражающими количественные значения (как в: </w:t>
      </w:r>
      <w:r w:rsidRPr="00D33454">
        <w:rPr>
          <w:i/>
          <w:lang w:val="kk-KZ"/>
        </w:rPr>
        <w:t>қырық үй</w:t>
      </w:r>
      <w:r w:rsidRPr="00D33454">
        <w:t xml:space="preserve"> ‘</w:t>
      </w:r>
      <w:r w:rsidRPr="00D33454">
        <w:rPr>
          <w:lang w:val="kk-KZ"/>
        </w:rPr>
        <w:t>сорок домов</w:t>
      </w:r>
      <w:r w:rsidRPr="00D33454">
        <w:t>’</w:t>
      </w:r>
      <w:r w:rsidRPr="00D33454">
        <w:rPr>
          <w:lang w:val="kk-KZ"/>
        </w:rPr>
        <w:t xml:space="preserve"> или: </w:t>
      </w:r>
      <w:r w:rsidRPr="00D33454">
        <w:rPr>
          <w:i/>
          <w:lang w:val="kk-KZ"/>
        </w:rPr>
        <w:t>бірнеше адам</w:t>
      </w:r>
      <w:r w:rsidRPr="00D33454">
        <w:rPr>
          <w:lang w:val="kk-KZ"/>
        </w:rPr>
        <w:t xml:space="preserve"> </w:t>
      </w:r>
      <w:r w:rsidRPr="00D33454">
        <w:t>‘несколько человек’). Поэтому «…в тюркских языках категория числа не используется для организации или оформления связи слов, для соединения их в большие, чем слово, единства. Показатели этой категории нет оснований включать в число аффиксов с реляционными функциями» [</w:t>
      </w:r>
      <w:r w:rsidR="00AA0AE2" w:rsidRPr="00D33454">
        <w:t>1</w:t>
      </w:r>
      <w:r w:rsidR="008B2E5C" w:rsidRPr="00D33454">
        <w:t>30</w:t>
      </w:r>
      <w:r w:rsidRPr="00D33454">
        <w:t>].</w:t>
      </w:r>
    </w:p>
    <w:p w14:paraId="2F0AA990" w14:textId="77777777" w:rsidR="003F769F" w:rsidRPr="00D33454" w:rsidRDefault="003F769F" w:rsidP="002E01FF">
      <w:pPr>
        <w:pStyle w:val="a9"/>
        <w:ind w:left="0" w:firstLine="567"/>
        <w:contextualSpacing/>
      </w:pPr>
      <w:r w:rsidRPr="00D33454">
        <w:t xml:space="preserve">Во-вторых, выражение </w:t>
      </w:r>
      <w:proofErr w:type="spellStart"/>
      <w:r w:rsidRPr="00D33454">
        <w:t>нереферентности</w:t>
      </w:r>
      <w:proofErr w:type="spellEnd"/>
      <w:r w:rsidRPr="00D33454">
        <w:t xml:space="preserve"> как следствие нейтральности по </w:t>
      </w:r>
      <w:r w:rsidRPr="00D33454">
        <w:lastRenderedPageBreak/>
        <w:t xml:space="preserve">отношению к идее числа. Ср.: </w:t>
      </w:r>
      <w:r w:rsidRPr="00D33454">
        <w:rPr>
          <w:i/>
          <w:lang w:val="kk-KZ"/>
        </w:rPr>
        <w:t>ән салу</w:t>
      </w:r>
      <w:r w:rsidRPr="00D33454">
        <w:rPr>
          <w:lang w:val="kk-KZ"/>
        </w:rPr>
        <w:t xml:space="preserve"> </w:t>
      </w:r>
      <w:r w:rsidRPr="00D33454">
        <w:t xml:space="preserve">‘петь’ (букв.: ‘петь ˂какую-нибудь˃ песню’); </w:t>
      </w:r>
      <w:r w:rsidRPr="00D33454">
        <w:rPr>
          <w:i/>
          <w:lang w:val="kk-KZ"/>
        </w:rPr>
        <w:t>кітап оқу</w:t>
      </w:r>
      <w:r w:rsidRPr="00D33454">
        <w:rPr>
          <w:lang w:val="kk-KZ"/>
        </w:rPr>
        <w:t xml:space="preserve"> </w:t>
      </w:r>
      <w:r w:rsidRPr="00D33454">
        <w:t xml:space="preserve">‘читать’ (букв.: ‘читать ˂какую-нибудь˃ книгу’). </w:t>
      </w:r>
      <w:proofErr w:type="spellStart"/>
      <w:r w:rsidRPr="00D33454">
        <w:t>Референтность</w:t>
      </w:r>
      <w:proofErr w:type="spellEnd"/>
      <w:r w:rsidRPr="00D33454">
        <w:t xml:space="preserve"> определяется аффиксами множественности -</w:t>
      </w:r>
      <w:r w:rsidRPr="00D33454">
        <w:rPr>
          <w:i/>
        </w:rPr>
        <w:t xml:space="preserve">лар, - </w:t>
      </w:r>
      <w:proofErr w:type="spellStart"/>
      <w:r w:rsidRPr="00D33454">
        <w:rPr>
          <w:i/>
        </w:rPr>
        <w:t>лер</w:t>
      </w:r>
      <w:proofErr w:type="spellEnd"/>
      <w:r w:rsidRPr="00D33454">
        <w:rPr>
          <w:i/>
        </w:rPr>
        <w:t>, -</w:t>
      </w:r>
      <w:proofErr w:type="gramStart"/>
      <w:r w:rsidRPr="00D33454">
        <w:rPr>
          <w:i/>
        </w:rPr>
        <w:t>дар,</w:t>
      </w:r>
      <w:r w:rsidR="00670428" w:rsidRPr="00D33454">
        <w:rPr>
          <w:i/>
        </w:rPr>
        <w:t xml:space="preserve">   </w:t>
      </w:r>
      <w:proofErr w:type="gramEnd"/>
      <w:r w:rsidR="00670428" w:rsidRPr="00D33454">
        <w:rPr>
          <w:i/>
        </w:rPr>
        <w:t xml:space="preserve">        </w:t>
      </w:r>
      <w:r w:rsidRPr="00D33454">
        <w:rPr>
          <w:i/>
        </w:rPr>
        <w:t xml:space="preserve"> -дер, -тар, -тер,</w:t>
      </w:r>
      <w:r w:rsidRPr="00D33454">
        <w:t xml:space="preserve"> которые присоединяются к основе слова в соответствии с законом сингармонизма. В тюркских языках именно с помощью этих аффиксов обозначается множество предметов. Ср</w:t>
      </w:r>
      <w:r w:rsidRPr="00D33454">
        <w:rPr>
          <w:i/>
        </w:rPr>
        <w:t xml:space="preserve">.: </w:t>
      </w:r>
      <w:r w:rsidRPr="00D33454">
        <w:rPr>
          <w:b/>
          <w:i/>
        </w:rPr>
        <w:t>Бала-лар</w:t>
      </w:r>
      <w:r w:rsidRPr="00D33454">
        <w:rPr>
          <w:i/>
        </w:rPr>
        <w:t xml:space="preserve"> </w:t>
      </w:r>
      <w:proofErr w:type="spellStart"/>
      <w:r w:rsidRPr="00D33454">
        <w:rPr>
          <w:i/>
        </w:rPr>
        <w:t>далада</w:t>
      </w:r>
      <w:proofErr w:type="spellEnd"/>
      <w:r w:rsidRPr="00D33454">
        <w:rPr>
          <w:i/>
        </w:rPr>
        <w:t xml:space="preserve"> </w:t>
      </w:r>
      <w:proofErr w:type="spellStart"/>
      <w:r w:rsidRPr="00D33454">
        <w:rPr>
          <w:i/>
        </w:rPr>
        <w:t>ойнап</w:t>
      </w:r>
      <w:proofErr w:type="spellEnd"/>
      <w:r w:rsidRPr="00D33454">
        <w:rPr>
          <w:i/>
        </w:rPr>
        <w:t xml:space="preserve"> </w:t>
      </w:r>
      <w:r w:rsidRPr="00D33454">
        <w:rPr>
          <w:i/>
          <w:lang w:val="kk-KZ"/>
        </w:rPr>
        <w:t>жұр</w:t>
      </w:r>
      <w:r w:rsidRPr="00D33454">
        <w:t xml:space="preserve"> (букв.: ‘Д</w:t>
      </w:r>
      <w:r w:rsidRPr="00D33454">
        <w:rPr>
          <w:lang w:val="kk-KZ"/>
        </w:rPr>
        <w:t>е</w:t>
      </w:r>
      <w:proofErr w:type="spellStart"/>
      <w:r w:rsidRPr="00D33454">
        <w:t>ти</w:t>
      </w:r>
      <w:proofErr w:type="spellEnd"/>
      <w:r w:rsidRPr="00D33454">
        <w:t xml:space="preserve"> играют на улице’). Кроме того, </w:t>
      </w:r>
      <w:proofErr w:type="spellStart"/>
      <w:r w:rsidRPr="00D33454">
        <w:t>референтность</w:t>
      </w:r>
      <w:proofErr w:type="spellEnd"/>
      <w:r w:rsidRPr="00D33454">
        <w:t xml:space="preserve"> может быть маркирована формой винительного падежа. Ср.: </w:t>
      </w:r>
      <w:r w:rsidRPr="00D33454">
        <w:rPr>
          <w:i/>
        </w:rPr>
        <w:t xml:space="preserve">Мен осы </w:t>
      </w:r>
      <w:r w:rsidRPr="00D33454">
        <w:rPr>
          <w:b/>
          <w:i/>
          <w:lang w:val="kk-KZ"/>
        </w:rPr>
        <w:t>кітап-ты</w:t>
      </w:r>
      <w:r w:rsidRPr="00D33454">
        <w:rPr>
          <w:i/>
          <w:lang w:val="kk-KZ"/>
        </w:rPr>
        <w:t xml:space="preserve"> оқыдым</w:t>
      </w:r>
      <w:r w:rsidRPr="00D33454">
        <w:rPr>
          <w:lang w:val="kk-KZ"/>
        </w:rPr>
        <w:t xml:space="preserve"> </w:t>
      </w:r>
      <w:r w:rsidRPr="00D33454">
        <w:t xml:space="preserve">букв.: ‘Я эту книгу читал’). </w:t>
      </w:r>
    </w:p>
    <w:p w14:paraId="4717B5B4" w14:textId="77777777" w:rsidR="003F769F" w:rsidRPr="00D33454" w:rsidRDefault="003F769F" w:rsidP="002E01FF">
      <w:pPr>
        <w:pStyle w:val="a9"/>
        <w:ind w:left="0" w:firstLine="567"/>
        <w:contextualSpacing/>
      </w:pPr>
      <w:r w:rsidRPr="00D33454">
        <w:t>В-третьих, в казахском языке отсутствует категория рода, вследствие чего нет и согласования по числу, т.е. существительные, сочетаясь с числительными, не изменяются,</w:t>
      </w:r>
      <w:r w:rsidRPr="00D33454">
        <w:rPr>
          <w:lang w:val="kk-KZ"/>
        </w:rPr>
        <w:t xml:space="preserve"> к ним не присоединяются формообразующие аффиксы. </w:t>
      </w:r>
      <w:r w:rsidRPr="00D33454">
        <w:t xml:space="preserve">Ср.: </w:t>
      </w:r>
      <w:r w:rsidRPr="00D33454">
        <w:rPr>
          <w:i/>
          <w:lang w:val="kk-KZ"/>
        </w:rPr>
        <w:t>бір алма, екі алма, отыз алма, көп алма</w:t>
      </w:r>
      <w:r w:rsidRPr="00D33454">
        <w:rPr>
          <w:lang w:val="kk-KZ"/>
        </w:rPr>
        <w:t xml:space="preserve"> (букв.: одно яблоко, два яблоко, тридцать яблоко, много яблоко). Эти примеры иллюстрируют, что количество обозначаемых предметов не имеет формального выражения у существительного, которое не изменяет форму как в единственном чиле, так и во множественном числе. По мнению исследователей, «из способности существительного без показателя -</w:t>
      </w:r>
      <w:r w:rsidRPr="00D33454">
        <w:rPr>
          <w:i/>
          <w:lang w:val="en-US"/>
        </w:rPr>
        <w:t>lar</w:t>
      </w:r>
      <w:r w:rsidRPr="00D33454">
        <w:t xml:space="preserve"> обозначать как единичный предмет, так и множество предметов, следует сделать вывод, что оно само по себе не выражает не единичности, ни множественности, т.е. не несет никакой информации о количестве обозначаемых предметов. Так, из турецкого предложения, взятого вне контекста, – </w:t>
      </w:r>
      <w:r w:rsidRPr="00D33454">
        <w:rPr>
          <w:i/>
          <w:lang w:val="en-US"/>
        </w:rPr>
        <w:t>D</w:t>
      </w:r>
      <w:r w:rsidRPr="00D33454">
        <w:rPr>
          <w:i/>
        </w:rPr>
        <w:t>ü</w:t>
      </w:r>
      <w:r w:rsidRPr="00D33454">
        <w:rPr>
          <w:i/>
          <w:lang w:val="en-US"/>
        </w:rPr>
        <w:t>n</w:t>
      </w:r>
      <w:r w:rsidRPr="00D33454">
        <w:rPr>
          <w:i/>
        </w:rPr>
        <w:t xml:space="preserve"> </w:t>
      </w:r>
      <w:proofErr w:type="spellStart"/>
      <w:r w:rsidRPr="00D33454">
        <w:rPr>
          <w:i/>
          <w:lang w:val="en-US"/>
        </w:rPr>
        <w:t>bizde</w:t>
      </w:r>
      <w:proofErr w:type="spellEnd"/>
      <w:r w:rsidRPr="00D33454">
        <w:rPr>
          <w:i/>
        </w:rPr>
        <w:t xml:space="preserve"> </w:t>
      </w:r>
      <w:proofErr w:type="spellStart"/>
      <w:r w:rsidRPr="00D33454">
        <w:rPr>
          <w:i/>
          <w:lang w:val="en-US"/>
        </w:rPr>
        <w:t>misa</w:t>
      </w:r>
      <w:proofErr w:type="spellEnd"/>
      <w:r w:rsidRPr="00D33454">
        <w:rPr>
          <w:i/>
        </w:rPr>
        <w:t>ƒ</w:t>
      </w:r>
      <w:proofErr w:type="spellStart"/>
      <w:r w:rsidRPr="00D33454">
        <w:rPr>
          <w:i/>
          <w:lang w:val="en-US"/>
        </w:rPr>
        <w:t>ir</w:t>
      </w:r>
      <w:proofErr w:type="spellEnd"/>
      <w:r w:rsidRPr="00D33454">
        <w:rPr>
          <w:i/>
        </w:rPr>
        <w:t xml:space="preserve"> </w:t>
      </w:r>
      <w:proofErr w:type="spellStart"/>
      <w:r w:rsidRPr="00D33454">
        <w:rPr>
          <w:i/>
          <w:lang w:val="en-US"/>
        </w:rPr>
        <w:t>vardi</w:t>
      </w:r>
      <w:proofErr w:type="spellEnd"/>
      <w:r w:rsidRPr="00D33454">
        <w:t xml:space="preserve"> ‘У нас вчера был гость (или: были </w:t>
      </w:r>
      <w:proofErr w:type="gramStart"/>
      <w:r w:rsidRPr="00D33454">
        <w:t>гости)’</w:t>
      </w:r>
      <w:proofErr w:type="gramEnd"/>
      <w:r w:rsidRPr="00D33454">
        <w:t xml:space="preserve"> – слушающий не может заключить, идет ли речь об одном госте или о некоем множестве гостей</w:t>
      </w:r>
      <w:r w:rsidRPr="00D33454">
        <w:rPr>
          <w:lang w:val="kk-KZ"/>
        </w:rPr>
        <w:t>»</w:t>
      </w:r>
      <w:r w:rsidRPr="00D33454">
        <w:t>.</w:t>
      </w:r>
    </w:p>
    <w:p w14:paraId="73A2A3A9" w14:textId="0791D662" w:rsidR="003F769F" w:rsidRPr="00D33454" w:rsidRDefault="003F769F" w:rsidP="002E01FF">
      <w:pPr>
        <w:pStyle w:val="a9"/>
        <w:ind w:left="0" w:firstLine="567"/>
        <w:contextualSpacing/>
      </w:pPr>
      <w:r w:rsidRPr="00D33454">
        <w:t xml:space="preserve">Как правило, имена существительные выражают количественные значения в языке и обозначают единичность. На морфологическом уровне семиотическим знаком считаемых и </w:t>
      </w:r>
      <w:proofErr w:type="spellStart"/>
      <w:r w:rsidRPr="00D33454">
        <w:t>несчитаемых</w:t>
      </w:r>
      <w:proofErr w:type="spellEnd"/>
      <w:r w:rsidRPr="00D33454">
        <w:t xml:space="preserve"> сущностей являются формы грамматической категории числа имени существительного и формы категории числа глагола-предиката. «Категория числа имени существительных – словоизменительная морфологическая категория, обозначающая количество предметов, называемых существительным, и строящаяся как противопоставление двух рядов форм – ед. и </w:t>
      </w:r>
      <w:proofErr w:type="spellStart"/>
      <w:r w:rsidRPr="00D33454">
        <w:t>мн.ч</w:t>
      </w:r>
      <w:proofErr w:type="spellEnd"/>
      <w:r w:rsidRPr="00D33454">
        <w:t xml:space="preserve">. В это противопоставление не входят существительные, называющие </w:t>
      </w:r>
      <w:proofErr w:type="spellStart"/>
      <w:r w:rsidRPr="00D33454">
        <w:t>несчитаемые</w:t>
      </w:r>
      <w:proofErr w:type="spellEnd"/>
      <w:r w:rsidRPr="00D33454">
        <w:t xml:space="preserve"> предметы и имеющие формы только </w:t>
      </w:r>
      <w:proofErr w:type="spellStart"/>
      <w:r w:rsidRPr="00D33454">
        <w:t>ед.ч</w:t>
      </w:r>
      <w:proofErr w:type="spellEnd"/>
      <w:r w:rsidRPr="00D33454">
        <w:t xml:space="preserve">. или только </w:t>
      </w:r>
      <w:proofErr w:type="spellStart"/>
      <w:r w:rsidRPr="00D33454">
        <w:t>мн.ч</w:t>
      </w:r>
      <w:proofErr w:type="spellEnd"/>
      <w:r w:rsidRPr="00D33454">
        <w:t>.» [</w:t>
      </w:r>
      <w:r w:rsidR="008B2E5C" w:rsidRPr="00D33454">
        <w:t>131</w:t>
      </w:r>
      <w:r w:rsidRPr="00D33454">
        <w:t>].</w:t>
      </w:r>
    </w:p>
    <w:p w14:paraId="416D9277" w14:textId="00DA1A30" w:rsidR="003F769F" w:rsidRPr="00D33454" w:rsidRDefault="003F769F" w:rsidP="002E01FF">
      <w:pPr>
        <w:pStyle w:val="a9"/>
        <w:ind w:left="0" w:right="113" w:firstLine="567"/>
        <w:contextualSpacing/>
      </w:pPr>
      <w:r w:rsidRPr="00D33454">
        <w:t xml:space="preserve">Единичность – это некая абстрактность, целостность и совокупность неделимых предметов, явлений и процессов поэтому </w:t>
      </w:r>
      <w:r w:rsidRPr="00D33454">
        <w:rPr>
          <w:i/>
        </w:rPr>
        <w:t xml:space="preserve">единица </w:t>
      </w:r>
      <w:r w:rsidRPr="00D33454">
        <w:t xml:space="preserve">соотносится с понятием «единство». По определению </w:t>
      </w:r>
      <w:proofErr w:type="spellStart"/>
      <w:r w:rsidRPr="00D33454">
        <w:t>З.И.Комаровой</w:t>
      </w:r>
      <w:proofErr w:type="spellEnd"/>
      <w:r w:rsidRPr="00D33454">
        <w:t xml:space="preserve"> и </w:t>
      </w:r>
      <w:proofErr w:type="spellStart"/>
      <w:r w:rsidRPr="00D33454">
        <w:t>Л.А.Запеваловой</w:t>
      </w:r>
      <w:proofErr w:type="spellEnd"/>
      <w:r w:rsidRPr="00D33454">
        <w:t>, «функционально-семантическая категория единичности – это единство, имеющее семантическую природу, семантика единичности включает такие характеристики, как ‘отдельность’, ‘</w:t>
      </w:r>
      <w:proofErr w:type="spellStart"/>
      <w:r w:rsidRPr="00D33454">
        <w:t>выделенность</w:t>
      </w:r>
      <w:proofErr w:type="spellEnd"/>
      <w:r w:rsidRPr="00D33454">
        <w:t>’, ‘исключительность’, ‘неопределенность’, объекта из группы подобных, ‘недостаточность’, ‘незначительность’ [</w:t>
      </w:r>
      <w:r w:rsidR="00303578" w:rsidRPr="00D33454">
        <w:t>1</w:t>
      </w:r>
      <w:r w:rsidR="008B2E5C" w:rsidRPr="00D33454">
        <w:t>32</w:t>
      </w:r>
      <w:r w:rsidRPr="00D33454">
        <w:t xml:space="preserve">].  Как правило, единичность включает в себя такие логико-семантические категории, как предметность, </w:t>
      </w:r>
      <w:proofErr w:type="spellStart"/>
      <w:r w:rsidRPr="00D33454">
        <w:t>количественность</w:t>
      </w:r>
      <w:proofErr w:type="spellEnd"/>
      <w:r w:rsidRPr="00D33454">
        <w:t xml:space="preserve">, определенность / неопределенность. Единичность в сопоставляемых языках </w:t>
      </w:r>
      <w:r w:rsidRPr="00D33454">
        <w:lastRenderedPageBreak/>
        <w:t xml:space="preserve">представляет собой бинарную структуру с ярко выраженными лексическими (нумеративы </w:t>
      </w:r>
      <w:r w:rsidRPr="00D33454">
        <w:rPr>
          <w:i/>
        </w:rPr>
        <w:t xml:space="preserve">один, </w:t>
      </w:r>
      <w:r w:rsidRPr="00D33454">
        <w:rPr>
          <w:i/>
          <w:lang w:val="kk-KZ"/>
        </w:rPr>
        <w:t>бір,</w:t>
      </w:r>
      <w:r w:rsidRPr="00D33454">
        <w:rPr>
          <w:i/>
        </w:rPr>
        <w:t xml:space="preserve"> </w:t>
      </w:r>
      <w:r w:rsidRPr="00D33454">
        <w:rPr>
          <w:i/>
          <w:lang w:val="en-US"/>
        </w:rPr>
        <w:t>one</w:t>
      </w:r>
      <w:r w:rsidRPr="00D33454">
        <w:t>) и грамматическими (категория единственного числа) значениями.</w:t>
      </w:r>
    </w:p>
    <w:p w14:paraId="2398B3AD" w14:textId="77777777" w:rsidR="003F769F" w:rsidRPr="00D33454" w:rsidRDefault="003F769F" w:rsidP="002E01FF">
      <w:pPr>
        <w:pStyle w:val="a9"/>
        <w:ind w:left="0" w:right="113" w:firstLine="567"/>
        <w:contextualSpacing/>
        <w:rPr>
          <w:lang w:val="kk-KZ"/>
        </w:rPr>
      </w:pPr>
      <w:r w:rsidRPr="00D33454">
        <w:t xml:space="preserve">Предметность является основным категориальным значением имени существительного, что связано с его ярко выраженным денотатом. Предметные значения в русском языке выражаются с помощью суффиксов, </w:t>
      </w:r>
      <w:proofErr w:type="spellStart"/>
      <w:r w:rsidRPr="00D33454">
        <w:t>характеризу</w:t>
      </w:r>
      <w:proofErr w:type="spellEnd"/>
      <w:r w:rsidRPr="00D33454">
        <w:rPr>
          <w:lang w:val="kk-KZ"/>
        </w:rPr>
        <w:t>ющих лиц и нелиц. Так, в русском языке названия лиц образуются с помощью суффиксов -</w:t>
      </w:r>
      <w:r w:rsidRPr="00D33454">
        <w:rPr>
          <w:b/>
          <w:i/>
          <w:lang w:val="kk-KZ"/>
        </w:rPr>
        <w:t>ик/-ник</w:t>
      </w:r>
      <w:r w:rsidRPr="00D33454">
        <w:rPr>
          <w:i/>
          <w:lang w:val="kk-KZ"/>
        </w:rPr>
        <w:t xml:space="preserve"> (школьник, умник); -</w:t>
      </w:r>
      <w:r w:rsidRPr="00D33454">
        <w:rPr>
          <w:b/>
          <w:i/>
          <w:lang w:val="kk-KZ"/>
        </w:rPr>
        <w:t>щик/-чик</w:t>
      </w:r>
      <w:r w:rsidRPr="00D33454">
        <w:rPr>
          <w:i/>
          <w:lang w:val="kk-KZ"/>
        </w:rPr>
        <w:t xml:space="preserve"> (барабанщик, первозчик), -</w:t>
      </w:r>
      <w:r w:rsidRPr="00D33454">
        <w:rPr>
          <w:b/>
          <w:i/>
          <w:lang w:val="kk-KZ"/>
        </w:rPr>
        <w:t>ец</w:t>
      </w:r>
      <w:r w:rsidRPr="00D33454">
        <w:rPr>
          <w:i/>
          <w:lang w:val="kk-KZ"/>
        </w:rPr>
        <w:t xml:space="preserve"> (кузнец, стрелец), </w:t>
      </w:r>
      <w:r w:rsidRPr="00D33454">
        <w:rPr>
          <w:b/>
          <w:i/>
          <w:lang w:val="kk-KZ"/>
        </w:rPr>
        <w:t>-ист</w:t>
      </w:r>
      <w:r w:rsidRPr="00D33454">
        <w:rPr>
          <w:i/>
          <w:lang w:val="kk-KZ"/>
        </w:rPr>
        <w:t xml:space="preserve"> (юморист, карьерист), </w:t>
      </w:r>
      <w:r w:rsidRPr="00D33454">
        <w:rPr>
          <w:b/>
          <w:i/>
          <w:lang w:val="kk-KZ"/>
        </w:rPr>
        <w:t>-арь</w:t>
      </w:r>
      <w:r w:rsidRPr="00D33454">
        <w:rPr>
          <w:i/>
          <w:lang w:val="kk-KZ"/>
        </w:rPr>
        <w:t xml:space="preserve"> (аптекарь, лекарь), </w:t>
      </w:r>
      <w:r w:rsidRPr="00D33454">
        <w:rPr>
          <w:b/>
          <w:i/>
          <w:lang w:val="kk-KZ"/>
        </w:rPr>
        <w:t>-ач</w:t>
      </w:r>
      <w:r w:rsidRPr="00D33454">
        <w:rPr>
          <w:i/>
          <w:lang w:val="kk-KZ"/>
        </w:rPr>
        <w:t xml:space="preserve"> (бородач, силач), </w:t>
      </w:r>
      <w:r w:rsidRPr="00D33454">
        <w:rPr>
          <w:b/>
          <w:i/>
          <w:lang w:val="kk-KZ"/>
        </w:rPr>
        <w:t>-ак/-як</w:t>
      </w:r>
      <w:r w:rsidRPr="00D33454">
        <w:rPr>
          <w:i/>
          <w:lang w:val="kk-KZ"/>
        </w:rPr>
        <w:t xml:space="preserve"> (рыбак, моряк), -</w:t>
      </w:r>
      <w:r w:rsidRPr="00D33454">
        <w:rPr>
          <w:b/>
          <w:i/>
          <w:lang w:val="kk-KZ"/>
        </w:rPr>
        <w:t xml:space="preserve">тель </w:t>
      </w:r>
      <w:r w:rsidRPr="00D33454">
        <w:rPr>
          <w:i/>
          <w:lang w:val="kk-KZ"/>
        </w:rPr>
        <w:t>(строитель, учитель)</w:t>
      </w:r>
      <w:r w:rsidRPr="00D33454">
        <w:rPr>
          <w:lang w:val="kk-KZ"/>
        </w:rPr>
        <w:t xml:space="preserve"> и др. Суффиксы, образующие названия нелиц, выражают различные значения. Ср.: со значением вместилища </w:t>
      </w:r>
      <w:r w:rsidRPr="00D33454">
        <w:rPr>
          <w:b/>
          <w:i/>
          <w:lang w:val="kk-KZ"/>
        </w:rPr>
        <w:t>-ник</w:t>
      </w:r>
      <w:r w:rsidRPr="00D33454">
        <w:rPr>
          <w:lang w:val="kk-KZ"/>
        </w:rPr>
        <w:t xml:space="preserve"> (</w:t>
      </w:r>
      <w:r w:rsidRPr="00D33454">
        <w:rPr>
          <w:i/>
          <w:lang w:val="kk-KZ"/>
        </w:rPr>
        <w:t>будильник</w:t>
      </w:r>
      <w:r w:rsidRPr="00D33454">
        <w:rPr>
          <w:lang w:val="kk-KZ"/>
        </w:rPr>
        <w:t xml:space="preserve">), </w:t>
      </w:r>
      <w:r w:rsidRPr="00D33454">
        <w:rPr>
          <w:b/>
          <w:i/>
          <w:lang w:val="kk-KZ"/>
        </w:rPr>
        <w:t>-ниц</w:t>
      </w:r>
      <w:r w:rsidRPr="00D33454">
        <w:rPr>
          <w:i/>
          <w:lang w:val="kk-KZ"/>
        </w:rPr>
        <w:t>(а)</w:t>
      </w:r>
      <w:r w:rsidRPr="00D33454">
        <w:rPr>
          <w:lang w:val="kk-KZ"/>
        </w:rPr>
        <w:t xml:space="preserve"> (</w:t>
      </w:r>
      <w:r w:rsidRPr="00D33454">
        <w:rPr>
          <w:i/>
          <w:lang w:val="kk-KZ"/>
        </w:rPr>
        <w:t>салатница)</w:t>
      </w:r>
      <w:r w:rsidRPr="00D33454">
        <w:rPr>
          <w:lang w:val="kk-KZ"/>
        </w:rPr>
        <w:t xml:space="preserve">; со значением места - </w:t>
      </w:r>
      <w:r w:rsidRPr="00D33454">
        <w:rPr>
          <w:b/>
          <w:i/>
          <w:lang w:val="kk-KZ"/>
        </w:rPr>
        <w:t xml:space="preserve">н՚ </w:t>
      </w:r>
      <w:r w:rsidRPr="00D33454">
        <w:rPr>
          <w:lang w:val="kk-KZ"/>
        </w:rPr>
        <w:t>(</w:t>
      </w:r>
      <w:r w:rsidRPr="00D33454">
        <w:rPr>
          <w:i/>
          <w:lang w:val="kk-KZ"/>
        </w:rPr>
        <w:t>а)</w:t>
      </w:r>
      <w:r w:rsidRPr="00D33454">
        <w:rPr>
          <w:lang w:val="kk-KZ"/>
        </w:rPr>
        <w:t xml:space="preserve"> (</w:t>
      </w:r>
      <w:r w:rsidRPr="00D33454">
        <w:rPr>
          <w:i/>
          <w:lang w:val="kk-KZ"/>
        </w:rPr>
        <w:t>колокольня</w:t>
      </w:r>
      <w:r w:rsidRPr="00D33454">
        <w:rPr>
          <w:lang w:val="kk-KZ"/>
        </w:rPr>
        <w:t xml:space="preserve">); со значением орудия </w:t>
      </w:r>
      <w:r w:rsidRPr="00D33454">
        <w:rPr>
          <w:b/>
          <w:lang w:val="kk-KZ"/>
        </w:rPr>
        <w:t>-</w:t>
      </w:r>
      <w:r w:rsidRPr="00D33454">
        <w:rPr>
          <w:b/>
          <w:i/>
          <w:lang w:val="kk-KZ"/>
        </w:rPr>
        <w:t>л</w:t>
      </w:r>
      <w:r w:rsidRPr="00D33454">
        <w:rPr>
          <w:i/>
          <w:lang w:val="kk-KZ"/>
        </w:rPr>
        <w:t>(о)</w:t>
      </w:r>
      <w:r w:rsidRPr="00D33454">
        <w:rPr>
          <w:lang w:val="kk-KZ"/>
        </w:rPr>
        <w:t xml:space="preserve"> (</w:t>
      </w:r>
      <w:r w:rsidRPr="00D33454">
        <w:rPr>
          <w:i/>
          <w:lang w:val="kk-KZ"/>
        </w:rPr>
        <w:t>пугало</w:t>
      </w:r>
      <w:r w:rsidRPr="00D33454">
        <w:rPr>
          <w:lang w:val="kk-KZ"/>
        </w:rPr>
        <w:t>); разнообразные предменые значения -</w:t>
      </w:r>
      <w:r w:rsidRPr="00D33454">
        <w:rPr>
          <w:b/>
          <w:i/>
          <w:lang w:val="kk-KZ"/>
        </w:rPr>
        <w:t>к</w:t>
      </w:r>
      <w:r w:rsidRPr="00D33454">
        <w:rPr>
          <w:lang w:val="kk-KZ"/>
        </w:rPr>
        <w:t>(</w:t>
      </w:r>
      <w:r w:rsidRPr="00D33454">
        <w:rPr>
          <w:i/>
          <w:lang w:val="kk-KZ"/>
        </w:rPr>
        <w:t>а</w:t>
      </w:r>
      <w:r w:rsidRPr="00D33454">
        <w:rPr>
          <w:lang w:val="kk-KZ"/>
        </w:rPr>
        <w:t>) (</w:t>
      </w:r>
      <w:r w:rsidRPr="00D33454">
        <w:rPr>
          <w:i/>
          <w:lang w:val="kk-KZ"/>
        </w:rPr>
        <w:t>конфетка</w:t>
      </w:r>
      <w:r w:rsidRPr="00D33454">
        <w:rPr>
          <w:lang w:val="kk-KZ"/>
        </w:rPr>
        <w:t>).</w:t>
      </w:r>
    </w:p>
    <w:p w14:paraId="3431C286" w14:textId="77777777" w:rsidR="003F769F" w:rsidRPr="00D33454" w:rsidRDefault="003F769F" w:rsidP="002E01FF">
      <w:pPr>
        <w:pStyle w:val="a9"/>
        <w:ind w:left="0" w:right="113" w:firstLine="567"/>
        <w:contextualSpacing/>
        <w:rPr>
          <w:lang w:val="kk-KZ"/>
        </w:rPr>
      </w:pPr>
      <w:r w:rsidRPr="00D33454">
        <w:rPr>
          <w:lang w:val="kk-KZ"/>
        </w:rPr>
        <w:t>В казахском языке словообразовательные аффиксы, определяющие предметность, употребляются не так широко, как в русском языке. Ср.: немногочисленные аффиксы со значением лица -</w:t>
      </w:r>
      <w:r w:rsidRPr="00D33454">
        <w:rPr>
          <w:b/>
          <w:i/>
          <w:lang w:val="kk-KZ"/>
        </w:rPr>
        <w:t>шы /-ші</w:t>
      </w:r>
      <w:r w:rsidRPr="00D33454">
        <w:rPr>
          <w:lang w:val="kk-KZ"/>
        </w:rPr>
        <w:t xml:space="preserve"> (</w:t>
      </w:r>
      <w:r w:rsidRPr="00D33454">
        <w:rPr>
          <w:i/>
          <w:lang w:val="kk-KZ"/>
        </w:rPr>
        <w:t>аспазшы, оқушы, тілші, суретші</w:t>
      </w:r>
      <w:r w:rsidRPr="00D33454">
        <w:rPr>
          <w:lang w:val="kk-KZ"/>
        </w:rPr>
        <w:t xml:space="preserve">);  </w:t>
      </w:r>
      <w:r w:rsidRPr="00D33454">
        <w:rPr>
          <w:b/>
          <w:i/>
          <w:lang w:val="kk-KZ"/>
        </w:rPr>
        <w:t>-кер/-гер</w:t>
      </w:r>
      <w:r w:rsidRPr="00D33454">
        <w:rPr>
          <w:lang w:val="kk-KZ"/>
        </w:rPr>
        <w:t xml:space="preserve"> (</w:t>
      </w:r>
      <w:r w:rsidRPr="00D33454">
        <w:rPr>
          <w:i/>
          <w:lang w:val="kk-KZ"/>
        </w:rPr>
        <w:t>қызметкер, қаламгер</w:t>
      </w:r>
      <w:r w:rsidRPr="00D33454">
        <w:rPr>
          <w:lang w:val="kk-KZ"/>
        </w:rPr>
        <w:t xml:space="preserve">). Напротив, наиболее продуктивны  аффиксы, образующие производные слова с предметными значениями. Ср.: </w:t>
      </w:r>
      <w:r w:rsidRPr="00D33454">
        <w:rPr>
          <w:b/>
          <w:i/>
          <w:lang w:val="kk-KZ"/>
        </w:rPr>
        <w:t>-лық /-лік</w:t>
      </w:r>
      <w:r w:rsidRPr="00D33454">
        <w:rPr>
          <w:lang w:val="kk-KZ"/>
        </w:rPr>
        <w:t xml:space="preserve"> (</w:t>
      </w:r>
      <w:r w:rsidRPr="00D33454">
        <w:rPr>
          <w:i/>
          <w:lang w:val="kk-KZ"/>
        </w:rPr>
        <w:t>шаруашылық, бейбітшілік</w:t>
      </w:r>
      <w:r w:rsidRPr="00D33454">
        <w:rPr>
          <w:lang w:val="kk-KZ"/>
        </w:rPr>
        <w:t xml:space="preserve">); </w:t>
      </w:r>
      <w:r w:rsidRPr="00D33454">
        <w:rPr>
          <w:b/>
          <w:i/>
          <w:lang w:val="kk-KZ"/>
        </w:rPr>
        <w:t>-шық /-шік</w:t>
      </w:r>
      <w:r w:rsidRPr="00D33454">
        <w:rPr>
          <w:lang w:val="kk-KZ"/>
        </w:rPr>
        <w:t xml:space="preserve"> (</w:t>
      </w:r>
      <w:r w:rsidRPr="00D33454">
        <w:rPr>
          <w:i/>
          <w:lang w:val="kk-KZ"/>
        </w:rPr>
        <w:t>ойыншық, бүршік</w:t>
      </w:r>
      <w:r w:rsidRPr="00D33454">
        <w:rPr>
          <w:lang w:val="kk-KZ"/>
        </w:rPr>
        <w:t>); -</w:t>
      </w:r>
      <w:r w:rsidRPr="00D33454">
        <w:rPr>
          <w:b/>
          <w:i/>
          <w:lang w:val="kk-KZ"/>
        </w:rPr>
        <w:t>ым /-ім</w:t>
      </w:r>
      <w:r w:rsidRPr="00D33454">
        <w:rPr>
          <w:lang w:val="kk-KZ"/>
        </w:rPr>
        <w:t xml:space="preserve"> (</w:t>
      </w:r>
      <w:r w:rsidRPr="00D33454">
        <w:rPr>
          <w:i/>
          <w:lang w:val="kk-KZ"/>
        </w:rPr>
        <w:t>салым, бөлім</w:t>
      </w:r>
      <w:r w:rsidRPr="00D33454">
        <w:rPr>
          <w:lang w:val="kk-KZ"/>
        </w:rPr>
        <w:t xml:space="preserve">); </w:t>
      </w:r>
      <w:r w:rsidRPr="00D33454">
        <w:rPr>
          <w:b/>
          <w:i/>
          <w:lang w:val="kk-KZ"/>
        </w:rPr>
        <w:t xml:space="preserve">-ын/-ін </w:t>
      </w:r>
      <w:r w:rsidRPr="00D33454">
        <w:rPr>
          <w:i/>
          <w:lang w:val="kk-KZ"/>
        </w:rPr>
        <w:t xml:space="preserve">(толқын, жиын,  түйін); </w:t>
      </w:r>
      <w:r w:rsidRPr="00D33454">
        <w:rPr>
          <w:b/>
          <w:i/>
          <w:lang w:val="kk-KZ"/>
        </w:rPr>
        <w:t xml:space="preserve">-у </w:t>
      </w:r>
      <w:r w:rsidRPr="00D33454">
        <w:rPr>
          <w:lang w:val="kk-KZ"/>
        </w:rPr>
        <w:t>(</w:t>
      </w:r>
      <w:r w:rsidRPr="00D33454">
        <w:rPr>
          <w:i/>
          <w:lang w:val="kk-KZ"/>
        </w:rPr>
        <w:t>сайлау, қыстау, нұсқау</w:t>
      </w:r>
      <w:r w:rsidRPr="00D33454">
        <w:rPr>
          <w:lang w:val="kk-KZ"/>
        </w:rPr>
        <w:t xml:space="preserve">); </w:t>
      </w:r>
      <w:r w:rsidRPr="00D33454">
        <w:rPr>
          <w:b/>
          <w:i/>
          <w:lang w:val="kk-KZ"/>
        </w:rPr>
        <w:t xml:space="preserve">-ма /-ме </w:t>
      </w:r>
      <w:r w:rsidRPr="00D33454">
        <w:rPr>
          <w:lang w:val="kk-KZ"/>
        </w:rPr>
        <w:t>(басқарма, тапсырма, жүктеме) и др. Одним из продуктивных способов словообразования в казахском языке стали новообразования, созданные с помощью аффикса  -</w:t>
      </w:r>
      <w:r w:rsidRPr="00D33454">
        <w:rPr>
          <w:b/>
          <w:i/>
          <w:lang w:val="kk-KZ"/>
        </w:rPr>
        <w:t>хана</w:t>
      </w:r>
      <w:r w:rsidRPr="00D33454">
        <w:rPr>
          <w:lang w:val="kk-KZ"/>
        </w:rPr>
        <w:t xml:space="preserve"> для обозначания названий социальных и других объектов, что стало тенденцией в сфере их переименования после актуализации сатуса казахского языка как государственного (</w:t>
      </w:r>
      <w:r w:rsidRPr="00D33454">
        <w:rPr>
          <w:i/>
          <w:lang w:val="kk-KZ"/>
        </w:rPr>
        <w:t>шайхана, емхана, перзентхана, дәріхана</w:t>
      </w:r>
      <w:r w:rsidRPr="00D33454">
        <w:rPr>
          <w:lang w:val="kk-KZ"/>
        </w:rPr>
        <w:t>).</w:t>
      </w:r>
    </w:p>
    <w:p w14:paraId="74005DE0" w14:textId="77777777" w:rsidR="003F769F" w:rsidRPr="00D33454" w:rsidRDefault="003F769F" w:rsidP="002E01FF">
      <w:pPr>
        <w:pStyle w:val="a9"/>
        <w:ind w:left="0" w:right="113" w:firstLine="567"/>
        <w:contextualSpacing/>
      </w:pPr>
      <w:r w:rsidRPr="00D33454">
        <w:rPr>
          <w:lang w:val="kk-KZ"/>
        </w:rPr>
        <w:t>В английском языке суффиксы, определяющие предметность, в частности, наименования лиц,</w:t>
      </w:r>
      <w:r w:rsidRPr="00D33454">
        <w:t xml:space="preserve"> менее продуктивны по сравнению с русским языком. Ср</w:t>
      </w:r>
      <w:r w:rsidRPr="00D33454">
        <w:rPr>
          <w:lang w:val="en-US"/>
        </w:rPr>
        <w:t xml:space="preserve">.: </w:t>
      </w:r>
      <w:r w:rsidRPr="00D33454">
        <w:rPr>
          <w:b/>
          <w:i/>
          <w:lang w:val="kk-KZ"/>
        </w:rPr>
        <w:t xml:space="preserve">- </w:t>
      </w:r>
      <w:proofErr w:type="spellStart"/>
      <w:r w:rsidRPr="00D33454">
        <w:rPr>
          <w:b/>
          <w:i/>
          <w:lang w:val="en-US"/>
        </w:rPr>
        <w:t>ster</w:t>
      </w:r>
      <w:proofErr w:type="spellEnd"/>
      <w:r w:rsidRPr="00D33454">
        <w:rPr>
          <w:b/>
          <w:i/>
          <w:lang w:val="en-US"/>
        </w:rPr>
        <w:t xml:space="preserve"> </w:t>
      </w:r>
      <w:r w:rsidRPr="00D33454">
        <w:rPr>
          <w:lang w:val="en-US"/>
        </w:rPr>
        <w:t>(</w:t>
      </w:r>
      <w:r w:rsidRPr="00D33454">
        <w:rPr>
          <w:i/>
          <w:lang w:val="en-US"/>
        </w:rPr>
        <w:t>songster</w:t>
      </w:r>
      <w:r w:rsidRPr="00D33454">
        <w:rPr>
          <w:lang w:val="en-US"/>
        </w:rPr>
        <w:t xml:space="preserve">), </w:t>
      </w:r>
      <w:r w:rsidRPr="00D33454">
        <w:rPr>
          <w:b/>
          <w:i/>
          <w:lang w:val="kk-KZ"/>
        </w:rPr>
        <w:t>-</w:t>
      </w:r>
      <w:r w:rsidRPr="00D33454">
        <w:rPr>
          <w:b/>
          <w:i/>
          <w:lang w:val="en-US"/>
        </w:rPr>
        <w:t xml:space="preserve"> wright </w:t>
      </w:r>
      <w:r w:rsidRPr="00D33454">
        <w:rPr>
          <w:lang w:val="en-US"/>
        </w:rPr>
        <w:t>(</w:t>
      </w:r>
      <w:proofErr w:type="spellStart"/>
      <w:r w:rsidRPr="00D33454">
        <w:rPr>
          <w:i/>
          <w:lang w:val="en-US"/>
        </w:rPr>
        <w:t>playwrigt</w:t>
      </w:r>
      <w:proofErr w:type="spellEnd"/>
      <w:r w:rsidRPr="00D33454">
        <w:rPr>
          <w:lang w:val="en-US"/>
        </w:rPr>
        <w:t>),</w:t>
      </w:r>
      <w:r w:rsidRPr="00D33454">
        <w:rPr>
          <w:b/>
          <w:i/>
          <w:lang w:val="en-US"/>
        </w:rPr>
        <w:t xml:space="preserve"> </w:t>
      </w:r>
      <w:r w:rsidRPr="00D33454">
        <w:rPr>
          <w:b/>
          <w:i/>
          <w:lang w:val="kk-KZ"/>
        </w:rPr>
        <w:t>-</w:t>
      </w:r>
      <w:r w:rsidRPr="00D33454">
        <w:rPr>
          <w:b/>
          <w:i/>
          <w:lang w:val="en-US"/>
        </w:rPr>
        <w:t xml:space="preserve"> an </w:t>
      </w:r>
      <w:r w:rsidRPr="00D33454">
        <w:rPr>
          <w:lang w:val="en-US"/>
        </w:rPr>
        <w:t>(</w:t>
      </w:r>
      <w:r w:rsidRPr="00D33454">
        <w:rPr>
          <w:i/>
          <w:lang w:val="en-US"/>
        </w:rPr>
        <w:t>pagan</w:t>
      </w:r>
      <w:r w:rsidRPr="00D33454">
        <w:rPr>
          <w:lang w:val="en-US"/>
        </w:rPr>
        <w:t>),</w:t>
      </w:r>
      <w:r w:rsidRPr="00D33454">
        <w:rPr>
          <w:b/>
          <w:i/>
          <w:lang w:val="en-US"/>
        </w:rPr>
        <w:t xml:space="preserve"> </w:t>
      </w:r>
      <w:r w:rsidRPr="00D33454">
        <w:rPr>
          <w:b/>
          <w:i/>
          <w:lang w:val="kk-KZ"/>
        </w:rPr>
        <w:t>-</w:t>
      </w:r>
      <w:proofErr w:type="spellStart"/>
      <w:r w:rsidRPr="00D33454">
        <w:rPr>
          <w:b/>
          <w:i/>
          <w:lang w:val="en-US"/>
        </w:rPr>
        <w:t>ian</w:t>
      </w:r>
      <w:proofErr w:type="spellEnd"/>
      <w:r w:rsidRPr="00D33454">
        <w:rPr>
          <w:b/>
          <w:i/>
          <w:lang w:val="en-US"/>
        </w:rPr>
        <w:t xml:space="preserve"> </w:t>
      </w:r>
      <w:r w:rsidRPr="00D33454">
        <w:rPr>
          <w:lang w:val="en-US"/>
        </w:rPr>
        <w:t>(</w:t>
      </w:r>
      <w:r w:rsidRPr="00D33454">
        <w:rPr>
          <w:i/>
          <w:lang w:val="en-US"/>
        </w:rPr>
        <w:t>librarian</w:t>
      </w:r>
      <w:proofErr w:type="gramStart"/>
      <w:r w:rsidRPr="00D33454">
        <w:rPr>
          <w:lang w:val="en-US"/>
        </w:rPr>
        <w:t xml:space="preserve">),   </w:t>
      </w:r>
      <w:proofErr w:type="gramEnd"/>
      <w:r w:rsidRPr="00D33454">
        <w:rPr>
          <w:b/>
          <w:i/>
          <w:lang w:val="kk-KZ"/>
        </w:rPr>
        <w:t>-</w:t>
      </w:r>
      <w:r w:rsidRPr="00D33454">
        <w:rPr>
          <w:b/>
          <w:i/>
          <w:lang w:val="en-US"/>
        </w:rPr>
        <w:t xml:space="preserve"> </w:t>
      </w:r>
      <w:proofErr w:type="spellStart"/>
      <w:r w:rsidRPr="00D33454">
        <w:rPr>
          <w:b/>
          <w:i/>
          <w:lang w:val="en-US"/>
        </w:rPr>
        <w:t>ain</w:t>
      </w:r>
      <w:proofErr w:type="spellEnd"/>
      <w:r w:rsidRPr="00D33454">
        <w:rPr>
          <w:b/>
          <w:i/>
          <w:lang w:val="en-US"/>
        </w:rPr>
        <w:t xml:space="preserve"> </w:t>
      </w:r>
      <w:r w:rsidRPr="00D33454">
        <w:rPr>
          <w:lang w:val="en-US"/>
        </w:rPr>
        <w:t>(</w:t>
      </w:r>
      <w:r w:rsidRPr="00D33454">
        <w:rPr>
          <w:i/>
          <w:lang w:val="en-US"/>
        </w:rPr>
        <w:t>chieftain</w:t>
      </w:r>
      <w:r w:rsidRPr="00D33454">
        <w:rPr>
          <w:lang w:val="en-US"/>
        </w:rPr>
        <w:t>),</w:t>
      </w:r>
      <w:r w:rsidRPr="00D33454">
        <w:rPr>
          <w:b/>
          <w:i/>
          <w:lang w:val="en-US"/>
        </w:rPr>
        <w:t xml:space="preserve"> </w:t>
      </w:r>
      <w:r w:rsidRPr="00D33454">
        <w:rPr>
          <w:b/>
          <w:i/>
          <w:lang w:val="kk-KZ"/>
        </w:rPr>
        <w:t>-</w:t>
      </w:r>
      <w:r w:rsidRPr="00D33454">
        <w:rPr>
          <w:b/>
          <w:i/>
          <w:lang w:val="en-US"/>
        </w:rPr>
        <w:t xml:space="preserve"> </w:t>
      </w:r>
      <w:proofErr w:type="spellStart"/>
      <w:r w:rsidRPr="00D33454">
        <w:rPr>
          <w:b/>
          <w:i/>
          <w:lang w:val="en-US"/>
        </w:rPr>
        <w:t>en</w:t>
      </w:r>
      <w:proofErr w:type="spellEnd"/>
      <w:r w:rsidRPr="00D33454">
        <w:rPr>
          <w:b/>
          <w:i/>
          <w:lang w:val="en-US"/>
        </w:rPr>
        <w:t xml:space="preserve"> </w:t>
      </w:r>
      <w:r w:rsidRPr="00D33454">
        <w:rPr>
          <w:lang w:val="en-US"/>
        </w:rPr>
        <w:t>(</w:t>
      </w:r>
      <w:r w:rsidRPr="00D33454">
        <w:rPr>
          <w:i/>
          <w:lang w:val="en-US"/>
        </w:rPr>
        <w:t>warden</w:t>
      </w:r>
      <w:r w:rsidRPr="00D33454">
        <w:rPr>
          <w:lang w:val="en-US"/>
        </w:rPr>
        <w:t>),</w:t>
      </w:r>
      <w:r w:rsidRPr="00D33454">
        <w:rPr>
          <w:b/>
          <w:i/>
          <w:lang w:val="en-US"/>
        </w:rPr>
        <w:t xml:space="preserve"> </w:t>
      </w:r>
      <w:r w:rsidRPr="00D33454">
        <w:rPr>
          <w:b/>
          <w:i/>
          <w:lang w:val="kk-KZ"/>
        </w:rPr>
        <w:t>-</w:t>
      </w:r>
      <w:r w:rsidRPr="00D33454">
        <w:rPr>
          <w:b/>
          <w:i/>
          <w:lang w:val="en-US"/>
        </w:rPr>
        <w:t xml:space="preserve"> ant </w:t>
      </w:r>
      <w:r w:rsidRPr="00D33454">
        <w:rPr>
          <w:lang w:val="en-US"/>
        </w:rPr>
        <w:t>(</w:t>
      </w:r>
      <w:r w:rsidRPr="00D33454">
        <w:rPr>
          <w:i/>
          <w:lang w:val="en-US"/>
        </w:rPr>
        <w:t>assistant</w:t>
      </w:r>
      <w:r w:rsidRPr="00D33454">
        <w:rPr>
          <w:lang w:val="en-US"/>
        </w:rPr>
        <w:t xml:space="preserve">), </w:t>
      </w:r>
      <w:r w:rsidRPr="00D33454">
        <w:rPr>
          <w:b/>
          <w:i/>
          <w:lang w:val="kk-KZ"/>
        </w:rPr>
        <w:t>-</w:t>
      </w:r>
      <w:r w:rsidRPr="00D33454">
        <w:rPr>
          <w:b/>
          <w:i/>
          <w:lang w:val="en-US"/>
        </w:rPr>
        <w:t xml:space="preserve"> </w:t>
      </w:r>
      <w:proofErr w:type="spellStart"/>
      <w:r w:rsidRPr="00D33454">
        <w:rPr>
          <w:b/>
          <w:i/>
          <w:lang w:val="en-US"/>
        </w:rPr>
        <w:t>ent</w:t>
      </w:r>
      <w:proofErr w:type="spellEnd"/>
      <w:r w:rsidRPr="00D33454">
        <w:rPr>
          <w:lang w:val="en-US"/>
        </w:rPr>
        <w:t xml:space="preserve"> (</w:t>
      </w:r>
      <w:r w:rsidRPr="00D33454">
        <w:rPr>
          <w:i/>
          <w:lang w:val="en-US"/>
        </w:rPr>
        <w:t>agent</w:t>
      </w:r>
      <w:r w:rsidRPr="00D33454">
        <w:rPr>
          <w:lang w:val="en-US"/>
        </w:rPr>
        <w:t>),</w:t>
      </w:r>
      <w:r w:rsidRPr="00D33454">
        <w:rPr>
          <w:b/>
          <w:i/>
          <w:lang w:val="en-US"/>
        </w:rPr>
        <w:t xml:space="preserve"> </w:t>
      </w:r>
      <w:r w:rsidRPr="00D33454">
        <w:rPr>
          <w:b/>
          <w:i/>
          <w:lang w:val="kk-KZ"/>
        </w:rPr>
        <w:t>-</w:t>
      </w:r>
      <w:r w:rsidRPr="00D33454">
        <w:rPr>
          <w:b/>
          <w:i/>
          <w:lang w:val="en-US"/>
        </w:rPr>
        <w:t xml:space="preserve"> </w:t>
      </w:r>
      <w:proofErr w:type="spellStart"/>
      <w:r w:rsidRPr="00D33454">
        <w:rPr>
          <w:b/>
          <w:i/>
          <w:lang w:val="en-US"/>
        </w:rPr>
        <w:t>ar</w:t>
      </w:r>
      <w:proofErr w:type="spellEnd"/>
      <w:r w:rsidRPr="00D33454">
        <w:rPr>
          <w:lang w:val="en-US"/>
        </w:rPr>
        <w:t xml:space="preserve"> (</w:t>
      </w:r>
      <w:r w:rsidRPr="00D33454">
        <w:rPr>
          <w:i/>
          <w:lang w:val="en-US"/>
        </w:rPr>
        <w:t>vicar</w:t>
      </w:r>
      <w:r w:rsidRPr="00D33454">
        <w:rPr>
          <w:lang w:val="en-US"/>
        </w:rPr>
        <w:t>),</w:t>
      </w:r>
      <w:r w:rsidRPr="00D33454">
        <w:rPr>
          <w:b/>
          <w:i/>
          <w:lang w:val="en-US"/>
        </w:rPr>
        <w:t xml:space="preserve"> </w:t>
      </w:r>
      <w:r w:rsidRPr="00D33454">
        <w:rPr>
          <w:b/>
          <w:i/>
          <w:lang w:val="kk-KZ"/>
        </w:rPr>
        <w:t>-</w:t>
      </w:r>
      <w:r w:rsidRPr="00D33454">
        <w:rPr>
          <w:b/>
          <w:i/>
          <w:lang w:val="en-US"/>
        </w:rPr>
        <w:t xml:space="preserve"> or</w:t>
      </w:r>
      <w:r w:rsidRPr="00D33454">
        <w:rPr>
          <w:lang w:val="en-US"/>
        </w:rPr>
        <w:t xml:space="preserve"> (</w:t>
      </w:r>
      <w:proofErr w:type="spellStart"/>
      <w:r w:rsidRPr="00D33454">
        <w:rPr>
          <w:i/>
          <w:lang w:val="en-US"/>
        </w:rPr>
        <w:t>autor</w:t>
      </w:r>
      <w:proofErr w:type="spellEnd"/>
      <w:r w:rsidRPr="00D33454">
        <w:rPr>
          <w:lang w:val="en-US"/>
        </w:rPr>
        <w:t>)</w:t>
      </w:r>
      <w:r w:rsidRPr="00D33454">
        <w:rPr>
          <w:b/>
          <w:i/>
          <w:lang w:val="en-US"/>
        </w:rPr>
        <w:t xml:space="preserve"> </w:t>
      </w:r>
      <w:r w:rsidRPr="00D33454">
        <w:rPr>
          <w:b/>
          <w:i/>
          <w:lang w:val="kk-KZ"/>
        </w:rPr>
        <w:t>-</w:t>
      </w:r>
      <w:r w:rsidRPr="00D33454">
        <w:rPr>
          <w:b/>
          <w:i/>
          <w:lang w:val="en-US"/>
        </w:rPr>
        <w:t xml:space="preserve"> </w:t>
      </w:r>
      <w:proofErr w:type="spellStart"/>
      <w:r w:rsidRPr="00D33454">
        <w:rPr>
          <w:b/>
          <w:i/>
          <w:lang w:val="en-US"/>
        </w:rPr>
        <w:t>ier</w:t>
      </w:r>
      <w:proofErr w:type="spellEnd"/>
      <w:r w:rsidRPr="00D33454">
        <w:rPr>
          <w:b/>
          <w:i/>
          <w:lang w:val="en-US"/>
        </w:rPr>
        <w:t xml:space="preserve"> </w:t>
      </w:r>
      <w:r w:rsidRPr="00D33454">
        <w:rPr>
          <w:lang w:val="en-US"/>
        </w:rPr>
        <w:t>(</w:t>
      </w:r>
      <w:proofErr w:type="spellStart"/>
      <w:r w:rsidRPr="00D33454">
        <w:rPr>
          <w:i/>
          <w:lang w:val="en-US"/>
        </w:rPr>
        <w:t>colier</w:t>
      </w:r>
      <w:proofErr w:type="spellEnd"/>
      <w:r w:rsidRPr="00D33454">
        <w:rPr>
          <w:lang w:val="en-US"/>
        </w:rPr>
        <w:t>),</w:t>
      </w:r>
      <w:r w:rsidRPr="00D33454">
        <w:rPr>
          <w:b/>
          <w:i/>
          <w:lang w:val="en-US"/>
        </w:rPr>
        <w:t xml:space="preserve"> </w:t>
      </w:r>
      <w:r w:rsidRPr="00D33454">
        <w:rPr>
          <w:b/>
          <w:i/>
          <w:lang w:val="kk-KZ"/>
        </w:rPr>
        <w:t>-</w:t>
      </w:r>
      <w:r w:rsidRPr="00D33454">
        <w:rPr>
          <w:b/>
          <w:i/>
          <w:lang w:val="en-US"/>
        </w:rPr>
        <w:t xml:space="preserve"> er </w:t>
      </w:r>
      <w:r w:rsidRPr="00D33454">
        <w:rPr>
          <w:lang w:val="en-US"/>
        </w:rPr>
        <w:t>(</w:t>
      </w:r>
      <w:r w:rsidRPr="00D33454">
        <w:rPr>
          <w:i/>
          <w:lang w:val="en-US"/>
        </w:rPr>
        <w:t>engineer</w:t>
      </w:r>
      <w:r w:rsidRPr="00D33454">
        <w:rPr>
          <w:lang w:val="en-US"/>
        </w:rPr>
        <w:t xml:space="preserve">), </w:t>
      </w:r>
      <w:r w:rsidRPr="00D33454">
        <w:rPr>
          <w:b/>
          <w:i/>
          <w:lang w:val="kk-KZ"/>
        </w:rPr>
        <w:t>-</w:t>
      </w:r>
      <w:proofErr w:type="spellStart"/>
      <w:r w:rsidRPr="00D33454">
        <w:rPr>
          <w:b/>
          <w:i/>
          <w:lang w:val="en-US"/>
        </w:rPr>
        <w:t>ee</w:t>
      </w:r>
      <w:proofErr w:type="spellEnd"/>
      <w:r w:rsidRPr="00D33454">
        <w:rPr>
          <w:lang w:val="en-US"/>
        </w:rPr>
        <w:t xml:space="preserve"> (</w:t>
      </w:r>
      <w:r w:rsidRPr="00D33454">
        <w:rPr>
          <w:i/>
          <w:lang w:val="en-US"/>
        </w:rPr>
        <w:t>employee</w:t>
      </w:r>
      <w:r w:rsidRPr="00D33454">
        <w:rPr>
          <w:lang w:val="en-US"/>
        </w:rPr>
        <w:t xml:space="preserve">). </w:t>
      </w:r>
      <w:r w:rsidRPr="00D33454">
        <w:t xml:space="preserve">Наименования неодушевленных предметов образуются посредством суффиксов </w:t>
      </w:r>
      <w:r w:rsidRPr="00D33454">
        <w:rPr>
          <w:b/>
          <w:i/>
          <w:lang w:val="kk-KZ"/>
        </w:rPr>
        <w:t xml:space="preserve">- </w:t>
      </w:r>
      <w:proofErr w:type="spellStart"/>
      <w:r w:rsidRPr="00D33454">
        <w:rPr>
          <w:b/>
          <w:i/>
          <w:lang w:val="en-US"/>
        </w:rPr>
        <w:t>ary</w:t>
      </w:r>
      <w:proofErr w:type="spellEnd"/>
      <w:r w:rsidRPr="00D33454">
        <w:rPr>
          <w:b/>
          <w:i/>
        </w:rPr>
        <w:t xml:space="preserve"> </w:t>
      </w:r>
      <w:r w:rsidRPr="00D33454">
        <w:t>(</w:t>
      </w:r>
      <w:r w:rsidRPr="00D33454">
        <w:rPr>
          <w:i/>
          <w:lang w:val="en-US"/>
        </w:rPr>
        <w:t>glossary</w:t>
      </w:r>
      <w:r w:rsidRPr="00D33454">
        <w:rPr>
          <w:i/>
        </w:rPr>
        <w:t xml:space="preserve">, </w:t>
      </w:r>
      <w:r w:rsidRPr="00D33454">
        <w:rPr>
          <w:i/>
          <w:lang w:val="en-US"/>
        </w:rPr>
        <w:t>dictionary</w:t>
      </w:r>
      <w:r w:rsidRPr="00D33454">
        <w:t xml:space="preserve">), </w:t>
      </w:r>
      <w:r w:rsidRPr="00D33454">
        <w:rPr>
          <w:b/>
          <w:i/>
          <w:lang w:val="kk-KZ"/>
        </w:rPr>
        <w:t>-</w:t>
      </w:r>
      <w:proofErr w:type="spellStart"/>
      <w:r w:rsidRPr="00D33454">
        <w:rPr>
          <w:b/>
          <w:i/>
          <w:lang w:val="en-US"/>
        </w:rPr>
        <w:t>ing</w:t>
      </w:r>
      <w:proofErr w:type="spellEnd"/>
      <w:r w:rsidRPr="00D33454">
        <w:rPr>
          <w:b/>
          <w:i/>
        </w:rPr>
        <w:t xml:space="preserve"> </w:t>
      </w:r>
      <w:r w:rsidRPr="00D33454">
        <w:t>(</w:t>
      </w:r>
      <w:r w:rsidRPr="00D33454">
        <w:rPr>
          <w:i/>
          <w:lang w:val="en-US"/>
        </w:rPr>
        <w:t>penning</w:t>
      </w:r>
      <w:r w:rsidRPr="00D33454">
        <w:rPr>
          <w:i/>
        </w:rPr>
        <w:t xml:space="preserve">, </w:t>
      </w:r>
      <w:r w:rsidRPr="00D33454">
        <w:rPr>
          <w:i/>
          <w:lang w:val="en-US"/>
        </w:rPr>
        <w:t>farming</w:t>
      </w:r>
      <w:r w:rsidRPr="00D33454">
        <w:t>).</w:t>
      </w:r>
    </w:p>
    <w:p w14:paraId="4D1E5A5A" w14:textId="77777777" w:rsidR="003F769F" w:rsidRPr="00D33454" w:rsidRDefault="003F769F" w:rsidP="002E01FF">
      <w:pPr>
        <w:pStyle w:val="a9"/>
        <w:ind w:left="0" w:right="113" w:firstLine="567"/>
        <w:contextualSpacing/>
      </w:pPr>
      <w:r w:rsidRPr="00D33454">
        <w:t xml:space="preserve">В качестве интернациональных средств выражения значения единичности во многих языках мира, в том числе в русском, казахском и английском языках, выступают префиксы </w:t>
      </w:r>
      <w:r w:rsidRPr="00D33454">
        <w:rPr>
          <w:b/>
          <w:i/>
        </w:rPr>
        <w:t xml:space="preserve">моно-, </w:t>
      </w:r>
      <w:proofErr w:type="spellStart"/>
      <w:r w:rsidRPr="00D33454">
        <w:rPr>
          <w:b/>
          <w:i/>
        </w:rPr>
        <w:t>уни</w:t>
      </w:r>
      <w:proofErr w:type="spellEnd"/>
      <w:r w:rsidRPr="00D33454">
        <w:t xml:space="preserve">- в русском и казахском языках, и </w:t>
      </w:r>
      <w:r w:rsidRPr="00D33454">
        <w:rPr>
          <w:b/>
          <w:i/>
          <w:lang w:val="en-US"/>
        </w:rPr>
        <w:t>mono</w:t>
      </w:r>
      <w:r w:rsidRPr="00D33454">
        <w:rPr>
          <w:b/>
          <w:i/>
        </w:rPr>
        <w:t xml:space="preserve">-, </w:t>
      </w:r>
      <w:proofErr w:type="spellStart"/>
      <w:r w:rsidRPr="00D33454">
        <w:rPr>
          <w:b/>
          <w:i/>
        </w:rPr>
        <w:t>uni</w:t>
      </w:r>
      <w:proofErr w:type="spellEnd"/>
      <w:r w:rsidRPr="00D33454">
        <w:t>- в английском языке.</w:t>
      </w:r>
    </w:p>
    <w:p w14:paraId="207D11D4" w14:textId="4A2B59D6" w:rsidR="003F769F" w:rsidRPr="00D33454" w:rsidRDefault="003F769F" w:rsidP="002E01FF">
      <w:pPr>
        <w:pStyle w:val="a9"/>
        <w:ind w:left="0" w:right="113" w:firstLine="567"/>
        <w:contextualSpacing/>
      </w:pPr>
      <w:r w:rsidRPr="00D33454">
        <w:t xml:space="preserve">Категория определенности / неопределенности как универсальная категория представляет собой одну из категорий семантики высказывания; функция ее – актуализация и </w:t>
      </w:r>
      <w:proofErr w:type="spellStart"/>
      <w:r w:rsidRPr="00D33454">
        <w:t>детерминизация</w:t>
      </w:r>
      <w:proofErr w:type="spellEnd"/>
      <w:r w:rsidRPr="00D33454">
        <w:t xml:space="preserve"> имени, демонстрация его единственности в описываемой ситуации (определенность) либо выражение его отношения к классу подобных ему феноменов (неопределенность) [</w:t>
      </w:r>
      <w:r w:rsidR="00FE5A43" w:rsidRPr="00D33454">
        <w:t>1</w:t>
      </w:r>
      <w:r w:rsidR="008C798A" w:rsidRPr="00D33454">
        <w:t>33</w:t>
      </w:r>
      <w:r w:rsidRPr="00D33454">
        <w:t>].</w:t>
      </w:r>
    </w:p>
    <w:p w14:paraId="7921B167" w14:textId="7C223BA2" w:rsidR="003F769F" w:rsidRPr="00D33454" w:rsidRDefault="003F769F" w:rsidP="002E01FF">
      <w:pPr>
        <w:pStyle w:val="a9"/>
        <w:ind w:left="0" w:right="113" w:firstLine="567"/>
        <w:contextualSpacing/>
      </w:pPr>
      <w:r w:rsidRPr="00D33454">
        <w:t xml:space="preserve">Функционально-семантический аспект изучения категории </w:t>
      </w:r>
      <w:r w:rsidRPr="00D33454">
        <w:lastRenderedPageBreak/>
        <w:t xml:space="preserve">определенности/ неопределенности связан с теорией референции, семантикой артиклей в </w:t>
      </w:r>
      <w:proofErr w:type="spellStart"/>
      <w:r w:rsidRPr="00D33454">
        <w:t>артиклевых</w:t>
      </w:r>
      <w:proofErr w:type="spellEnd"/>
      <w:r w:rsidRPr="00D33454">
        <w:t xml:space="preserve"> языках, способами проявления данной категории в </w:t>
      </w:r>
      <w:proofErr w:type="spellStart"/>
      <w:r w:rsidRPr="00D33454">
        <w:t>безартиклевых</w:t>
      </w:r>
      <w:proofErr w:type="spellEnd"/>
      <w:r w:rsidRPr="00D33454">
        <w:t xml:space="preserve"> языках. Как правило, грамматическим показателем категории определенности/неопределенности являются артикли в западноевропейских языках (англ. </w:t>
      </w:r>
      <w:r w:rsidRPr="00D33454">
        <w:rPr>
          <w:i/>
          <w:lang w:val="en-US"/>
        </w:rPr>
        <w:t>the</w:t>
      </w:r>
      <w:r w:rsidRPr="00D33454">
        <w:rPr>
          <w:i/>
        </w:rPr>
        <w:t xml:space="preserve"> </w:t>
      </w:r>
      <w:r w:rsidRPr="00D33454">
        <w:t xml:space="preserve">– </w:t>
      </w:r>
      <w:r w:rsidRPr="00D33454">
        <w:rPr>
          <w:i/>
          <w:lang w:val="en-US"/>
        </w:rPr>
        <w:t>a</w:t>
      </w:r>
      <w:r w:rsidRPr="00D33454">
        <w:t xml:space="preserve">; нем. </w:t>
      </w:r>
      <w:r w:rsidRPr="00D33454">
        <w:rPr>
          <w:i/>
          <w:lang w:val="en-US"/>
        </w:rPr>
        <w:t>der</w:t>
      </w:r>
      <w:r w:rsidRPr="00D33454">
        <w:t xml:space="preserve"> – </w:t>
      </w:r>
      <w:proofErr w:type="spellStart"/>
      <w:r w:rsidRPr="00D33454">
        <w:rPr>
          <w:i/>
          <w:lang w:val="en-US"/>
        </w:rPr>
        <w:t>ein</w:t>
      </w:r>
      <w:proofErr w:type="spellEnd"/>
      <w:r w:rsidRPr="00D33454">
        <w:t xml:space="preserve">; франц. </w:t>
      </w:r>
      <w:r w:rsidRPr="00D33454">
        <w:rPr>
          <w:i/>
          <w:lang w:val="en-US"/>
        </w:rPr>
        <w:t>le</w:t>
      </w:r>
      <w:r w:rsidRPr="00D33454">
        <w:rPr>
          <w:i/>
        </w:rPr>
        <w:t xml:space="preserve">, </w:t>
      </w:r>
      <w:r w:rsidRPr="00D33454">
        <w:rPr>
          <w:i/>
          <w:lang w:val="en-US"/>
        </w:rPr>
        <w:t>la</w:t>
      </w:r>
      <w:r w:rsidRPr="00D33454">
        <w:t xml:space="preserve"> </w:t>
      </w:r>
      <w:proofErr w:type="gramStart"/>
      <w:r w:rsidRPr="00D33454">
        <w:t xml:space="preserve">–  </w:t>
      </w:r>
      <w:r w:rsidRPr="00D33454">
        <w:rPr>
          <w:i/>
          <w:lang w:val="en-US"/>
        </w:rPr>
        <w:t>un</w:t>
      </w:r>
      <w:proofErr w:type="gramEnd"/>
      <w:r w:rsidRPr="00D33454">
        <w:rPr>
          <w:i/>
        </w:rPr>
        <w:t xml:space="preserve"> </w:t>
      </w:r>
      <w:proofErr w:type="spellStart"/>
      <w:r w:rsidRPr="00D33454">
        <w:rPr>
          <w:i/>
          <w:lang w:val="en-US"/>
        </w:rPr>
        <w:t>une</w:t>
      </w:r>
      <w:proofErr w:type="spellEnd"/>
      <w:r w:rsidRPr="00D33454">
        <w:t xml:space="preserve">).  У носителей английского языка неопределенный артикль </w:t>
      </w:r>
      <w:r w:rsidRPr="00D33454">
        <w:rPr>
          <w:i/>
          <w:lang w:val="en-US"/>
        </w:rPr>
        <w:t>a</w:t>
      </w:r>
      <w:r w:rsidRPr="00D33454">
        <w:rPr>
          <w:i/>
        </w:rPr>
        <w:t xml:space="preserve"> / </w:t>
      </w:r>
      <w:r w:rsidRPr="00D33454">
        <w:rPr>
          <w:i/>
          <w:lang w:val="en-US"/>
        </w:rPr>
        <w:t>an</w:t>
      </w:r>
      <w:r w:rsidRPr="00D33454">
        <w:t xml:space="preserve">, употребление которого необходимо с неопределенными существительными в единственном числе, отождествляется с числительным </w:t>
      </w:r>
      <w:r w:rsidRPr="00D33454">
        <w:rPr>
          <w:i/>
          <w:lang w:val="en-US"/>
        </w:rPr>
        <w:t>one</w:t>
      </w:r>
      <w:r w:rsidRPr="00D33454">
        <w:t xml:space="preserve"> (</w:t>
      </w:r>
      <w:r w:rsidRPr="00D33454">
        <w:rPr>
          <w:i/>
        </w:rPr>
        <w:t>один</w:t>
      </w:r>
      <w:r w:rsidRPr="00D33454">
        <w:t>,</w:t>
      </w:r>
      <w:r w:rsidRPr="00D33454">
        <w:rPr>
          <w:lang w:val="kk-KZ"/>
        </w:rPr>
        <w:t xml:space="preserve"> </w:t>
      </w:r>
      <w:r w:rsidRPr="00D33454">
        <w:rPr>
          <w:i/>
          <w:lang w:val="kk-KZ"/>
        </w:rPr>
        <w:t>бір</w:t>
      </w:r>
      <w:r w:rsidRPr="00D33454">
        <w:t xml:space="preserve">), т.е. выражает количественное значение.  </w:t>
      </w:r>
      <w:r w:rsidRPr="00D33454">
        <w:rPr>
          <w:lang w:val="kk-KZ"/>
        </w:rPr>
        <w:t>По наблюдениям многих исследователей</w:t>
      </w:r>
      <w:r w:rsidRPr="00D33454">
        <w:t>, именно числительно</w:t>
      </w:r>
      <w:r w:rsidRPr="00D33454">
        <w:rPr>
          <w:lang w:val="kk-KZ"/>
        </w:rPr>
        <w:t xml:space="preserve">е </w:t>
      </w:r>
      <w:r w:rsidRPr="00D33454">
        <w:rPr>
          <w:i/>
          <w:lang w:val="kk-KZ"/>
        </w:rPr>
        <w:t xml:space="preserve">один </w:t>
      </w:r>
      <w:r w:rsidRPr="00D33454">
        <w:t xml:space="preserve"> в различных языках постепенно переходил в неопределенные артикли. Так, </w:t>
      </w:r>
      <w:proofErr w:type="spellStart"/>
      <w:r w:rsidRPr="00D33454">
        <w:t>Б.Хейне</w:t>
      </w:r>
      <w:proofErr w:type="spellEnd"/>
      <w:r w:rsidRPr="00D33454">
        <w:t xml:space="preserve"> выделяет пять стадий эволюции числительного </w:t>
      </w:r>
      <w:r w:rsidRPr="00D33454">
        <w:rPr>
          <w:i/>
        </w:rPr>
        <w:t>один</w:t>
      </w:r>
      <w:r w:rsidRPr="00D33454">
        <w:t xml:space="preserve"> в </w:t>
      </w:r>
      <w:proofErr w:type="spellStart"/>
      <w:r w:rsidRPr="00D33454">
        <w:t>грамматикализированный</w:t>
      </w:r>
      <w:proofErr w:type="spellEnd"/>
      <w:r w:rsidRPr="00D33454">
        <w:t xml:space="preserve"> маркер неопределенности: 1) употребление «один» в качестве числительного; 2) представительное употребление «один»; 3) употребление «один» в качестве показателя конкретного референта; 4) употребление «один» в качестве неконкретного референта; 5) </w:t>
      </w:r>
      <w:proofErr w:type="spellStart"/>
      <w:r w:rsidRPr="00D33454">
        <w:t>нереферентное</w:t>
      </w:r>
      <w:proofErr w:type="spellEnd"/>
      <w:r w:rsidRPr="00D33454">
        <w:t xml:space="preserve"> употребление «один» (генерализованный артикль) [</w:t>
      </w:r>
      <w:r w:rsidR="001215AE" w:rsidRPr="00D33454">
        <w:t>1</w:t>
      </w:r>
      <w:r w:rsidR="008C798A" w:rsidRPr="00D33454">
        <w:t>34</w:t>
      </w:r>
      <w:r w:rsidRPr="00D33454">
        <w:t>].</w:t>
      </w:r>
    </w:p>
    <w:p w14:paraId="1C9FAFE3" w14:textId="18A0F67A" w:rsidR="003F769F" w:rsidRPr="00D33454" w:rsidRDefault="003F769F" w:rsidP="002E01FF">
      <w:pPr>
        <w:pStyle w:val="a9"/>
        <w:ind w:left="0" w:right="113" w:firstLine="567"/>
        <w:contextualSpacing/>
        <w:rPr>
          <w:lang w:val="kk-KZ"/>
        </w:rPr>
      </w:pPr>
      <w:r w:rsidRPr="00D33454">
        <w:t xml:space="preserve">В рамках высказывания категория определенности / неопределенности соотносится с семантической категорией </w:t>
      </w:r>
      <w:proofErr w:type="spellStart"/>
      <w:r w:rsidRPr="00F50E7C">
        <w:t>посес</w:t>
      </w:r>
      <w:r w:rsidR="00F50E7C">
        <w:t>с</w:t>
      </w:r>
      <w:r w:rsidRPr="00F50E7C">
        <w:t>ивности</w:t>
      </w:r>
      <w:proofErr w:type="spellEnd"/>
      <w:r w:rsidRPr="00D33454">
        <w:t xml:space="preserve"> как базовой семантической категорией. В английском языке </w:t>
      </w:r>
      <w:proofErr w:type="spellStart"/>
      <w:r w:rsidRPr="00D33454">
        <w:t>посе</w:t>
      </w:r>
      <w:r w:rsidR="00476F38">
        <w:t>с</w:t>
      </w:r>
      <w:r w:rsidRPr="00D33454">
        <w:t>сивы</w:t>
      </w:r>
      <w:proofErr w:type="spellEnd"/>
      <w:r w:rsidRPr="00D33454">
        <w:t xml:space="preserve"> выражены притяжательными местоимениями </w:t>
      </w:r>
      <w:r w:rsidRPr="00D33454">
        <w:rPr>
          <w:i/>
          <w:lang w:val="en-US"/>
        </w:rPr>
        <w:t>my</w:t>
      </w:r>
      <w:r w:rsidRPr="00D33454">
        <w:rPr>
          <w:i/>
        </w:rPr>
        <w:t xml:space="preserve">, </w:t>
      </w:r>
      <w:r w:rsidRPr="00D33454">
        <w:rPr>
          <w:i/>
          <w:lang w:val="en-US"/>
        </w:rPr>
        <w:t>your</w:t>
      </w:r>
      <w:r w:rsidRPr="00D33454">
        <w:rPr>
          <w:i/>
        </w:rPr>
        <w:t xml:space="preserve">, </w:t>
      </w:r>
      <w:r w:rsidRPr="00D33454">
        <w:rPr>
          <w:i/>
          <w:lang w:val="en-US"/>
        </w:rPr>
        <w:t>his</w:t>
      </w:r>
      <w:r w:rsidRPr="00D33454">
        <w:rPr>
          <w:i/>
        </w:rPr>
        <w:t xml:space="preserve">, </w:t>
      </w:r>
      <w:r w:rsidRPr="00D33454">
        <w:rPr>
          <w:i/>
          <w:lang w:val="en-US"/>
        </w:rPr>
        <w:t>her</w:t>
      </w:r>
      <w:r w:rsidRPr="00D33454">
        <w:rPr>
          <w:i/>
        </w:rPr>
        <w:t xml:space="preserve">, </w:t>
      </w:r>
      <w:r w:rsidRPr="00D33454">
        <w:rPr>
          <w:i/>
          <w:lang w:val="en-US"/>
        </w:rPr>
        <w:t>its</w:t>
      </w:r>
      <w:r w:rsidRPr="00D33454">
        <w:rPr>
          <w:i/>
        </w:rPr>
        <w:t xml:space="preserve">, </w:t>
      </w:r>
      <w:r w:rsidRPr="00D33454">
        <w:rPr>
          <w:i/>
          <w:lang w:val="en-US"/>
        </w:rPr>
        <w:t>our</w:t>
      </w:r>
      <w:r w:rsidRPr="00D33454">
        <w:rPr>
          <w:i/>
        </w:rPr>
        <w:t xml:space="preserve">, </w:t>
      </w:r>
      <w:r w:rsidRPr="00D33454">
        <w:rPr>
          <w:i/>
          <w:lang w:val="en-US"/>
        </w:rPr>
        <w:t>their</w:t>
      </w:r>
      <w:r w:rsidRPr="00D33454">
        <w:t>, абсолютными формами притяжательных местоимений (</w:t>
      </w:r>
      <w:r w:rsidRPr="00D33454">
        <w:rPr>
          <w:i/>
          <w:lang w:val="en-US"/>
        </w:rPr>
        <w:t>mine</w:t>
      </w:r>
      <w:r w:rsidRPr="00D33454">
        <w:rPr>
          <w:i/>
        </w:rPr>
        <w:t xml:space="preserve">, </w:t>
      </w:r>
      <w:r w:rsidRPr="00D33454">
        <w:rPr>
          <w:i/>
          <w:lang w:val="en-US"/>
        </w:rPr>
        <w:t>yours</w:t>
      </w:r>
      <w:r w:rsidRPr="00D33454">
        <w:rPr>
          <w:i/>
        </w:rPr>
        <w:t xml:space="preserve">, </w:t>
      </w:r>
      <w:r w:rsidRPr="00D33454">
        <w:rPr>
          <w:i/>
          <w:lang w:val="en-US"/>
        </w:rPr>
        <w:t>his</w:t>
      </w:r>
      <w:r w:rsidRPr="00D33454">
        <w:rPr>
          <w:i/>
        </w:rPr>
        <w:t xml:space="preserve">, </w:t>
      </w:r>
      <w:r w:rsidRPr="00D33454">
        <w:rPr>
          <w:i/>
          <w:lang w:val="en-US"/>
        </w:rPr>
        <w:t>hers</w:t>
      </w:r>
      <w:r w:rsidRPr="00D33454">
        <w:rPr>
          <w:i/>
        </w:rPr>
        <w:t xml:space="preserve">, </w:t>
      </w:r>
      <w:r w:rsidRPr="00D33454">
        <w:rPr>
          <w:i/>
          <w:lang w:val="en-US"/>
        </w:rPr>
        <w:t>its</w:t>
      </w:r>
      <w:r w:rsidRPr="00D33454">
        <w:rPr>
          <w:i/>
        </w:rPr>
        <w:t xml:space="preserve">, </w:t>
      </w:r>
      <w:r w:rsidRPr="00D33454">
        <w:rPr>
          <w:i/>
          <w:lang w:val="en-US"/>
        </w:rPr>
        <w:t>ours</w:t>
      </w:r>
      <w:r w:rsidRPr="00D33454">
        <w:rPr>
          <w:i/>
        </w:rPr>
        <w:t xml:space="preserve">, </w:t>
      </w:r>
      <w:r w:rsidRPr="00D33454">
        <w:rPr>
          <w:i/>
          <w:lang w:val="en-US"/>
        </w:rPr>
        <w:t>theirs</w:t>
      </w:r>
      <w:r w:rsidRPr="00D33454">
        <w:t xml:space="preserve">), а также существительными в </w:t>
      </w:r>
      <w:proofErr w:type="spellStart"/>
      <w:r w:rsidRPr="00D33454">
        <w:t>генетиве</w:t>
      </w:r>
      <w:proofErr w:type="spellEnd"/>
      <w:r w:rsidRPr="00D33454">
        <w:t>, имеющими окончание ՚</w:t>
      </w:r>
      <w:r w:rsidRPr="00D33454">
        <w:rPr>
          <w:lang w:val="en-US"/>
        </w:rPr>
        <w:t>s</w:t>
      </w:r>
      <w:r w:rsidRPr="00D33454">
        <w:t xml:space="preserve"> или </w:t>
      </w:r>
      <w:r w:rsidRPr="00D33454">
        <w:rPr>
          <w:lang w:val="en-US"/>
        </w:rPr>
        <w:t>s՚</w:t>
      </w:r>
      <w:r w:rsidRPr="00D33454">
        <w:t xml:space="preserve"> (</w:t>
      </w:r>
      <w:proofErr w:type="spellStart"/>
      <w:r w:rsidRPr="00D33454">
        <w:rPr>
          <w:lang w:val="en-US"/>
        </w:rPr>
        <w:t>John՚s</w:t>
      </w:r>
      <w:proofErr w:type="spellEnd"/>
      <w:r w:rsidRPr="00D33454">
        <w:t xml:space="preserve">, </w:t>
      </w:r>
      <w:r w:rsidRPr="00D33454">
        <w:rPr>
          <w:lang w:val="en-US"/>
        </w:rPr>
        <w:t>my</w:t>
      </w:r>
      <w:r w:rsidRPr="00D33454">
        <w:t xml:space="preserve"> </w:t>
      </w:r>
      <w:r w:rsidRPr="00D33454">
        <w:rPr>
          <w:lang w:val="en-US"/>
        </w:rPr>
        <w:t>parents՚</w:t>
      </w:r>
      <w:r w:rsidRPr="00D33454">
        <w:t xml:space="preserve">, </w:t>
      </w:r>
      <w:r w:rsidRPr="00D33454">
        <w:rPr>
          <w:lang w:val="en-US"/>
        </w:rPr>
        <w:t>this</w:t>
      </w:r>
      <w:r w:rsidRPr="00D33454">
        <w:t xml:space="preserve"> </w:t>
      </w:r>
      <w:proofErr w:type="spellStart"/>
      <w:r w:rsidRPr="00D33454">
        <w:rPr>
          <w:lang w:val="en-US"/>
        </w:rPr>
        <w:t>driver՚s</w:t>
      </w:r>
      <w:proofErr w:type="spellEnd"/>
      <w:r w:rsidRPr="00D33454">
        <w:t>).</w:t>
      </w:r>
      <w:r w:rsidRPr="00D33454">
        <w:rPr>
          <w:lang w:val="kk-KZ"/>
        </w:rPr>
        <w:t xml:space="preserve"> «Английский язык является детерминативно-генетивным языком, в котором поссесивы занимают положение определенного артикля и других маркеров определенности. Английские фразы ‘the </w:t>
      </w:r>
      <w:r w:rsidRPr="00D33454">
        <w:rPr>
          <w:i/>
          <w:lang w:val="kk-KZ"/>
        </w:rPr>
        <w:t>guy next door</w:t>
      </w:r>
      <w:r w:rsidRPr="00D33454">
        <w:rPr>
          <w:i/>
          <w:lang w:val="en-US"/>
        </w:rPr>
        <w:t>՚</w:t>
      </w:r>
      <w:r w:rsidRPr="00D33454">
        <w:rPr>
          <w:i/>
          <w:lang w:val="kk-KZ"/>
        </w:rPr>
        <w:t>s car</w:t>
      </w:r>
      <w:r w:rsidRPr="00D33454">
        <w:rPr>
          <w:i/>
          <w:lang w:val="en-US"/>
        </w:rPr>
        <w:t>՚</w:t>
      </w:r>
      <w:r w:rsidRPr="00D33454">
        <w:rPr>
          <w:lang w:val="kk-KZ"/>
        </w:rPr>
        <w:t xml:space="preserve"> и ‘</w:t>
      </w:r>
      <w:r w:rsidRPr="00D33454">
        <w:rPr>
          <w:i/>
          <w:lang w:val="kk-KZ"/>
        </w:rPr>
        <w:t>guy next door</w:t>
      </w:r>
      <w:r w:rsidRPr="00D33454">
        <w:rPr>
          <w:i/>
          <w:lang w:val="en-US"/>
        </w:rPr>
        <w:t>՚</w:t>
      </w:r>
      <w:r w:rsidRPr="00D33454">
        <w:rPr>
          <w:i/>
          <w:lang w:val="kk-KZ"/>
        </w:rPr>
        <w:t>s car</w:t>
      </w:r>
      <w:r w:rsidRPr="00D33454">
        <w:rPr>
          <w:i/>
          <w:lang w:val="en-US"/>
        </w:rPr>
        <w:t>՚</w:t>
      </w:r>
      <w:r w:rsidRPr="00D33454">
        <w:rPr>
          <w:lang w:val="kk-KZ"/>
        </w:rPr>
        <w:t xml:space="preserve"> являются определенными, обозначающими ‘the car belonging to </w:t>
      </w:r>
      <w:r w:rsidRPr="00D33454">
        <w:rPr>
          <w:i/>
          <w:lang w:val="kk-KZ"/>
        </w:rPr>
        <w:t>the / a</w:t>
      </w:r>
      <w:r w:rsidRPr="00D33454">
        <w:rPr>
          <w:lang w:val="kk-KZ"/>
        </w:rPr>
        <w:t xml:space="preserve"> guy next door’ (машина, принадлежащая парню по соседству), хотя во второй фразе посессор является неопределенным существительным» [</w:t>
      </w:r>
      <w:r w:rsidR="00550FB3" w:rsidRPr="00D33454">
        <w:rPr>
          <w:lang w:val="kk-KZ"/>
        </w:rPr>
        <w:t>1</w:t>
      </w:r>
      <w:r w:rsidR="008C798A" w:rsidRPr="00D33454">
        <w:rPr>
          <w:lang w:val="kk-KZ"/>
        </w:rPr>
        <w:t>35</w:t>
      </w:r>
      <w:r w:rsidRPr="00D33454">
        <w:rPr>
          <w:lang w:val="kk-KZ"/>
        </w:rPr>
        <w:t>].</w:t>
      </w:r>
    </w:p>
    <w:p w14:paraId="352B477F" w14:textId="77777777" w:rsidR="003F769F" w:rsidRPr="00D33454" w:rsidRDefault="003F769F" w:rsidP="002E01FF">
      <w:pPr>
        <w:pStyle w:val="a9"/>
        <w:ind w:left="0" w:right="113" w:firstLine="567"/>
        <w:contextualSpacing/>
      </w:pPr>
      <w:r w:rsidRPr="00D33454">
        <w:rPr>
          <w:lang w:val="kk-KZ"/>
        </w:rPr>
        <w:t xml:space="preserve">В русском языке значение обладания выражается с помощью глаголов </w:t>
      </w:r>
      <w:r w:rsidRPr="00D33454">
        <w:rPr>
          <w:i/>
          <w:lang w:val="kk-KZ"/>
        </w:rPr>
        <w:t xml:space="preserve">быть </w:t>
      </w:r>
      <w:r w:rsidRPr="00D33454">
        <w:rPr>
          <w:lang w:val="kk-KZ"/>
        </w:rPr>
        <w:t xml:space="preserve">и </w:t>
      </w:r>
      <w:r w:rsidRPr="00D33454">
        <w:rPr>
          <w:i/>
          <w:lang w:val="kk-KZ"/>
        </w:rPr>
        <w:t>иметь.</w:t>
      </w:r>
      <w:r w:rsidRPr="00D33454">
        <w:rPr>
          <w:lang w:val="kk-KZ"/>
        </w:rPr>
        <w:t xml:space="preserve"> Семантика обладания, владения / принадлежности может также выражаться притяжательными местоимениями и прилагательными, сочетанием именительного и родительного падежей, которое обозначается как поссесивный генетив. Поссесивный генетив выражает непосрдественно принадлежность (</w:t>
      </w:r>
      <w:r w:rsidRPr="00D33454">
        <w:rPr>
          <w:i/>
          <w:lang w:val="kk-KZ"/>
        </w:rPr>
        <w:t>дача Ивановых, машина соседа</w:t>
      </w:r>
      <w:r w:rsidRPr="00D33454">
        <w:rPr>
          <w:lang w:val="kk-KZ"/>
        </w:rPr>
        <w:t>); межличностные отношения (</w:t>
      </w:r>
      <w:r w:rsidRPr="00D33454">
        <w:rPr>
          <w:i/>
          <w:lang w:val="kk-KZ"/>
        </w:rPr>
        <w:t>брат отца, друг сестры</w:t>
      </w:r>
      <w:r w:rsidRPr="00D33454">
        <w:rPr>
          <w:lang w:val="kk-KZ"/>
        </w:rPr>
        <w:t>); отношение посессора к группе лиц (</w:t>
      </w:r>
      <w:r w:rsidRPr="00D33454">
        <w:rPr>
          <w:i/>
          <w:lang w:val="kk-KZ"/>
        </w:rPr>
        <w:t>капитан команды</w:t>
      </w:r>
      <w:r w:rsidRPr="00D33454">
        <w:rPr>
          <w:lang w:val="kk-KZ"/>
        </w:rPr>
        <w:t xml:space="preserve">); отношение часть </w:t>
      </w:r>
      <w:r w:rsidRPr="00D33454">
        <w:t>– целое (</w:t>
      </w:r>
      <w:r w:rsidRPr="00D33454">
        <w:rPr>
          <w:i/>
        </w:rPr>
        <w:t>спина человека, спинка кресла, хобот слона</w:t>
      </w:r>
      <w:r w:rsidRPr="00D33454">
        <w:t>); отношение посессора к некоторому его признаку – размеру (</w:t>
      </w:r>
      <w:r w:rsidRPr="00D33454">
        <w:rPr>
          <w:i/>
        </w:rPr>
        <w:t>площадь комнаты, вес ребенка</w:t>
      </w:r>
      <w:r w:rsidRPr="00D33454">
        <w:t>), свойству (</w:t>
      </w:r>
      <w:r w:rsidRPr="00D33454">
        <w:rPr>
          <w:i/>
        </w:rPr>
        <w:t>запах цветов, цвет материи</w:t>
      </w:r>
      <w:r w:rsidRPr="00D33454">
        <w:t>), качеству (</w:t>
      </w:r>
      <w:r w:rsidRPr="00D33454">
        <w:rPr>
          <w:i/>
        </w:rPr>
        <w:t>красота города</w:t>
      </w:r>
      <w:r w:rsidRPr="00D33454">
        <w:t>); отношение посессора к производимому им действию (</w:t>
      </w:r>
      <w:r w:rsidRPr="00D33454">
        <w:rPr>
          <w:i/>
        </w:rPr>
        <w:t>приезд отца, возвращение коллеги</w:t>
      </w:r>
      <w:r w:rsidRPr="00D33454">
        <w:t>) и на него направленному (</w:t>
      </w:r>
      <w:r w:rsidRPr="00D33454">
        <w:rPr>
          <w:i/>
        </w:rPr>
        <w:t>отчисление студента, изгнание бесов</w:t>
      </w:r>
      <w:r w:rsidRPr="00D33454">
        <w:t>); авторство (</w:t>
      </w:r>
      <w:r w:rsidRPr="00D33454">
        <w:rPr>
          <w:i/>
        </w:rPr>
        <w:t>теория Эйнштейна, закон Ньютона</w:t>
      </w:r>
      <w:r w:rsidRPr="00D33454">
        <w:t>); пространственные (</w:t>
      </w:r>
      <w:r w:rsidRPr="00D33454">
        <w:rPr>
          <w:i/>
        </w:rPr>
        <w:t>земля предков</w:t>
      </w:r>
      <w:r w:rsidRPr="00D33454">
        <w:t>) и временные (</w:t>
      </w:r>
      <w:r w:rsidRPr="00D33454">
        <w:rPr>
          <w:i/>
        </w:rPr>
        <w:t>эпоха Петра</w:t>
      </w:r>
      <w:r w:rsidRPr="00D33454">
        <w:t>) отношения.</w:t>
      </w:r>
    </w:p>
    <w:p w14:paraId="5862972C" w14:textId="04E4D802" w:rsidR="003F769F" w:rsidRPr="00D33454" w:rsidRDefault="003F769F" w:rsidP="002E01FF">
      <w:pPr>
        <w:pStyle w:val="a9"/>
        <w:ind w:left="0" w:right="113" w:firstLine="567"/>
        <w:contextualSpacing/>
        <w:rPr>
          <w:lang w:val="kk-KZ"/>
        </w:rPr>
      </w:pPr>
      <w:proofErr w:type="spellStart"/>
      <w:r w:rsidRPr="00D33454">
        <w:t>Посес</w:t>
      </w:r>
      <w:r w:rsidR="00B56B79">
        <w:t>с</w:t>
      </w:r>
      <w:r w:rsidRPr="00D33454">
        <w:t>ивность</w:t>
      </w:r>
      <w:proofErr w:type="spellEnd"/>
      <w:r w:rsidRPr="00D33454">
        <w:t xml:space="preserve"> в казахском языке выражается при помощи аффиксов </w:t>
      </w:r>
      <w:r w:rsidRPr="00D33454">
        <w:lastRenderedPageBreak/>
        <w:t xml:space="preserve">принадлежности – </w:t>
      </w:r>
      <w:r w:rsidRPr="00D33454">
        <w:rPr>
          <w:lang w:val="kk-KZ"/>
        </w:rPr>
        <w:t>тәулдік жалғау. Ср.: -</w:t>
      </w:r>
      <w:r w:rsidRPr="00D33454">
        <w:rPr>
          <w:i/>
          <w:lang w:val="kk-KZ"/>
        </w:rPr>
        <w:t>мы/-ім/-м – менің қалам-</w:t>
      </w:r>
      <w:r w:rsidRPr="00D33454">
        <w:rPr>
          <w:b/>
          <w:i/>
          <w:lang w:val="kk-KZ"/>
        </w:rPr>
        <w:t>ым</w:t>
      </w:r>
      <w:r w:rsidRPr="00D33454">
        <w:rPr>
          <w:i/>
          <w:lang w:val="kk-KZ"/>
        </w:rPr>
        <w:t xml:space="preserve"> </w:t>
      </w:r>
      <w:r w:rsidRPr="00D33454">
        <w:rPr>
          <w:lang w:val="kk-KZ"/>
        </w:rPr>
        <w:t>(моя ручка)</w:t>
      </w:r>
      <w:r w:rsidRPr="00D33454">
        <w:rPr>
          <w:i/>
          <w:lang w:val="kk-KZ"/>
        </w:rPr>
        <w:t>, менің дәптер-</w:t>
      </w:r>
      <w:r w:rsidRPr="00D33454">
        <w:rPr>
          <w:b/>
          <w:i/>
          <w:lang w:val="kk-KZ"/>
        </w:rPr>
        <w:t>ім</w:t>
      </w:r>
      <w:r w:rsidRPr="00D33454">
        <w:rPr>
          <w:i/>
          <w:lang w:val="kk-KZ"/>
        </w:rPr>
        <w:t xml:space="preserve"> </w:t>
      </w:r>
      <w:r w:rsidRPr="00D33454">
        <w:rPr>
          <w:lang w:val="kk-KZ"/>
        </w:rPr>
        <w:t>(моя тетрадь)</w:t>
      </w:r>
      <w:r w:rsidRPr="00D33454">
        <w:rPr>
          <w:i/>
          <w:lang w:val="kk-KZ"/>
        </w:rPr>
        <w:t>, менің бала-</w:t>
      </w:r>
      <w:r w:rsidRPr="00D33454">
        <w:rPr>
          <w:b/>
          <w:i/>
          <w:lang w:val="kk-KZ"/>
        </w:rPr>
        <w:t>м</w:t>
      </w:r>
      <w:r w:rsidRPr="00D33454">
        <w:rPr>
          <w:i/>
          <w:lang w:val="kk-KZ"/>
        </w:rPr>
        <w:t xml:space="preserve"> </w:t>
      </w:r>
      <w:r w:rsidRPr="00D33454">
        <w:rPr>
          <w:lang w:val="kk-KZ"/>
        </w:rPr>
        <w:t xml:space="preserve">(мой ребенок); </w:t>
      </w:r>
      <w:r w:rsidRPr="00D33454">
        <w:rPr>
          <w:i/>
          <w:lang w:val="kk-KZ"/>
        </w:rPr>
        <w:t>- ымыз /-іміз, -мыз/- міз</w:t>
      </w:r>
      <w:r w:rsidRPr="00D33454">
        <w:rPr>
          <w:lang w:val="kk-KZ"/>
        </w:rPr>
        <w:t xml:space="preserve"> </w:t>
      </w:r>
      <w:r w:rsidRPr="00D33454">
        <w:rPr>
          <w:i/>
          <w:lang w:val="kk-KZ"/>
        </w:rPr>
        <w:t>–</w:t>
      </w:r>
      <w:r w:rsidRPr="00D33454">
        <w:rPr>
          <w:lang w:val="kk-KZ"/>
        </w:rPr>
        <w:t xml:space="preserve">  </w:t>
      </w:r>
      <w:r w:rsidRPr="00D33454">
        <w:rPr>
          <w:i/>
          <w:lang w:val="kk-KZ"/>
        </w:rPr>
        <w:t>біздің дос-</w:t>
      </w:r>
      <w:r w:rsidRPr="00D33454">
        <w:rPr>
          <w:b/>
          <w:i/>
          <w:lang w:val="kk-KZ"/>
        </w:rPr>
        <w:t>ымыз</w:t>
      </w:r>
      <w:r w:rsidRPr="00D33454">
        <w:rPr>
          <w:lang w:val="kk-KZ"/>
        </w:rPr>
        <w:t xml:space="preserve"> (наш друг), </w:t>
      </w:r>
      <w:r w:rsidRPr="00D33454">
        <w:rPr>
          <w:i/>
          <w:lang w:val="kk-KZ"/>
        </w:rPr>
        <w:t>біздің дос-тар-</w:t>
      </w:r>
      <w:r w:rsidRPr="00D33454">
        <w:rPr>
          <w:b/>
          <w:i/>
          <w:lang w:val="kk-KZ"/>
        </w:rPr>
        <w:t>ымыз</w:t>
      </w:r>
      <w:r w:rsidRPr="00D33454">
        <w:rPr>
          <w:lang w:val="kk-KZ"/>
        </w:rPr>
        <w:t xml:space="preserve"> (наши друзья); </w:t>
      </w:r>
      <w:r w:rsidRPr="00D33454">
        <w:rPr>
          <w:i/>
          <w:lang w:val="kk-KZ"/>
        </w:rPr>
        <w:t>біздің үй-</w:t>
      </w:r>
      <w:r w:rsidRPr="00D33454">
        <w:rPr>
          <w:b/>
          <w:i/>
          <w:lang w:val="kk-KZ"/>
        </w:rPr>
        <w:t>іміз</w:t>
      </w:r>
      <w:r w:rsidRPr="00D33454">
        <w:rPr>
          <w:i/>
          <w:lang w:val="kk-KZ"/>
        </w:rPr>
        <w:t xml:space="preserve"> </w:t>
      </w:r>
      <w:r w:rsidRPr="00D33454">
        <w:rPr>
          <w:lang w:val="kk-KZ"/>
        </w:rPr>
        <w:t>(наш дом)</w:t>
      </w:r>
      <w:r w:rsidRPr="00D33454">
        <w:rPr>
          <w:i/>
          <w:lang w:val="kk-KZ"/>
        </w:rPr>
        <w:t>,</w:t>
      </w:r>
      <w:r w:rsidRPr="00D33454">
        <w:rPr>
          <w:lang w:val="kk-KZ"/>
        </w:rPr>
        <w:t xml:space="preserve"> </w:t>
      </w:r>
      <w:r w:rsidRPr="00D33454">
        <w:rPr>
          <w:i/>
          <w:lang w:val="kk-KZ"/>
        </w:rPr>
        <w:t>біздің үй-лер-</w:t>
      </w:r>
      <w:r w:rsidRPr="00D33454">
        <w:rPr>
          <w:b/>
          <w:i/>
          <w:lang w:val="kk-KZ"/>
        </w:rPr>
        <w:t>іміз</w:t>
      </w:r>
      <w:r w:rsidRPr="00D33454">
        <w:rPr>
          <w:lang w:val="kk-KZ"/>
        </w:rPr>
        <w:t xml:space="preserve"> (наши дома); -</w:t>
      </w:r>
      <w:r w:rsidRPr="00D33454">
        <w:rPr>
          <w:i/>
          <w:lang w:val="kk-KZ"/>
        </w:rPr>
        <w:t>ыңыз /-іңіз,</w:t>
      </w:r>
      <w:r w:rsidRPr="00D33454">
        <w:rPr>
          <w:lang w:val="kk-KZ"/>
        </w:rPr>
        <w:t xml:space="preserve"> </w:t>
      </w:r>
      <w:r w:rsidRPr="00D33454">
        <w:rPr>
          <w:i/>
          <w:lang w:val="kk-KZ"/>
        </w:rPr>
        <w:t>-ңыз/-ңіз</w:t>
      </w:r>
      <w:r w:rsidRPr="00D33454">
        <w:rPr>
          <w:lang w:val="kk-KZ"/>
        </w:rPr>
        <w:t xml:space="preserve">  </w:t>
      </w:r>
      <w:r w:rsidRPr="00D33454">
        <w:rPr>
          <w:i/>
          <w:lang w:val="kk-KZ"/>
        </w:rPr>
        <w:t>–  сенің қалам-</w:t>
      </w:r>
      <w:r w:rsidRPr="00D33454">
        <w:rPr>
          <w:b/>
          <w:i/>
          <w:lang w:val="kk-KZ"/>
        </w:rPr>
        <w:t xml:space="preserve">ың </w:t>
      </w:r>
      <w:r w:rsidRPr="00D33454">
        <w:rPr>
          <w:lang w:val="kk-KZ"/>
        </w:rPr>
        <w:t>(твоя ручка)</w:t>
      </w:r>
      <w:r w:rsidRPr="00D33454">
        <w:rPr>
          <w:i/>
          <w:lang w:val="kk-KZ"/>
        </w:rPr>
        <w:t>, сендердің қалам-дар-</w:t>
      </w:r>
      <w:r w:rsidRPr="00D33454">
        <w:rPr>
          <w:b/>
          <w:i/>
          <w:lang w:val="kk-KZ"/>
        </w:rPr>
        <w:t>ың</w:t>
      </w:r>
      <w:r w:rsidRPr="00D33454">
        <w:rPr>
          <w:lang w:val="kk-KZ"/>
        </w:rPr>
        <w:t xml:space="preserve"> (твои ручки)</w:t>
      </w:r>
      <w:r w:rsidRPr="00D33454">
        <w:rPr>
          <w:i/>
          <w:lang w:val="kk-KZ"/>
        </w:rPr>
        <w:t>, сенің әже-</w:t>
      </w:r>
      <w:r w:rsidRPr="00D33454">
        <w:rPr>
          <w:b/>
          <w:i/>
          <w:lang w:val="kk-KZ"/>
        </w:rPr>
        <w:t xml:space="preserve">ң </w:t>
      </w:r>
      <w:r w:rsidRPr="00D33454">
        <w:rPr>
          <w:lang w:val="kk-KZ"/>
        </w:rPr>
        <w:t>(твоя бабушка)</w:t>
      </w:r>
      <w:r w:rsidRPr="00D33454">
        <w:rPr>
          <w:i/>
          <w:lang w:val="kk-KZ"/>
        </w:rPr>
        <w:t>, сенің әже-лер-</w:t>
      </w:r>
      <w:r w:rsidRPr="00D33454">
        <w:rPr>
          <w:b/>
          <w:i/>
          <w:lang w:val="kk-KZ"/>
        </w:rPr>
        <w:t>ің</w:t>
      </w:r>
      <w:r w:rsidRPr="00D33454">
        <w:rPr>
          <w:i/>
          <w:lang w:val="kk-KZ"/>
        </w:rPr>
        <w:t xml:space="preserve"> </w:t>
      </w:r>
      <w:r w:rsidRPr="00D33454">
        <w:rPr>
          <w:lang w:val="kk-KZ"/>
        </w:rPr>
        <w:t xml:space="preserve">(твои бабушки); </w:t>
      </w:r>
      <w:r w:rsidRPr="00D33454">
        <w:rPr>
          <w:i/>
          <w:lang w:val="kk-KZ"/>
        </w:rPr>
        <w:t>-ы/-і, - сы/-сі – оның /олардың қыз-</w:t>
      </w:r>
      <w:r w:rsidRPr="00D33454">
        <w:rPr>
          <w:b/>
          <w:i/>
          <w:lang w:val="kk-KZ"/>
        </w:rPr>
        <w:t xml:space="preserve">ы </w:t>
      </w:r>
      <w:r w:rsidRPr="00D33454">
        <w:rPr>
          <w:lang w:val="kk-KZ"/>
        </w:rPr>
        <w:t>(его/их дочь)</w:t>
      </w:r>
      <w:r w:rsidRPr="00D33454">
        <w:rPr>
          <w:b/>
          <w:i/>
          <w:lang w:val="kk-KZ"/>
        </w:rPr>
        <w:t xml:space="preserve">, </w:t>
      </w:r>
      <w:r w:rsidRPr="00D33454">
        <w:rPr>
          <w:i/>
          <w:lang w:val="kk-KZ"/>
        </w:rPr>
        <w:t>оның /олардың</w:t>
      </w:r>
      <w:r w:rsidRPr="00D33454">
        <w:rPr>
          <w:lang w:val="kk-KZ"/>
        </w:rPr>
        <w:t xml:space="preserve"> </w:t>
      </w:r>
      <w:r w:rsidRPr="00D33454">
        <w:rPr>
          <w:i/>
          <w:lang w:val="kk-KZ"/>
        </w:rPr>
        <w:t>сурет-</w:t>
      </w:r>
      <w:r w:rsidRPr="00D33454">
        <w:rPr>
          <w:b/>
          <w:i/>
          <w:lang w:val="kk-KZ"/>
        </w:rPr>
        <w:t>і</w:t>
      </w:r>
      <w:r w:rsidRPr="00D33454">
        <w:rPr>
          <w:b/>
          <w:lang w:val="kk-KZ"/>
        </w:rPr>
        <w:t xml:space="preserve"> </w:t>
      </w:r>
      <w:r w:rsidRPr="00D33454">
        <w:rPr>
          <w:lang w:val="kk-KZ"/>
        </w:rPr>
        <w:t xml:space="preserve">(его/их рисунок), </w:t>
      </w:r>
      <w:r w:rsidRPr="00D33454">
        <w:rPr>
          <w:i/>
          <w:lang w:val="kk-KZ"/>
        </w:rPr>
        <w:t xml:space="preserve">қыз-ым-ның қалам-ы </w:t>
      </w:r>
      <w:r w:rsidRPr="00D33454">
        <w:rPr>
          <w:lang w:val="kk-KZ"/>
        </w:rPr>
        <w:t xml:space="preserve">(ручка моей дочки), </w:t>
      </w:r>
      <w:r w:rsidRPr="00D33454">
        <w:rPr>
          <w:i/>
          <w:lang w:val="kk-KZ"/>
        </w:rPr>
        <w:t xml:space="preserve">ұл-ым-ның үй-і </w:t>
      </w:r>
      <w:r w:rsidRPr="00D33454">
        <w:rPr>
          <w:lang w:val="kk-KZ"/>
        </w:rPr>
        <w:t>(дом моего сына) и др. Наличие мягкого и твердого вариантов окончаний зависит от основы слова и связано с законом слогового сингармонизма, свойственного для всех тюркских языков как языков агглютинативного типа.</w:t>
      </w:r>
    </w:p>
    <w:p w14:paraId="594E4A20" w14:textId="77777777" w:rsidR="003F769F" w:rsidRPr="00D33454" w:rsidRDefault="003F769F" w:rsidP="002E01FF">
      <w:pPr>
        <w:pStyle w:val="a9"/>
        <w:ind w:left="0" w:right="113" w:firstLine="567"/>
        <w:contextualSpacing/>
      </w:pPr>
      <w:r w:rsidRPr="00D33454">
        <w:t xml:space="preserve">В </w:t>
      </w:r>
      <w:proofErr w:type="spellStart"/>
      <w:r w:rsidRPr="00D33454">
        <w:t>безартиклевых</w:t>
      </w:r>
      <w:proofErr w:type="spellEnd"/>
      <w:r w:rsidRPr="00D33454">
        <w:t xml:space="preserve"> языках категория определенности / неопределенности выражается посредством порядка слов. К примеру, в русском языке конечная позиция в предложении соотносится с неопределенностью, а позиция в  его середине – с определенностью (</w:t>
      </w:r>
      <w:r w:rsidRPr="00D33454">
        <w:rPr>
          <w:i/>
        </w:rPr>
        <w:t xml:space="preserve">Она вручила детям </w:t>
      </w:r>
      <w:r w:rsidRPr="00D33454">
        <w:rPr>
          <w:b/>
          <w:i/>
        </w:rPr>
        <w:t>книги</w:t>
      </w:r>
      <w:r w:rsidRPr="00D33454">
        <w:rPr>
          <w:i/>
        </w:rPr>
        <w:t xml:space="preserve"> – Она вручила </w:t>
      </w:r>
      <w:r w:rsidRPr="00D33454">
        <w:rPr>
          <w:b/>
          <w:i/>
        </w:rPr>
        <w:t xml:space="preserve">книги </w:t>
      </w:r>
      <w:r w:rsidRPr="00D33454">
        <w:rPr>
          <w:i/>
        </w:rPr>
        <w:t>детям</w:t>
      </w:r>
      <w:r w:rsidRPr="00D33454">
        <w:t>); сочетаниями с указательными и неопределенными местоимениями, а также частицами  (</w:t>
      </w:r>
      <w:r w:rsidRPr="00D33454">
        <w:rPr>
          <w:i/>
        </w:rPr>
        <w:t>Еще тарелочку!</w:t>
      </w:r>
      <w:r w:rsidRPr="00D33454">
        <w:t xml:space="preserve"> – неопределенное имя; </w:t>
      </w:r>
      <w:r w:rsidRPr="00D33454">
        <w:rPr>
          <w:i/>
        </w:rPr>
        <w:t>Только дед ничего не знал</w:t>
      </w:r>
      <w:r w:rsidRPr="00D33454">
        <w:t xml:space="preserve"> – определенное имя); контекст (</w:t>
      </w:r>
      <w:r w:rsidRPr="00D33454">
        <w:rPr>
          <w:i/>
        </w:rPr>
        <w:t>Мужчина купил газету</w:t>
      </w:r>
      <w:r w:rsidRPr="00D33454">
        <w:t xml:space="preserve">), в случае, если данное высказывание находится в начале текста, то оба имени могут быть неопределенными, напротив, позиция в середине текста – определенными. </w:t>
      </w:r>
    </w:p>
    <w:p w14:paraId="2B7E90FB" w14:textId="77777777" w:rsidR="003F769F" w:rsidRPr="00D33454" w:rsidRDefault="003F769F" w:rsidP="002E01FF">
      <w:pPr>
        <w:pStyle w:val="a9"/>
        <w:ind w:left="0" w:right="113" w:firstLine="567"/>
        <w:contextualSpacing/>
      </w:pPr>
      <w:r w:rsidRPr="00D33454">
        <w:t xml:space="preserve">Категория определенности / неопределенности в казахском языке, как и в других </w:t>
      </w:r>
      <w:proofErr w:type="spellStart"/>
      <w:r w:rsidRPr="00D33454">
        <w:t>безартиклевых</w:t>
      </w:r>
      <w:proofErr w:type="spellEnd"/>
      <w:r w:rsidRPr="00D33454">
        <w:t xml:space="preserve"> тюркских языках, выражается лексическими (указательные и личные местоимения), морфологическими (формы винительного и родительного падежей), синтаксическими (интонация, порядок слов, актуальное членение предложения и др.) средствами. В казахском языке определенность существительного передается несколькими способами. Ср.</w:t>
      </w:r>
      <w:r w:rsidRPr="00D33454">
        <w:rPr>
          <w:lang w:val="kk-KZ"/>
        </w:rPr>
        <w:t xml:space="preserve"> контекст из стихотворения великого Абая</w:t>
      </w:r>
      <w:r w:rsidRPr="00D33454">
        <w:t xml:space="preserve">: </w:t>
      </w:r>
      <w:r w:rsidRPr="00D33454">
        <w:rPr>
          <w:b/>
          <w:i/>
          <w:lang w:val="kk-KZ"/>
        </w:rPr>
        <w:t>Ғалым</w:t>
      </w:r>
      <w:r w:rsidRPr="00D33454">
        <w:rPr>
          <w:i/>
          <w:lang w:val="kk-KZ"/>
        </w:rPr>
        <w:t xml:space="preserve"> болмай немене, Балалықты қисаңыз. Болмасаң да ұқсап бақ, </w:t>
      </w:r>
      <w:r w:rsidRPr="00D33454">
        <w:rPr>
          <w:b/>
          <w:i/>
          <w:lang w:val="kk-KZ"/>
        </w:rPr>
        <w:t>Бір ғалымды</w:t>
      </w:r>
      <w:r w:rsidRPr="00D33454">
        <w:rPr>
          <w:i/>
          <w:lang w:val="kk-KZ"/>
        </w:rPr>
        <w:t xml:space="preserve"> көрсеңіз </w:t>
      </w:r>
      <w:r w:rsidRPr="00D33454">
        <w:rPr>
          <w:lang w:val="kk-KZ"/>
        </w:rPr>
        <w:t>(букв.: стремись быть ученым, не жалей расстаться с детством</w:t>
      </w:r>
      <w:r w:rsidRPr="00D33454">
        <w:t>, а если не станешь им, то стремись быть похожим на одного из ученых, с кем посчастливиться тебе встретиться</w:t>
      </w:r>
      <w:r w:rsidRPr="00D33454">
        <w:rPr>
          <w:lang w:val="kk-KZ"/>
        </w:rPr>
        <w:t xml:space="preserve">). Здесь слово </w:t>
      </w:r>
      <w:r w:rsidRPr="00D33454">
        <w:rPr>
          <w:i/>
          <w:lang w:val="kk-KZ"/>
        </w:rPr>
        <w:t>ғалым</w:t>
      </w:r>
      <w:r w:rsidRPr="00D33454">
        <w:rPr>
          <w:lang w:val="kk-KZ"/>
        </w:rPr>
        <w:t xml:space="preserve"> </w:t>
      </w:r>
      <w:r w:rsidRPr="00D33454">
        <w:t>– ‘</w:t>
      </w:r>
      <w:r w:rsidRPr="00D33454">
        <w:rPr>
          <w:lang w:val="kk-KZ"/>
        </w:rPr>
        <w:t>ученый</w:t>
      </w:r>
      <w:r w:rsidRPr="00D33454">
        <w:t>’</w:t>
      </w:r>
      <w:r w:rsidRPr="00D33454">
        <w:rPr>
          <w:lang w:val="kk-KZ"/>
        </w:rPr>
        <w:t xml:space="preserve"> </w:t>
      </w:r>
      <w:r w:rsidRPr="00D33454">
        <w:t xml:space="preserve">в первой строке стихотворения указывает не на конкретного ученого, а на обобщенное, т.е. </w:t>
      </w:r>
      <w:proofErr w:type="gramStart"/>
      <w:r w:rsidRPr="00D33454">
        <w:t>неопределенное  имя</w:t>
      </w:r>
      <w:proofErr w:type="gramEnd"/>
      <w:r w:rsidRPr="00D33454">
        <w:t xml:space="preserve">. Напротив, это слово в сочетании </w:t>
      </w:r>
      <w:r w:rsidRPr="00D33454">
        <w:rPr>
          <w:i/>
          <w:lang w:val="kk-KZ"/>
        </w:rPr>
        <w:t>бір ғалым</w:t>
      </w:r>
      <w:r w:rsidRPr="00D33454">
        <w:t xml:space="preserve"> – ‘какой-нибудь ученый’ выражает конкретного человека, т.е. определенное имя.  </w:t>
      </w:r>
    </w:p>
    <w:p w14:paraId="318CC17B" w14:textId="46D1CDE7" w:rsidR="003F769F" w:rsidRPr="00D33454" w:rsidRDefault="003F769F" w:rsidP="002E01FF">
      <w:pPr>
        <w:ind w:firstLine="567"/>
        <w:contextualSpacing/>
        <w:jc w:val="both"/>
        <w:rPr>
          <w:sz w:val="28"/>
          <w:szCs w:val="28"/>
          <w:lang w:val="kk-KZ"/>
        </w:rPr>
      </w:pPr>
      <w:r w:rsidRPr="00D33454">
        <w:rPr>
          <w:sz w:val="28"/>
          <w:szCs w:val="28"/>
        </w:rPr>
        <w:t>О категории определенности / неопределенности в тюркских языках Н.К. Дмитриев пишет: «Если обозначаемое именем явление было предметом нашего опыта и, таким образом, известно нам, такое имя считается грамматическим определенным и в функции прямого дополнения употребляется с показателем винительного падежа. Если предмет нам сообщается впервые и мы о нем ничего не знали, то предмет считается грамматически неопределенным и в функции прямого дополнения не получает показателя винительного падежа» [</w:t>
      </w:r>
      <w:r w:rsidR="00C90747" w:rsidRPr="00D33454">
        <w:rPr>
          <w:sz w:val="28"/>
          <w:szCs w:val="28"/>
          <w:lang w:val="ru-RU"/>
        </w:rPr>
        <w:t>1</w:t>
      </w:r>
      <w:r w:rsidR="008C798A" w:rsidRPr="00D33454">
        <w:rPr>
          <w:sz w:val="28"/>
          <w:szCs w:val="28"/>
          <w:lang w:val="ru-RU"/>
        </w:rPr>
        <w:t>36</w:t>
      </w:r>
      <w:proofErr w:type="gramStart"/>
      <w:r w:rsidRPr="00D33454">
        <w:rPr>
          <w:sz w:val="28"/>
          <w:szCs w:val="28"/>
        </w:rPr>
        <w:t>].Действительно</w:t>
      </w:r>
      <w:proofErr w:type="gramEnd"/>
      <w:r w:rsidRPr="00D33454">
        <w:rPr>
          <w:sz w:val="28"/>
          <w:szCs w:val="28"/>
        </w:rPr>
        <w:t xml:space="preserve">, эксплицитность и </w:t>
      </w:r>
      <w:proofErr w:type="spellStart"/>
      <w:r w:rsidRPr="00D33454">
        <w:rPr>
          <w:sz w:val="28"/>
          <w:szCs w:val="28"/>
        </w:rPr>
        <w:t>имплицитность</w:t>
      </w:r>
      <w:proofErr w:type="spellEnd"/>
      <w:r w:rsidRPr="00D33454">
        <w:rPr>
          <w:sz w:val="28"/>
          <w:szCs w:val="28"/>
        </w:rPr>
        <w:t xml:space="preserve"> выражения родительного (</w:t>
      </w:r>
      <w:r w:rsidRPr="00D33454">
        <w:rPr>
          <w:sz w:val="28"/>
          <w:szCs w:val="28"/>
          <w:lang w:val="kk-KZ"/>
        </w:rPr>
        <w:t>ілік септік</w:t>
      </w:r>
      <w:r w:rsidRPr="00D33454">
        <w:rPr>
          <w:sz w:val="28"/>
          <w:szCs w:val="28"/>
        </w:rPr>
        <w:t xml:space="preserve">) и винительного </w:t>
      </w:r>
      <w:r w:rsidRPr="00D33454">
        <w:rPr>
          <w:sz w:val="28"/>
          <w:szCs w:val="28"/>
          <w:lang w:val="kk-KZ"/>
        </w:rPr>
        <w:t xml:space="preserve">(табыс септік) </w:t>
      </w:r>
      <w:r w:rsidRPr="00D33454">
        <w:rPr>
          <w:sz w:val="28"/>
          <w:szCs w:val="28"/>
        </w:rPr>
        <w:t xml:space="preserve">падежей в казахском языке </w:t>
      </w:r>
      <w:r w:rsidRPr="00D33454">
        <w:rPr>
          <w:sz w:val="28"/>
          <w:szCs w:val="28"/>
          <w:lang w:val="kk-KZ"/>
        </w:rPr>
        <w:t xml:space="preserve">следует считать морфологическим показателем категории определенность </w:t>
      </w:r>
      <w:r w:rsidRPr="00D33454">
        <w:rPr>
          <w:sz w:val="28"/>
          <w:szCs w:val="28"/>
          <w:lang w:val="kk-KZ"/>
        </w:rPr>
        <w:lastRenderedPageBreak/>
        <w:t xml:space="preserve">/ неопределенность. Ср.: </w:t>
      </w:r>
      <w:r w:rsidRPr="00D33454">
        <w:rPr>
          <w:i/>
          <w:iCs/>
          <w:spacing w:val="4"/>
          <w:sz w:val="28"/>
          <w:szCs w:val="28"/>
          <w:lang w:val="kk-KZ"/>
        </w:rPr>
        <w:t>Күнікей </w:t>
      </w:r>
      <w:r w:rsidRPr="00D33454">
        <w:rPr>
          <w:b/>
          <w:i/>
          <w:iCs/>
          <w:spacing w:val="4"/>
          <w:sz w:val="28"/>
          <w:szCs w:val="28"/>
          <w:lang w:val="kk-KZ"/>
        </w:rPr>
        <w:t>түйені</w:t>
      </w:r>
      <w:r w:rsidRPr="00D33454">
        <w:rPr>
          <w:i/>
          <w:iCs/>
          <w:spacing w:val="4"/>
          <w:sz w:val="28"/>
          <w:szCs w:val="28"/>
          <w:lang w:val="kk-KZ"/>
        </w:rPr>
        <w:t> тіркеп, </w:t>
      </w:r>
      <w:r w:rsidRPr="00D33454">
        <w:rPr>
          <w:b/>
          <w:i/>
          <w:iCs/>
          <w:spacing w:val="4"/>
          <w:sz w:val="28"/>
          <w:szCs w:val="28"/>
          <w:lang w:val="kk-KZ"/>
        </w:rPr>
        <w:t>тақиясын</w:t>
      </w:r>
      <w:r w:rsidRPr="00D33454">
        <w:rPr>
          <w:i/>
          <w:iCs/>
          <w:spacing w:val="4"/>
          <w:sz w:val="28"/>
          <w:szCs w:val="28"/>
          <w:lang w:val="kk-KZ"/>
        </w:rPr>
        <w:t> түзеп киіп, оң жағына қарағанда Ордабай айналасының барлық шаңырағынан да үлкен, күлімдеген қызыл жақұт күн көктің бір өңірін сары алтынға малып, екі </w:t>
      </w:r>
      <w:r w:rsidRPr="00D33454">
        <w:rPr>
          <w:b/>
          <w:i/>
          <w:iCs/>
          <w:spacing w:val="4"/>
          <w:sz w:val="28"/>
          <w:szCs w:val="28"/>
          <w:lang w:val="kk-KZ"/>
        </w:rPr>
        <w:t>түйенің</w:t>
      </w:r>
      <w:r w:rsidRPr="00D33454">
        <w:rPr>
          <w:i/>
          <w:iCs/>
          <w:spacing w:val="4"/>
          <w:sz w:val="28"/>
          <w:szCs w:val="28"/>
          <w:lang w:val="kk-KZ"/>
        </w:rPr>
        <w:t> арасынан абажадай боп адырдан суырылып, келе жатыр екен</w:t>
      </w:r>
      <w:r w:rsidRPr="00D33454">
        <w:rPr>
          <w:spacing w:val="4"/>
          <w:sz w:val="28"/>
          <w:szCs w:val="28"/>
          <w:lang w:val="kk-KZ"/>
        </w:rPr>
        <w:t> (Ж. Аймауытов).</w:t>
      </w:r>
    </w:p>
    <w:p w14:paraId="7FE74C6B" w14:textId="77777777" w:rsidR="003F769F" w:rsidRPr="00D33454" w:rsidRDefault="003F769F" w:rsidP="002E01FF">
      <w:pPr>
        <w:ind w:firstLine="567"/>
        <w:contextualSpacing/>
        <w:jc w:val="both"/>
        <w:rPr>
          <w:sz w:val="28"/>
          <w:szCs w:val="28"/>
          <w:lang w:val="kk-KZ"/>
        </w:rPr>
      </w:pPr>
      <w:r w:rsidRPr="00D33454">
        <w:rPr>
          <w:b/>
          <w:i/>
          <w:iCs/>
          <w:spacing w:val="4"/>
          <w:sz w:val="28"/>
          <w:szCs w:val="28"/>
          <w:lang w:val="kk-KZ"/>
        </w:rPr>
        <w:t>Өлеңнің</w:t>
      </w:r>
      <w:r w:rsidRPr="00D33454">
        <w:rPr>
          <w:i/>
          <w:iCs/>
          <w:spacing w:val="4"/>
          <w:sz w:val="28"/>
          <w:szCs w:val="28"/>
          <w:lang w:val="kk-KZ"/>
        </w:rPr>
        <w:t xml:space="preserve"> ішіне балық жеушілер </w:t>
      </w:r>
      <w:r w:rsidR="00C90747" w:rsidRPr="00D33454">
        <w:rPr>
          <w:sz w:val="28"/>
          <w:szCs w:val="28"/>
          <w:lang w:val="kk-KZ"/>
        </w:rPr>
        <w:t>–</w:t>
      </w:r>
      <w:r w:rsidRPr="00D33454">
        <w:rPr>
          <w:i/>
          <w:iCs/>
          <w:spacing w:val="4"/>
          <w:sz w:val="28"/>
          <w:szCs w:val="28"/>
          <w:lang w:val="kk-KZ"/>
        </w:rPr>
        <w:t xml:space="preserve"> Құдайдың сүйген құлы, олардан алапатты адамды Құдай жаратқан жоқ - деп қыстырды</w:t>
      </w:r>
      <w:r w:rsidRPr="00D33454">
        <w:rPr>
          <w:spacing w:val="4"/>
          <w:sz w:val="28"/>
          <w:szCs w:val="28"/>
          <w:lang w:val="kk-KZ"/>
        </w:rPr>
        <w:t> (Ж. Аймауытов). Выделенные слова в форме винительного и родительного падежей выражают определенность предмета, денотата.</w:t>
      </w:r>
    </w:p>
    <w:p w14:paraId="676BA2AC" w14:textId="77777777" w:rsidR="003F769F" w:rsidRPr="00D33454" w:rsidRDefault="003F769F" w:rsidP="002E01FF">
      <w:pPr>
        <w:pStyle w:val="a9"/>
        <w:ind w:left="0" w:right="113" w:firstLine="567"/>
        <w:contextualSpacing/>
        <w:rPr>
          <w:spacing w:val="4"/>
          <w:lang w:val="kk-KZ" w:eastAsia="ru-RU"/>
        </w:rPr>
      </w:pPr>
      <w:r w:rsidRPr="00D33454">
        <w:rPr>
          <w:lang w:val="kk-KZ"/>
        </w:rPr>
        <w:t xml:space="preserve">В казахском языке основным средством выражения неопределенности является лексема </w:t>
      </w:r>
      <w:r w:rsidRPr="00D33454">
        <w:rPr>
          <w:i/>
          <w:lang w:val="kk-KZ"/>
        </w:rPr>
        <w:t>бір</w:t>
      </w:r>
      <w:r w:rsidRPr="00D33454">
        <w:rPr>
          <w:lang w:val="kk-KZ"/>
        </w:rPr>
        <w:t xml:space="preserve"> (</w:t>
      </w:r>
      <w:r w:rsidRPr="00D33454">
        <w:rPr>
          <w:i/>
          <w:lang w:val="kk-KZ"/>
        </w:rPr>
        <w:t>один</w:t>
      </w:r>
      <w:r w:rsidRPr="00D33454">
        <w:rPr>
          <w:lang w:val="kk-KZ"/>
        </w:rPr>
        <w:t xml:space="preserve">), выражающее количественное значение, как и другие количественные числительные. Числительное </w:t>
      </w:r>
      <w:r w:rsidRPr="00D33454">
        <w:rPr>
          <w:i/>
          <w:lang w:val="kk-KZ"/>
        </w:rPr>
        <w:t>бір</w:t>
      </w:r>
      <w:r w:rsidRPr="00D33454">
        <w:rPr>
          <w:lang w:val="kk-KZ"/>
        </w:rPr>
        <w:t xml:space="preserve"> (</w:t>
      </w:r>
      <w:r w:rsidRPr="00D33454">
        <w:rPr>
          <w:i/>
          <w:lang w:val="kk-KZ"/>
        </w:rPr>
        <w:t>один</w:t>
      </w:r>
      <w:r w:rsidRPr="00D33454">
        <w:rPr>
          <w:lang w:val="kk-KZ"/>
        </w:rPr>
        <w:t xml:space="preserve">) является грамматическим показателем единичности и неопределенности. В тексте подобная неопределенность связана с анафоричностью и нарративностью (повествованием), рассказ начинается с неопределенного имени, что наращивает сюжет и появление новых персонажей. Данный тезис можно проиллюстрировать на примере отрывка из романа Ж. Аймаутова «Карткожа» Ср.: </w:t>
      </w:r>
      <w:r w:rsidRPr="00D33454">
        <w:rPr>
          <w:i/>
          <w:iCs/>
          <w:spacing w:val="4"/>
          <w:lang w:val="kk-KZ" w:eastAsia="ru-RU"/>
        </w:rPr>
        <w:t>… Сол кезде қожадан талай бала оқиды. Сол балалардың ішінде босаға жақта - астында бір жапырақ тай тері, мұрнын қос-қостан тартып, қожасының ақ сабауына қарай түсіп, шиге шанышқан бір жапырақ қағазына үңіліп, құнысып, </w:t>
      </w:r>
      <w:r w:rsidRPr="00D33454">
        <w:rPr>
          <w:b/>
          <w:bCs/>
          <w:i/>
          <w:iCs/>
          <w:spacing w:val="4"/>
          <w:lang w:val="kk-KZ" w:eastAsia="ru-RU"/>
        </w:rPr>
        <w:t>бір бала</w:t>
      </w:r>
      <w:r w:rsidRPr="00D33454">
        <w:rPr>
          <w:i/>
          <w:iCs/>
          <w:spacing w:val="4"/>
          <w:lang w:val="kk-KZ" w:eastAsia="ru-RU"/>
        </w:rPr>
        <w:t> отыратын еді. Жасы 10-11 шамасы болар ма екен, қалай… Екі жеңі де сауыс, бетінің бір жағы сатпақ, көзінің былшығы да жөнді тазармайды. </w:t>
      </w:r>
      <w:r w:rsidRPr="00D33454">
        <w:rPr>
          <w:b/>
          <w:bCs/>
          <w:i/>
          <w:iCs/>
          <w:spacing w:val="4"/>
          <w:lang w:val="kk-KZ" w:eastAsia="ru-RU"/>
        </w:rPr>
        <w:t>Сол баланың</w:t>
      </w:r>
      <w:r w:rsidRPr="00D33454">
        <w:rPr>
          <w:i/>
          <w:iCs/>
          <w:spacing w:val="4"/>
          <w:lang w:val="kk-KZ" w:eastAsia="ru-RU"/>
        </w:rPr>
        <w:t> қақ-соқпен ісі жоқ, момақан, аңқау, көзі бажырайып, аузын ашып, мұрны қоңқиып отырғаны. Жасында болпиған, сүйкімді </w:t>
      </w:r>
      <w:r w:rsidRPr="00D33454">
        <w:rPr>
          <w:b/>
          <w:bCs/>
          <w:i/>
          <w:iCs/>
          <w:spacing w:val="4"/>
          <w:lang w:val="kk-KZ" w:eastAsia="ru-RU"/>
        </w:rPr>
        <w:t>бір бала</w:t>
      </w:r>
      <w:r w:rsidRPr="00D33454">
        <w:rPr>
          <w:i/>
          <w:iCs/>
          <w:spacing w:val="4"/>
          <w:lang w:val="kk-KZ" w:eastAsia="ru-RU"/>
        </w:rPr>
        <w:t> болады ғой, тап </w:t>
      </w:r>
      <w:r w:rsidRPr="00D33454">
        <w:rPr>
          <w:b/>
          <w:bCs/>
          <w:i/>
          <w:iCs/>
          <w:spacing w:val="4"/>
          <w:lang w:val="kk-KZ" w:eastAsia="ru-RU"/>
        </w:rPr>
        <w:t>сол бала</w:t>
      </w:r>
      <w:r w:rsidRPr="00D33454">
        <w:rPr>
          <w:i/>
          <w:iCs/>
          <w:spacing w:val="4"/>
          <w:lang w:val="kk-KZ" w:eastAsia="ru-RU"/>
        </w:rPr>
        <w:t xml:space="preserve"> осы еді. Құдай оңдап, аты да түріне сай бола кетер ме? Қартқожа…. </w:t>
      </w:r>
      <w:r w:rsidRPr="00D33454">
        <w:rPr>
          <w:iCs/>
          <w:spacing w:val="4"/>
          <w:lang w:val="kk-KZ" w:eastAsia="ru-RU"/>
        </w:rPr>
        <w:t xml:space="preserve">Знакомство читателей с Карткожа начинается с сочетания числительного </w:t>
      </w:r>
      <w:r w:rsidRPr="00D33454">
        <w:rPr>
          <w:i/>
          <w:iCs/>
          <w:spacing w:val="4"/>
          <w:lang w:val="kk-KZ" w:eastAsia="ru-RU"/>
        </w:rPr>
        <w:t>бір</w:t>
      </w:r>
      <w:r w:rsidRPr="00D33454">
        <w:rPr>
          <w:iCs/>
          <w:spacing w:val="4"/>
          <w:lang w:val="kk-KZ" w:eastAsia="ru-RU"/>
        </w:rPr>
        <w:t xml:space="preserve"> со словом </w:t>
      </w:r>
      <w:r w:rsidRPr="00D33454">
        <w:rPr>
          <w:i/>
          <w:iCs/>
          <w:spacing w:val="4"/>
          <w:lang w:val="kk-KZ" w:eastAsia="ru-RU"/>
        </w:rPr>
        <w:t xml:space="preserve"> бала</w:t>
      </w:r>
      <w:r w:rsidRPr="00D33454">
        <w:rPr>
          <w:spacing w:val="4"/>
          <w:lang w:val="kk-KZ" w:eastAsia="ru-RU"/>
        </w:rPr>
        <w:t xml:space="preserve">  (букв.: один ребенок, мальчик, подросток), затем существительное </w:t>
      </w:r>
      <w:r w:rsidRPr="00D33454">
        <w:rPr>
          <w:i/>
          <w:iCs/>
          <w:spacing w:val="4"/>
          <w:lang w:val="kk-KZ" w:eastAsia="ru-RU"/>
        </w:rPr>
        <w:t>бала</w:t>
      </w:r>
      <w:r w:rsidRPr="00D33454">
        <w:rPr>
          <w:spacing w:val="4"/>
          <w:lang w:val="kk-KZ" w:eastAsia="ru-RU"/>
        </w:rPr>
        <w:t xml:space="preserve"> заменяет сочетает  указательным местоимением </w:t>
      </w:r>
      <w:r w:rsidRPr="00D33454">
        <w:rPr>
          <w:i/>
          <w:spacing w:val="4"/>
          <w:lang w:val="kk-KZ" w:eastAsia="ru-RU"/>
        </w:rPr>
        <w:t>сол</w:t>
      </w:r>
      <w:r w:rsidRPr="00D33454">
        <w:rPr>
          <w:spacing w:val="4"/>
          <w:lang w:val="kk-KZ" w:eastAsia="ru-RU"/>
        </w:rPr>
        <w:t xml:space="preserve"> (тот, этот). При этом указательные местоимения, также как и личные, обладают высокой степенью референтности. </w:t>
      </w:r>
    </w:p>
    <w:p w14:paraId="274C9FCA" w14:textId="77777777" w:rsidR="003F769F" w:rsidRPr="00D33454" w:rsidRDefault="003F769F" w:rsidP="002E01FF">
      <w:pPr>
        <w:pStyle w:val="a9"/>
        <w:ind w:left="0" w:right="113" w:firstLine="567"/>
        <w:contextualSpacing/>
      </w:pPr>
      <w:r w:rsidRPr="00D33454">
        <w:rPr>
          <w:lang w:val="kk-KZ"/>
        </w:rPr>
        <w:t xml:space="preserve">Значит, числительное </w:t>
      </w:r>
      <w:r w:rsidRPr="00D33454">
        <w:rPr>
          <w:i/>
          <w:lang w:val="kk-KZ"/>
        </w:rPr>
        <w:t>бір</w:t>
      </w:r>
      <w:r w:rsidRPr="00D33454">
        <w:rPr>
          <w:lang w:val="kk-KZ"/>
        </w:rPr>
        <w:t xml:space="preserve"> (</w:t>
      </w:r>
      <w:r w:rsidRPr="00D33454">
        <w:rPr>
          <w:i/>
          <w:lang w:val="kk-KZ"/>
        </w:rPr>
        <w:t>один</w:t>
      </w:r>
      <w:r w:rsidRPr="00D33454">
        <w:rPr>
          <w:lang w:val="kk-KZ"/>
        </w:rPr>
        <w:t xml:space="preserve">) подобно артиклям </w:t>
      </w:r>
      <w:r w:rsidRPr="00D33454">
        <w:rPr>
          <w:i/>
          <w:lang w:val="en-US"/>
        </w:rPr>
        <w:t>a</w:t>
      </w:r>
      <w:r w:rsidRPr="00D33454">
        <w:rPr>
          <w:i/>
        </w:rPr>
        <w:t xml:space="preserve"> /</w:t>
      </w:r>
      <w:r w:rsidRPr="00D33454">
        <w:rPr>
          <w:i/>
          <w:lang w:val="en-US"/>
        </w:rPr>
        <w:t>an</w:t>
      </w:r>
      <w:r w:rsidRPr="00D33454">
        <w:t xml:space="preserve"> в английском языке встречается в начале повествования, в </w:t>
      </w:r>
      <w:proofErr w:type="spellStart"/>
      <w:r w:rsidRPr="00D33454">
        <w:t>интродуктивных</w:t>
      </w:r>
      <w:proofErr w:type="spellEnd"/>
      <w:r w:rsidRPr="00D33454">
        <w:t xml:space="preserve"> предложениях, в начале повествования, что особенно характерно для сказочных произведений. Ср.: </w:t>
      </w:r>
      <w:r w:rsidRPr="00D33454">
        <w:rPr>
          <w:i/>
          <w:lang w:val="kk-KZ"/>
        </w:rPr>
        <w:t xml:space="preserve">Баяғы заманда </w:t>
      </w:r>
      <w:r w:rsidRPr="00D33454">
        <w:rPr>
          <w:b/>
          <w:i/>
          <w:lang w:val="kk-KZ"/>
        </w:rPr>
        <w:t>бір патша</w:t>
      </w:r>
      <w:r w:rsidRPr="00D33454">
        <w:rPr>
          <w:i/>
          <w:lang w:val="kk-KZ"/>
        </w:rPr>
        <w:t xml:space="preserve"> болған</w:t>
      </w:r>
      <w:r w:rsidRPr="00D33454">
        <w:rPr>
          <w:i/>
        </w:rPr>
        <w:t xml:space="preserve">; </w:t>
      </w:r>
      <w:r w:rsidRPr="00D33454">
        <w:rPr>
          <w:i/>
          <w:lang w:val="en-US"/>
        </w:rPr>
        <w:t>Once</w:t>
      </w:r>
      <w:r w:rsidRPr="00D33454">
        <w:rPr>
          <w:i/>
        </w:rPr>
        <w:t xml:space="preserve"> </w:t>
      </w:r>
      <w:r w:rsidRPr="00D33454">
        <w:rPr>
          <w:i/>
          <w:lang w:val="en-US"/>
        </w:rPr>
        <w:t>upon</w:t>
      </w:r>
      <w:r w:rsidRPr="00D33454">
        <w:rPr>
          <w:i/>
        </w:rPr>
        <w:t xml:space="preserve"> </w:t>
      </w:r>
      <w:r w:rsidRPr="00D33454">
        <w:rPr>
          <w:i/>
          <w:lang w:val="en-US"/>
        </w:rPr>
        <w:t>a</w:t>
      </w:r>
      <w:r w:rsidRPr="00D33454">
        <w:rPr>
          <w:i/>
        </w:rPr>
        <w:t xml:space="preserve"> </w:t>
      </w:r>
      <w:r w:rsidRPr="00D33454">
        <w:rPr>
          <w:i/>
          <w:lang w:val="en-US"/>
        </w:rPr>
        <w:t>time</w:t>
      </w:r>
      <w:r w:rsidRPr="00D33454">
        <w:rPr>
          <w:i/>
        </w:rPr>
        <w:t xml:space="preserve"> </w:t>
      </w:r>
      <w:r w:rsidRPr="00D33454">
        <w:rPr>
          <w:i/>
          <w:lang w:val="en-US"/>
        </w:rPr>
        <w:t>there</w:t>
      </w:r>
      <w:r w:rsidRPr="00D33454">
        <w:rPr>
          <w:i/>
        </w:rPr>
        <w:t xml:space="preserve"> </w:t>
      </w:r>
      <w:r w:rsidRPr="00D33454">
        <w:rPr>
          <w:i/>
          <w:lang w:val="en-US"/>
        </w:rPr>
        <w:t>lived</w:t>
      </w:r>
      <w:r w:rsidRPr="00D33454">
        <w:rPr>
          <w:i/>
        </w:rPr>
        <w:t xml:space="preserve"> </w:t>
      </w:r>
      <w:r w:rsidRPr="00D33454">
        <w:rPr>
          <w:b/>
          <w:i/>
          <w:lang w:val="en-US"/>
        </w:rPr>
        <w:t>a</w:t>
      </w:r>
      <w:r w:rsidRPr="00D33454">
        <w:rPr>
          <w:b/>
          <w:i/>
        </w:rPr>
        <w:t xml:space="preserve"> </w:t>
      </w:r>
      <w:r w:rsidRPr="00D33454">
        <w:rPr>
          <w:b/>
          <w:i/>
          <w:lang w:val="en-US"/>
        </w:rPr>
        <w:t>king</w:t>
      </w:r>
      <w:proofErr w:type="gramStart"/>
      <w:r w:rsidRPr="00D33454">
        <w:rPr>
          <w:i/>
        </w:rPr>
        <w:t>; Давным-давно</w:t>
      </w:r>
      <w:proofErr w:type="gramEnd"/>
      <w:r w:rsidRPr="00D33454">
        <w:rPr>
          <w:i/>
        </w:rPr>
        <w:t xml:space="preserve"> жил да был </w:t>
      </w:r>
      <w:r w:rsidRPr="00D33454">
        <w:rPr>
          <w:b/>
          <w:i/>
        </w:rPr>
        <w:t>один король</w:t>
      </w:r>
      <w:r w:rsidRPr="00D33454">
        <w:t>.</w:t>
      </w:r>
    </w:p>
    <w:p w14:paraId="419AD329" w14:textId="77777777" w:rsidR="003F769F" w:rsidRPr="00D33454" w:rsidRDefault="003F769F" w:rsidP="002E01FF">
      <w:pPr>
        <w:pStyle w:val="a9"/>
        <w:ind w:left="0" w:right="113" w:firstLine="567"/>
        <w:contextualSpacing/>
        <w:rPr>
          <w:i/>
          <w:lang w:val="en-US"/>
        </w:rPr>
      </w:pPr>
      <w:r w:rsidRPr="00D33454">
        <w:t xml:space="preserve">Как было отмечено выше, числительное </w:t>
      </w:r>
      <w:r w:rsidRPr="00D33454">
        <w:rPr>
          <w:i/>
          <w:lang w:val="en-US"/>
        </w:rPr>
        <w:t>one</w:t>
      </w:r>
      <w:r w:rsidRPr="00D33454">
        <w:t xml:space="preserve"> (</w:t>
      </w:r>
      <w:r w:rsidRPr="00D33454">
        <w:rPr>
          <w:i/>
        </w:rPr>
        <w:t>один</w:t>
      </w:r>
      <w:r w:rsidRPr="00D33454">
        <w:t>,</w:t>
      </w:r>
      <w:r w:rsidRPr="00D33454">
        <w:rPr>
          <w:lang w:val="kk-KZ"/>
        </w:rPr>
        <w:t xml:space="preserve"> </w:t>
      </w:r>
      <w:r w:rsidRPr="00D33454">
        <w:rPr>
          <w:i/>
          <w:lang w:val="kk-KZ"/>
        </w:rPr>
        <w:t>бір</w:t>
      </w:r>
      <w:r w:rsidRPr="00D33454">
        <w:t xml:space="preserve">) в разных языках подвергался процессу </w:t>
      </w:r>
      <w:proofErr w:type="spellStart"/>
      <w:r w:rsidRPr="00D33454">
        <w:t>грамматикализации</w:t>
      </w:r>
      <w:proofErr w:type="spellEnd"/>
      <w:r w:rsidRPr="00D33454">
        <w:t xml:space="preserve">, постепенно становясь маркером неопределенности. Ср.: </w:t>
      </w:r>
      <w:r w:rsidRPr="00D33454">
        <w:rPr>
          <w:i/>
          <w:lang w:val="kk-KZ"/>
        </w:rPr>
        <w:t xml:space="preserve">Алматының жанында </w:t>
      </w:r>
      <w:r w:rsidRPr="00D33454">
        <w:rPr>
          <w:b/>
          <w:i/>
          <w:lang w:val="kk-KZ"/>
        </w:rPr>
        <w:t>бір ауыл</w:t>
      </w:r>
      <w:r w:rsidRPr="00D33454">
        <w:rPr>
          <w:i/>
          <w:lang w:val="kk-KZ"/>
        </w:rPr>
        <w:t xml:space="preserve"> бар </w:t>
      </w:r>
      <w:r w:rsidRPr="00D33454">
        <w:rPr>
          <w:i/>
        </w:rPr>
        <w:t>–</w:t>
      </w:r>
      <w:r w:rsidRPr="00D33454">
        <w:rPr>
          <w:i/>
          <w:lang w:val="kk-KZ"/>
        </w:rPr>
        <w:t>Қосөзен деген</w:t>
      </w:r>
      <w:r w:rsidRPr="00D33454">
        <w:rPr>
          <w:i/>
        </w:rPr>
        <w:t xml:space="preserve">; Есть вблизи Алматы </w:t>
      </w:r>
      <w:r w:rsidRPr="00D33454">
        <w:rPr>
          <w:b/>
          <w:i/>
        </w:rPr>
        <w:t>один аул</w:t>
      </w:r>
      <w:r w:rsidRPr="00D33454">
        <w:rPr>
          <w:i/>
        </w:rPr>
        <w:t xml:space="preserve">, по </w:t>
      </w:r>
      <w:proofErr w:type="gramStart"/>
      <w:r w:rsidRPr="00D33454">
        <w:rPr>
          <w:i/>
        </w:rPr>
        <w:t xml:space="preserve">названию  </w:t>
      </w:r>
      <w:proofErr w:type="spellStart"/>
      <w:r w:rsidRPr="00D33454">
        <w:rPr>
          <w:i/>
        </w:rPr>
        <w:t>Косозен</w:t>
      </w:r>
      <w:proofErr w:type="spellEnd"/>
      <w:proofErr w:type="gramEnd"/>
      <w:r w:rsidRPr="00D33454">
        <w:rPr>
          <w:lang w:val="en-US"/>
        </w:rPr>
        <w:t xml:space="preserve">; </w:t>
      </w:r>
      <w:r w:rsidRPr="00D33454">
        <w:rPr>
          <w:i/>
          <w:lang w:val="en-US"/>
        </w:rPr>
        <w:t xml:space="preserve">Past Almaty into the country </w:t>
      </w:r>
      <w:proofErr w:type="spellStart"/>
      <w:r w:rsidRPr="00D33454">
        <w:rPr>
          <w:i/>
          <w:lang w:val="en-US"/>
        </w:rPr>
        <w:t>there՚s</w:t>
      </w:r>
      <w:proofErr w:type="spellEnd"/>
      <w:r w:rsidRPr="00D33454">
        <w:rPr>
          <w:i/>
          <w:lang w:val="en-US"/>
        </w:rPr>
        <w:t xml:space="preserve"> </w:t>
      </w:r>
      <w:r w:rsidRPr="00D33454">
        <w:rPr>
          <w:b/>
          <w:i/>
          <w:lang w:val="en-US"/>
        </w:rPr>
        <w:t>a village</w:t>
      </w:r>
      <w:r w:rsidRPr="00D33454">
        <w:rPr>
          <w:i/>
          <w:lang w:val="en-US"/>
        </w:rPr>
        <w:t xml:space="preserve"> called</w:t>
      </w:r>
      <w:r w:rsidRPr="00D33454">
        <w:rPr>
          <w:lang w:val="en-US"/>
        </w:rPr>
        <w:t xml:space="preserve"> </w:t>
      </w:r>
      <w:proofErr w:type="spellStart"/>
      <w:r w:rsidRPr="00D33454">
        <w:rPr>
          <w:i/>
          <w:lang w:val="en-US"/>
        </w:rPr>
        <w:t>Kosozen</w:t>
      </w:r>
      <w:proofErr w:type="spellEnd"/>
      <w:r w:rsidRPr="00D33454">
        <w:rPr>
          <w:i/>
          <w:lang w:val="en-US"/>
        </w:rPr>
        <w:t>.</w:t>
      </w:r>
    </w:p>
    <w:p w14:paraId="6BA3B05F" w14:textId="77777777" w:rsidR="003F769F" w:rsidRPr="00D33454" w:rsidRDefault="003F769F" w:rsidP="002E01FF">
      <w:pPr>
        <w:pStyle w:val="a9"/>
        <w:ind w:left="0" w:right="113" w:firstLine="567"/>
        <w:contextualSpacing/>
        <w:rPr>
          <w:spacing w:val="4"/>
          <w:lang w:val="kk-KZ" w:eastAsia="ru-RU"/>
        </w:rPr>
      </w:pPr>
      <w:r w:rsidRPr="00D33454">
        <w:rPr>
          <w:spacing w:val="4"/>
          <w:lang w:eastAsia="ru-RU"/>
        </w:rPr>
        <w:t xml:space="preserve">Понятие определенности в сопоставляемых языках маркируется посредством универсальных квантификаторов, которые выражают совокупность. В английском языке к универсальным квантификаторам </w:t>
      </w:r>
      <w:r w:rsidRPr="00D33454">
        <w:rPr>
          <w:spacing w:val="4"/>
          <w:lang w:eastAsia="ru-RU"/>
        </w:rPr>
        <w:lastRenderedPageBreak/>
        <w:t xml:space="preserve">относятся местоимения </w:t>
      </w:r>
      <w:r w:rsidRPr="00D33454">
        <w:rPr>
          <w:i/>
          <w:spacing w:val="4"/>
          <w:lang w:val="en-US" w:eastAsia="ru-RU"/>
        </w:rPr>
        <w:t>all</w:t>
      </w:r>
      <w:r w:rsidRPr="00D33454">
        <w:rPr>
          <w:spacing w:val="4"/>
          <w:lang w:eastAsia="ru-RU"/>
        </w:rPr>
        <w:t xml:space="preserve"> (все), </w:t>
      </w:r>
      <w:r w:rsidRPr="00D33454">
        <w:rPr>
          <w:i/>
          <w:spacing w:val="4"/>
          <w:lang w:val="en-US" w:eastAsia="ru-RU"/>
        </w:rPr>
        <w:t>both</w:t>
      </w:r>
      <w:r w:rsidRPr="00D33454">
        <w:rPr>
          <w:spacing w:val="4"/>
          <w:lang w:eastAsia="ru-RU"/>
        </w:rPr>
        <w:t xml:space="preserve"> (оба), </w:t>
      </w:r>
      <w:r w:rsidRPr="00D33454">
        <w:rPr>
          <w:i/>
          <w:spacing w:val="4"/>
          <w:lang w:val="en-US" w:eastAsia="ru-RU"/>
        </w:rPr>
        <w:t>half</w:t>
      </w:r>
      <w:r w:rsidRPr="00D33454">
        <w:rPr>
          <w:spacing w:val="4"/>
          <w:lang w:eastAsia="ru-RU"/>
        </w:rPr>
        <w:t xml:space="preserve"> (половина), </w:t>
      </w:r>
      <w:r w:rsidRPr="00D33454">
        <w:rPr>
          <w:i/>
          <w:spacing w:val="4"/>
          <w:lang w:val="en-US" w:eastAsia="ru-RU"/>
        </w:rPr>
        <w:t>every</w:t>
      </w:r>
      <w:r w:rsidRPr="00D33454">
        <w:rPr>
          <w:i/>
          <w:spacing w:val="4"/>
          <w:lang w:eastAsia="ru-RU"/>
        </w:rPr>
        <w:t xml:space="preserve">, </w:t>
      </w:r>
      <w:proofErr w:type="spellStart"/>
      <w:r w:rsidRPr="00D33454">
        <w:rPr>
          <w:i/>
          <w:spacing w:val="4"/>
          <w:lang w:eastAsia="ru-RU"/>
        </w:rPr>
        <w:t>each</w:t>
      </w:r>
      <w:proofErr w:type="spellEnd"/>
      <w:r w:rsidRPr="00D33454">
        <w:rPr>
          <w:spacing w:val="4"/>
          <w:lang w:eastAsia="ru-RU"/>
        </w:rPr>
        <w:t xml:space="preserve"> (каждый), местоимения-существительные </w:t>
      </w:r>
      <w:proofErr w:type="spellStart"/>
      <w:r w:rsidRPr="00D33454">
        <w:rPr>
          <w:i/>
          <w:spacing w:val="4"/>
          <w:lang w:val="en-US" w:eastAsia="ru-RU"/>
        </w:rPr>
        <w:t>everbody</w:t>
      </w:r>
      <w:proofErr w:type="spellEnd"/>
      <w:r w:rsidRPr="00D33454">
        <w:rPr>
          <w:i/>
          <w:spacing w:val="4"/>
          <w:lang w:eastAsia="ru-RU"/>
        </w:rPr>
        <w:t xml:space="preserve">, </w:t>
      </w:r>
      <w:r w:rsidRPr="00D33454">
        <w:rPr>
          <w:i/>
          <w:spacing w:val="4"/>
          <w:lang w:val="en-US" w:eastAsia="ru-RU"/>
        </w:rPr>
        <w:t>everyone</w:t>
      </w:r>
      <w:r w:rsidRPr="00D33454">
        <w:rPr>
          <w:spacing w:val="4"/>
          <w:lang w:eastAsia="ru-RU"/>
        </w:rPr>
        <w:t xml:space="preserve"> (каждый, все). В русском языке определительные местоимения указывают на обобщенный признак предмета: </w:t>
      </w:r>
      <w:r w:rsidRPr="00D33454">
        <w:rPr>
          <w:i/>
          <w:spacing w:val="4"/>
          <w:lang w:eastAsia="ru-RU"/>
        </w:rPr>
        <w:t>весь, всякий, любой, каждый, самый</w:t>
      </w:r>
      <w:r w:rsidRPr="00D33454">
        <w:rPr>
          <w:spacing w:val="4"/>
          <w:lang w:eastAsia="ru-RU"/>
        </w:rPr>
        <w:t xml:space="preserve"> и др.</w:t>
      </w:r>
      <w:r w:rsidRPr="00D33454">
        <w:rPr>
          <w:spacing w:val="4"/>
          <w:lang w:val="kk-KZ" w:eastAsia="ru-RU"/>
        </w:rPr>
        <w:t xml:space="preserve"> Аналогично в казахском языке совокупность выражается такими местоимениями как </w:t>
      </w:r>
      <w:r w:rsidRPr="00D33454">
        <w:rPr>
          <w:i/>
          <w:spacing w:val="4"/>
          <w:lang w:val="kk-KZ" w:eastAsia="ru-RU"/>
        </w:rPr>
        <w:t>бәрі, барлық, бар, барша, бүкіл, күллі, бүтін, түгел</w:t>
      </w:r>
      <w:r w:rsidRPr="00D33454">
        <w:rPr>
          <w:spacing w:val="4"/>
          <w:lang w:val="kk-KZ" w:eastAsia="ru-RU"/>
        </w:rPr>
        <w:t xml:space="preserve"> и др.</w:t>
      </w:r>
    </w:p>
    <w:p w14:paraId="01B21C9C" w14:textId="5742B44A"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Одним из аспектов понимания естественного языка является понимание того, сколько чего или кого имеет в виду говорящий. В то время как была проделана большая работа по документированию нейронных коррелятов общего понимания чисел и сравнения количества</w:t>
      </w:r>
      <w:r w:rsidR="00930943" w:rsidRPr="00D33454">
        <w:rPr>
          <w:rFonts w:asciiTheme="majorBidi" w:hAnsiTheme="majorBidi" w:cstheme="majorBidi"/>
          <w:sz w:val="28"/>
          <w:szCs w:val="28"/>
          <w:lang w:val="ru-RU"/>
        </w:rPr>
        <w:t xml:space="preserve">, </w:t>
      </w:r>
      <w:r w:rsidRPr="00D33454">
        <w:rPr>
          <w:rFonts w:asciiTheme="majorBidi" w:hAnsiTheme="majorBidi" w:cstheme="majorBidi"/>
          <w:sz w:val="28"/>
          <w:szCs w:val="28"/>
        </w:rPr>
        <w:t xml:space="preserve">нейронные корреляты семантического числа менее хорошо изучены. Мы используем термин семантическое число, потому что не все языки, которые мы рассматриваем, </w:t>
      </w:r>
      <w:proofErr w:type="gramStart"/>
      <w:r w:rsidRPr="00D33454">
        <w:rPr>
          <w:rFonts w:asciiTheme="majorBidi" w:hAnsiTheme="majorBidi" w:cstheme="majorBidi"/>
          <w:sz w:val="28"/>
          <w:szCs w:val="28"/>
        </w:rPr>
        <w:t>морфо-синтаксически</w:t>
      </w:r>
      <w:proofErr w:type="gramEnd"/>
      <w:r w:rsidRPr="00D33454">
        <w:rPr>
          <w:rFonts w:asciiTheme="majorBidi" w:hAnsiTheme="majorBidi" w:cstheme="majorBidi"/>
          <w:sz w:val="28"/>
          <w:szCs w:val="28"/>
        </w:rPr>
        <w:t xml:space="preserve"> обозначают число. Кросс-лингвистически, языки с противопоставлением единственного и множественного числа имеют тенденцию маркировать формы множественного числа морфологически, но не маркируют формы единственного числа</w:t>
      </w:r>
      <w:r w:rsidR="005459A7" w:rsidRPr="00D33454">
        <w:rPr>
          <w:rFonts w:asciiTheme="majorBidi" w:hAnsiTheme="majorBidi" w:cstheme="majorBidi"/>
          <w:sz w:val="28"/>
          <w:szCs w:val="28"/>
          <w:lang w:val="ru-RU"/>
        </w:rPr>
        <w:t xml:space="preserve">. </w:t>
      </w:r>
      <w:r w:rsidRPr="00D33454">
        <w:rPr>
          <w:rFonts w:asciiTheme="majorBidi" w:hAnsiTheme="majorBidi" w:cstheme="majorBidi"/>
          <w:sz w:val="28"/>
          <w:szCs w:val="28"/>
        </w:rPr>
        <w:t xml:space="preserve">В литературе по семантике де </w:t>
      </w:r>
      <w:proofErr w:type="spellStart"/>
      <w:r w:rsidRPr="00D33454">
        <w:rPr>
          <w:rFonts w:asciiTheme="majorBidi" w:hAnsiTheme="majorBidi" w:cstheme="majorBidi"/>
          <w:sz w:val="28"/>
          <w:szCs w:val="28"/>
        </w:rPr>
        <w:t>Сварт</w:t>
      </w:r>
      <w:proofErr w:type="spellEnd"/>
      <w:r w:rsidRPr="00D33454">
        <w:rPr>
          <w:rFonts w:asciiTheme="majorBidi" w:hAnsiTheme="majorBidi" w:cstheme="majorBidi"/>
          <w:sz w:val="28"/>
          <w:szCs w:val="28"/>
        </w:rPr>
        <w:t xml:space="preserve"> и </w:t>
      </w:r>
      <w:proofErr w:type="spellStart"/>
      <w:r w:rsidRPr="00D33454">
        <w:rPr>
          <w:rFonts w:asciiTheme="majorBidi" w:hAnsiTheme="majorBidi" w:cstheme="majorBidi"/>
          <w:sz w:val="28"/>
          <w:szCs w:val="28"/>
        </w:rPr>
        <w:t>Фаркас</w:t>
      </w:r>
      <w:proofErr w:type="spellEnd"/>
      <w:r w:rsidRPr="00D33454">
        <w:rPr>
          <w:rFonts w:asciiTheme="majorBidi" w:hAnsiTheme="majorBidi" w:cstheme="majorBidi"/>
          <w:sz w:val="28"/>
          <w:szCs w:val="28"/>
        </w:rPr>
        <w:t xml:space="preserve"> предлагают слабое единственное/сильное множественное (немаркированное единственное/маркированное множественное) объяснение контраста единственного/ множественного числа, которое учитывает разделение прагматического труда Хорна.</w:t>
      </w:r>
      <w:r w:rsidR="002930F1">
        <w:rPr>
          <w:rFonts w:asciiTheme="majorBidi" w:hAnsiTheme="majorBidi" w:cstheme="majorBidi"/>
          <w:sz w:val="28"/>
          <w:szCs w:val="28"/>
          <w:lang w:val="ru-RU"/>
        </w:rPr>
        <w:t xml:space="preserve"> </w:t>
      </w:r>
      <w:r w:rsidRPr="00D33454">
        <w:rPr>
          <w:rFonts w:asciiTheme="majorBidi" w:hAnsiTheme="majorBidi" w:cstheme="majorBidi"/>
          <w:sz w:val="28"/>
          <w:szCs w:val="28"/>
        </w:rPr>
        <w:t xml:space="preserve">Иными словами, в данном случае множественность морфологически и семантически маркирована, а единственность </w:t>
      </w:r>
      <w:r w:rsidR="00C90747" w:rsidRPr="00D33454">
        <w:rPr>
          <w:sz w:val="28"/>
          <w:szCs w:val="28"/>
          <w:lang w:val="ru-RU"/>
        </w:rPr>
        <w:t>–</w:t>
      </w:r>
      <w:r w:rsidRPr="00D33454">
        <w:rPr>
          <w:rFonts w:asciiTheme="majorBidi" w:hAnsiTheme="majorBidi" w:cstheme="majorBidi"/>
          <w:sz w:val="28"/>
          <w:szCs w:val="28"/>
        </w:rPr>
        <w:t xml:space="preserve"> нет. Поскольку существительные не являются формой по умолчанию, мы ожидаем, что множественное число будет труднее обрабатывать, чем единственное.</w:t>
      </w:r>
    </w:p>
    <w:p w14:paraId="290035F6" w14:textId="4660EE2D"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Вопросы, касающиеся значения числовых слов, привлекли большое внимание как в психологии, так и в лингвистике. В психологии этот интерес был сосредоточен на наблюдении, что, хотя двухлетние дети часто произносят слова с цифрами в контексте процедуры счета, их сопоставление этих слов с количеством происходит медленно и последовательно в дошкольном возрасте. Дети начинают с последовательной и надежной интерпретации единицы; когда их просят назвать «одну рыбу», они дают ровно 1. Однако те же дети непоследовательны в интерпретации больших чисел. Когда их просят дать два или больше, они дают больше одного предмета, но количество получаемых предметов непостоянно и не имеет четкой связи с запрашиваемым числом. К 2,5 годам большинство детей становятся «двоечниками»: они дают ровно 2 рыбки, когда их просят дать две, но продолжают хватать горстями по 3 и более, когда их просят дать большее количество. </w:t>
      </w:r>
    </w:p>
    <w:p w14:paraId="0822D512" w14:textId="0F9E14DC"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В лингвистике загадка значения слов, обозначающих числа, была сосредоточена на том, что эти термины имеют два различных толкования. Хотя числа часто интерпретируются как обозначающие точные кардинальные значения, они могут использоваться в некоторых контекстах, где общее количество предметов больше (интерпретация "ниже границы" или "по крайней мере"). Например, в предложении (1) два интерпретируется точно. Напротив, в примере (2) Дэвид использует два для обозначения чего-то вроде </w:t>
      </w:r>
      <w:r w:rsidRPr="00D33454">
        <w:rPr>
          <w:rFonts w:asciiTheme="majorBidi" w:hAnsiTheme="majorBidi" w:cstheme="majorBidi"/>
          <w:i/>
          <w:iCs/>
          <w:sz w:val="28"/>
          <w:szCs w:val="28"/>
        </w:rPr>
        <w:t xml:space="preserve">два и возможно </w:t>
      </w:r>
      <w:r w:rsidRPr="00D33454">
        <w:rPr>
          <w:rFonts w:asciiTheme="majorBidi" w:hAnsiTheme="majorBidi" w:cstheme="majorBidi"/>
          <w:i/>
          <w:iCs/>
          <w:sz w:val="28"/>
          <w:szCs w:val="28"/>
        </w:rPr>
        <w:lastRenderedPageBreak/>
        <w:t>больше</w:t>
      </w:r>
      <w:r w:rsidRPr="00D33454">
        <w:rPr>
          <w:rFonts w:asciiTheme="majorBidi" w:hAnsiTheme="majorBidi" w:cstheme="majorBidi"/>
          <w:sz w:val="28"/>
          <w:szCs w:val="28"/>
        </w:rPr>
        <w:t>. Его высказывание истинно и логично, даже если в его офисе всего 5 стульев.</w:t>
      </w:r>
    </w:p>
    <w:p w14:paraId="3B54CE95"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(1) У велосипеда два колеса, а у трехколесного велосипеда - три (основано на </w:t>
      </w:r>
      <w:proofErr w:type="spellStart"/>
      <w:r w:rsidRPr="00D33454">
        <w:rPr>
          <w:rFonts w:asciiTheme="majorBidi" w:hAnsiTheme="majorBidi" w:cstheme="majorBidi"/>
          <w:sz w:val="28"/>
          <w:szCs w:val="28"/>
        </w:rPr>
        <w:t>Horn</w:t>
      </w:r>
      <w:proofErr w:type="spellEnd"/>
      <w:r w:rsidRPr="00D33454">
        <w:rPr>
          <w:rFonts w:asciiTheme="majorBidi" w:hAnsiTheme="majorBidi" w:cstheme="majorBidi"/>
          <w:sz w:val="28"/>
          <w:szCs w:val="28"/>
        </w:rPr>
        <w:t>, 1989: 251)</w:t>
      </w:r>
    </w:p>
    <w:p w14:paraId="3F860910"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(2) Бонни: Мне нужно одолжить два стула. Вы не знаете, где я могу их взять?</w:t>
      </w:r>
    </w:p>
    <w:p w14:paraId="141689F9"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Дэвид</w:t>
      </w:r>
      <w:proofErr w:type="gramStart"/>
      <w:r w:rsidRPr="00D33454">
        <w:rPr>
          <w:rFonts w:asciiTheme="majorBidi" w:hAnsiTheme="majorBidi" w:cstheme="majorBidi"/>
          <w:sz w:val="28"/>
          <w:szCs w:val="28"/>
        </w:rPr>
        <w:t>: Конечно</w:t>
      </w:r>
      <w:proofErr w:type="gramEnd"/>
      <w:r w:rsidRPr="00D33454">
        <w:rPr>
          <w:rFonts w:asciiTheme="majorBidi" w:hAnsiTheme="majorBidi" w:cstheme="majorBidi"/>
          <w:sz w:val="28"/>
          <w:szCs w:val="28"/>
        </w:rPr>
        <w:t xml:space="preserve">, у меня в кабинете есть два стула (адаптировано из </w:t>
      </w:r>
      <w:proofErr w:type="spellStart"/>
      <w:r w:rsidRPr="00D33454">
        <w:rPr>
          <w:rFonts w:asciiTheme="majorBidi" w:hAnsiTheme="majorBidi" w:cstheme="majorBidi"/>
          <w:sz w:val="28"/>
          <w:szCs w:val="28"/>
        </w:rPr>
        <w:t>Kadmon</w:t>
      </w:r>
      <w:proofErr w:type="spellEnd"/>
      <w:r w:rsidRPr="00D33454">
        <w:rPr>
          <w:rFonts w:asciiTheme="majorBidi" w:hAnsiTheme="majorBidi" w:cstheme="majorBidi"/>
          <w:sz w:val="28"/>
          <w:szCs w:val="28"/>
        </w:rPr>
        <w:t>, 2001)</w:t>
      </w:r>
    </w:p>
    <w:p w14:paraId="3FB7E328"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Тот факт, что числовые слова можно интерпретировать обоими способами, создает проблему для семантики числовых слов. Многие лингвисты предполагают, что высказывания, подобные (2), раскрывают семантику чисел с более низкими границами, и что точные интерпретации возникают только через прагматические умозаключения. В отличие от этого, другие исследователи предлагают обратное: слова с числами имеют точную семантику, а интерпретации с более низкими границами возникают в результате прагматических процессов. Обе версии утверждают, что переход от семантики к конечной интерпретации является сложным, что говорит о том, что мы не можем доверять нашим </w:t>
      </w:r>
      <w:proofErr w:type="spellStart"/>
      <w:r w:rsidRPr="00D33454">
        <w:rPr>
          <w:rFonts w:asciiTheme="majorBidi" w:hAnsiTheme="majorBidi" w:cstheme="majorBidi"/>
          <w:sz w:val="28"/>
          <w:szCs w:val="28"/>
        </w:rPr>
        <w:t>дотеоретическим</w:t>
      </w:r>
      <w:proofErr w:type="spellEnd"/>
      <w:r w:rsidRPr="00D33454">
        <w:rPr>
          <w:rFonts w:asciiTheme="majorBidi" w:hAnsiTheme="majorBidi" w:cstheme="majorBidi"/>
          <w:sz w:val="28"/>
          <w:szCs w:val="28"/>
        </w:rPr>
        <w:t xml:space="preserve"> интуициям в том, что касается глубинного значения этих терминов.</w:t>
      </w:r>
    </w:p>
    <w:p w14:paraId="0C925D3C"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Числительные имеют очевидное сходство с такими определителями, как «каждый», «некоторый», «несколько», «большинство» и т.д., поскольку они встречаются в позиции перед существительным.</w:t>
      </w:r>
    </w:p>
    <w:p w14:paraId="660F8942" w14:textId="3E92F910" w:rsidR="00297927" w:rsidRPr="00D33454" w:rsidRDefault="00297927" w:rsidP="002E01FF">
      <w:pPr>
        <w:ind w:firstLine="567"/>
        <w:contextualSpacing/>
        <w:jc w:val="both"/>
        <w:rPr>
          <w:rFonts w:asciiTheme="majorBidi" w:hAnsiTheme="majorBidi" w:cstheme="majorBidi"/>
          <w:i/>
          <w:iCs/>
          <w:sz w:val="28"/>
          <w:szCs w:val="28"/>
        </w:rPr>
      </w:pPr>
      <w:r w:rsidRPr="00D33454">
        <w:rPr>
          <w:rFonts w:asciiTheme="majorBidi" w:hAnsiTheme="majorBidi" w:cstheme="majorBidi"/>
          <w:i/>
          <w:iCs/>
          <w:sz w:val="28"/>
          <w:szCs w:val="28"/>
        </w:rPr>
        <w:t>На вечеринку пришли все/некоторые/большинство/двенадцать студентов.</w:t>
      </w:r>
    </w:p>
    <w:p w14:paraId="7D11873C" w14:textId="492EC634"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Классический подход к детерминативам заключается в том, чтобы рассматривать их как особый вид обобщенных квантификаторов. В традициях теории обобщенных квантификаторов (GQT), функциональные слова перед именами существительными, интерпретируются как отношения между множествами: они возвращают истину тогда и только тогда, когда множество, обозначенное их дополняющей фразой существительного, находится в определенном отношении к множеству, обозначенному их вторым аргументом, обозначающим множество (в случае (1) это фраза глагола). При такой интерпретации детерминативы выражают значения типа </w:t>
      </w:r>
      <w:r w:rsidRPr="00D33454">
        <w:rPr>
          <w:rFonts w:asciiTheme="majorBidi" w:eastAsia="MS Gothic" w:hAnsiTheme="majorBidi" w:cstheme="majorBidi"/>
          <w:sz w:val="28"/>
          <w:szCs w:val="28"/>
        </w:rPr>
        <w:t>〈〈</w:t>
      </w:r>
      <w:r w:rsidRPr="00D33454">
        <w:rPr>
          <w:rFonts w:asciiTheme="majorBidi" w:hAnsiTheme="majorBidi" w:cstheme="majorBidi"/>
          <w:sz w:val="28"/>
          <w:szCs w:val="28"/>
        </w:rPr>
        <w:t>e, t</w:t>
      </w:r>
      <w:r w:rsidRPr="00D33454">
        <w:rPr>
          <w:rFonts w:asciiTheme="majorBidi" w:eastAsia="MS Gothic" w:hAnsiTheme="majorBidi" w:cstheme="majorBidi"/>
          <w:sz w:val="28"/>
          <w:szCs w:val="28"/>
        </w:rPr>
        <w:t>〉</w:t>
      </w:r>
      <w:r w:rsidRPr="00D33454">
        <w:rPr>
          <w:rFonts w:asciiTheme="majorBidi" w:hAnsiTheme="majorBidi" w:cstheme="majorBidi"/>
          <w:sz w:val="28"/>
          <w:szCs w:val="28"/>
        </w:rPr>
        <w:t xml:space="preserve">, </w:t>
      </w:r>
      <w:r w:rsidRPr="00D33454">
        <w:rPr>
          <w:rFonts w:asciiTheme="majorBidi" w:eastAsia="MS Gothic" w:hAnsiTheme="majorBidi" w:cstheme="majorBidi"/>
          <w:sz w:val="28"/>
          <w:szCs w:val="28"/>
        </w:rPr>
        <w:t>〈〈</w:t>
      </w:r>
      <w:r w:rsidRPr="00D33454">
        <w:rPr>
          <w:rFonts w:asciiTheme="majorBidi" w:hAnsiTheme="majorBidi" w:cstheme="majorBidi"/>
          <w:sz w:val="28"/>
          <w:szCs w:val="28"/>
        </w:rPr>
        <w:t>e, t</w:t>
      </w:r>
      <w:r w:rsidRPr="00D33454">
        <w:rPr>
          <w:rFonts w:asciiTheme="majorBidi" w:eastAsia="MS Gothic" w:hAnsiTheme="majorBidi" w:cstheme="majorBidi"/>
          <w:sz w:val="28"/>
          <w:szCs w:val="28"/>
        </w:rPr>
        <w:t>〉</w:t>
      </w:r>
      <w:r w:rsidRPr="00D33454">
        <w:rPr>
          <w:rFonts w:asciiTheme="majorBidi" w:hAnsiTheme="majorBidi" w:cstheme="majorBidi"/>
          <w:sz w:val="28"/>
          <w:szCs w:val="28"/>
        </w:rPr>
        <w:t>, t. Например, "каждый" обозначает отношение подмножества, а "некоторые" выражает непустое пересечение.</w:t>
      </w:r>
    </w:p>
    <w:p w14:paraId="247DF5F8" w14:textId="22F2ED7D"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Работа по семантике числовых слов стала заметной, когда Хорн (1972) утверждал, что интерпретация чисел тесно связана с интерпретацией скалярных терминов: наборов слов, которые могут быть расположены в порядковом отношении в зависимости от силы информации, которую они передают. Например, «некоторые» является частью шкалы, которая включает более сильный термин «все», а «теплый» является частью шкалы, которая также включает «</w:t>
      </w:r>
      <w:r w:rsidR="00FF257A" w:rsidRPr="00D33454">
        <w:rPr>
          <w:rFonts w:asciiTheme="majorBidi" w:hAnsiTheme="majorBidi" w:cstheme="majorBidi"/>
          <w:sz w:val="28"/>
          <w:szCs w:val="28"/>
        </w:rPr>
        <w:t>горячий</w:t>
      </w:r>
      <w:r w:rsidRPr="00D33454">
        <w:rPr>
          <w:rFonts w:asciiTheme="majorBidi" w:hAnsiTheme="majorBidi" w:cstheme="majorBidi"/>
          <w:sz w:val="28"/>
          <w:szCs w:val="28"/>
        </w:rPr>
        <w:t>». Скалярные термины обычно интерпретируются как имеющие верхнюю и нижнюю границу, что приводит к чтению, которое параллельно точному чтению для числовых слов. Таким образом, (3) обычно воспринимается как утверждение, что Генри съел часть мороженого, но не все.</w:t>
      </w:r>
    </w:p>
    <w:p w14:paraId="0F51F799"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(3) Генри: Я съел часть мороженого.</w:t>
      </w:r>
    </w:p>
    <w:p w14:paraId="56946D84"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lastRenderedPageBreak/>
        <w:t>(4) Ева</w:t>
      </w:r>
      <w:proofErr w:type="gramStart"/>
      <w:r w:rsidRPr="00D33454">
        <w:rPr>
          <w:rFonts w:asciiTheme="majorBidi" w:hAnsiTheme="majorBidi" w:cstheme="majorBidi"/>
          <w:sz w:val="28"/>
          <w:szCs w:val="28"/>
        </w:rPr>
        <w:t>: Кто-нибудь</w:t>
      </w:r>
      <w:proofErr w:type="gramEnd"/>
      <w:r w:rsidRPr="00D33454">
        <w:rPr>
          <w:rFonts w:asciiTheme="majorBidi" w:hAnsiTheme="majorBidi" w:cstheme="majorBidi"/>
          <w:sz w:val="28"/>
          <w:szCs w:val="28"/>
        </w:rPr>
        <w:t xml:space="preserve"> пробовал колбасу?</w:t>
      </w:r>
    </w:p>
    <w:p w14:paraId="173A3EFE"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Карл</w:t>
      </w:r>
      <w:proofErr w:type="gramStart"/>
      <w:r w:rsidRPr="00D33454">
        <w:rPr>
          <w:rFonts w:asciiTheme="majorBidi" w:hAnsiTheme="majorBidi" w:cstheme="majorBidi"/>
          <w:sz w:val="28"/>
          <w:szCs w:val="28"/>
        </w:rPr>
        <w:t>: Да</w:t>
      </w:r>
      <w:proofErr w:type="gramEnd"/>
      <w:r w:rsidRPr="00D33454">
        <w:rPr>
          <w:rFonts w:asciiTheme="majorBidi" w:hAnsiTheme="majorBidi" w:cstheme="majorBidi"/>
          <w:sz w:val="28"/>
          <w:szCs w:val="28"/>
        </w:rPr>
        <w:t>, Ларри съел немного. На самом деле, он съел ее всю.</w:t>
      </w:r>
    </w:p>
    <w:p w14:paraId="308F482D"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Однако в определенных контекстах скалярные термины, как и числовые слова, также принимают </w:t>
      </w:r>
      <w:proofErr w:type="spellStart"/>
      <w:r w:rsidRPr="00D33454">
        <w:rPr>
          <w:rFonts w:asciiTheme="majorBidi" w:hAnsiTheme="majorBidi" w:cstheme="majorBidi"/>
          <w:sz w:val="28"/>
          <w:szCs w:val="28"/>
        </w:rPr>
        <w:t>нижнеграничные</w:t>
      </w:r>
      <w:proofErr w:type="spellEnd"/>
      <w:r w:rsidRPr="00D33454">
        <w:rPr>
          <w:rFonts w:asciiTheme="majorBidi" w:hAnsiTheme="majorBidi" w:cstheme="majorBidi"/>
          <w:sz w:val="28"/>
          <w:szCs w:val="28"/>
        </w:rPr>
        <w:t xml:space="preserve"> интерпретации. Так, в (4) Карл утверждает, что Ларри съел и часть, и всю колбасу, что указывает на то, что «некоторые» в данном контексте имеет значение, которое не исключает более сильного термина «все».</w:t>
      </w:r>
    </w:p>
    <w:p w14:paraId="03D0BF24" w14:textId="58072310"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Формальные методы исследования естественного языка обычно рассматривают подобные явления как примеры прагматического вывода, называемого скалярной </w:t>
      </w:r>
      <w:proofErr w:type="spellStart"/>
      <w:r w:rsidRPr="00D33454">
        <w:rPr>
          <w:rFonts w:asciiTheme="majorBidi" w:hAnsiTheme="majorBidi" w:cstheme="majorBidi"/>
          <w:sz w:val="28"/>
          <w:szCs w:val="28"/>
        </w:rPr>
        <w:t>импликатуро</w:t>
      </w:r>
      <w:proofErr w:type="spellEnd"/>
      <w:r w:rsidR="009F2A6D">
        <w:rPr>
          <w:rFonts w:asciiTheme="majorBidi" w:hAnsiTheme="majorBidi" w:cstheme="majorBidi"/>
          <w:sz w:val="28"/>
          <w:szCs w:val="28"/>
          <w:lang w:val="ru-RU"/>
        </w:rPr>
        <w:t>й</w:t>
      </w:r>
      <w:r w:rsidRPr="00D33454">
        <w:rPr>
          <w:rFonts w:asciiTheme="majorBidi" w:hAnsiTheme="majorBidi" w:cstheme="majorBidi"/>
          <w:sz w:val="28"/>
          <w:szCs w:val="28"/>
        </w:rPr>
        <w:t xml:space="preserve">. Хорн утверждал, что слабые скаляры, такие как </w:t>
      </w:r>
      <w:proofErr w:type="spellStart"/>
      <w:r w:rsidRPr="00D33454">
        <w:rPr>
          <w:rFonts w:asciiTheme="majorBidi" w:hAnsiTheme="majorBidi" w:cstheme="majorBidi"/>
          <w:sz w:val="28"/>
          <w:szCs w:val="28"/>
        </w:rPr>
        <w:t>some</w:t>
      </w:r>
      <w:proofErr w:type="spellEnd"/>
      <w:r w:rsidRPr="00D33454">
        <w:rPr>
          <w:rFonts w:asciiTheme="majorBidi" w:hAnsiTheme="majorBidi" w:cstheme="majorBidi"/>
          <w:sz w:val="28"/>
          <w:szCs w:val="28"/>
        </w:rPr>
        <w:t xml:space="preserve">, не имеют семантически закодированной верхней границы и поэтому совместимы с более сильными скалярными терминами, такими как «все». Скаляры могут получить интерпретацию с верхней границей, как в (3), через процесс прагматического вывода. Этот вывод мотивирован неявным ожиданием слушателя, что говорящий сделает свой вклад в разговор «настолько информативным, насколько это необходимо" (Maxim </w:t>
      </w:r>
      <w:proofErr w:type="spellStart"/>
      <w:r w:rsidRPr="00D33454">
        <w:rPr>
          <w:rFonts w:asciiTheme="majorBidi" w:hAnsiTheme="majorBidi" w:cstheme="majorBidi"/>
          <w:sz w:val="28"/>
          <w:szCs w:val="28"/>
        </w:rPr>
        <w:t>of</w:t>
      </w:r>
      <w:proofErr w:type="spellEnd"/>
      <w:r w:rsidRPr="00D33454">
        <w:rPr>
          <w:rFonts w:asciiTheme="majorBidi" w:hAnsiTheme="majorBidi" w:cstheme="majorBidi"/>
          <w:sz w:val="28"/>
          <w:szCs w:val="28"/>
        </w:rPr>
        <w:t xml:space="preserve"> </w:t>
      </w:r>
      <w:proofErr w:type="spellStart"/>
      <w:r w:rsidRPr="00D33454">
        <w:rPr>
          <w:rFonts w:asciiTheme="majorBidi" w:hAnsiTheme="majorBidi" w:cstheme="majorBidi"/>
          <w:sz w:val="28"/>
          <w:szCs w:val="28"/>
        </w:rPr>
        <w:t>Quantity</w:t>
      </w:r>
      <w:proofErr w:type="spellEnd"/>
      <w:r w:rsidRPr="00D33454">
        <w:rPr>
          <w:rFonts w:asciiTheme="majorBidi" w:hAnsiTheme="majorBidi" w:cstheme="majorBidi"/>
          <w:sz w:val="28"/>
          <w:szCs w:val="28"/>
        </w:rPr>
        <w:t>). Если бы Генри доел мороженое, (5) было бы более информативным высказыванием, чем (3).</w:t>
      </w:r>
    </w:p>
    <w:p w14:paraId="7A4184EB" w14:textId="77777777"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(5) Генри: Я съел все мороженое.</w:t>
      </w:r>
    </w:p>
    <w:p w14:paraId="3E951818" w14:textId="1E862DDC"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Семантика чисел, основанная на нижних границах, использует эти параллели, утверждая, что числа </w:t>
      </w:r>
      <w:proofErr w:type="gramStart"/>
      <w:r w:rsidRPr="00D33454">
        <w:rPr>
          <w:rFonts w:asciiTheme="majorBidi" w:hAnsiTheme="majorBidi" w:cstheme="majorBidi"/>
          <w:sz w:val="28"/>
          <w:szCs w:val="28"/>
        </w:rPr>
        <w:t>- это</w:t>
      </w:r>
      <w:proofErr w:type="gramEnd"/>
      <w:r w:rsidRPr="00D33454">
        <w:rPr>
          <w:rFonts w:asciiTheme="majorBidi" w:hAnsiTheme="majorBidi" w:cstheme="majorBidi"/>
          <w:sz w:val="28"/>
          <w:szCs w:val="28"/>
        </w:rPr>
        <w:t xml:space="preserve"> просто еще один набор скалярных терминов. Как и другие скаляры, они имеют семантику с нижним пределом (две собаки означают по крайней мере две собаки), но получают верхний предел через скалярную </w:t>
      </w:r>
      <w:proofErr w:type="spellStart"/>
      <w:r w:rsidRPr="00D33454">
        <w:rPr>
          <w:rFonts w:asciiTheme="majorBidi" w:hAnsiTheme="majorBidi" w:cstheme="majorBidi"/>
          <w:sz w:val="28"/>
          <w:szCs w:val="28"/>
        </w:rPr>
        <w:t>импликатуру</w:t>
      </w:r>
      <w:proofErr w:type="spellEnd"/>
      <w:r w:rsidRPr="00D33454">
        <w:rPr>
          <w:rFonts w:asciiTheme="majorBidi" w:hAnsiTheme="majorBidi" w:cstheme="majorBidi"/>
          <w:sz w:val="28"/>
          <w:szCs w:val="28"/>
        </w:rPr>
        <w:t xml:space="preserve">. Поскольку </w:t>
      </w:r>
      <w:proofErr w:type="spellStart"/>
      <w:r w:rsidRPr="00D33454">
        <w:rPr>
          <w:rFonts w:asciiTheme="majorBidi" w:hAnsiTheme="majorBidi" w:cstheme="majorBidi"/>
          <w:sz w:val="28"/>
          <w:szCs w:val="28"/>
        </w:rPr>
        <w:t>импликатуры</w:t>
      </w:r>
      <w:proofErr w:type="spellEnd"/>
      <w:r w:rsidRPr="00D33454">
        <w:rPr>
          <w:rFonts w:asciiTheme="majorBidi" w:hAnsiTheme="majorBidi" w:cstheme="majorBidi"/>
          <w:sz w:val="28"/>
          <w:szCs w:val="28"/>
        </w:rPr>
        <w:t xml:space="preserve"> вычисляются в большинстве ситуаций, слушатели обычно получают доступ к точной интерпретации высказывания. Но когда </w:t>
      </w:r>
      <w:proofErr w:type="spellStart"/>
      <w:r w:rsidRPr="00D33454">
        <w:rPr>
          <w:rFonts w:asciiTheme="majorBidi" w:hAnsiTheme="majorBidi" w:cstheme="majorBidi"/>
          <w:sz w:val="28"/>
          <w:szCs w:val="28"/>
        </w:rPr>
        <w:t>импликатуры</w:t>
      </w:r>
      <w:proofErr w:type="spellEnd"/>
      <w:r w:rsidRPr="00D33454">
        <w:rPr>
          <w:rFonts w:asciiTheme="majorBidi" w:hAnsiTheme="majorBidi" w:cstheme="majorBidi"/>
          <w:sz w:val="28"/>
          <w:szCs w:val="28"/>
        </w:rPr>
        <w:t xml:space="preserve"> отменяются, истинное значение слова с числом становится видимым, что дает отмеченную нижнюю границу интерпретации, как в (2).</w:t>
      </w:r>
    </w:p>
    <w:p w14:paraId="78CA19C5" w14:textId="1C9A02C0" w:rsidR="00297927" w:rsidRPr="00D33454" w:rsidRDefault="00297927" w:rsidP="002E01FF">
      <w:pPr>
        <w:ind w:firstLine="567"/>
        <w:contextualSpacing/>
        <w:jc w:val="both"/>
        <w:rPr>
          <w:rFonts w:asciiTheme="majorBidi" w:hAnsiTheme="majorBidi" w:cstheme="majorBidi"/>
          <w:sz w:val="28"/>
          <w:szCs w:val="28"/>
        </w:rPr>
      </w:pPr>
      <w:r w:rsidRPr="00D33454">
        <w:rPr>
          <w:rFonts w:asciiTheme="majorBidi" w:hAnsiTheme="majorBidi" w:cstheme="majorBidi"/>
          <w:sz w:val="28"/>
          <w:szCs w:val="28"/>
        </w:rPr>
        <w:t xml:space="preserve">Теории, утверждающие семантику нижнего предела для числовых фраз, бывают двух видов. Некоторые теории принимают форму, описанную выше: </w:t>
      </w:r>
      <w:proofErr w:type="spellStart"/>
      <w:r w:rsidRPr="00D33454">
        <w:rPr>
          <w:rFonts w:asciiTheme="majorBidi" w:hAnsiTheme="majorBidi" w:cstheme="majorBidi"/>
          <w:sz w:val="28"/>
          <w:szCs w:val="28"/>
        </w:rPr>
        <w:t>нижнеграничное</w:t>
      </w:r>
      <w:proofErr w:type="spellEnd"/>
      <w:r w:rsidRPr="00D33454">
        <w:rPr>
          <w:rFonts w:asciiTheme="majorBidi" w:hAnsiTheme="majorBidi" w:cstheme="majorBidi"/>
          <w:sz w:val="28"/>
          <w:szCs w:val="28"/>
        </w:rPr>
        <w:t xml:space="preserve"> значение возникает потому, что лексический элемент сам по себе не имеет верхней границы. Согласно другим теориям, лексический элемент может иметь верхнюю границу, но вся фраза (</w:t>
      </w:r>
      <w:proofErr w:type="spellStart"/>
      <w:r w:rsidRPr="00D33454">
        <w:rPr>
          <w:rFonts w:asciiTheme="majorBidi" w:hAnsiTheme="majorBidi" w:cstheme="majorBidi"/>
          <w:sz w:val="28"/>
          <w:szCs w:val="28"/>
        </w:rPr>
        <w:t>детерминативная</w:t>
      </w:r>
      <w:proofErr w:type="spellEnd"/>
      <w:r w:rsidRPr="00D33454">
        <w:rPr>
          <w:rFonts w:asciiTheme="majorBidi" w:hAnsiTheme="majorBidi" w:cstheme="majorBidi"/>
          <w:sz w:val="28"/>
          <w:szCs w:val="28"/>
        </w:rPr>
        <w:t xml:space="preserve"> фраза или фраза-квантификатор) генерирует обязательное </w:t>
      </w:r>
      <w:proofErr w:type="spellStart"/>
      <w:r w:rsidRPr="00D33454">
        <w:rPr>
          <w:rFonts w:asciiTheme="majorBidi" w:hAnsiTheme="majorBidi" w:cstheme="majorBidi"/>
          <w:sz w:val="28"/>
          <w:szCs w:val="28"/>
        </w:rPr>
        <w:t>нижнеграничное</w:t>
      </w:r>
      <w:proofErr w:type="spellEnd"/>
      <w:r w:rsidRPr="00D33454">
        <w:rPr>
          <w:rFonts w:asciiTheme="majorBidi" w:hAnsiTheme="majorBidi" w:cstheme="majorBidi"/>
          <w:sz w:val="28"/>
          <w:szCs w:val="28"/>
        </w:rPr>
        <w:t xml:space="preserve"> значение как часть семантической композиции. В этих местах и композиционные теории, и лексические теории утверждают семантику нижнего предела.</w:t>
      </w:r>
    </w:p>
    <w:p w14:paraId="7C4B9E96" w14:textId="77777777" w:rsidR="00297927" w:rsidRPr="00D33454" w:rsidRDefault="00297927" w:rsidP="002E01FF">
      <w:pPr>
        <w:pStyle w:val="a9"/>
        <w:ind w:left="0" w:firstLine="567"/>
        <w:contextualSpacing/>
      </w:pPr>
      <w:r w:rsidRPr="00D33454">
        <w:t xml:space="preserve">Дуализм, или бинарность – основная характеристика, </w:t>
      </w:r>
      <w:proofErr w:type="gramStart"/>
      <w:r w:rsidRPr="00D33454">
        <w:t>присущая  для</w:t>
      </w:r>
      <w:proofErr w:type="gramEnd"/>
      <w:r w:rsidRPr="00D33454">
        <w:t xml:space="preserve"> природных процессов. Выявление и изучение неустойчивых семантических корреляций дает более глубокое представление о семантических изменениях на уровнях лексического значения, поэтому изучение семантических оппозиций – один из продуктивных путей проникновения в сущность языковых изменений и социальных процессов, породивших эти изменения.</w:t>
      </w:r>
    </w:p>
    <w:p w14:paraId="7C0FE2CA" w14:textId="77777777" w:rsidR="00297927" w:rsidRPr="00D33454" w:rsidRDefault="00297927" w:rsidP="002E01FF">
      <w:pPr>
        <w:pStyle w:val="a9"/>
        <w:ind w:left="0" w:right="113" w:firstLine="567"/>
        <w:contextualSpacing/>
      </w:pPr>
      <w:r w:rsidRPr="00D33454">
        <w:rPr>
          <w:bCs/>
        </w:rPr>
        <w:t xml:space="preserve">Следует отметить, что семантические оппозиции образуются как на уровне </w:t>
      </w:r>
      <w:proofErr w:type="spellStart"/>
      <w:r w:rsidRPr="00D33454">
        <w:rPr>
          <w:bCs/>
        </w:rPr>
        <w:t>деннотативного</w:t>
      </w:r>
      <w:proofErr w:type="spellEnd"/>
      <w:r w:rsidRPr="00D33454">
        <w:rPr>
          <w:bCs/>
        </w:rPr>
        <w:t xml:space="preserve">, т.е. предметно-логического аспекта значения, ориентированного на отражение объективной действительности, так и на </w:t>
      </w:r>
      <w:r w:rsidRPr="00D33454">
        <w:rPr>
          <w:bCs/>
        </w:rPr>
        <w:lastRenderedPageBreak/>
        <w:t xml:space="preserve">уровне коннотации </w:t>
      </w:r>
      <w:r w:rsidRPr="00D33454">
        <w:t xml:space="preserve">– субъективного, экспрессивного и эмоционально-оценочного лексического значения. </w:t>
      </w:r>
    </w:p>
    <w:p w14:paraId="087C5ACB" w14:textId="77777777" w:rsidR="00297927" w:rsidRPr="00D33454" w:rsidRDefault="00297927" w:rsidP="002E01FF">
      <w:pPr>
        <w:pStyle w:val="a9"/>
        <w:ind w:left="0" w:firstLine="567"/>
        <w:contextualSpacing/>
      </w:pPr>
      <w:r w:rsidRPr="00D33454">
        <w:rPr>
          <w:bCs/>
        </w:rPr>
        <w:t xml:space="preserve">Концепт «число» как универсальная категория и элемент культурного кода, с помощью которого описывается окружающий мир имеет свои закономерности вычленения и структурирования информации о мире в различных языках. </w:t>
      </w:r>
      <w:r w:rsidRPr="00D33454">
        <w:t xml:space="preserve">Сопоставительное изучение феномена «число» дает информацию о культурно обусловленных квантитативных критериях, что позволяет определить сходства и различия числовых значений в различных </w:t>
      </w:r>
      <w:proofErr w:type="spellStart"/>
      <w:r w:rsidRPr="00D33454">
        <w:t>лингвокультурах</w:t>
      </w:r>
      <w:proofErr w:type="spellEnd"/>
      <w:r w:rsidRPr="00D33454">
        <w:t>, что особенно важно в процессе межкультурной коммуникации и переводческих трансформаций. В связи с этим в настоящей статье рассматриваются способы выражения квантитативных смыслов категорий единичности – множественности в таких разноструктурных языках, как русский, казахский и английский языки. Как известно, по типологической классификации русский язык относится к языкам флективного типа, казахский – агглютинативного, английский – аналитического.</w:t>
      </w:r>
    </w:p>
    <w:p w14:paraId="25B3D785" w14:textId="77777777" w:rsidR="00297927" w:rsidRPr="00D33454" w:rsidRDefault="00297927" w:rsidP="002E01FF">
      <w:pPr>
        <w:pStyle w:val="a9"/>
        <w:ind w:left="0" w:firstLine="567"/>
        <w:contextualSpacing/>
        <w:rPr>
          <w:bCs/>
        </w:rPr>
      </w:pPr>
      <w:r w:rsidRPr="00D33454">
        <w:rPr>
          <w:bCs/>
          <w:lang w:val="uk-UA"/>
        </w:rPr>
        <w:t>Ч</w:t>
      </w:r>
      <w:proofErr w:type="spellStart"/>
      <w:r w:rsidRPr="00D33454">
        <w:rPr>
          <w:bCs/>
        </w:rPr>
        <w:t>исла</w:t>
      </w:r>
      <w:proofErr w:type="spellEnd"/>
      <w:r w:rsidRPr="00D33454">
        <w:rPr>
          <w:bCs/>
          <w:lang w:val="uk-UA"/>
        </w:rPr>
        <w:t xml:space="preserve"> </w:t>
      </w:r>
      <w:r w:rsidRPr="00D33454">
        <w:rPr>
          <w:bCs/>
        </w:rPr>
        <w:t xml:space="preserve">являются сложными понятиями. Слово </w:t>
      </w:r>
      <w:r w:rsidRPr="00D33454">
        <w:rPr>
          <w:bCs/>
          <w:i/>
          <w:iCs/>
        </w:rPr>
        <w:t>два</w:t>
      </w:r>
      <w:r w:rsidRPr="00D33454">
        <w:rPr>
          <w:bCs/>
        </w:rPr>
        <w:t xml:space="preserve"> во фразе </w:t>
      </w:r>
      <w:r w:rsidRPr="00D33454">
        <w:rPr>
          <w:bCs/>
          <w:i/>
          <w:iCs/>
        </w:rPr>
        <w:t>две лошади</w:t>
      </w:r>
      <w:r w:rsidRPr="00D33454">
        <w:rPr>
          <w:bCs/>
        </w:rPr>
        <w:t xml:space="preserve"> не описывает ни одного человека в окружении, и оно не относится к свойству, которым может обладать любой человек; скорее оно относится к множеству лошадей. Таким образом, усвоение семантики терминов числа может представлять особые трудности для молодых изучающих язык. В конце концов, изучение слов облегчается наблюдением за такими предметами, как лошадь, потому что шансы увидеть лошадь в момент произнесения этого слова довольно высоки; взрослый может даже свободно указать на эту видимую лошадь, сказав: </w:t>
      </w:r>
      <w:r w:rsidR="00A121C5" w:rsidRPr="00D33454">
        <w:rPr>
          <w:bCs/>
        </w:rPr>
        <w:t>«</w:t>
      </w:r>
      <w:r w:rsidRPr="00D33454">
        <w:rPr>
          <w:bCs/>
        </w:rPr>
        <w:t>Видишь? Это лошадь</w:t>
      </w:r>
      <w:r w:rsidR="00A121C5" w:rsidRPr="00D33454">
        <w:rPr>
          <w:bCs/>
        </w:rPr>
        <w:t>»</w:t>
      </w:r>
      <w:r w:rsidRPr="00D33454">
        <w:rPr>
          <w:bCs/>
        </w:rPr>
        <w:t xml:space="preserve">. В целом, </w:t>
      </w:r>
      <w:proofErr w:type="spellStart"/>
      <w:r w:rsidRPr="00D33454">
        <w:rPr>
          <w:bCs/>
        </w:rPr>
        <w:t>межситуативное</w:t>
      </w:r>
      <w:proofErr w:type="spellEnd"/>
      <w:r w:rsidRPr="00D33454">
        <w:rPr>
          <w:bCs/>
        </w:rPr>
        <w:t xml:space="preserve"> наблюдение является хорошим ключом к пониманию значений терминов объектов. В отличие от этого, очевидно, что нет согласованности наблюдаемого объекта в разных случаях использования слова </w:t>
      </w:r>
      <w:proofErr w:type="spellStart"/>
      <w:r w:rsidRPr="00D33454">
        <w:rPr>
          <w:bCs/>
          <w:i/>
          <w:iCs/>
        </w:rPr>
        <w:t>two</w:t>
      </w:r>
      <w:proofErr w:type="spellEnd"/>
      <w:r w:rsidRPr="00D33454">
        <w:rPr>
          <w:bCs/>
        </w:rPr>
        <w:t xml:space="preserve"> </w:t>
      </w:r>
      <w:r w:rsidR="00A121C5" w:rsidRPr="00D33454">
        <w:t>–</w:t>
      </w:r>
      <w:r w:rsidRPr="00D33454">
        <w:rPr>
          <w:bCs/>
        </w:rPr>
        <w:t xml:space="preserve"> иногда оно используется как существительное, а иногда как </w:t>
      </w:r>
      <w:proofErr w:type="spellStart"/>
      <w:r w:rsidRPr="00D33454">
        <w:rPr>
          <w:bCs/>
        </w:rPr>
        <w:t>адъектив</w:t>
      </w:r>
      <w:proofErr w:type="spellEnd"/>
      <w:r w:rsidRPr="00D33454">
        <w:rPr>
          <w:bCs/>
        </w:rPr>
        <w:t>, иногда оно описывает разнородные наборы объектов, а иногда однородные.</w:t>
      </w:r>
    </w:p>
    <w:p w14:paraId="7F5FBE83" w14:textId="77777777" w:rsidR="00297927" w:rsidRPr="00D33454" w:rsidRDefault="00297927" w:rsidP="002E01FF">
      <w:pPr>
        <w:pStyle w:val="a9"/>
        <w:ind w:left="0" w:firstLine="567"/>
        <w:contextualSpacing/>
        <w:rPr>
          <w:bCs/>
        </w:rPr>
      </w:pPr>
      <w:r w:rsidRPr="00D33454">
        <w:rPr>
          <w:bCs/>
        </w:rPr>
        <w:t>Термины числа и квантификаторы в естественном языке обладают рядом синтаксических, семантических и прагматических свойств. Синтаксически и числительные, и квантификаторы в английском языке могут сочетаться с частицами (</w:t>
      </w:r>
      <w:proofErr w:type="spellStart"/>
      <w:r w:rsidRPr="00D33454">
        <w:rPr>
          <w:bCs/>
          <w:i/>
          <w:iCs/>
        </w:rPr>
        <w:t>two</w:t>
      </w:r>
      <w:proofErr w:type="spellEnd"/>
      <w:r w:rsidRPr="00D33454">
        <w:rPr>
          <w:bCs/>
          <w:i/>
          <w:iCs/>
        </w:rPr>
        <w:t>/</w:t>
      </w:r>
      <w:proofErr w:type="spellStart"/>
      <w:r w:rsidRPr="00D33454">
        <w:rPr>
          <w:bCs/>
          <w:i/>
          <w:iCs/>
        </w:rPr>
        <w:t>some</w:t>
      </w:r>
      <w:proofErr w:type="spellEnd"/>
      <w:r w:rsidRPr="00D33454">
        <w:rPr>
          <w:bCs/>
          <w:i/>
          <w:iCs/>
        </w:rPr>
        <w:t xml:space="preserve"> </w:t>
      </w:r>
      <w:proofErr w:type="spellStart"/>
      <w:r w:rsidRPr="00D33454">
        <w:rPr>
          <w:bCs/>
          <w:i/>
          <w:iCs/>
        </w:rPr>
        <w:t>of</w:t>
      </w:r>
      <w:proofErr w:type="spellEnd"/>
      <w:r w:rsidRPr="00D33454">
        <w:rPr>
          <w:bCs/>
          <w:i/>
          <w:iCs/>
        </w:rPr>
        <w:t xml:space="preserve"> </w:t>
      </w:r>
      <w:proofErr w:type="spellStart"/>
      <w:r w:rsidRPr="00D33454">
        <w:rPr>
          <w:bCs/>
          <w:i/>
          <w:iCs/>
        </w:rPr>
        <w:t>the</w:t>
      </w:r>
      <w:proofErr w:type="spellEnd"/>
      <w:r w:rsidRPr="00D33454">
        <w:rPr>
          <w:bCs/>
          <w:i/>
          <w:iCs/>
        </w:rPr>
        <w:t xml:space="preserve"> </w:t>
      </w:r>
      <w:proofErr w:type="spellStart"/>
      <w:r w:rsidRPr="00D33454">
        <w:rPr>
          <w:bCs/>
          <w:i/>
          <w:iCs/>
        </w:rPr>
        <w:t>apples</w:t>
      </w:r>
      <w:proofErr w:type="spellEnd"/>
      <w:r w:rsidRPr="00D33454">
        <w:rPr>
          <w:bCs/>
        </w:rPr>
        <w:t>) и предшествовать модификаторам прилагательных (</w:t>
      </w:r>
      <w:proofErr w:type="spellStart"/>
      <w:r w:rsidRPr="00D33454">
        <w:rPr>
          <w:bCs/>
          <w:i/>
          <w:iCs/>
        </w:rPr>
        <w:t>two</w:t>
      </w:r>
      <w:proofErr w:type="spellEnd"/>
      <w:r w:rsidRPr="00D33454">
        <w:rPr>
          <w:bCs/>
          <w:i/>
          <w:iCs/>
        </w:rPr>
        <w:t>/</w:t>
      </w:r>
      <w:proofErr w:type="spellStart"/>
      <w:r w:rsidRPr="00D33454">
        <w:rPr>
          <w:bCs/>
          <w:i/>
          <w:iCs/>
        </w:rPr>
        <w:t>some</w:t>
      </w:r>
      <w:proofErr w:type="spellEnd"/>
      <w:r w:rsidRPr="00D33454">
        <w:rPr>
          <w:bCs/>
          <w:i/>
          <w:iCs/>
        </w:rPr>
        <w:t xml:space="preserve"> </w:t>
      </w:r>
      <w:proofErr w:type="spellStart"/>
      <w:r w:rsidRPr="00D33454">
        <w:rPr>
          <w:bCs/>
          <w:i/>
          <w:iCs/>
        </w:rPr>
        <w:t>big</w:t>
      </w:r>
      <w:proofErr w:type="spellEnd"/>
      <w:r w:rsidRPr="00D33454">
        <w:rPr>
          <w:bCs/>
          <w:i/>
          <w:iCs/>
        </w:rPr>
        <w:t xml:space="preserve"> </w:t>
      </w:r>
      <w:proofErr w:type="spellStart"/>
      <w:r w:rsidRPr="00D33454">
        <w:rPr>
          <w:bCs/>
          <w:i/>
          <w:iCs/>
        </w:rPr>
        <w:t>apples</w:t>
      </w:r>
      <w:proofErr w:type="spellEnd"/>
      <w:r w:rsidRPr="00D33454">
        <w:rPr>
          <w:bCs/>
        </w:rPr>
        <w:t>); кроме того, все числительные и многие квантификаторы имеют счетный синтаксис (</w:t>
      </w:r>
      <w:proofErr w:type="spellStart"/>
      <w:r w:rsidRPr="00D33454">
        <w:rPr>
          <w:bCs/>
          <w:i/>
          <w:iCs/>
        </w:rPr>
        <w:t>two</w:t>
      </w:r>
      <w:proofErr w:type="spellEnd"/>
      <w:r w:rsidRPr="00D33454">
        <w:rPr>
          <w:bCs/>
          <w:i/>
          <w:iCs/>
        </w:rPr>
        <w:t>/</w:t>
      </w:r>
      <w:proofErr w:type="spellStart"/>
      <w:r w:rsidRPr="00D33454">
        <w:rPr>
          <w:bCs/>
          <w:i/>
          <w:iCs/>
        </w:rPr>
        <w:t>some</w:t>
      </w:r>
      <w:proofErr w:type="spellEnd"/>
      <w:r w:rsidRPr="00D33454">
        <w:rPr>
          <w:bCs/>
          <w:i/>
          <w:iCs/>
        </w:rPr>
        <w:t xml:space="preserve"> </w:t>
      </w:r>
      <w:proofErr w:type="spellStart"/>
      <w:r w:rsidRPr="00D33454">
        <w:rPr>
          <w:bCs/>
          <w:i/>
          <w:iCs/>
        </w:rPr>
        <w:t>men</w:t>
      </w:r>
      <w:proofErr w:type="spellEnd"/>
      <w:r w:rsidRPr="00D33454">
        <w:rPr>
          <w:bCs/>
        </w:rPr>
        <w:t>).1 Семантически и числительные, и квантификаторы являются предикатами над множествами л</w:t>
      </w:r>
      <w:r w:rsidR="003F769F" w:rsidRPr="00D33454">
        <w:rPr>
          <w:bCs/>
        </w:rPr>
        <w:t>иц</w:t>
      </w:r>
      <w:r w:rsidRPr="00D33454">
        <w:rPr>
          <w:bCs/>
        </w:rPr>
        <w:t>. Более того, оба набора выражений внутренне упорядочены, то есть образуют шкалу от более слабых элементов к более сильным</w:t>
      </w:r>
      <w:r w:rsidR="00A121C5" w:rsidRPr="00D33454">
        <w:rPr>
          <w:bCs/>
        </w:rPr>
        <w:t>. Ср.: ш</w:t>
      </w:r>
      <w:r w:rsidRPr="00D33454">
        <w:rPr>
          <w:bCs/>
        </w:rPr>
        <w:t xml:space="preserve">кала чисел: </w:t>
      </w:r>
      <w:proofErr w:type="gramStart"/>
      <w:r w:rsidRPr="00D33454">
        <w:rPr>
          <w:bCs/>
        </w:rPr>
        <w:t>&lt; ...</w:t>
      </w:r>
      <w:proofErr w:type="gramEnd"/>
      <w:r w:rsidRPr="00D33454">
        <w:rPr>
          <w:bCs/>
        </w:rPr>
        <w:t xml:space="preserve"> три, два, один &gt; </w:t>
      </w:r>
      <w:r w:rsidR="00A121C5" w:rsidRPr="00D33454">
        <w:rPr>
          <w:bCs/>
        </w:rPr>
        <w:t>ш</w:t>
      </w:r>
      <w:r w:rsidRPr="00D33454">
        <w:rPr>
          <w:bCs/>
        </w:rPr>
        <w:t>кала квантификаторов: &lt; все, большинство, многие, некоторые &gt;.</w:t>
      </w:r>
    </w:p>
    <w:p w14:paraId="171CA672" w14:textId="77777777" w:rsidR="00297927" w:rsidRPr="00D33454" w:rsidRDefault="00297927" w:rsidP="002E01FF">
      <w:pPr>
        <w:pStyle w:val="a9"/>
        <w:ind w:left="0" w:firstLine="567"/>
        <w:contextualSpacing/>
        <w:rPr>
          <w:bCs/>
        </w:rPr>
      </w:pPr>
      <w:r w:rsidRPr="00D33454">
        <w:rPr>
          <w:bCs/>
        </w:rPr>
        <w:t xml:space="preserve">Во-вторых, традиционно утверждается, что члены шкал числа и квантификатора имеют лексические значения с нижними границами. Например, фраза </w:t>
      </w:r>
      <w:proofErr w:type="spellStart"/>
      <w:r w:rsidRPr="00D33454">
        <w:rPr>
          <w:bCs/>
          <w:i/>
          <w:iCs/>
        </w:rPr>
        <w:t>Two</w:t>
      </w:r>
      <w:proofErr w:type="spellEnd"/>
      <w:r w:rsidRPr="00D33454">
        <w:rPr>
          <w:bCs/>
          <w:i/>
          <w:iCs/>
        </w:rPr>
        <w:t xml:space="preserve"> </w:t>
      </w:r>
      <w:proofErr w:type="spellStart"/>
      <w:r w:rsidRPr="00D33454">
        <w:rPr>
          <w:bCs/>
          <w:i/>
          <w:iCs/>
        </w:rPr>
        <w:t>balls</w:t>
      </w:r>
      <w:proofErr w:type="spellEnd"/>
      <w:r w:rsidRPr="00D33454">
        <w:rPr>
          <w:bCs/>
          <w:i/>
          <w:iCs/>
        </w:rPr>
        <w:t xml:space="preserve"> </w:t>
      </w:r>
      <w:proofErr w:type="spellStart"/>
      <w:r w:rsidRPr="00D33454">
        <w:rPr>
          <w:bCs/>
          <w:i/>
          <w:iCs/>
        </w:rPr>
        <w:t>are</w:t>
      </w:r>
      <w:proofErr w:type="spellEnd"/>
      <w:r w:rsidRPr="00D33454">
        <w:rPr>
          <w:bCs/>
          <w:i/>
          <w:iCs/>
        </w:rPr>
        <w:t xml:space="preserve"> </w:t>
      </w:r>
      <w:proofErr w:type="spellStart"/>
      <w:r w:rsidRPr="00D33454">
        <w:rPr>
          <w:bCs/>
          <w:i/>
          <w:iCs/>
        </w:rPr>
        <w:t>red</w:t>
      </w:r>
      <w:proofErr w:type="spellEnd"/>
      <w:r w:rsidRPr="00D33454">
        <w:rPr>
          <w:bCs/>
        </w:rPr>
        <w:t xml:space="preserve"> логически интерпретируется как означающая, что по крайней мере два, а возможно и больше, шаров красные. Аналогично, фраза </w:t>
      </w:r>
      <w:proofErr w:type="spellStart"/>
      <w:r w:rsidRPr="00D33454">
        <w:rPr>
          <w:bCs/>
          <w:i/>
          <w:iCs/>
        </w:rPr>
        <w:t>Some</w:t>
      </w:r>
      <w:proofErr w:type="spellEnd"/>
      <w:r w:rsidRPr="00D33454">
        <w:rPr>
          <w:bCs/>
          <w:i/>
          <w:iCs/>
        </w:rPr>
        <w:t xml:space="preserve"> </w:t>
      </w:r>
      <w:proofErr w:type="spellStart"/>
      <w:r w:rsidRPr="00D33454">
        <w:rPr>
          <w:bCs/>
          <w:i/>
          <w:iCs/>
        </w:rPr>
        <w:t>balls</w:t>
      </w:r>
      <w:proofErr w:type="spellEnd"/>
      <w:r w:rsidRPr="00D33454">
        <w:rPr>
          <w:bCs/>
          <w:i/>
          <w:iCs/>
        </w:rPr>
        <w:t xml:space="preserve"> </w:t>
      </w:r>
      <w:proofErr w:type="spellStart"/>
      <w:r w:rsidRPr="00D33454">
        <w:rPr>
          <w:bCs/>
          <w:i/>
          <w:iCs/>
        </w:rPr>
        <w:t>are</w:t>
      </w:r>
      <w:proofErr w:type="spellEnd"/>
      <w:r w:rsidRPr="00D33454">
        <w:rPr>
          <w:bCs/>
          <w:i/>
          <w:iCs/>
        </w:rPr>
        <w:t xml:space="preserve"> </w:t>
      </w:r>
      <w:proofErr w:type="spellStart"/>
      <w:r w:rsidRPr="00D33454">
        <w:rPr>
          <w:bCs/>
          <w:i/>
          <w:iCs/>
        </w:rPr>
        <w:t>red</w:t>
      </w:r>
      <w:proofErr w:type="spellEnd"/>
      <w:r w:rsidRPr="00D33454">
        <w:rPr>
          <w:bCs/>
        </w:rPr>
        <w:t xml:space="preserve"> кодирует информацию о том, что по крайней мере некоторые </w:t>
      </w:r>
      <w:r w:rsidRPr="00D33454">
        <w:rPr>
          <w:bCs/>
        </w:rPr>
        <w:lastRenderedPageBreak/>
        <w:t xml:space="preserve">и, возможно, все шары красные. С прагматической точки зрения, использование более низкого числа или квантификатора обычно исключает более высокий член той же шкалы: </w:t>
      </w:r>
      <w:proofErr w:type="spellStart"/>
      <w:r w:rsidRPr="00D33454">
        <w:rPr>
          <w:bCs/>
          <w:i/>
          <w:iCs/>
        </w:rPr>
        <w:t>Some</w:t>
      </w:r>
      <w:proofErr w:type="spellEnd"/>
      <w:r w:rsidRPr="00D33454">
        <w:rPr>
          <w:bCs/>
          <w:i/>
          <w:iCs/>
        </w:rPr>
        <w:t xml:space="preserve"> </w:t>
      </w:r>
      <w:proofErr w:type="spellStart"/>
      <w:r w:rsidRPr="00D33454">
        <w:rPr>
          <w:bCs/>
          <w:i/>
          <w:iCs/>
        </w:rPr>
        <w:t>of</w:t>
      </w:r>
      <w:proofErr w:type="spellEnd"/>
      <w:r w:rsidRPr="00D33454">
        <w:rPr>
          <w:bCs/>
          <w:i/>
          <w:iCs/>
        </w:rPr>
        <w:t xml:space="preserve"> </w:t>
      </w:r>
      <w:proofErr w:type="spellStart"/>
      <w:r w:rsidRPr="00D33454">
        <w:rPr>
          <w:bCs/>
          <w:i/>
          <w:iCs/>
        </w:rPr>
        <w:t>the</w:t>
      </w:r>
      <w:proofErr w:type="spellEnd"/>
      <w:r w:rsidRPr="00D33454">
        <w:rPr>
          <w:bCs/>
          <w:i/>
          <w:iCs/>
        </w:rPr>
        <w:t xml:space="preserve"> </w:t>
      </w:r>
      <w:proofErr w:type="spellStart"/>
      <w:r w:rsidRPr="00D33454">
        <w:rPr>
          <w:bCs/>
          <w:i/>
          <w:iCs/>
        </w:rPr>
        <w:t>balls</w:t>
      </w:r>
      <w:proofErr w:type="spellEnd"/>
      <w:r w:rsidRPr="00D33454">
        <w:rPr>
          <w:bCs/>
          <w:i/>
          <w:iCs/>
        </w:rPr>
        <w:t xml:space="preserve"> </w:t>
      </w:r>
      <w:proofErr w:type="spellStart"/>
      <w:r w:rsidRPr="00D33454">
        <w:rPr>
          <w:bCs/>
          <w:i/>
          <w:iCs/>
        </w:rPr>
        <w:t>are</w:t>
      </w:r>
      <w:proofErr w:type="spellEnd"/>
      <w:r w:rsidRPr="00D33454">
        <w:rPr>
          <w:bCs/>
          <w:i/>
          <w:iCs/>
        </w:rPr>
        <w:t xml:space="preserve"> </w:t>
      </w:r>
      <w:proofErr w:type="spellStart"/>
      <w:r w:rsidRPr="00D33454">
        <w:rPr>
          <w:bCs/>
          <w:i/>
          <w:iCs/>
        </w:rPr>
        <w:t>red</w:t>
      </w:r>
      <w:proofErr w:type="spellEnd"/>
      <w:r w:rsidRPr="00D33454">
        <w:rPr>
          <w:bCs/>
        </w:rPr>
        <w:t xml:space="preserve"> обычно используется для передачи того, что не более чем некоторые (т.е. не все шары) являются красными. Такие умозаключения, известные как скалярные </w:t>
      </w:r>
      <w:proofErr w:type="spellStart"/>
      <w:r w:rsidRPr="00D33454">
        <w:rPr>
          <w:bCs/>
        </w:rPr>
        <w:t>импликатуры</w:t>
      </w:r>
      <w:proofErr w:type="spellEnd"/>
      <w:r w:rsidRPr="00D33454">
        <w:rPr>
          <w:bCs/>
        </w:rPr>
        <w:t xml:space="preserve">, возникают из разговорного предположения, что говорящие должны быть релевантными и информативными (т.е. предлагать наиболее сильное утверждение, оправданное требованиями разговора). Использование числительного или квантификатора низшего ранга (например, два, некоторые) часто позволяет сделать вывод, что, насколько известно говорящему, числительное или квантификатор более высокого ранга (например, три, все) не применимы. </w:t>
      </w:r>
    </w:p>
    <w:p w14:paraId="412A2AD2" w14:textId="77777777" w:rsidR="00297927" w:rsidRPr="00D33454" w:rsidRDefault="00297927" w:rsidP="002E01FF">
      <w:pPr>
        <w:pStyle w:val="a9"/>
        <w:ind w:left="0" w:firstLine="567"/>
        <w:contextualSpacing/>
        <w:rPr>
          <w:bCs/>
        </w:rPr>
      </w:pPr>
      <w:r w:rsidRPr="00D33454">
        <w:rPr>
          <w:bCs/>
        </w:rPr>
        <w:t xml:space="preserve">Отличительной чертой разговорных </w:t>
      </w:r>
      <w:proofErr w:type="spellStart"/>
      <w:r w:rsidRPr="00D33454">
        <w:rPr>
          <w:bCs/>
        </w:rPr>
        <w:t>импликатур</w:t>
      </w:r>
      <w:proofErr w:type="spellEnd"/>
      <w:r w:rsidRPr="00D33454">
        <w:rPr>
          <w:bCs/>
        </w:rPr>
        <w:t xml:space="preserve"> (и, соответственно, скалярных </w:t>
      </w:r>
      <w:proofErr w:type="spellStart"/>
      <w:r w:rsidRPr="00D33454">
        <w:rPr>
          <w:bCs/>
        </w:rPr>
        <w:t>импликатур</w:t>
      </w:r>
      <w:proofErr w:type="spellEnd"/>
      <w:r w:rsidRPr="00D33454">
        <w:rPr>
          <w:bCs/>
        </w:rPr>
        <w:t xml:space="preserve">) является то, что они могут быть отменены говорящим. Более того, в некоторых ситуациях контекст делает скалярные </w:t>
      </w:r>
      <w:proofErr w:type="spellStart"/>
      <w:r w:rsidRPr="00D33454">
        <w:rPr>
          <w:bCs/>
        </w:rPr>
        <w:t>импликатуры</w:t>
      </w:r>
      <w:proofErr w:type="spellEnd"/>
      <w:r w:rsidRPr="00D33454">
        <w:rPr>
          <w:bCs/>
        </w:rPr>
        <w:t xml:space="preserve"> неприменимыми. В частности, существительное, например, "много людей", не защищает от непостоянной вариативности в том, как квантификатор обозначает величину. Оценочные величины для некоторых квантификаторов зависят от смыслового и дискурсивного контекста, в котором они используются, что можно увидеть на примере контраста подразумеваемых величин между фразами </w:t>
      </w:r>
      <w:proofErr w:type="spellStart"/>
      <w:r w:rsidRPr="00D33454">
        <w:rPr>
          <w:bCs/>
          <w:i/>
          <w:iCs/>
        </w:rPr>
        <w:t>Many</w:t>
      </w:r>
      <w:proofErr w:type="spellEnd"/>
      <w:r w:rsidRPr="00D33454">
        <w:rPr>
          <w:bCs/>
          <w:i/>
          <w:iCs/>
        </w:rPr>
        <w:t xml:space="preserve"> </w:t>
      </w:r>
      <w:proofErr w:type="spellStart"/>
      <w:r w:rsidRPr="00D33454">
        <w:rPr>
          <w:bCs/>
          <w:i/>
          <w:iCs/>
        </w:rPr>
        <w:t>people</w:t>
      </w:r>
      <w:proofErr w:type="spellEnd"/>
      <w:r w:rsidRPr="00D33454">
        <w:rPr>
          <w:bCs/>
          <w:i/>
          <w:iCs/>
        </w:rPr>
        <w:t xml:space="preserve"> </w:t>
      </w:r>
      <w:proofErr w:type="spellStart"/>
      <w:r w:rsidRPr="00D33454">
        <w:rPr>
          <w:bCs/>
          <w:i/>
          <w:iCs/>
        </w:rPr>
        <w:t>watched</w:t>
      </w:r>
      <w:proofErr w:type="spellEnd"/>
      <w:r w:rsidRPr="00D33454">
        <w:rPr>
          <w:bCs/>
          <w:i/>
          <w:iCs/>
        </w:rPr>
        <w:t xml:space="preserve"> </w:t>
      </w:r>
      <w:proofErr w:type="spellStart"/>
      <w:r w:rsidRPr="00D33454">
        <w:rPr>
          <w:bCs/>
          <w:i/>
          <w:iCs/>
        </w:rPr>
        <w:t>the</w:t>
      </w:r>
      <w:proofErr w:type="spellEnd"/>
      <w:r w:rsidRPr="00D33454">
        <w:rPr>
          <w:bCs/>
          <w:i/>
          <w:iCs/>
        </w:rPr>
        <w:t xml:space="preserve"> </w:t>
      </w:r>
      <w:proofErr w:type="spellStart"/>
      <w:r w:rsidRPr="00D33454">
        <w:rPr>
          <w:bCs/>
          <w:i/>
          <w:iCs/>
        </w:rPr>
        <w:t>Oscars</w:t>
      </w:r>
      <w:proofErr w:type="spellEnd"/>
      <w:r w:rsidRPr="00D33454">
        <w:rPr>
          <w:bCs/>
        </w:rPr>
        <w:t xml:space="preserve"> и </w:t>
      </w:r>
      <w:proofErr w:type="spellStart"/>
      <w:r w:rsidRPr="00D33454">
        <w:rPr>
          <w:bCs/>
          <w:i/>
          <w:iCs/>
        </w:rPr>
        <w:t>Many</w:t>
      </w:r>
      <w:proofErr w:type="spellEnd"/>
      <w:r w:rsidRPr="00D33454">
        <w:rPr>
          <w:bCs/>
          <w:i/>
          <w:iCs/>
        </w:rPr>
        <w:t xml:space="preserve"> </w:t>
      </w:r>
      <w:proofErr w:type="spellStart"/>
      <w:r w:rsidRPr="00D33454">
        <w:rPr>
          <w:bCs/>
          <w:i/>
          <w:iCs/>
        </w:rPr>
        <w:t>people</w:t>
      </w:r>
      <w:proofErr w:type="spellEnd"/>
      <w:r w:rsidRPr="00D33454">
        <w:rPr>
          <w:bCs/>
          <w:i/>
          <w:iCs/>
        </w:rPr>
        <w:t xml:space="preserve"> </w:t>
      </w:r>
      <w:proofErr w:type="spellStart"/>
      <w:r w:rsidRPr="00D33454">
        <w:rPr>
          <w:bCs/>
          <w:i/>
          <w:iCs/>
        </w:rPr>
        <w:t>came</w:t>
      </w:r>
      <w:proofErr w:type="spellEnd"/>
      <w:r w:rsidRPr="00D33454">
        <w:rPr>
          <w:bCs/>
          <w:i/>
          <w:iCs/>
        </w:rPr>
        <w:t xml:space="preserve"> </w:t>
      </w:r>
      <w:proofErr w:type="spellStart"/>
      <w:r w:rsidRPr="00D33454">
        <w:rPr>
          <w:bCs/>
          <w:i/>
          <w:iCs/>
        </w:rPr>
        <w:t>to</w:t>
      </w:r>
      <w:proofErr w:type="spellEnd"/>
      <w:r w:rsidRPr="00D33454">
        <w:rPr>
          <w:bCs/>
          <w:i/>
          <w:iCs/>
        </w:rPr>
        <w:t xml:space="preserve"> </w:t>
      </w:r>
      <w:proofErr w:type="spellStart"/>
      <w:r w:rsidRPr="00D33454">
        <w:rPr>
          <w:bCs/>
          <w:i/>
          <w:iCs/>
        </w:rPr>
        <w:t>my</w:t>
      </w:r>
      <w:proofErr w:type="spellEnd"/>
      <w:r w:rsidRPr="00D33454">
        <w:rPr>
          <w:bCs/>
          <w:i/>
          <w:iCs/>
        </w:rPr>
        <w:t xml:space="preserve"> </w:t>
      </w:r>
      <w:proofErr w:type="spellStart"/>
      <w:r w:rsidRPr="00D33454">
        <w:rPr>
          <w:bCs/>
          <w:i/>
          <w:iCs/>
        </w:rPr>
        <w:t>tea</w:t>
      </w:r>
      <w:proofErr w:type="spellEnd"/>
      <w:r w:rsidRPr="00D33454">
        <w:rPr>
          <w:bCs/>
          <w:i/>
          <w:iCs/>
        </w:rPr>
        <w:t xml:space="preserve"> </w:t>
      </w:r>
      <w:proofErr w:type="spellStart"/>
      <w:r w:rsidRPr="00D33454">
        <w:rPr>
          <w:bCs/>
          <w:i/>
          <w:iCs/>
        </w:rPr>
        <w:t>party</w:t>
      </w:r>
      <w:proofErr w:type="spellEnd"/>
      <w:r w:rsidRPr="00D33454">
        <w:rPr>
          <w:bCs/>
        </w:rPr>
        <w:t xml:space="preserve">. Другие квантификаторы, такие как </w:t>
      </w:r>
      <w:proofErr w:type="spellStart"/>
      <w:r w:rsidRPr="00D33454">
        <w:rPr>
          <w:bCs/>
        </w:rPr>
        <w:t>all</w:t>
      </w:r>
      <w:proofErr w:type="spellEnd"/>
      <w:r w:rsidRPr="00D33454">
        <w:rPr>
          <w:bCs/>
        </w:rPr>
        <w:t xml:space="preserve"> и </w:t>
      </w:r>
      <w:proofErr w:type="spellStart"/>
      <w:r w:rsidRPr="00D33454">
        <w:rPr>
          <w:bCs/>
        </w:rPr>
        <w:t>most</w:t>
      </w:r>
      <w:proofErr w:type="spellEnd"/>
      <w:r w:rsidRPr="00D33454">
        <w:rPr>
          <w:bCs/>
        </w:rPr>
        <w:t>, указывают на долю множества. Однако оценки людей относительно того, какая доля составляет большинство, варьируются в зависимости от контекста. Ребенок, использующий квантификаторы для определения значения чисел, должен усвоить, что числа не позволяют манипулировать представленной величиной в зависимости от контекста или размера набора.</w:t>
      </w:r>
    </w:p>
    <w:p w14:paraId="09B9981A" w14:textId="77777777" w:rsidR="00297927" w:rsidRPr="00D33454" w:rsidRDefault="00297927" w:rsidP="002E01FF">
      <w:pPr>
        <w:pStyle w:val="a9"/>
        <w:ind w:left="0" w:firstLine="567"/>
        <w:contextualSpacing/>
        <w:rPr>
          <w:bCs/>
        </w:rPr>
      </w:pPr>
      <w:r w:rsidRPr="00D33454">
        <w:rPr>
          <w:bCs/>
        </w:rPr>
        <w:t xml:space="preserve">В рамках лингвистической теории традиционное мнение о том, что числа и шкалы квантификаторов семантически схожи, подверглось критике. Существуют лингвистические причины считать, что числа отличаются от обычных скалярных шкал с нижними границами, таких как квантификаторы. Что особенно важно, различные лингвистические тесты показывают, что интерпретации чисел </w:t>
      </w:r>
      <w:r w:rsidR="00D11B7A" w:rsidRPr="00D33454">
        <w:rPr>
          <w:bCs/>
        </w:rPr>
        <w:t>«</w:t>
      </w:r>
      <w:r w:rsidRPr="00D33454">
        <w:rPr>
          <w:bCs/>
        </w:rPr>
        <w:t>по крайней мере</w:t>
      </w:r>
      <w:r w:rsidR="00D11B7A" w:rsidRPr="00D33454">
        <w:rPr>
          <w:bCs/>
        </w:rPr>
        <w:t>»</w:t>
      </w:r>
      <w:r w:rsidRPr="00D33454">
        <w:rPr>
          <w:bCs/>
        </w:rPr>
        <w:t xml:space="preserve"> и </w:t>
      </w:r>
      <w:r w:rsidR="00D11B7A" w:rsidRPr="00D33454">
        <w:rPr>
          <w:bCs/>
        </w:rPr>
        <w:t>«</w:t>
      </w:r>
      <w:r w:rsidRPr="00D33454">
        <w:rPr>
          <w:bCs/>
        </w:rPr>
        <w:t>точно</w:t>
      </w:r>
      <w:r w:rsidR="00D11B7A" w:rsidRPr="00D33454">
        <w:rPr>
          <w:bCs/>
        </w:rPr>
        <w:t>»</w:t>
      </w:r>
      <w:r w:rsidRPr="00D33454">
        <w:rPr>
          <w:bCs/>
        </w:rPr>
        <w:t xml:space="preserve"> интуитивно относятся к </w:t>
      </w:r>
      <w:proofErr w:type="spellStart"/>
      <w:r w:rsidRPr="00D33454">
        <w:rPr>
          <w:bCs/>
        </w:rPr>
        <w:t>истинностно</w:t>
      </w:r>
      <w:proofErr w:type="spellEnd"/>
      <w:r w:rsidRPr="00D33454">
        <w:rPr>
          <w:bCs/>
          <w:lang w:val="uk-UA"/>
        </w:rPr>
        <w:t>-</w:t>
      </w:r>
      <w:r w:rsidRPr="00D33454">
        <w:rPr>
          <w:bCs/>
        </w:rPr>
        <w:t xml:space="preserve">условному содержанию числовых модифицированных высказываний. Например, в приведенных ниже примерах кардинальное число два позволяет дать опровергающий ответ в случае, когда применимо чтение "по крайней мере, два, возможно, больше". В отличие от множества, где отвечающий может отменить скалярную </w:t>
      </w:r>
      <w:proofErr w:type="spellStart"/>
      <w:r w:rsidRPr="00D33454">
        <w:rPr>
          <w:bCs/>
        </w:rPr>
        <w:t>импликатуру</w:t>
      </w:r>
      <w:proofErr w:type="spellEnd"/>
      <w:r w:rsidRPr="00D33454">
        <w:rPr>
          <w:bCs/>
        </w:rPr>
        <w:t xml:space="preserve"> с помощью утвердительного ответа.</w:t>
      </w:r>
    </w:p>
    <w:p w14:paraId="300CE0CF" w14:textId="77777777" w:rsidR="00297927" w:rsidRPr="00D33454" w:rsidRDefault="00297927" w:rsidP="002E01FF">
      <w:pPr>
        <w:pStyle w:val="a9"/>
        <w:ind w:left="0" w:firstLine="567"/>
        <w:contextualSpacing/>
        <w:rPr>
          <w:bCs/>
        </w:rPr>
      </w:pPr>
      <w:r w:rsidRPr="00D33454">
        <w:rPr>
          <w:bCs/>
        </w:rPr>
        <w:t>A</w:t>
      </w:r>
      <w:proofErr w:type="gramStart"/>
      <w:r w:rsidRPr="00D33454">
        <w:rPr>
          <w:bCs/>
        </w:rPr>
        <w:t>: Есть</w:t>
      </w:r>
      <w:proofErr w:type="gramEnd"/>
      <w:r w:rsidRPr="00D33454">
        <w:rPr>
          <w:bCs/>
        </w:rPr>
        <w:t xml:space="preserve"> ли у нее двое детей?</w:t>
      </w:r>
      <w:r w:rsidRPr="00D33454">
        <w:rPr>
          <w:bCs/>
        </w:rPr>
        <w:tab/>
      </w:r>
      <w:r w:rsidRPr="00D33454">
        <w:rPr>
          <w:bCs/>
        </w:rPr>
        <w:tab/>
      </w:r>
      <w:r w:rsidR="00F26E4D" w:rsidRPr="00D33454">
        <w:rPr>
          <w:bCs/>
        </w:rPr>
        <w:t xml:space="preserve">                </w:t>
      </w:r>
      <w:r w:rsidRPr="00D33454">
        <w:rPr>
          <w:bCs/>
        </w:rPr>
        <w:t>Б1</w:t>
      </w:r>
      <w:proofErr w:type="gramStart"/>
      <w:r w:rsidRPr="00D33454">
        <w:rPr>
          <w:bCs/>
        </w:rPr>
        <w:t>: Нет</w:t>
      </w:r>
      <w:proofErr w:type="gramEnd"/>
      <w:r w:rsidRPr="00D33454">
        <w:rPr>
          <w:bCs/>
        </w:rPr>
        <w:t>, у нее трое.</w:t>
      </w:r>
      <w:r w:rsidRPr="00D33454">
        <w:rPr>
          <w:bCs/>
        </w:rPr>
        <w:tab/>
      </w:r>
    </w:p>
    <w:p w14:paraId="791923FC" w14:textId="77777777" w:rsidR="00297927" w:rsidRPr="00D33454" w:rsidRDefault="00297927" w:rsidP="002E01FF">
      <w:pPr>
        <w:pStyle w:val="a9"/>
        <w:ind w:left="0" w:firstLine="567"/>
        <w:contextualSpacing/>
        <w:rPr>
          <w:bCs/>
        </w:rPr>
      </w:pPr>
      <w:r w:rsidRPr="00D33454">
        <w:rPr>
          <w:bCs/>
        </w:rPr>
        <w:t>A</w:t>
      </w:r>
      <w:proofErr w:type="gramStart"/>
      <w:r w:rsidRPr="00D33454">
        <w:rPr>
          <w:bCs/>
        </w:rPr>
        <w:t>: Многие</w:t>
      </w:r>
      <w:proofErr w:type="gramEnd"/>
      <w:r w:rsidRPr="00D33454">
        <w:rPr>
          <w:bCs/>
        </w:rPr>
        <w:t xml:space="preserve"> ли из ваших друзей лингвисты?</w:t>
      </w:r>
      <w:r w:rsidR="00F26E4D" w:rsidRPr="00D33454">
        <w:rPr>
          <w:bCs/>
        </w:rPr>
        <w:t xml:space="preserve">     </w:t>
      </w:r>
      <w:r w:rsidRPr="00D33454">
        <w:rPr>
          <w:bCs/>
        </w:rPr>
        <w:t>B1</w:t>
      </w:r>
      <w:proofErr w:type="gramStart"/>
      <w:r w:rsidRPr="00D33454">
        <w:rPr>
          <w:bCs/>
        </w:rPr>
        <w:t>: Нет</w:t>
      </w:r>
      <w:proofErr w:type="gramEnd"/>
      <w:r w:rsidRPr="00D33454">
        <w:rPr>
          <w:bCs/>
        </w:rPr>
        <w:t xml:space="preserve">, все </w:t>
      </w:r>
      <w:proofErr w:type="spellStart"/>
      <w:r w:rsidRPr="00D33454">
        <w:rPr>
          <w:bCs/>
          <w:lang w:val="uk-UA"/>
        </w:rPr>
        <w:t>из</w:t>
      </w:r>
      <w:proofErr w:type="spellEnd"/>
      <w:r w:rsidRPr="00D33454">
        <w:rPr>
          <w:bCs/>
          <w:lang w:val="uk-UA"/>
        </w:rPr>
        <w:t xml:space="preserve"> них</w:t>
      </w:r>
      <w:r w:rsidRPr="00D33454">
        <w:rPr>
          <w:bCs/>
        </w:rPr>
        <w:t>.</w:t>
      </w:r>
    </w:p>
    <w:p w14:paraId="548682FE" w14:textId="77777777" w:rsidR="00297927" w:rsidRPr="00D33454" w:rsidRDefault="00297927" w:rsidP="002E01FF">
      <w:pPr>
        <w:pStyle w:val="a9"/>
        <w:ind w:left="0" w:firstLine="567"/>
        <w:contextualSpacing/>
        <w:rPr>
          <w:bCs/>
        </w:rPr>
      </w:pPr>
      <w:r w:rsidRPr="00D33454">
        <w:rPr>
          <w:bCs/>
        </w:rPr>
        <w:t>B2</w:t>
      </w:r>
      <w:proofErr w:type="gramStart"/>
      <w:r w:rsidRPr="00D33454">
        <w:rPr>
          <w:bCs/>
        </w:rPr>
        <w:t>: Да</w:t>
      </w:r>
      <w:proofErr w:type="gramEnd"/>
      <w:r w:rsidRPr="00D33454">
        <w:rPr>
          <w:bCs/>
        </w:rPr>
        <w:t>, (на самом деле) трое.</w:t>
      </w:r>
      <w:r w:rsidRPr="00D33454">
        <w:rPr>
          <w:bCs/>
        </w:rPr>
        <w:tab/>
      </w:r>
      <w:r w:rsidRPr="00D33454">
        <w:rPr>
          <w:bCs/>
        </w:rPr>
        <w:tab/>
      </w:r>
      <w:r w:rsidRPr="00D33454">
        <w:rPr>
          <w:bCs/>
        </w:rPr>
        <w:tab/>
      </w:r>
      <w:r w:rsidR="00F26E4D" w:rsidRPr="00D33454">
        <w:rPr>
          <w:bCs/>
        </w:rPr>
        <w:t xml:space="preserve">   </w:t>
      </w:r>
      <w:r w:rsidRPr="00D33454">
        <w:rPr>
          <w:bCs/>
        </w:rPr>
        <w:t>B2</w:t>
      </w:r>
      <w:proofErr w:type="gramStart"/>
      <w:r w:rsidRPr="00D33454">
        <w:rPr>
          <w:bCs/>
        </w:rPr>
        <w:t>: Да</w:t>
      </w:r>
      <w:proofErr w:type="gramEnd"/>
      <w:r w:rsidRPr="00D33454">
        <w:rPr>
          <w:bCs/>
        </w:rPr>
        <w:t>, (на самом деле) все.</w:t>
      </w:r>
    </w:p>
    <w:p w14:paraId="475C1B45" w14:textId="77777777" w:rsidR="00297927" w:rsidRPr="00D33454" w:rsidRDefault="00297927" w:rsidP="002E01FF">
      <w:pPr>
        <w:pStyle w:val="a9"/>
        <w:ind w:left="0" w:firstLine="567"/>
        <w:contextualSpacing/>
        <w:rPr>
          <w:bCs/>
        </w:rPr>
      </w:pPr>
      <w:r w:rsidRPr="00D33454">
        <w:rPr>
          <w:bCs/>
        </w:rPr>
        <w:t xml:space="preserve">Этот тип доказательств привел к общему мнению, что числовые слова в естественном языке отличаются от квантификаторов. По мнению некоторых авторов, числа не следует считать семантически </w:t>
      </w:r>
      <w:proofErr w:type="spellStart"/>
      <w:r w:rsidRPr="00D33454">
        <w:rPr>
          <w:bCs/>
        </w:rPr>
        <w:t>нижнеграничными</w:t>
      </w:r>
      <w:proofErr w:type="spellEnd"/>
      <w:r w:rsidRPr="00D33454">
        <w:rPr>
          <w:bCs/>
        </w:rPr>
        <w:t xml:space="preserve"> и </w:t>
      </w:r>
      <w:r w:rsidRPr="00D33454">
        <w:rPr>
          <w:bCs/>
        </w:rPr>
        <w:lastRenderedPageBreak/>
        <w:t xml:space="preserve">прагматически </w:t>
      </w:r>
      <w:proofErr w:type="spellStart"/>
      <w:r w:rsidRPr="00D33454">
        <w:rPr>
          <w:bCs/>
        </w:rPr>
        <w:t>верхнеграничными</w:t>
      </w:r>
      <w:proofErr w:type="spellEnd"/>
      <w:r w:rsidRPr="00D33454">
        <w:rPr>
          <w:bCs/>
        </w:rPr>
        <w:t xml:space="preserve"> (скалярной </w:t>
      </w:r>
      <w:proofErr w:type="spellStart"/>
      <w:r w:rsidRPr="00D33454">
        <w:rPr>
          <w:bCs/>
        </w:rPr>
        <w:t>импликатурой</w:t>
      </w:r>
      <w:proofErr w:type="spellEnd"/>
      <w:r w:rsidRPr="00D33454">
        <w:rPr>
          <w:bCs/>
        </w:rPr>
        <w:t xml:space="preserve">). Напротив, значение числа два явно ДВА и, в зависимости от контекстуального параметра, может давать </w:t>
      </w:r>
      <w:r w:rsidR="001D61CD" w:rsidRPr="00D33454">
        <w:rPr>
          <w:bCs/>
        </w:rPr>
        <w:t>«</w:t>
      </w:r>
      <w:r w:rsidRPr="00D33454">
        <w:rPr>
          <w:bCs/>
        </w:rPr>
        <w:t>точные</w:t>
      </w:r>
      <w:r w:rsidR="001D61CD" w:rsidRPr="00D33454">
        <w:rPr>
          <w:bCs/>
        </w:rPr>
        <w:t>»</w:t>
      </w:r>
      <w:r w:rsidRPr="00D33454">
        <w:rPr>
          <w:bCs/>
        </w:rPr>
        <w:t xml:space="preserve"> или </w:t>
      </w:r>
      <w:r w:rsidR="001D61CD" w:rsidRPr="00D33454">
        <w:rPr>
          <w:bCs/>
        </w:rPr>
        <w:t>«</w:t>
      </w:r>
      <w:r w:rsidRPr="00D33454">
        <w:rPr>
          <w:bCs/>
        </w:rPr>
        <w:t>как минимум</w:t>
      </w:r>
      <w:r w:rsidR="001D61CD" w:rsidRPr="00D33454">
        <w:rPr>
          <w:bCs/>
        </w:rPr>
        <w:t>»</w:t>
      </w:r>
      <w:r w:rsidRPr="00D33454">
        <w:rPr>
          <w:bCs/>
        </w:rPr>
        <w:t xml:space="preserve"> (а иногда и </w:t>
      </w:r>
      <w:r w:rsidR="001D61CD" w:rsidRPr="00D33454">
        <w:rPr>
          <w:bCs/>
        </w:rPr>
        <w:t>«</w:t>
      </w:r>
      <w:r w:rsidRPr="00D33454">
        <w:rPr>
          <w:bCs/>
        </w:rPr>
        <w:t>как максимум</w:t>
      </w:r>
      <w:r w:rsidR="001D61CD" w:rsidRPr="00D33454">
        <w:rPr>
          <w:bCs/>
        </w:rPr>
        <w:t>»</w:t>
      </w:r>
      <w:r w:rsidRPr="00D33454">
        <w:rPr>
          <w:bCs/>
        </w:rPr>
        <w:t>) интерпретации</w:t>
      </w:r>
      <w:r w:rsidR="001D61CD" w:rsidRPr="00D33454">
        <w:rPr>
          <w:bCs/>
        </w:rPr>
        <w:t xml:space="preserve">. </w:t>
      </w:r>
      <w:r w:rsidRPr="00D33454">
        <w:rPr>
          <w:bCs/>
        </w:rPr>
        <w:t xml:space="preserve">В соответствии с этими представлениями квантификаторы естественного языка расходятся с числами. </w:t>
      </w:r>
    </w:p>
    <w:p w14:paraId="338F0D78" w14:textId="77777777" w:rsidR="00A940E4" w:rsidRPr="00D33454" w:rsidRDefault="00297927" w:rsidP="002E01FF">
      <w:pPr>
        <w:pStyle w:val="a9"/>
        <w:ind w:left="0" w:firstLine="567"/>
        <w:contextualSpacing/>
        <w:rPr>
          <w:bCs/>
        </w:rPr>
      </w:pPr>
      <w:r w:rsidRPr="00D33454">
        <w:rPr>
          <w:bCs/>
        </w:rPr>
        <w:t xml:space="preserve">Важно отметить, что лингвистические теории, рассмотренные выше, утверждают, что числа и квантификаторы отличаются по своей семантике, хотя часто кажется, что они имеют поверхностное сходство, когда в игру вступают прагматические </w:t>
      </w:r>
      <w:proofErr w:type="spellStart"/>
      <w:r w:rsidRPr="00D33454">
        <w:rPr>
          <w:bCs/>
        </w:rPr>
        <w:t>импликатуры</w:t>
      </w:r>
      <w:proofErr w:type="spellEnd"/>
      <w:r w:rsidRPr="00D33454">
        <w:rPr>
          <w:bCs/>
        </w:rPr>
        <w:t xml:space="preserve">. </w:t>
      </w:r>
    </w:p>
    <w:p w14:paraId="1204818C" w14:textId="77777777" w:rsidR="00A940E4" w:rsidRPr="00D33454" w:rsidRDefault="00A940E4" w:rsidP="002E01FF">
      <w:pPr>
        <w:ind w:firstLine="567"/>
        <w:contextualSpacing/>
        <w:jc w:val="both"/>
        <w:rPr>
          <w:sz w:val="28"/>
          <w:szCs w:val="28"/>
        </w:rPr>
      </w:pPr>
      <w:r w:rsidRPr="00D33454">
        <w:rPr>
          <w:sz w:val="28"/>
          <w:szCs w:val="28"/>
          <w:lang w:val="ru-RU"/>
        </w:rPr>
        <w:t>Таким образом, в</w:t>
      </w:r>
      <w:r w:rsidRPr="00D33454">
        <w:rPr>
          <w:sz w:val="28"/>
          <w:szCs w:val="28"/>
        </w:rPr>
        <w:t xml:space="preserve"> ментальной категории </w:t>
      </w:r>
      <w:r w:rsidRPr="00D33454">
        <w:rPr>
          <w:sz w:val="28"/>
          <w:szCs w:val="28"/>
          <w:lang w:val="ru-RU"/>
        </w:rPr>
        <w:t>«</w:t>
      </w:r>
      <w:r w:rsidRPr="00D33454">
        <w:rPr>
          <w:sz w:val="28"/>
          <w:szCs w:val="28"/>
        </w:rPr>
        <w:t>количеств</w:t>
      </w:r>
      <w:r w:rsidRPr="00D33454">
        <w:rPr>
          <w:sz w:val="28"/>
          <w:szCs w:val="28"/>
          <w:lang w:val="ru-RU"/>
        </w:rPr>
        <w:t>о»</w:t>
      </w:r>
      <w:r w:rsidRPr="00D33454">
        <w:rPr>
          <w:sz w:val="28"/>
          <w:szCs w:val="28"/>
        </w:rPr>
        <w:t xml:space="preserve">, как базовой составляющей структуры мира, существует четкая бинарная оппозиция между понятием единицы и множества. Эта оппозиция основана на различиях в структуре референтов и на признаке </w:t>
      </w:r>
      <w:r w:rsidRPr="00D33454">
        <w:rPr>
          <w:i/>
          <w:iCs/>
          <w:sz w:val="28"/>
          <w:szCs w:val="28"/>
        </w:rPr>
        <w:t>определенность – неопределенность</w:t>
      </w:r>
      <w:r w:rsidRPr="00D33454">
        <w:rPr>
          <w:sz w:val="28"/>
          <w:szCs w:val="28"/>
        </w:rPr>
        <w:t xml:space="preserve"> количества. Важной семантической оппозицией в этой категории является противопоставление единичности и </w:t>
      </w:r>
      <w:proofErr w:type="spellStart"/>
      <w:r w:rsidRPr="00D33454">
        <w:rPr>
          <w:sz w:val="28"/>
          <w:szCs w:val="28"/>
        </w:rPr>
        <w:t>неединичности</w:t>
      </w:r>
      <w:proofErr w:type="spellEnd"/>
      <w:r w:rsidRPr="00D33454">
        <w:rPr>
          <w:sz w:val="28"/>
          <w:szCs w:val="28"/>
        </w:rPr>
        <w:t>.</w:t>
      </w:r>
    </w:p>
    <w:p w14:paraId="51EAA03D" w14:textId="77777777" w:rsidR="000B6E32" w:rsidRPr="00D33454" w:rsidRDefault="000B6E32" w:rsidP="002E01FF">
      <w:pPr>
        <w:ind w:firstLine="567"/>
        <w:contextualSpacing/>
        <w:jc w:val="both"/>
        <w:rPr>
          <w:sz w:val="28"/>
          <w:szCs w:val="28"/>
        </w:rPr>
      </w:pPr>
    </w:p>
    <w:p w14:paraId="31122FD5" w14:textId="77777777" w:rsidR="003F769F" w:rsidRPr="00D33454" w:rsidRDefault="00297927" w:rsidP="002E01FF">
      <w:pPr>
        <w:tabs>
          <w:tab w:val="left" w:pos="993"/>
        </w:tabs>
        <w:ind w:firstLine="567"/>
        <w:contextualSpacing/>
        <w:jc w:val="both"/>
        <w:rPr>
          <w:sz w:val="28"/>
          <w:szCs w:val="28"/>
        </w:rPr>
      </w:pPr>
      <w:r w:rsidRPr="00D33454">
        <w:rPr>
          <w:b/>
          <w:spacing w:val="4"/>
          <w:sz w:val="28"/>
          <w:szCs w:val="28"/>
        </w:rPr>
        <w:t>3.</w:t>
      </w:r>
      <w:r w:rsidR="003F769F" w:rsidRPr="00D33454">
        <w:rPr>
          <w:b/>
          <w:spacing w:val="4"/>
          <w:sz w:val="28"/>
          <w:szCs w:val="28"/>
          <w:lang w:val="ru-RU"/>
        </w:rPr>
        <w:t>2</w:t>
      </w:r>
      <w:r w:rsidRPr="00D33454">
        <w:rPr>
          <w:rFonts w:eastAsia="Times New Roman CYR"/>
          <w:b/>
          <w:sz w:val="28"/>
          <w:szCs w:val="28"/>
        </w:rPr>
        <w:t xml:space="preserve"> Концепт «множество» в</w:t>
      </w:r>
      <w:r w:rsidR="00115C4A" w:rsidRPr="00D33454">
        <w:rPr>
          <w:b/>
          <w:bCs/>
          <w:sz w:val="28"/>
          <w:szCs w:val="28"/>
          <w:lang w:val="ru-RU"/>
        </w:rPr>
        <w:t xml:space="preserve"> </w:t>
      </w:r>
      <w:r w:rsidR="003F769F" w:rsidRPr="00D33454">
        <w:rPr>
          <w:b/>
          <w:bCs/>
          <w:sz w:val="28"/>
          <w:szCs w:val="28"/>
        </w:rPr>
        <w:t>семантике существительных разноструктурных языков</w:t>
      </w:r>
      <w:r w:rsidRPr="00D33454">
        <w:rPr>
          <w:rFonts w:eastAsia="Times New Roman CYR"/>
          <w:b/>
          <w:sz w:val="28"/>
          <w:szCs w:val="28"/>
        </w:rPr>
        <w:t xml:space="preserve"> </w:t>
      </w:r>
    </w:p>
    <w:p w14:paraId="21C1D8E5" w14:textId="77777777" w:rsidR="00072D41" w:rsidRPr="00D33454" w:rsidRDefault="00072D41" w:rsidP="002E01FF">
      <w:pPr>
        <w:pStyle w:val="a9"/>
        <w:ind w:left="0" w:right="113" w:firstLine="567"/>
        <w:contextualSpacing/>
      </w:pPr>
      <w:r w:rsidRPr="00D33454">
        <w:t>«</w:t>
      </w:r>
      <w:r w:rsidR="00AE6EAC" w:rsidRPr="00D33454">
        <w:t>К</w:t>
      </w:r>
      <w:r w:rsidRPr="00D33454">
        <w:t xml:space="preserve">оличество» и результат мыслительных операций обобщения является одним из способов выражения квантитативных смыслов. Множество как неделимая масса выражается отвлеченными, собирательными и вещественными существительными, обозначающими </w:t>
      </w:r>
      <w:proofErr w:type="spellStart"/>
      <w:r w:rsidRPr="00D33454">
        <w:t>несчитаемые</w:t>
      </w:r>
      <w:proofErr w:type="spellEnd"/>
      <w:r w:rsidRPr="00D33454">
        <w:t xml:space="preserve"> предметы.</w:t>
      </w:r>
    </w:p>
    <w:p w14:paraId="24AA8CDB" w14:textId="5E3431EC" w:rsidR="003E1CC5" w:rsidRPr="00D33454" w:rsidRDefault="005A1951" w:rsidP="002E01FF">
      <w:pPr>
        <w:pStyle w:val="a9"/>
        <w:spacing w:after="240"/>
        <w:ind w:left="0" w:right="113" w:firstLine="567"/>
        <w:contextualSpacing/>
      </w:pPr>
      <w:proofErr w:type="spellStart"/>
      <w:r w:rsidRPr="00D33454">
        <w:t>Дж.Буранов</w:t>
      </w:r>
      <w:proofErr w:type="spellEnd"/>
      <w:r w:rsidR="00C90747" w:rsidRPr="00D33454">
        <w:t>, изучавший категорию числа в тюркских языках</w:t>
      </w:r>
      <w:r w:rsidRPr="00D33454">
        <w:t xml:space="preserve"> </w:t>
      </w:r>
      <w:r w:rsidR="003E1CC5" w:rsidRPr="00D33454">
        <w:t>в сопоставлении с ан</w:t>
      </w:r>
      <w:r w:rsidR="005430A0">
        <w:t>г</w:t>
      </w:r>
      <w:r w:rsidR="003E1CC5" w:rsidRPr="00D33454">
        <w:t xml:space="preserve">лийским языком, в своем труде </w:t>
      </w:r>
      <w:r w:rsidRPr="00D33454">
        <w:t xml:space="preserve">«Сравнительная типология английского и тюркского языков» </w:t>
      </w:r>
      <w:r w:rsidR="003E1CC5" w:rsidRPr="00D33454">
        <w:t>[13</w:t>
      </w:r>
      <w:r w:rsidR="008C798A" w:rsidRPr="00D33454">
        <w:t>7</w:t>
      </w:r>
      <w:r w:rsidR="003E1CC5" w:rsidRPr="00D33454">
        <w:t xml:space="preserve">] </w:t>
      </w:r>
      <w:r w:rsidRPr="00D33454">
        <w:t>рассматривает типологическ</w:t>
      </w:r>
      <w:r w:rsidR="003E1CC5" w:rsidRPr="00D33454">
        <w:t xml:space="preserve">ую </w:t>
      </w:r>
      <w:r w:rsidRPr="00D33454">
        <w:t>классификаци</w:t>
      </w:r>
      <w:r w:rsidR="003E1CC5" w:rsidRPr="00D33454">
        <w:t>ю</w:t>
      </w:r>
      <w:r w:rsidRPr="00D33454">
        <w:t xml:space="preserve"> категорий множественности в неродственных языках. По определению автора «типологическая категория многообразия проявляется на различных уровнях иерархии языка. В зависимости от этого можно выделить: морфологические, лексические и синтаксические варианты перевода этой типологической категории», выделив несколько способов выражения множественности на разных уровнях иерархии языка. Также исследователь отмечает, что лексико-семантические единицы, выражающие множественность, можно классифицировать следующим образом: 1) по структуре; 2) по отношению к различным лексико-грамматическим категориям слов; 3) по семантике</w:t>
      </w:r>
      <w:r w:rsidR="003E1CC5" w:rsidRPr="00D33454">
        <w:t>.</w:t>
      </w:r>
    </w:p>
    <w:p w14:paraId="3DEA61DC" w14:textId="4A9B0607" w:rsidR="00297927" w:rsidRPr="00D33454" w:rsidRDefault="00297927" w:rsidP="002E01FF">
      <w:pPr>
        <w:pStyle w:val="a9"/>
        <w:spacing w:after="240"/>
        <w:ind w:left="0" w:right="113" w:firstLine="567"/>
        <w:contextualSpacing/>
        <w:rPr>
          <w:lang w:val="kk-KZ"/>
        </w:rPr>
      </w:pPr>
      <w:r w:rsidRPr="00D33454">
        <w:rPr>
          <w:spacing w:val="4"/>
          <w:lang w:val="kk-KZ"/>
        </w:rPr>
        <w:t xml:space="preserve">По мнению исследователей, «единичность </w:t>
      </w:r>
      <w:r w:rsidRPr="00D33454">
        <w:t>– это определенное количество. Множество же может быть определенным, неопределенным и приблизительным</w:t>
      </w:r>
      <w:r w:rsidRPr="00D33454">
        <w:rPr>
          <w:spacing w:val="4"/>
          <w:lang w:val="kk-KZ"/>
        </w:rPr>
        <w:t xml:space="preserve">» </w:t>
      </w:r>
      <w:r w:rsidRPr="00D33454">
        <w:t>[</w:t>
      </w:r>
      <w:r w:rsidR="003E1CC5" w:rsidRPr="00D33454">
        <w:rPr>
          <w:lang w:val="kk-KZ"/>
        </w:rPr>
        <w:t>13</w:t>
      </w:r>
      <w:r w:rsidR="007D213E" w:rsidRPr="00D33454">
        <w:rPr>
          <w:lang w:val="kk-KZ"/>
        </w:rPr>
        <w:t>8</w:t>
      </w:r>
      <w:r w:rsidRPr="00D33454">
        <w:t xml:space="preserve">].  Неопределенное множество как универсальный способ выражения неопределенности имеет свои лексические и грамматические маркеры в русском, казахском и английском языках. В русском языке неопределенное множество выражается в лексической семантике существительных и количественных именных словосочетаниях. Собирательные существительные обозначают неделимое количество предметов или лиц, поэтому «собирательное имя предстает как название </w:t>
      </w:r>
      <w:proofErr w:type="spellStart"/>
      <w:r w:rsidRPr="00D33454">
        <w:t>несчитаемой</w:t>
      </w:r>
      <w:proofErr w:type="spellEnd"/>
      <w:r w:rsidRPr="00D33454">
        <w:t xml:space="preserve"> </w:t>
      </w:r>
      <w:r w:rsidRPr="00D33454">
        <w:lastRenderedPageBreak/>
        <w:t>совокупности, в полном отвлечении от возможного пересечения этих предметов. Отсюда – исключительно тесная связь собирательности с грамматической формой единственного числа» [</w:t>
      </w:r>
      <w:r w:rsidR="003E1CC5" w:rsidRPr="00D33454">
        <w:t>13</w:t>
      </w:r>
      <w:r w:rsidR="008C798A" w:rsidRPr="00D33454">
        <w:t>9</w:t>
      </w:r>
      <w:r w:rsidRPr="00D33454">
        <w:t xml:space="preserve">].   При этом собирательные существительные, относящиеся к </w:t>
      </w:r>
      <w:proofErr w:type="spellStart"/>
      <w:r w:rsidRPr="00D33454">
        <w:rPr>
          <w:lang w:val="en-US"/>
        </w:rPr>
        <w:t>pluralia</w:t>
      </w:r>
      <w:proofErr w:type="spellEnd"/>
      <w:r w:rsidRPr="00D33454">
        <w:t xml:space="preserve"> </w:t>
      </w:r>
      <w:r w:rsidRPr="00D33454">
        <w:rPr>
          <w:lang w:val="en-US"/>
        </w:rPr>
        <w:t>tantum</w:t>
      </w:r>
      <w:r w:rsidRPr="00D33454">
        <w:t xml:space="preserve"> исключительно редки (</w:t>
      </w:r>
      <w:r w:rsidRPr="00D33454">
        <w:rPr>
          <w:i/>
        </w:rPr>
        <w:t>всходы, деньги</w:t>
      </w:r>
      <w:r w:rsidRPr="00D33454">
        <w:t>). Многие собирательные существительные относятся к женскому роду (</w:t>
      </w:r>
      <w:r w:rsidRPr="00D33454">
        <w:rPr>
          <w:i/>
        </w:rPr>
        <w:t>живность, ребятня, прислуга, нечисть, профессура</w:t>
      </w:r>
      <w:r w:rsidRPr="00D33454">
        <w:t xml:space="preserve">). Собирательные существительные обозначают неопределенное количество элементов множества а., значит, </w:t>
      </w:r>
      <w:proofErr w:type="spellStart"/>
      <w:r w:rsidRPr="00D33454">
        <w:t>несчитаемые</w:t>
      </w:r>
      <w:proofErr w:type="spellEnd"/>
      <w:r w:rsidRPr="00D33454">
        <w:t xml:space="preserve"> предметы или лица. </w:t>
      </w:r>
    </w:p>
    <w:p w14:paraId="63B90684" w14:textId="195D3359" w:rsidR="00566539" w:rsidRPr="00D33454" w:rsidRDefault="00566539" w:rsidP="002E01FF">
      <w:pPr>
        <w:pStyle w:val="a9"/>
        <w:ind w:left="0" w:right="113" w:firstLine="567"/>
        <w:contextualSpacing/>
      </w:pPr>
      <w:r w:rsidRPr="00D33454">
        <w:t xml:space="preserve">Одной из бинарных оппозиций в категории «количество» как базовой составляющей устройства мира является понятие </w:t>
      </w:r>
      <w:r w:rsidRPr="00D33454">
        <w:rPr>
          <w:i/>
        </w:rPr>
        <w:t>единицы и не единицы – множества</w:t>
      </w:r>
      <w:r w:rsidRPr="00D33454">
        <w:t xml:space="preserve">, которые противопоставлены по структуре референтов и по признаку «определенность – неопределенность» количества. </w:t>
      </w:r>
      <w:r w:rsidRPr="00D33454">
        <w:rPr>
          <w:iCs/>
        </w:rPr>
        <w:t xml:space="preserve">Категория множества и способы ее выражения в казахском языке рассматривается в диссертации </w:t>
      </w:r>
      <w:proofErr w:type="spellStart"/>
      <w:r w:rsidRPr="00D33454">
        <w:rPr>
          <w:iCs/>
        </w:rPr>
        <w:t>А.Д.Даниярова</w:t>
      </w:r>
      <w:proofErr w:type="spellEnd"/>
      <w:r w:rsidRPr="00D33454">
        <w:rPr>
          <w:iCs/>
        </w:rPr>
        <w:t xml:space="preserve"> «Категория множественности в казахском языке» </w:t>
      </w:r>
      <w:r w:rsidRPr="00D33454">
        <w:t>[</w:t>
      </w:r>
      <w:proofErr w:type="gramStart"/>
      <w:r w:rsidR="003E1CC5" w:rsidRPr="00D33454">
        <w:t>18</w:t>
      </w:r>
      <w:r w:rsidR="007D213E" w:rsidRPr="00D33454">
        <w:t>,с.</w:t>
      </w:r>
      <w:proofErr w:type="gramEnd"/>
      <w:r w:rsidR="007D213E" w:rsidRPr="00D33454">
        <w:t xml:space="preserve"> 9</w:t>
      </w:r>
      <w:r w:rsidRPr="00D33454">
        <w:t>].</w:t>
      </w:r>
    </w:p>
    <w:p w14:paraId="4C3BEEBD" w14:textId="4A957C2F" w:rsidR="009829A9" w:rsidRPr="00D33454" w:rsidRDefault="00072D41" w:rsidP="002E01FF">
      <w:pPr>
        <w:pStyle w:val="a9"/>
        <w:ind w:left="0" w:right="113" w:firstLine="567"/>
        <w:contextualSpacing/>
      </w:pPr>
      <w:r w:rsidRPr="00D33454">
        <w:t xml:space="preserve">В диссертационном исследовании </w:t>
      </w:r>
      <w:proofErr w:type="spellStart"/>
      <w:r w:rsidRPr="00D33454">
        <w:t>Б.Х.Аязбаевой</w:t>
      </w:r>
      <w:proofErr w:type="spellEnd"/>
      <w:r w:rsidRPr="00D33454">
        <w:t xml:space="preserve"> «Понятие “человек” и его сопряженность с понятием “множество” в казахском и русском языках</w:t>
      </w:r>
      <w:r w:rsidR="00B614FE" w:rsidRPr="00D33454">
        <w:t>» [</w:t>
      </w:r>
      <w:r w:rsidR="003E1CC5" w:rsidRPr="00D33454">
        <w:t>21</w:t>
      </w:r>
      <w:r w:rsidR="007D213E" w:rsidRPr="00D33454">
        <w:t>,с. 4</w:t>
      </w:r>
      <w:r w:rsidR="00B614FE" w:rsidRPr="00D33454">
        <w:t xml:space="preserve">] описываются языковые единицы, характеризующие соотношение «человек» и «множество» сквозь призму языковой картины мира, этнической идентичности и национального мировосприятия казахского и русского народов. </w:t>
      </w:r>
      <w:r w:rsidR="00424797" w:rsidRPr="00D33454">
        <w:t xml:space="preserve">Сопряженность рассматривается как взаимосвязь понятий </w:t>
      </w:r>
      <w:r w:rsidR="00B614FE" w:rsidRPr="00D33454">
        <w:t>«</w:t>
      </w:r>
      <w:r w:rsidR="00424797" w:rsidRPr="00D33454">
        <w:t>ч</w:t>
      </w:r>
      <w:r w:rsidR="00B614FE" w:rsidRPr="00D33454">
        <w:t>еловек» и «количество»</w:t>
      </w:r>
      <w:r w:rsidR="00424797" w:rsidRPr="00D33454">
        <w:t xml:space="preserve"> </w:t>
      </w:r>
      <w:r w:rsidR="009829A9" w:rsidRPr="00D33454">
        <w:t>в семантической структуре лексико-семантического варианта слова.</w:t>
      </w:r>
    </w:p>
    <w:p w14:paraId="32429B02" w14:textId="77777777" w:rsidR="00566539" w:rsidRPr="00D33454" w:rsidRDefault="00566539" w:rsidP="002E01FF">
      <w:pPr>
        <w:pStyle w:val="a9"/>
        <w:ind w:left="0" w:right="113" w:firstLine="567"/>
        <w:contextualSpacing/>
        <w:rPr>
          <w:iCs/>
          <w:lang w:val="en-US"/>
        </w:rPr>
      </w:pPr>
      <w:r w:rsidRPr="00D33454">
        <w:t>К примеру, в казахском языке</w:t>
      </w:r>
      <w:r w:rsidRPr="00D33454">
        <w:rPr>
          <w:lang w:val="kk-KZ"/>
        </w:rPr>
        <w:t xml:space="preserve"> числительное </w:t>
      </w:r>
      <w:r w:rsidRPr="00D33454">
        <w:rPr>
          <w:i/>
          <w:lang w:val="kk-KZ"/>
        </w:rPr>
        <w:t>бір</w:t>
      </w:r>
      <w:r w:rsidRPr="00D33454">
        <w:rPr>
          <w:lang w:val="kk-KZ"/>
        </w:rPr>
        <w:t xml:space="preserve"> (</w:t>
      </w:r>
      <w:r w:rsidRPr="00D33454">
        <w:rPr>
          <w:i/>
          <w:lang w:val="kk-KZ"/>
        </w:rPr>
        <w:t>один</w:t>
      </w:r>
      <w:r w:rsidRPr="00D33454">
        <w:rPr>
          <w:lang w:val="kk-KZ"/>
        </w:rPr>
        <w:t xml:space="preserve">) является грамматическим показателем единичности и неопределенности, также как и артикли </w:t>
      </w:r>
      <w:r w:rsidRPr="00D33454">
        <w:rPr>
          <w:i/>
          <w:lang w:val="en-US"/>
        </w:rPr>
        <w:t>a</w:t>
      </w:r>
      <w:r w:rsidRPr="00D33454">
        <w:rPr>
          <w:i/>
        </w:rPr>
        <w:t xml:space="preserve"> /</w:t>
      </w:r>
      <w:r w:rsidRPr="00D33454">
        <w:rPr>
          <w:i/>
          <w:lang w:val="en-US"/>
        </w:rPr>
        <w:t>an</w:t>
      </w:r>
      <w:r w:rsidRPr="00D33454">
        <w:t xml:space="preserve"> в английском языке они встречаются в начале повествования, в </w:t>
      </w:r>
      <w:proofErr w:type="spellStart"/>
      <w:r w:rsidRPr="00D33454">
        <w:t>интродуктивных</w:t>
      </w:r>
      <w:proofErr w:type="spellEnd"/>
      <w:r w:rsidRPr="00D33454">
        <w:t xml:space="preserve"> предложениях, в начале повествования, что особенно характерно для сказочных произведений. Ср.: </w:t>
      </w:r>
      <w:r w:rsidRPr="00D33454">
        <w:rPr>
          <w:i/>
          <w:lang w:val="kk-KZ"/>
        </w:rPr>
        <w:t xml:space="preserve">Баяғы заманда </w:t>
      </w:r>
      <w:r w:rsidRPr="00D33454">
        <w:rPr>
          <w:b/>
          <w:i/>
          <w:lang w:val="kk-KZ"/>
        </w:rPr>
        <w:t>бір патша</w:t>
      </w:r>
      <w:r w:rsidRPr="00D33454">
        <w:rPr>
          <w:i/>
          <w:lang w:val="kk-KZ"/>
        </w:rPr>
        <w:t xml:space="preserve"> болған</w:t>
      </w:r>
      <w:r w:rsidRPr="00D33454">
        <w:rPr>
          <w:i/>
        </w:rPr>
        <w:t xml:space="preserve">; </w:t>
      </w:r>
      <w:r w:rsidRPr="00D33454">
        <w:rPr>
          <w:i/>
          <w:lang w:val="en-US"/>
        </w:rPr>
        <w:t>Once</w:t>
      </w:r>
      <w:r w:rsidRPr="00D33454">
        <w:rPr>
          <w:i/>
        </w:rPr>
        <w:t xml:space="preserve"> </w:t>
      </w:r>
      <w:r w:rsidRPr="00D33454">
        <w:rPr>
          <w:i/>
          <w:lang w:val="en-US"/>
        </w:rPr>
        <w:t>upon</w:t>
      </w:r>
      <w:r w:rsidRPr="00D33454">
        <w:rPr>
          <w:i/>
        </w:rPr>
        <w:t xml:space="preserve"> </w:t>
      </w:r>
      <w:r w:rsidRPr="00D33454">
        <w:rPr>
          <w:i/>
          <w:lang w:val="en-US"/>
        </w:rPr>
        <w:t>a</w:t>
      </w:r>
      <w:r w:rsidRPr="00D33454">
        <w:rPr>
          <w:i/>
        </w:rPr>
        <w:t xml:space="preserve"> </w:t>
      </w:r>
      <w:r w:rsidRPr="00D33454">
        <w:rPr>
          <w:i/>
          <w:lang w:val="en-US"/>
        </w:rPr>
        <w:t>time</w:t>
      </w:r>
      <w:r w:rsidRPr="00D33454">
        <w:rPr>
          <w:i/>
        </w:rPr>
        <w:t xml:space="preserve"> </w:t>
      </w:r>
      <w:r w:rsidRPr="00D33454">
        <w:rPr>
          <w:i/>
          <w:lang w:val="en-US"/>
        </w:rPr>
        <w:t>there</w:t>
      </w:r>
      <w:r w:rsidRPr="00D33454">
        <w:rPr>
          <w:i/>
        </w:rPr>
        <w:t xml:space="preserve"> </w:t>
      </w:r>
      <w:r w:rsidRPr="00D33454">
        <w:rPr>
          <w:i/>
          <w:lang w:val="en-US"/>
        </w:rPr>
        <w:t>lived</w:t>
      </w:r>
      <w:r w:rsidRPr="00D33454">
        <w:rPr>
          <w:i/>
        </w:rPr>
        <w:t xml:space="preserve"> </w:t>
      </w:r>
      <w:r w:rsidRPr="00D33454">
        <w:rPr>
          <w:b/>
          <w:i/>
          <w:lang w:val="en-US"/>
        </w:rPr>
        <w:t>a</w:t>
      </w:r>
      <w:r w:rsidRPr="00D33454">
        <w:rPr>
          <w:b/>
          <w:i/>
        </w:rPr>
        <w:t xml:space="preserve"> </w:t>
      </w:r>
      <w:r w:rsidRPr="00D33454">
        <w:rPr>
          <w:b/>
          <w:i/>
          <w:lang w:val="en-US"/>
        </w:rPr>
        <w:t>king</w:t>
      </w:r>
      <w:proofErr w:type="gramStart"/>
      <w:r w:rsidRPr="00D33454">
        <w:rPr>
          <w:i/>
        </w:rPr>
        <w:t>; Давным-давно</w:t>
      </w:r>
      <w:proofErr w:type="gramEnd"/>
      <w:r w:rsidRPr="00D33454">
        <w:rPr>
          <w:i/>
        </w:rPr>
        <w:t xml:space="preserve"> жил да был </w:t>
      </w:r>
      <w:r w:rsidRPr="00D33454">
        <w:rPr>
          <w:b/>
          <w:i/>
        </w:rPr>
        <w:t>один король</w:t>
      </w:r>
      <w:r w:rsidRPr="00D33454">
        <w:t xml:space="preserve">. Числительное </w:t>
      </w:r>
      <w:r w:rsidRPr="00D33454">
        <w:rPr>
          <w:i/>
          <w:lang w:val="kk-KZ"/>
        </w:rPr>
        <w:t>бір,</w:t>
      </w:r>
      <w:r w:rsidRPr="00D33454">
        <w:t xml:space="preserve"> </w:t>
      </w:r>
      <w:r w:rsidRPr="00D33454">
        <w:rPr>
          <w:i/>
        </w:rPr>
        <w:t>один</w:t>
      </w:r>
      <w:r w:rsidRPr="00D33454">
        <w:t>,</w:t>
      </w:r>
      <w:r w:rsidRPr="00D33454">
        <w:rPr>
          <w:lang w:val="kk-KZ"/>
        </w:rPr>
        <w:t xml:space="preserve"> </w:t>
      </w:r>
      <w:r w:rsidRPr="00D33454">
        <w:rPr>
          <w:i/>
          <w:lang w:val="en-US"/>
        </w:rPr>
        <w:t>one</w:t>
      </w:r>
      <w:r w:rsidRPr="00D33454">
        <w:t xml:space="preserve"> в разных языках подвергался процессу </w:t>
      </w:r>
      <w:proofErr w:type="spellStart"/>
      <w:r w:rsidRPr="00D33454">
        <w:t>грамматикализации</w:t>
      </w:r>
      <w:proofErr w:type="spellEnd"/>
      <w:r w:rsidRPr="00D33454">
        <w:t xml:space="preserve">, постепенно становясь маркером неопределенности. Ср.: </w:t>
      </w:r>
      <w:r w:rsidRPr="00D33454">
        <w:rPr>
          <w:i/>
          <w:lang w:val="kk-KZ"/>
        </w:rPr>
        <w:t xml:space="preserve">Алматының жанында </w:t>
      </w:r>
      <w:r w:rsidRPr="00D33454">
        <w:rPr>
          <w:b/>
          <w:i/>
          <w:lang w:val="kk-KZ"/>
        </w:rPr>
        <w:t>бір ауыл</w:t>
      </w:r>
      <w:r w:rsidRPr="00D33454">
        <w:rPr>
          <w:i/>
          <w:lang w:val="kk-KZ"/>
        </w:rPr>
        <w:t xml:space="preserve"> бар </w:t>
      </w:r>
      <w:r w:rsidRPr="00D33454">
        <w:rPr>
          <w:i/>
        </w:rPr>
        <w:t xml:space="preserve">– </w:t>
      </w:r>
      <w:r w:rsidRPr="00D33454">
        <w:rPr>
          <w:i/>
          <w:lang w:val="kk-KZ"/>
        </w:rPr>
        <w:t>Қосөзен деген</w:t>
      </w:r>
      <w:r w:rsidRPr="00D33454">
        <w:rPr>
          <w:i/>
        </w:rPr>
        <w:t xml:space="preserve">; Есть вблизи Алматы </w:t>
      </w:r>
      <w:r w:rsidRPr="00D33454">
        <w:rPr>
          <w:b/>
          <w:i/>
        </w:rPr>
        <w:t>один аул</w:t>
      </w:r>
      <w:r w:rsidRPr="00D33454">
        <w:rPr>
          <w:i/>
        </w:rPr>
        <w:t xml:space="preserve">, по </w:t>
      </w:r>
      <w:proofErr w:type="gramStart"/>
      <w:r w:rsidRPr="00D33454">
        <w:rPr>
          <w:i/>
        </w:rPr>
        <w:t xml:space="preserve">названию  </w:t>
      </w:r>
      <w:proofErr w:type="spellStart"/>
      <w:r w:rsidRPr="00D33454">
        <w:rPr>
          <w:i/>
        </w:rPr>
        <w:t>Косозен</w:t>
      </w:r>
      <w:proofErr w:type="spellEnd"/>
      <w:proofErr w:type="gramEnd"/>
      <w:r w:rsidRPr="00D33454">
        <w:rPr>
          <w:lang w:val="en-US"/>
        </w:rPr>
        <w:t xml:space="preserve">; </w:t>
      </w:r>
      <w:r w:rsidRPr="00D33454">
        <w:rPr>
          <w:i/>
          <w:lang w:val="en-US"/>
        </w:rPr>
        <w:t xml:space="preserve">Past Almaty into the country </w:t>
      </w:r>
      <w:proofErr w:type="spellStart"/>
      <w:r w:rsidRPr="00D33454">
        <w:rPr>
          <w:i/>
          <w:lang w:val="en-US"/>
        </w:rPr>
        <w:t>there՚s</w:t>
      </w:r>
      <w:proofErr w:type="spellEnd"/>
      <w:r w:rsidRPr="00D33454">
        <w:rPr>
          <w:i/>
          <w:lang w:val="en-US"/>
        </w:rPr>
        <w:t xml:space="preserve"> </w:t>
      </w:r>
      <w:r w:rsidRPr="00D33454">
        <w:rPr>
          <w:b/>
          <w:i/>
          <w:lang w:val="en-US"/>
        </w:rPr>
        <w:t>a village</w:t>
      </w:r>
      <w:r w:rsidRPr="00D33454">
        <w:rPr>
          <w:i/>
          <w:lang w:val="en-US"/>
        </w:rPr>
        <w:t xml:space="preserve"> called</w:t>
      </w:r>
      <w:r w:rsidRPr="00D33454">
        <w:rPr>
          <w:lang w:val="en-US"/>
        </w:rPr>
        <w:t xml:space="preserve"> </w:t>
      </w:r>
      <w:proofErr w:type="spellStart"/>
      <w:r w:rsidRPr="00D33454">
        <w:rPr>
          <w:i/>
          <w:lang w:val="en-US"/>
        </w:rPr>
        <w:t>Kosozen</w:t>
      </w:r>
      <w:proofErr w:type="spellEnd"/>
      <w:r w:rsidRPr="00D33454">
        <w:rPr>
          <w:i/>
          <w:lang w:val="en-US"/>
        </w:rPr>
        <w:t>.</w:t>
      </w:r>
    </w:p>
    <w:p w14:paraId="4041671B" w14:textId="77777777" w:rsidR="00297927" w:rsidRPr="00D33454" w:rsidRDefault="00297927" w:rsidP="002E01FF">
      <w:pPr>
        <w:pStyle w:val="a9"/>
        <w:spacing w:after="240"/>
        <w:ind w:left="0" w:right="113" w:firstLine="567"/>
        <w:contextualSpacing/>
      </w:pPr>
      <w:r w:rsidRPr="00D33454">
        <w:t>В казахском языке неопределенное множество выражается посредством аффикса множественного числа -</w:t>
      </w:r>
      <w:r w:rsidRPr="00D33454">
        <w:rPr>
          <w:i/>
        </w:rPr>
        <w:t>лар, -</w:t>
      </w:r>
      <w:proofErr w:type="spellStart"/>
      <w:r w:rsidRPr="00D33454">
        <w:rPr>
          <w:i/>
        </w:rPr>
        <w:t>лер</w:t>
      </w:r>
      <w:proofErr w:type="spellEnd"/>
      <w:r w:rsidRPr="00D33454">
        <w:rPr>
          <w:i/>
        </w:rPr>
        <w:t>; - дар, -дер; - тар, - тер</w:t>
      </w:r>
      <w:r w:rsidRPr="00D33454">
        <w:t xml:space="preserve">, а также при помощи нулевого аффикса. Ср.: </w:t>
      </w:r>
      <w:r w:rsidRPr="00D33454">
        <w:rPr>
          <w:i/>
          <w:lang w:val="kk-KZ"/>
        </w:rPr>
        <w:t>Жапыра</w:t>
      </w:r>
      <w:r w:rsidRPr="00D33454">
        <w:rPr>
          <w:b/>
          <w:i/>
          <w:lang w:val="kk-KZ"/>
        </w:rPr>
        <w:t>ғы</w:t>
      </w:r>
      <w:r w:rsidRPr="00D33454">
        <w:rPr>
          <w:i/>
          <w:lang w:val="kk-KZ"/>
        </w:rPr>
        <w:t xml:space="preserve"> сарғайғанша өсіп тұрды </w:t>
      </w:r>
      <w:r w:rsidRPr="00D33454">
        <w:rPr>
          <w:i/>
        </w:rPr>
        <w:t>–</w:t>
      </w:r>
      <w:r w:rsidRPr="00D33454">
        <w:rPr>
          <w:i/>
          <w:lang w:val="kk-KZ"/>
        </w:rPr>
        <w:t xml:space="preserve"> </w:t>
      </w:r>
      <w:proofErr w:type="gramStart"/>
      <w:r w:rsidRPr="00D33454">
        <w:rPr>
          <w:i/>
          <w:lang w:val="kk-KZ"/>
        </w:rPr>
        <w:t>Жапырақ</w:t>
      </w:r>
      <w:r w:rsidRPr="00D33454">
        <w:rPr>
          <w:b/>
          <w:i/>
          <w:lang w:val="kk-KZ"/>
        </w:rPr>
        <w:t>тар</w:t>
      </w:r>
      <w:r w:rsidRPr="00D33454">
        <w:rPr>
          <w:i/>
          <w:lang w:val="kk-KZ"/>
        </w:rPr>
        <w:t>ы  сарғайғанша</w:t>
      </w:r>
      <w:proofErr w:type="gramEnd"/>
      <w:r w:rsidRPr="00D33454">
        <w:rPr>
          <w:i/>
          <w:lang w:val="kk-KZ"/>
        </w:rPr>
        <w:t xml:space="preserve"> өсіп тұрды</w:t>
      </w:r>
      <w:r w:rsidRPr="00D33454">
        <w:t xml:space="preserve"> (букв.: росли пока не пожелтели листья). Кроме того, значение неопределенности усиливается, если предикат не согласуется с субъектом в числе, поскольку сама идея множественности характеризуется неопределенностью, а также по своей семантике третье лицо глагола является наименее определенным. Ср.: </w:t>
      </w:r>
      <w:proofErr w:type="spellStart"/>
      <w:r w:rsidRPr="00D33454">
        <w:rPr>
          <w:i/>
        </w:rPr>
        <w:t>Аспанда</w:t>
      </w:r>
      <w:proofErr w:type="spellEnd"/>
      <w:r w:rsidRPr="00D33454">
        <w:rPr>
          <w:i/>
          <w:lang w:val="kk-KZ"/>
        </w:rPr>
        <w:t xml:space="preserve"> </w:t>
      </w:r>
      <w:proofErr w:type="gramStart"/>
      <w:r w:rsidRPr="00D33454">
        <w:rPr>
          <w:i/>
          <w:lang w:val="kk-KZ"/>
        </w:rPr>
        <w:t xml:space="preserve">көк </w:t>
      </w:r>
      <w:r w:rsidRPr="00D33454">
        <w:rPr>
          <w:i/>
        </w:rPr>
        <w:t xml:space="preserve"> </w:t>
      </w:r>
      <w:r w:rsidRPr="00D33454">
        <w:rPr>
          <w:b/>
          <w:i/>
          <w:lang w:val="kk-KZ"/>
        </w:rPr>
        <w:t>жұлдыздар</w:t>
      </w:r>
      <w:proofErr w:type="gramEnd"/>
      <w:r w:rsidRPr="00D33454">
        <w:rPr>
          <w:i/>
          <w:lang w:val="kk-KZ"/>
        </w:rPr>
        <w:t xml:space="preserve"> </w:t>
      </w:r>
      <w:r w:rsidRPr="00D33454">
        <w:rPr>
          <w:b/>
          <w:i/>
          <w:lang w:val="kk-KZ"/>
        </w:rPr>
        <w:t>жарқырап тұр</w:t>
      </w:r>
      <w:r w:rsidRPr="00D33454">
        <w:rPr>
          <w:lang w:val="kk-KZ"/>
        </w:rPr>
        <w:t xml:space="preserve"> </w:t>
      </w:r>
      <w:r w:rsidRPr="00D33454">
        <w:t xml:space="preserve">(букв.: </w:t>
      </w:r>
      <w:r w:rsidRPr="00D33454">
        <w:rPr>
          <w:i/>
        </w:rPr>
        <w:t>В небе сверкают синие звезды</w:t>
      </w:r>
      <w:r w:rsidRPr="00D33454">
        <w:t>).</w:t>
      </w:r>
    </w:p>
    <w:p w14:paraId="281D464F" w14:textId="77777777" w:rsidR="001D5746" w:rsidRPr="00D33454" w:rsidRDefault="001D5746" w:rsidP="002E01FF">
      <w:pPr>
        <w:pStyle w:val="a9"/>
        <w:spacing w:after="240"/>
        <w:ind w:left="0" w:right="113" w:firstLine="567"/>
        <w:contextualSpacing/>
        <w:rPr>
          <w:i/>
          <w:lang w:val="kk-KZ"/>
        </w:rPr>
      </w:pPr>
      <w:r w:rsidRPr="00D33454">
        <w:t xml:space="preserve">Определенное множество </w:t>
      </w:r>
      <w:proofErr w:type="gramStart"/>
      <w:r w:rsidRPr="00D33454">
        <w:t>выражается  сочетаниями</w:t>
      </w:r>
      <w:proofErr w:type="gramEnd"/>
      <w:r w:rsidRPr="00D33454">
        <w:t xml:space="preserve"> с указательными </w:t>
      </w:r>
      <w:r w:rsidRPr="00D33454">
        <w:lastRenderedPageBreak/>
        <w:t xml:space="preserve">местоимениями, </w:t>
      </w:r>
      <w:proofErr w:type="spellStart"/>
      <w:r w:rsidRPr="00D33454">
        <w:t>посессивами</w:t>
      </w:r>
      <w:proofErr w:type="spellEnd"/>
      <w:r w:rsidRPr="00D33454">
        <w:t xml:space="preserve">, аффиксами принадлежности. Ср.:  </w:t>
      </w:r>
      <w:r w:rsidRPr="00D33454">
        <w:rPr>
          <w:i/>
        </w:rPr>
        <w:t xml:space="preserve">Пожалуйста, поставь эти два стула на место; </w:t>
      </w:r>
      <w:r w:rsidRPr="00D33454">
        <w:rPr>
          <w:i/>
          <w:lang w:val="kk-KZ"/>
        </w:rPr>
        <w:t xml:space="preserve">Өтініш, мына екі орындықты орнына </w:t>
      </w:r>
      <w:proofErr w:type="gramStart"/>
      <w:r w:rsidRPr="00D33454">
        <w:rPr>
          <w:i/>
          <w:lang w:val="kk-KZ"/>
        </w:rPr>
        <w:t>қойшы;  Please</w:t>
      </w:r>
      <w:proofErr w:type="gramEnd"/>
      <w:r w:rsidRPr="00D33454">
        <w:rPr>
          <w:i/>
          <w:lang w:val="kk-KZ"/>
        </w:rPr>
        <w:t xml:space="preserve"> put these two chairs in place.</w:t>
      </w:r>
    </w:p>
    <w:p w14:paraId="061F13D4" w14:textId="0AE32716" w:rsidR="00297927" w:rsidRPr="00D33454" w:rsidRDefault="00297927" w:rsidP="002E01FF">
      <w:pPr>
        <w:pStyle w:val="a9"/>
        <w:spacing w:after="240"/>
        <w:ind w:left="0" w:right="113" w:firstLine="567"/>
        <w:contextualSpacing/>
      </w:pPr>
      <w:r w:rsidRPr="00D33454">
        <w:t xml:space="preserve">В английском языке маркерами неопределенности являются неопределенно-количественные местоимения </w:t>
      </w:r>
      <w:r w:rsidRPr="00D33454">
        <w:rPr>
          <w:i/>
          <w:lang w:val="en-US"/>
        </w:rPr>
        <w:t>some</w:t>
      </w:r>
      <w:r w:rsidRPr="00D33454">
        <w:t xml:space="preserve"> и </w:t>
      </w:r>
      <w:r w:rsidRPr="00D33454">
        <w:rPr>
          <w:i/>
          <w:lang w:val="en-US"/>
        </w:rPr>
        <w:t>enough</w:t>
      </w:r>
      <w:r w:rsidRPr="00D33454">
        <w:rPr>
          <w:i/>
        </w:rPr>
        <w:t>.</w:t>
      </w:r>
      <w:r w:rsidRPr="00D33454">
        <w:t xml:space="preserve"> Конвенциальным средством передачи неопределенного множества имена существительные со значением «много» / «мало» (</w:t>
      </w:r>
      <w:r w:rsidRPr="00D33454">
        <w:rPr>
          <w:i/>
          <w:lang w:val="en-US"/>
        </w:rPr>
        <w:t>a</w:t>
      </w:r>
      <w:r w:rsidRPr="00D33454">
        <w:rPr>
          <w:i/>
        </w:rPr>
        <w:t xml:space="preserve"> </w:t>
      </w:r>
      <w:r w:rsidRPr="00D33454">
        <w:rPr>
          <w:i/>
          <w:lang w:val="en-US"/>
        </w:rPr>
        <w:t>lot</w:t>
      </w:r>
      <w:r w:rsidRPr="00D33454">
        <w:rPr>
          <w:i/>
        </w:rPr>
        <w:t xml:space="preserve">, </w:t>
      </w:r>
      <w:r w:rsidRPr="00D33454">
        <w:rPr>
          <w:i/>
          <w:lang w:val="en-US"/>
        </w:rPr>
        <w:t>a</w:t>
      </w:r>
      <w:r w:rsidRPr="00D33454">
        <w:rPr>
          <w:i/>
        </w:rPr>
        <w:t xml:space="preserve"> </w:t>
      </w:r>
      <w:r w:rsidRPr="00D33454">
        <w:rPr>
          <w:i/>
          <w:lang w:val="en-US"/>
        </w:rPr>
        <w:t>bit</w:t>
      </w:r>
      <w:r w:rsidRPr="00D33454">
        <w:t>) и имена совокупностей, созданные по модели существительное +</w:t>
      </w:r>
      <w:proofErr w:type="spellStart"/>
      <w:r w:rsidRPr="00D33454">
        <w:t>предлог+существительное</w:t>
      </w:r>
      <w:proofErr w:type="spellEnd"/>
      <w:r w:rsidRPr="00D33454">
        <w:t xml:space="preserve"> (</w:t>
      </w:r>
      <w:r w:rsidRPr="00D33454">
        <w:rPr>
          <w:i/>
          <w:lang w:val="en-US"/>
        </w:rPr>
        <w:t>a</w:t>
      </w:r>
      <w:r w:rsidRPr="00D33454">
        <w:rPr>
          <w:i/>
        </w:rPr>
        <w:t xml:space="preserve"> </w:t>
      </w:r>
      <w:r w:rsidRPr="00D33454">
        <w:rPr>
          <w:i/>
          <w:lang w:val="en-US"/>
        </w:rPr>
        <w:t>pile</w:t>
      </w:r>
      <w:r w:rsidRPr="00D33454">
        <w:rPr>
          <w:i/>
        </w:rPr>
        <w:t xml:space="preserve"> </w:t>
      </w:r>
      <w:r w:rsidRPr="00D33454">
        <w:rPr>
          <w:i/>
          <w:lang w:val="en-US"/>
        </w:rPr>
        <w:t>of</w:t>
      </w:r>
      <w:r w:rsidRPr="00D33454">
        <w:rPr>
          <w:i/>
        </w:rPr>
        <w:t xml:space="preserve">, </w:t>
      </w:r>
      <w:r w:rsidRPr="00D33454">
        <w:rPr>
          <w:i/>
          <w:lang w:val="en-US"/>
        </w:rPr>
        <w:t>a</w:t>
      </w:r>
      <w:r w:rsidRPr="00D33454">
        <w:rPr>
          <w:i/>
        </w:rPr>
        <w:t xml:space="preserve"> </w:t>
      </w:r>
      <w:r w:rsidRPr="00D33454">
        <w:rPr>
          <w:i/>
          <w:lang w:val="en-US"/>
        </w:rPr>
        <w:t>stack</w:t>
      </w:r>
      <w:r w:rsidRPr="00D33454">
        <w:rPr>
          <w:i/>
        </w:rPr>
        <w:t xml:space="preserve"> </w:t>
      </w:r>
      <w:r w:rsidRPr="00D33454">
        <w:rPr>
          <w:i/>
          <w:lang w:val="en-US"/>
        </w:rPr>
        <w:t>of</w:t>
      </w:r>
      <w:r w:rsidRPr="00D33454">
        <w:rPr>
          <w:i/>
        </w:rPr>
        <w:t xml:space="preserve">, </w:t>
      </w:r>
      <w:r w:rsidRPr="00D33454">
        <w:rPr>
          <w:i/>
          <w:lang w:val="en-US"/>
        </w:rPr>
        <w:t>a</w:t>
      </w:r>
      <w:r w:rsidRPr="00D33454">
        <w:rPr>
          <w:i/>
        </w:rPr>
        <w:t xml:space="preserve"> </w:t>
      </w:r>
      <w:r w:rsidRPr="00D33454">
        <w:rPr>
          <w:i/>
          <w:lang w:val="en-US"/>
        </w:rPr>
        <w:t>handful</w:t>
      </w:r>
      <w:r w:rsidRPr="00D33454">
        <w:rPr>
          <w:i/>
        </w:rPr>
        <w:t xml:space="preserve"> </w:t>
      </w:r>
      <w:r w:rsidRPr="00D33454">
        <w:rPr>
          <w:i/>
          <w:lang w:val="en-US"/>
        </w:rPr>
        <w:t>of</w:t>
      </w:r>
      <w:r w:rsidRPr="00D33454">
        <w:t>). Как правило, это различные наименования людей, животных, предметов, обозначающих неопределенное множество. Ср</w:t>
      </w:r>
      <w:r w:rsidRPr="00D33454">
        <w:rPr>
          <w:lang w:val="en-US"/>
        </w:rPr>
        <w:t xml:space="preserve">.: </w:t>
      </w:r>
      <w:r w:rsidRPr="00D33454">
        <w:rPr>
          <w:i/>
          <w:lang w:val="en-US"/>
        </w:rPr>
        <w:t xml:space="preserve">For the past decade BMI has lobbied hard in </w:t>
      </w:r>
      <w:proofErr w:type="spellStart"/>
      <w:r w:rsidRPr="00D33454">
        <w:rPr>
          <w:i/>
          <w:lang w:val="en-US"/>
        </w:rPr>
        <w:t>favour</w:t>
      </w:r>
      <w:proofErr w:type="spellEnd"/>
      <w:r w:rsidRPr="00D33454">
        <w:rPr>
          <w:i/>
          <w:lang w:val="en-US"/>
        </w:rPr>
        <w:t xml:space="preserve"> of the “open skies” agreement, and against what was in effect a monopoly in </w:t>
      </w:r>
      <w:proofErr w:type="spellStart"/>
      <w:r w:rsidRPr="00D33454">
        <w:rPr>
          <w:i/>
          <w:lang w:val="en-US"/>
        </w:rPr>
        <w:t>favour</w:t>
      </w:r>
      <w:proofErr w:type="spellEnd"/>
      <w:r w:rsidRPr="00D33454">
        <w:rPr>
          <w:i/>
          <w:lang w:val="en-US"/>
        </w:rPr>
        <w:t xml:space="preserve"> of handful of airlines flying from Heathrow to the US</w:t>
      </w:r>
      <w:r w:rsidRPr="00D33454">
        <w:rPr>
          <w:lang w:val="en-US"/>
        </w:rPr>
        <w:t xml:space="preserve"> (The Independent). </w:t>
      </w:r>
      <w:r w:rsidRPr="00D33454">
        <w:t>«Образы неопределенного множества могут быть связаны с различными параметрами понятийной категории пространства – геометрическими параметрами (геометрическими фигурами), локализацией и ориентацией объектов в пространстве и особенностями их восприятия (“позицией наблюдателя”). Включив в понятие пространства не только объемную, но и плоскостную и линейную части, мы получаем различные перцептивные образы, на базе которых выстраиваются конструкции существительное + предлог + существительное, передающие значение неопределенного множества» [</w:t>
      </w:r>
      <w:proofErr w:type="gramStart"/>
      <w:r w:rsidR="001D5746" w:rsidRPr="00D33454">
        <w:t>132</w:t>
      </w:r>
      <w:r w:rsidR="007D213E" w:rsidRPr="00D33454">
        <w:t>,с.</w:t>
      </w:r>
      <w:proofErr w:type="gramEnd"/>
      <w:r w:rsidRPr="00D33454">
        <w:t xml:space="preserve"> 14]</w:t>
      </w:r>
      <w:r w:rsidR="001D5746" w:rsidRPr="00D33454">
        <w:t>.</w:t>
      </w:r>
    </w:p>
    <w:p w14:paraId="7148584C" w14:textId="77777777" w:rsidR="001D5746" w:rsidRPr="00D33454" w:rsidRDefault="001D5746" w:rsidP="002E01FF">
      <w:pPr>
        <w:pStyle w:val="a9"/>
        <w:spacing w:after="240"/>
        <w:ind w:left="0" w:right="113" w:firstLine="567"/>
        <w:contextualSpacing/>
      </w:pPr>
      <w:r w:rsidRPr="00D33454">
        <w:t xml:space="preserve">Примеры, иллюстрирующие </w:t>
      </w:r>
      <w:r w:rsidR="003B4E54" w:rsidRPr="00D33454">
        <w:t>значение «</w:t>
      </w:r>
      <w:r w:rsidRPr="00D33454">
        <w:t>бесчисленное множество</w:t>
      </w:r>
      <w:r w:rsidR="003B4E54" w:rsidRPr="00D33454">
        <w:t>»</w:t>
      </w:r>
      <w:r w:rsidRPr="00D33454">
        <w:t xml:space="preserve"> в английском языке:</w:t>
      </w:r>
    </w:p>
    <w:p w14:paraId="7F7042DB" w14:textId="2867ECB3" w:rsidR="00303578" w:rsidRPr="00D33454" w:rsidRDefault="00303578" w:rsidP="002E01FF">
      <w:pPr>
        <w:pStyle w:val="a9"/>
        <w:spacing w:after="240"/>
        <w:ind w:left="0" w:right="113" w:firstLine="567"/>
        <w:contextualSpacing/>
        <w:rPr>
          <w:lang w:val="en-US"/>
        </w:rPr>
      </w:pPr>
      <w:r w:rsidRPr="00D33454">
        <w:rPr>
          <w:lang w:val="en-US"/>
        </w:rPr>
        <w:t xml:space="preserve">1. </w:t>
      </w:r>
      <w:r w:rsidRPr="00D33454">
        <w:rPr>
          <w:b/>
          <w:bCs/>
          <w:lang w:val="en-US"/>
        </w:rPr>
        <w:t>a.</w:t>
      </w:r>
      <w:r w:rsidRPr="00D33454">
        <w:rPr>
          <w:lang w:val="en-US"/>
        </w:rPr>
        <w:t xml:space="preserve"> And just as Mr. Award said – and he’s right – that the entire Muslim community shouldn’t be associated with terrorist ideology, by the same token, people who question the placement of this mosque shouldn’t all be treated as bigots and haters and people who want to demonize all of Islam. There are </w:t>
      </w:r>
      <w:r w:rsidRPr="00D33454">
        <w:rPr>
          <w:i/>
          <w:iCs/>
          <w:lang w:val="en-US"/>
        </w:rPr>
        <w:t>dozens and dozens</w:t>
      </w:r>
      <w:r w:rsidRPr="00D33454">
        <w:rPr>
          <w:lang w:val="en-US"/>
        </w:rPr>
        <w:t xml:space="preserve"> of mosques in New York City. </w:t>
      </w:r>
      <w:r w:rsidR="007D213E" w:rsidRPr="00D33454">
        <w:rPr>
          <w:lang w:val="en-US"/>
        </w:rPr>
        <w:t>(</w:t>
      </w:r>
      <w:proofErr w:type="gramStart"/>
      <w:r w:rsidRPr="00D33454">
        <w:rPr>
          <w:lang w:val="en-US"/>
        </w:rPr>
        <w:t>2010;SPOK</w:t>
      </w:r>
      <w:proofErr w:type="gramEnd"/>
      <w:r w:rsidRPr="00D33454">
        <w:rPr>
          <w:lang w:val="en-US"/>
        </w:rPr>
        <w:t xml:space="preserve">; </w:t>
      </w:r>
      <w:proofErr w:type="spellStart"/>
      <w:r w:rsidRPr="00D33454">
        <w:rPr>
          <w:lang w:val="en-US"/>
        </w:rPr>
        <w:t>PBS_NewsHour</w:t>
      </w:r>
      <w:proofErr w:type="spellEnd"/>
      <w:r w:rsidRPr="00D33454">
        <w:rPr>
          <w:lang w:val="en-US"/>
        </w:rPr>
        <w:t>; COCA</w:t>
      </w:r>
      <w:r w:rsidR="007D213E" w:rsidRPr="00D33454">
        <w:rPr>
          <w:lang w:val="en-US"/>
        </w:rPr>
        <w:t>)</w:t>
      </w:r>
      <w:r w:rsidRPr="00D33454">
        <w:rPr>
          <w:lang w:val="en-US"/>
        </w:rPr>
        <w:t xml:space="preserve">. </w:t>
      </w:r>
      <w:r w:rsidRPr="00D33454">
        <w:rPr>
          <w:b/>
          <w:bCs/>
          <w:lang w:val="en-US"/>
        </w:rPr>
        <w:t>b.</w:t>
      </w:r>
      <w:r w:rsidRPr="00D33454">
        <w:rPr>
          <w:lang w:val="en-US"/>
        </w:rPr>
        <w:t xml:space="preserve"> To have a child of three, four, or five watch a “splatter” movie, learning to relate to a character for the first 90 minutes and then in the last 30 minutes watch helplessly as that new friend is hunted and brutally murdered, is the moral and psychological equivalent of introducing your child to a friend, letting her play with that friend, and then butchering that friend in front of your child’s eyes. And this happens to our children </w:t>
      </w:r>
      <w:r w:rsidRPr="00D33454">
        <w:rPr>
          <w:i/>
          <w:iCs/>
          <w:lang w:val="en-US"/>
        </w:rPr>
        <w:t xml:space="preserve">hundreds upon hundreds </w:t>
      </w:r>
      <w:r w:rsidRPr="00D33454">
        <w:rPr>
          <w:lang w:val="en-US"/>
        </w:rPr>
        <w:t>of times</w:t>
      </w:r>
      <w:r w:rsidR="007D213E" w:rsidRPr="00D33454">
        <w:rPr>
          <w:lang w:val="en-US"/>
        </w:rPr>
        <w:t xml:space="preserve"> (</w:t>
      </w:r>
      <w:r w:rsidRPr="00D33454">
        <w:rPr>
          <w:lang w:val="en-US"/>
        </w:rPr>
        <w:t xml:space="preserve">1999; MAG; </w:t>
      </w:r>
      <w:proofErr w:type="spellStart"/>
      <w:r w:rsidRPr="00D33454">
        <w:rPr>
          <w:lang w:val="en-US"/>
        </w:rPr>
        <w:t>SatEvenPost</w:t>
      </w:r>
      <w:proofErr w:type="spellEnd"/>
      <w:r w:rsidRPr="00D33454">
        <w:rPr>
          <w:lang w:val="en-US"/>
        </w:rPr>
        <w:t>; COCA</w:t>
      </w:r>
      <w:r w:rsidR="007D213E" w:rsidRPr="00D33454">
        <w:rPr>
          <w:lang w:val="en-US"/>
        </w:rPr>
        <w:t>)</w:t>
      </w:r>
      <w:r w:rsidRPr="00D33454">
        <w:rPr>
          <w:lang w:val="en-US"/>
        </w:rPr>
        <w:t xml:space="preserve">. </w:t>
      </w:r>
      <w:r w:rsidRPr="00D33454">
        <w:rPr>
          <w:b/>
          <w:bCs/>
          <w:lang w:val="en-US"/>
        </w:rPr>
        <w:t>c</w:t>
      </w:r>
      <w:r w:rsidRPr="00D33454">
        <w:rPr>
          <w:lang w:val="en-US"/>
        </w:rPr>
        <w:t xml:space="preserve">. </w:t>
      </w:r>
      <w:r w:rsidRPr="00D33454">
        <w:rPr>
          <w:i/>
          <w:iCs/>
          <w:lang w:val="en-US"/>
        </w:rPr>
        <w:t>Thousands upon thousands</w:t>
      </w:r>
      <w:r w:rsidRPr="00D33454">
        <w:rPr>
          <w:lang w:val="en-US"/>
        </w:rPr>
        <w:t xml:space="preserve"> pf people who are missing, many hundreds who are still believed to be trapped beneath the rubble, families that are separated, thousands of people who’ve washed out to sea, an economy that’s teetering on the brink of collapse, families that can’t get food, shelter and fuel to move themselves out of the danger zone, and a government that’s in some way trying to inform, at least to some degree, the people about what their future may be </w:t>
      </w:r>
      <w:r w:rsidR="007D213E" w:rsidRPr="00D33454">
        <w:rPr>
          <w:lang w:val="en-US"/>
        </w:rPr>
        <w:t>(</w:t>
      </w:r>
      <w:r w:rsidRPr="00D33454">
        <w:rPr>
          <w:lang w:val="en-US"/>
        </w:rPr>
        <w:t xml:space="preserve">2011; SPOK; </w:t>
      </w:r>
      <w:proofErr w:type="spellStart"/>
      <w:r w:rsidRPr="00D33454">
        <w:rPr>
          <w:lang w:val="en-US"/>
        </w:rPr>
        <w:t>Fox_Susteren</w:t>
      </w:r>
      <w:proofErr w:type="spellEnd"/>
      <w:r w:rsidRPr="00D33454">
        <w:rPr>
          <w:lang w:val="en-US"/>
        </w:rPr>
        <w:t>; COCA</w:t>
      </w:r>
      <w:r w:rsidR="007D213E" w:rsidRPr="00D33454">
        <w:rPr>
          <w:lang w:val="en-US"/>
        </w:rPr>
        <w:t>)</w:t>
      </w:r>
      <w:r w:rsidRPr="00D33454">
        <w:rPr>
          <w:lang w:val="en-US"/>
        </w:rPr>
        <w:t xml:space="preserve">. </w:t>
      </w:r>
      <w:r w:rsidRPr="00D33454">
        <w:rPr>
          <w:b/>
          <w:bCs/>
          <w:lang w:val="en-US"/>
        </w:rPr>
        <w:t>d.</w:t>
      </w:r>
      <w:r w:rsidRPr="00D33454">
        <w:rPr>
          <w:lang w:val="en-US"/>
        </w:rPr>
        <w:t xml:space="preserve"> Unbridled spending, </w:t>
      </w:r>
      <w:r w:rsidRPr="00D33454">
        <w:rPr>
          <w:i/>
          <w:iCs/>
          <w:lang w:val="en-US"/>
        </w:rPr>
        <w:t>billions upon billions</w:t>
      </w:r>
      <w:r w:rsidRPr="00D33454">
        <w:rPr>
          <w:lang w:val="en-US"/>
        </w:rPr>
        <w:t xml:space="preserve"> of new programs, a new trillion-dollar health care program. How does this help us become more competitive in a global economy? </w:t>
      </w:r>
      <w:r w:rsidR="007D213E" w:rsidRPr="00D801A2">
        <w:rPr>
          <w:lang w:val="en-US"/>
        </w:rPr>
        <w:t>(</w:t>
      </w:r>
      <w:r w:rsidRPr="00D33454">
        <w:rPr>
          <w:lang w:val="en-US"/>
        </w:rPr>
        <w:t xml:space="preserve">2009; SPOK; </w:t>
      </w:r>
      <w:proofErr w:type="spellStart"/>
      <w:r w:rsidRPr="00D33454">
        <w:rPr>
          <w:lang w:val="en-US"/>
        </w:rPr>
        <w:t>CBS_NewsEve</w:t>
      </w:r>
      <w:proofErr w:type="spellEnd"/>
      <w:r w:rsidRPr="00D33454">
        <w:rPr>
          <w:lang w:val="en-US"/>
        </w:rPr>
        <w:t>; COCA</w:t>
      </w:r>
      <w:r w:rsidR="007D213E" w:rsidRPr="00D801A2">
        <w:rPr>
          <w:lang w:val="en-US"/>
        </w:rPr>
        <w:t>)</w:t>
      </w:r>
      <w:r w:rsidRPr="00D33454">
        <w:rPr>
          <w:lang w:val="en-US"/>
        </w:rPr>
        <w:t>.</w:t>
      </w:r>
    </w:p>
    <w:p w14:paraId="10C1D774" w14:textId="57FB68F6" w:rsidR="00303578" w:rsidRPr="00D33454" w:rsidRDefault="00303578" w:rsidP="002E01FF">
      <w:pPr>
        <w:pStyle w:val="a9"/>
        <w:spacing w:after="240"/>
        <w:ind w:left="0" w:right="113" w:firstLine="567"/>
        <w:contextualSpacing/>
        <w:rPr>
          <w:lang w:val="en-US"/>
        </w:rPr>
      </w:pPr>
      <w:r w:rsidRPr="00D33454">
        <w:rPr>
          <w:lang w:val="en-US"/>
        </w:rPr>
        <w:t xml:space="preserve">2. </w:t>
      </w:r>
      <w:r w:rsidRPr="00D33454">
        <w:rPr>
          <w:b/>
          <w:bCs/>
          <w:lang w:val="en-US"/>
        </w:rPr>
        <w:t>a.</w:t>
      </w:r>
      <w:r w:rsidRPr="00D33454">
        <w:rPr>
          <w:lang w:val="en-US"/>
        </w:rPr>
        <w:t xml:space="preserve"> Fly South and Relief may not be textile in a technical sense; they are </w:t>
      </w:r>
      <w:r w:rsidRPr="00D33454">
        <w:rPr>
          <w:lang w:val="en-US"/>
        </w:rPr>
        <w:lastRenderedPageBreak/>
        <w:t xml:space="preserve">constructions, but they are deeply influenced by the spirit of weaving and cloth making. Both are volatile surfaces made of </w:t>
      </w:r>
      <w:r w:rsidRPr="00D33454">
        <w:rPr>
          <w:i/>
          <w:iCs/>
          <w:lang w:val="en-US"/>
        </w:rPr>
        <w:t>hundreds upon thousands</w:t>
      </w:r>
      <w:r w:rsidRPr="00D33454">
        <w:rPr>
          <w:lang w:val="en-US"/>
        </w:rPr>
        <w:t xml:space="preserve"> of particles that interact to create a whole</w:t>
      </w:r>
      <w:r w:rsidR="007D213E" w:rsidRPr="00D33454">
        <w:rPr>
          <w:lang w:val="en-US"/>
        </w:rPr>
        <w:t xml:space="preserve"> (</w:t>
      </w:r>
      <w:r w:rsidRPr="00D33454">
        <w:rPr>
          <w:lang w:val="en-US"/>
        </w:rPr>
        <w:t xml:space="preserve">1994; MAG; </w:t>
      </w:r>
      <w:proofErr w:type="spellStart"/>
      <w:r w:rsidRPr="00D33454">
        <w:rPr>
          <w:lang w:val="en-US"/>
        </w:rPr>
        <w:t>AmericanCraft</w:t>
      </w:r>
      <w:proofErr w:type="spellEnd"/>
      <w:r w:rsidRPr="00D33454">
        <w:rPr>
          <w:lang w:val="en-US"/>
        </w:rPr>
        <w:t xml:space="preserve"> 1993; COCA</w:t>
      </w:r>
      <w:r w:rsidR="007D213E" w:rsidRPr="00D33454">
        <w:rPr>
          <w:lang w:val="en-US"/>
        </w:rPr>
        <w:t>)</w:t>
      </w:r>
      <w:r w:rsidRPr="00D33454">
        <w:rPr>
          <w:lang w:val="en-US"/>
        </w:rPr>
        <w:t xml:space="preserve">. </w:t>
      </w:r>
      <w:r w:rsidRPr="00D33454">
        <w:rPr>
          <w:b/>
          <w:bCs/>
          <w:lang w:val="en-US"/>
        </w:rPr>
        <w:t>b.</w:t>
      </w:r>
      <w:r w:rsidRPr="00D33454">
        <w:rPr>
          <w:lang w:val="en-US"/>
        </w:rPr>
        <w:t xml:space="preserve"> A few dozen meters beyond our parking place on the finger lay </w:t>
      </w:r>
      <w:r w:rsidRPr="00D33454">
        <w:rPr>
          <w:i/>
          <w:iCs/>
          <w:lang w:val="en-US"/>
        </w:rPr>
        <w:t>hundreds upon thousands</w:t>
      </w:r>
      <w:r w:rsidRPr="00D33454">
        <w:rPr>
          <w:lang w:val="en-US"/>
        </w:rPr>
        <w:t xml:space="preserve"> of labyrinthine crack and arroyos: the sulci</w:t>
      </w:r>
      <w:r w:rsidR="007D213E" w:rsidRPr="00D33454">
        <w:rPr>
          <w:lang w:val="en-US"/>
        </w:rPr>
        <w:t xml:space="preserve"> (</w:t>
      </w:r>
      <w:r w:rsidRPr="00D33454">
        <w:rPr>
          <w:lang w:val="en-US"/>
        </w:rPr>
        <w:t xml:space="preserve">FIC; </w:t>
      </w:r>
      <w:proofErr w:type="spellStart"/>
      <w:proofErr w:type="gramStart"/>
      <w:r w:rsidRPr="00D33454">
        <w:rPr>
          <w:lang w:val="en-US"/>
        </w:rPr>
        <w:t>BkSF:MovingMars</w:t>
      </w:r>
      <w:proofErr w:type="spellEnd"/>
      <w:proofErr w:type="gramEnd"/>
      <w:r w:rsidRPr="00D33454">
        <w:rPr>
          <w:lang w:val="en-US"/>
        </w:rPr>
        <w:t>; 1990; COCA</w:t>
      </w:r>
      <w:r w:rsidR="007D213E" w:rsidRPr="00D33454">
        <w:rPr>
          <w:lang w:val="en-US"/>
        </w:rPr>
        <w:t>)</w:t>
      </w:r>
      <w:r w:rsidRPr="00D33454">
        <w:rPr>
          <w:lang w:val="en-US"/>
        </w:rPr>
        <w:t xml:space="preserve">. </w:t>
      </w:r>
      <w:r w:rsidRPr="00D33454">
        <w:rPr>
          <w:b/>
          <w:bCs/>
          <w:lang w:val="en-US"/>
        </w:rPr>
        <w:t xml:space="preserve">c. </w:t>
      </w:r>
      <w:r w:rsidRPr="00D33454">
        <w:rPr>
          <w:lang w:val="en-US"/>
        </w:rPr>
        <w:t xml:space="preserve">Outlined against the background of dark green was a dense concentration of white pelicans; </w:t>
      </w:r>
      <w:r w:rsidRPr="00D33454">
        <w:rPr>
          <w:i/>
          <w:iCs/>
          <w:lang w:val="en-US"/>
        </w:rPr>
        <w:t>hundreds upon thousands</w:t>
      </w:r>
      <w:r w:rsidRPr="00D33454">
        <w:rPr>
          <w:lang w:val="en-US"/>
        </w:rPr>
        <w:t xml:space="preserve"> of them packed together, standing, sitting, lying on tussocky nests of floating reeds</w:t>
      </w:r>
      <w:r w:rsidR="007D213E" w:rsidRPr="00D33454">
        <w:rPr>
          <w:lang w:val="en-US"/>
        </w:rPr>
        <w:t xml:space="preserve"> (</w:t>
      </w:r>
      <w:r w:rsidRPr="00D33454">
        <w:rPr>
          <w:lang w:val="en-US"/>
        </w:rPr>
        <w:t xml:space="preserve">FIC; </w:t>
      </w:r>
      <w:proofErr w:type="spellStart"/>
      <w:proofErr w:type="gramStart"/>
      <w:r w:rsidRPr="00D33454">
        <w:rPr>
          <w:lang w:val="en-US"/>
        </w:rPr>
        <w:t>Bk:PlainsPassage</w:t>
      </w:r>
      <w:proofErr w:type="spellEnd"/>
      <w:proofErr w:type="gramEnd"/>
      <w:r w:rsidRPr="00D33454">
        <w:rPr>
          <w:lang w:val="en-US"/>
        </w:rPr>
        <w:t>; COCA</w:t>
      </w:r>
      <w:r w:rsidR="007D213E" w:rsidRPr="00D33454">
        <w:rPr>
          <w:lang w:val="en-US"/>
        </w:rPr>
        <w:t>)</w:t>
      </w:r>
      <w:r w:rsidRPr="00D33454">
        <w:rPr>
          <w:lang w:val="en-US"/>
        </w:rPr>
        <w:t>.</w:t>
      </w:r>
    </w:p>
    <w:p w14:paraId="77733569" w14:textId="2B48A05E" w:rsidR="00303578" w:rsidRPr="00D33454" w:rsidRDefault="00303578" w:rsidP="002E01FF">
      <w:pPr>
        <w:pStyle w:val="a9"/>
        <w:spacing w:after="240"/>
        <w:ind w:left="0" w:right="113" w:firstLine="567"/>
        <w:contextualSpacing/>
        <w:rPr>
          <w:lang w:val="en-US"/>
        </w:rPr>
      </w:pPr>
      <w:r w:rsidRPr="00D33454">
        <w:rPr>
          <w:lang w:val="en-US"/>
        </w:rPr>
        <w:t xml:space="preserve">3. </w:t>
      </w:r>
      <w:r w:rsidRPr="00D33454">
        <w:rPr>
          <w:b/>
          <w:bCs/>
          <w:lang w:val="en-US"/>
        </w:rPr>
        <w:t>a</w:t>
      </w:r>
      <w:r w:rsidRPr="00D33454">
        <w:rPr>
          <w:lang w:val="en-US"/>
        </w:rPr>
        <w:t xml:space="preserve">. If ideas about what is scientifically valid only date from 1934, what about the other </w:t>
      </w:r>
      <w:r w:rsidRPr="00D33454">
        <w:rPr>
          <w:i/>
          <w:iCs/>
          <w:lang w:val="en-US"/>
        </w:rPr>
        <w:t>hundreds and thousands</w:t>
      </w:r>
      <w:r w:rsidRPr="00D33454">
        <w:rPr>
          <w:lang w:val="en-US"/>
        </w:rPr>
        <w:t xml:space="preserve"> of years that patients have been consulting healers? </w:t>
      </w:r>
      <w:r w:rsidR="007D213E" w:rsidRPr="00D33454">
        <w:rPr>
          <w:lang w:val="en-US"/>
        </w:rPr>
        <w:t>(</w:t>
      </w:r>
      <w:r w:rsidRPr="00D33454">
        <w:rPr>
          <w:lang w:val="en-US"/>
        </w:rPr>
        <w:t xml:space="preserve">2010; ACAD; </w:t>
      </w:r>
      <w:proofErr w:type="spellStart"/>
      <w:r w:rsidRPr="00D33454">
        <w:rPr>
          <w:lang w:val="en-US"/>
        </w:rPr>
        <w:t>PracticeNurse</w:t>
      </w:r>
      <w:proofErr w:type="spellEnd"/>
      <w:r w:rsidRPr="00D33454">
        <w:rPr>
          <w:lang w:val="en-US"/>
        </w:rPr>
        <w:t>; COCA</w:t>
      </w:r>
      <w:r w:rsidR="007D213E" w:rsidRPr="00D33454">
        <w:rPr>
          <w:lang w:val="en-US"/>
        </w:rPr>
        <w:t>)</w:t>
      </w:r>
      <w:r w:rsidRPr="00D33454">
        <w:rPr>
          <w:lang w:val="en-US"/>
        </w:rPr>
        <w:t xml:space="preserve">. </w:t>
      </w:r>
      <w:r w:rsidRPr="00D33454">
        <w:rPr>
          <w:b/>
          <w:bCs/>
          <w:lang w:val="en-US"/>
        </w:rPr>
        <w:t>b.</w:t>
      </w:r>
      <w:r w:rsidRPr="00D33454">
        <w:rPr>
          <w:lang w:val="en-US"/>
        </w:rPr>
        <w:t xml:space="preserve"> There is a whole office of presidential corre4spondence. They send out </w:t>
      </w:r>
      <w:r w:rsidRPr="00D33454">
        <w:rPr>
          <w:i/>
          <w:iCs/>
          <w:lang w:val="en-US"/>
        </w:rPr>
        <w:t>hundreds and thousands</w:t>
      </w:r>
      <w:r w:rsidRPr="00D33454">
        <w:rPr>
          <w:lang w:val="en-US"/>
        </w:rPr>
        <w:t xml:space="preserve"> of these letters. I brought one that was addressed to my daughter. She is only 19 months old and she has no hit albums to her credit yet whatsoever</w:t>
      </w:r>
      <w:r w:rsidR="007D213E" w:rsidRPr="00D33454">
        <w:rPr>
          <w:lang w:val="en-US"/>
        </w:rPr>
        <w:t xml:space="preserve"> (</w:t>
      </w:r>
      <w:r w:rsidRPr="00D33454">
        <w:rPr>
          <w:lang w:val="en-US"/>
        </w:rPr>
        <w:t xml:space="preserve">2005; SPOK; </w:t>
      </w:r>
      <w:proofErr w:type="spellStart"/>
      <w:r w:rsidRPr="00D33454">
        <w:rPr>
          <w:lang w:val="en-US"/>
        </w:rPr>
        <w:t>MSNBC_Olbermann</w:t>
      </w:r>
      <w:proofErr w:type="spellEnd"/>
      <w:r w:rsidRPr="00D33454">
        <w:rPr>
          <w:lang w:val="en-US"/>
        </w:rPr>
        <w:t>; COCA</w:t>
      </w:r>
      <w:r w:rsidR="007D213E" w:rsidRPr="00D33454">
        <w:rPr>
          <w:lang w:val="en-US"/>
        </w:rPr>
        <w:t>)</w:t>
      </w:r>
      <w:r w:rsidRPr="00D33454">
        <w:rPr>
          <w:lang w:val="en-US"/>
        </w:rPr>
        <w:t>.</w:t>
      </w:r>
    </w:p>
    <w:p w14:paraId="19D4E6CC" w14:textId="54717800" w:rsidR="00303578" w:rsidRPr="00D33454" w:rsidRDefault="001D5746" w:rsidP="002E01FF">
      <w:pPr>
        <w:pStyle w:val="a9"/>
        <w:spacing w:after="240"/>
        <w:ind w:left="0" w:right="113" w:firstLine="567"/>
        <w:contextualSpacing/>
        <w:rPr>
          <w:lang w:val="en-US"/>
        </w:rPr>
      </w:pPr>
      <w:r w:rsidRPr="00D33454">
        <w:rPr>
          <w:lang w:val="en-US"/>
        </w:rPr>
        <w:t>4</w:t>
      </w:r>
      <w:r w:rsidR="00303578" w:rsidRPr="00D33454">
        <w:rPr>
          <w:lang w:val="en-US"/>
        </w:rPr>
        <w:t xml:space="preserve">. </w:t>
      </w:r>
      <w:r w:rsidR="00303578" w:rsidRPr="00D33454">
        <w:rPr>
          <w:b/>
          <w:bCs/>
          <w:lang w:val="en-US"/>
        </w:rPr>
        <w:t>a.</w:t>
      </w:r>
      <w:r w:rsidR="00303578" w:rsidRPr="00D33454">
        <w:rPr>
          <w:lang w:val="en-US"/>
        </w:rPr>
        <w:t xml:space="preserve"> Pray, as we did for all those nights and all those days and </w:t>
      </w:r>
      <w:r w:rsidR="00303578" w:rsidRPr="00D33454">
        <w:rPr>
          <w:i/>
          <w:iCs/>
          <w:lang w:val="en-US"/>
        </w:rPr>
        <w:t xml:space="preserve">all those hours upon minutes upon seconds </w:t>
      </w:r>
      <w:r w:rsidR="00303578" w:rsidRPr="00D33454">
        <w:rPr>
          <w:lang w:val="en-US"/>
        </w:rPr>
        <w:t xml:space="preserve">when our sons were being torn apart? </w:t>
      </w:r>
      <w:r w:rsidR="007D213E" w:rsidRPr="00D33454">
        <w:rPr>
          <w:lang w:val="en-US"/>
        </w:rPr>
        <w:t>(</w:t>
      </w:r>
      <w:r w:rsidR="00303578" w:rsidRPr="00D33454">
        <w:rPr>
          <w:lang w:val="en-US"/>
        </w:rPr>
        <w:t xml:space="preserve">2007; FIC’; </w:t>
      </w:r>
      <w:proofErr w:type="spellStart"/>
      <w:r w:rsidR="00303578" w:rsidRPr="00D33454">
        <w:rPr>
          <w:lang w:val="en-US"/>
        </w:rPr>
        <w:t>FantasySciFi</w:t>
      </w:r>
      <w:proofErr w:type="spellEnd"/>
      <w:r w:rsidR="00303578" w:rsidRPr="00D33454">
        <w:rPr>
          <w:lang w:val="en-US"/>
        </w:rPr>
        <w:t>; COCA</w:t>
      </w:r>
      <w:r w:rsidR="007D213E" w:rsidRPr="00D33454">
        <w:rPr>
          <w:lang w:val="en-US"/>
        </w:rPr>
        <w:t>)</w:t>
      </w:r>
      <w:r w:rsidR="00303578" w:rsidRPr="00D33454">
        <w:rPr>
          <w:lang w:val="en-US"/>
        </w:rPr>
        <w:t xml:space="preserve">. </w:t>
      </w:r>
      <w:r w:rsidR="00303578" w:rsidRPr="00D33454">
        <w:rPr>
          <w:b/>
          <w:bCs/>
          <w:lang w:val="en-US"/>
        </w:rPr>
        <w:t>b.</w:t>
      </w:r>
      <w:r w:rsidR="00303578" w:rsidRPr="00D33454">
        <w:rPr>
          <w:lang w:val="en-US"/>
        </w:rPr>
        <w:t xml:space="preserve"> They tell us everything about </w:t>
      </w:r>
      <w:r w:rsidR="00303578" w:rsidRPr="00D33454">
        <w:rPr>
          <w:i/>
          <w:iCs/>
          <w:lang w:val="en-US"/>
        </w:rPr>
        <w:t>the years upon months upon days upon hours upon minutes upon seconds</w:t>
      </w:r>
      <w:r w:rsidR="00303578" w:rsidRPr="00D33454">
        <w:rPr>
          <w:lang w:val="en-US"/>
        </w:rPr>
        <w:t xml:space="preserve">. </w:t>
      </w:r>
      <w:r w:rsidR="007D213E" w:rsidRPr="00D33454">
        <w:rPr>
          <w:lang w:val="en-US"/>
        </w:rPr>
        <w:t xml:space="preserve"> </w:t>
      </w:r>
    </w:p>
    <w:p w14:paraId="17A6D815" w14:textId="77777777" w:rsidR="001D5746" w:rsidRPr="00D33454" w:rsidRDefault="001D5746" w:rsidP="002E01FF">
      <w:pPr>
        <w:pStyle w:val="a9"/>
        <w:spacing w:after="240"/>
        <w:ind w:left="0" w:right="113" w:firstLine="567"/>
        <w:contextualSpacing/>
      </w:pPr>
      <w:r w:rsidRPr="00D33454">
        <w:t xml:space="preserve">Примеры показывают, что форма </w:t>
      </w:r>
      <w:r w:rsidRPr="00D33454">
        <w:rPr>
          <w:i/>
          <w:iCs/>
          <w:lang w:val="en-US"/>
        </w:rPr>
        <w:t>hundreds</w:t>
      </w:r>
      <w:r w:rsidRPr="00D33454">
        <w:rPr>
          <w:i/>
          <w:iCs/>
        </w:rPr>
        <w:t xml:space="preserve"> </w:t>
      </w:r>
      <w:r w:rsidRPr="00D33454">
        <w:rPr>
          <w:i/>
          <w:iCs/>
          <w:lang w:val="en-US"/>
        </w:rPr>
        <w:t>upon</w:t>
      </w:r>
      <w:r w:rsidRPr="00D33454">
        <w:rPr>
          <w:i/>
          <w:iCs/>
        </w:rPr>
        <w:t xml:space="preserve"> </w:t>
      </w:r>
      <w:r w:rsidRPr="00D33454">
        <w:rPr>
          <w:i/>
          <w:iCs/>
          <w:lang w:val="en-US"/>
        </w:rPr>
        <w:t>hundreds</w:t>
      </w:r>
      <w:r w:rsidR="00B2515F" w:rsidRPr="00D33454">
        <w:rPr>
          <w:i/>
          <w:iCs/>
        </w:rPr>
        <w:t xml:space="preserve"> </w:t>
      </w:r>
      <w:r w:rsidR="00B2515F" w:rsidRPr="00D33454">
        <w:t xml:space="preserve">встречаются реже, </w:t>
      </w:r>
      <w:r w:rsidR="00BF2179" w:rsidRPr="00D33454">
        <w:t>при этом</w:t>
      </w:r>
      <w:r w:rsidR="003B4E54" w:rsidRPr="00D33454">
        <w:t xml:space="preserve"> данное выражение употребляется в значении «множество, состоящее из нескольких сотен»</w:t>
      </w:r>
    </w:p>
    <w:p w14:paraId="76BC6B67" w14:textId="77777777" w:rsidR="00297927" w:rsidRPr="00D33454" w:rsidRDefault="00297927" w:rsidP="002E01FF">
      <w:pPr>
        <w:pStyle w:val="a9"/>
        <w:spacing w:after="240"/>
        <w:ind w:left="0" w:right="113" w:firstLine="567"/>
        <w:contextualSpacing/>
      </w:pPr>
      <w:r w:rsidRPr="00D33454">
        <w:rPr>
          <w:lang w:val="kk-KZ"/>
        </w:rPr>
        <w:t>Концепт «Множество» имеет разные когнитивные и грамматические признаки: собрание единичных предметов, лиц (</w:t>
      </w:r>
      <w:r w:rsidRPr="00D33454">
        <w:rPr>
          <w:i/>
          <w:lang w:val="kk-KZ"/>
        </w:rPr>
        <w:t>карандаши, девочки</w:t>
      </w:r>
      <w:r w:rsidRPr="00D33454">
        <w:rPr>
          <w:lang w:val="kk-KZ"/>
        </w:rPr>
        <w:t>); класс однородных предметов, обозначаемых собирательными существительными (</w:t>
      </w:r>
      <w:r w:rsidRPr="00D33454">
        <w:rPr>
          <w:i/>
          <w:lang w:val="kk-KZ"/>
        </w:rPr>
        <w:t>Весной лосось идет</w:t>
      </w:r>
      <w:r w:rsidRPr="00D33454">
        <w:rPr>
          <w:lang w:val="kk-KZ"/>
        </w:rPr>
        <w:t>);  повторение одного и того же действия-процесса, обозначаемые отвлеченными и вещественными существительными в форме единственного и множественного числа (</w:t>
      </w:r>
      <w:r w:rsidRPr="00D33454">
        <w:rPr>
          <w:i/>
          <w:lang w:val="kk-KZ"/>
        </w:rPr>
        <w:t>поиск-поиски</w:t>
      </w:r>
      <w:r w:rsidRPr="00D33454">
        <w:rPr>
          <w:lang w:val="kk-KZ"/>
        </w:rPr>
        <w:t>);  свойство; материальная, вещественная сущност; процессы, состояния, обозначаемые вещественными и конкретными существительными в форме единственного и множественного числа (</w:t>
      </w:r>
      <w:r w:rsidRPr="00D33454">
        <w:rPr>
          <w:i/>
          <w:lang w:val="kk-KZ"/>
        </w:rPr>
        <w:t>масло, сметана, сливки, плитка, пленка</w:t>
      </w:r>
      <w:r w:rsidRPr="00D33454">
        <w:rPr>
          <w:lang w:val="kk-KZ"/>
        </w:rPr>
        <w:t>); совокупность однородных предметов, лиц, процессов, видов и типов веществ в форме множественного числа (</w:t>
      </w:r>
      <w:r w:rsidRPr="00D33454">
        <w:rPr>
          <w:i/>
          <w:lang w:val="kk-KZ"/>
        </w:rPr>
        <w:t>маслА, кремы, проводы, волосы</w:t>
      </w:r>
      <w:r w:rsidRPr="00D33454">
        <w:rPr>
          <w:lang w:val="kk-KZ"/>
        </w:rPr>
        <w:t>); совокупность однородных предметов и лиц в форме единственного числа собирательных существительных женского рода (</w:t>
      </w:r>
      <w:r w:rsidRPr="00D33454">
        <w:rPr>
          <w:i/>
          <w:lang w:val="kk-KZ"/>
        </w:rPr>
        <w:t>родня, молодежь, малышня, серость попса</w:t>
      </w:r>
      <w:r w:rsidRPr="00D33454">
        <w:rPr>
          <w:lang w:val="kk-KZ"/>
        </w:rPr>
        <w:t>)</w:t>
      </w:r>
      <w:r w:rsidR="001D5746" w:rsidRPr="00D33454">
        <w:rPr>
          <w:lang w:val="kk-KZ"/>
        </w:rPr>
        <w:t>.</w:t>
      </w:r>
      <w:r w:rsidR="001D5746" w:rsidRPr="00D33454">
        <w:rPr>
          <w:b/>
          <w:bCs/>
        </w:rPr>
        <w:t xml:space="preserve"> </w:t>
      </w:r>
      <w:r w:rsidR="001D5746" w:rsidRPr="00D33454">
        <w:t xml:space="preserve">Бесчисленное множество в русском языке передается с помощью числительных </w:t>
      </w:r>
      <w:r w:rsidR="001D5746" w:rsidRPr="00D33454">
        <w:rPr>
          <w:i/>
          <w:iCs/>
        </w:rPr>
        <w:t>тысяча, десятки тысяч</w:t>
      </w:r>
      <w:r w:rsidR="001D5746" w:rsidRPr="00D33454">
        <w:t>. Ср.:</w:t>
      </w:r>
      <w:r w:rsidR="001D5746" w:rsidRPr="00D33454">
        <w:rPr>
          <w:b/>
          <w:bCs/>
        </w:rPr>
        <w:t xml:space="preserve"> </w:t>
      </w:r>
      <w:r w:rsidR="001D5746" w:rsidRPr="00D33454">
        <w:t>Заключённых выстраивали на площади</w:t>
      </w:r>
      <w:r w:rsidR="001D5746" w:rsidRPr="00D33454">
        <w:rPr>
          <w:b/>
          <w:bCs/>
        </w:rPr>
        <w:t xml:space="preserve">, </w:t>
      </w:r>
      <w:r w:rsidR="001D5746" w:rsidRPr="00D33454">
        <w:rPr>
          <w:i/>
          <w:iCs/>
        </w:rPr>
        <w:t>тысячи, десятки тысяч</w:t>
      </w:r>
      <w:r w:rsidR="001D5746" w:rsidRPr="00D33454">
        <w:t>, Горелик пел перед ними, оркестр играл с детства знакомые мелодии, люди стояли и плакали… (Анатолий Рыбаков. Тяжелый песок (1975-1977); НКРЯ</w:t>
      </w:r>
      <w:proofErr w:type="gramStart"/>
      <w:r w:rsidR="001D5746" w:rsidRPr="00D33454">
        <w:t>);  Год</w:t>
      </w:r>
      <w:proofErr w:type="gramEnd"/>
      <w:r w:rsidR="001D5746" w:rsidRPr="00D33454">
        <w:t xml:space="preserve"> за годом уходил на обработку </w:t>
      </w:r>
      <w:r w:rsidR="001D5746" w:rsidRPr="00D33454">
        <w:rPr>
          <w:i/>
          <w:iCs/>
        </w:rPr>
        <w:t xml:space="preserve">тысяч, десятков тысяч </w:t>
      </w:r>
      <w:r w:rsidR="001D5746" w:rsidRPr="00D33454">
        <w:t xml:space="preserve">мушек (Даниил Гранин. Зубр (1987); </w:t>
      </w:r>
      <w:r w:rsidR="00A940E4" w:rsidRPr="00D33454">
        <w:t>(</w:t>
      </w:r>
      <w:r w:rsidR="001D5746" w:rsidRPr="00D33454">
        <w:t>НКРЯ).</w:t>
      </w:r>
    </w:p>
    <w:p w14:paraId="35713D17" w14:textId="6281AC7B" w:rsidR="00297927" w:rsidRPr="00D33454" w:rsidRDefault="00297927" w:rsidP="002E01FF">
      <w:pPr>
        <w:pStyle w:val="a9"/>
        <w:spacing w:after="240"/>
        <w:ind w:left="0" w:right="113" w:firstLine="567"/>
        <w:contextualSpacing/>
      </w:pPr>
      <w:proofErr w:type="spellStart"/>
      <w:r w:rsidRPr="00D33454">
        <w:t>Контрастивное</w:t>
      </w:r>
      <w:proofErr w:type="spellEnd"/>
      <w:r w:rsidRPr="00D33454">
        <w:t xml:space="preserve"> изучение типологически и генетически различных языков </w:t>
      </w:r>
      <w:proofErr w:type="gramStart"/>
      <w:r w:rsidRPr="00D33454">
        <w:t>–  казахского</w:t>
      </w:r>
      <w:proofErr w:type="gramEnd"/>
      <w:r w:rsidR="00965AB2" w:rsidRPr="00D33454">
        <w:t>, русского</w:t>
      </w:r>
      <w:r w:rsidRPr="00D33454">
        <w:t xml:space="preserve"> и английского – показал</w:t>
      </w:r>
      <w:r w:rsidR="00A940E4" w:rsidRPr="00D33454">
        <w:t>о</w:t>
      </w:r>
      <w:r w:rsidRPr="00D33454">
        <w:t xml:space="preserve">, что семантические оппозиции единичности – множественности является универсальной функционально-семантической категорией. </w:t>
      </w:r>
      <w:proofErr w:type="spellStart"/>
      <w:r w:rsidRPr="00D33454">
        <w:t>Безартиклевые</w:t>
      </w:r>
      <w:proofErr w:type="spellEnd"/>
      <w:r w:rsidRPr="00D33454">
        <w:t xml:space="preserve"> языки (</w:t>
      </w:r>
      <w:r w:rsidR="00965AB2" w:rsidRPr="00D33454">
        <w:t>казахский</w:t>
      </w:r>
      <w:r w:rsidRPr="00D33454">
        <w:t xml:space="preserve"> и </w:t>
      </w:r>
      <w:r w:rsidR="00965AB2" w:rsidRPr="00D33454">
        <w:t>русский</w:t>
      </w:r>
      <w:r w:rsidRPr="00D33454">
        <w:t xml:space="preserve">) </w:t>
      </w:r>
      <w:r w:rsidRPr="00D33454">
        <w:lastRenderedPageBreak/>
        <w:t>обладают различными лексическими и грамматическими средствами, адекватно передающих значение артиклей в английском языке. В сопоставляемых языках определены универсальные и специфичные способы лингвистического кодирования квантитативных смыслов в передаче значений единичности и множественности.</w:t>
      </w:r>
    </w:p>
    <w:p w14:paraId="544159C5" w14:textId="77777777" w:rsidR="00297927" w:rsidRPr="00D33454" w:rsidRDefault="00297927" w:rsidP="002E01FF">
      <w:pPr>
        <w:pStyle w:val="a9"/>
        <w:spacing w:after="240"/>
        <w:ind w:left="0" w:right="113" w:firstLine="567"/>
        <w:contextualSpacing/>
        <w:rPr>
          <w:spacing w:val="4"/>
          <w:lang w:eastAsia="ru-RU"/>
        </w:rPr>
      </w:pPr>
      <w:r w:rsidRPr="00D33454">
        <w:rPr>
          <w:spacing w:val="4"/>
          <w:lang w:eastAsia="ru-RU"/>
        </w:rPr>
        <w:t xml:space="preserve">Для сопоставительного анализа использовались параллельные примеры, что позволило раскрыть не только грамматические различия, но и контрасты в образной семантике лексических единиц, а также своеобразие ассоциативного и эмоционального выражения количественных значений.  В сопоставляемых языках </w:t>
      </w:r>
      <w:r w:rsidRPr="00D33454">
        <w:t>количественные значения выражаются посредством изоморфных и алломорфных способов кодирования определенности / неопределенности в узусе. При этом связь неопределенности с идеей неопределенного множества является типологическим сходством в русском, казахском и английском языках.</w:t>
      </w:r>
      <w:r w:rsidRPr="00D33454">
        <w:rPr>
          <w:spacing w:val="4"/>
          <w:lang w:eastAsia="ru-RU"/>
        </w:rPr>
        <w:t xml:space="preserve"> </w:t>
      </w:r>
    </w:p>
    <w:p w14:paraId="6A1DC02B" w14:textId="77777777" w:rsidR="00297927" w:rsidRPr="00D33454" w:rsidRDefault="00297927" w:rsidP="002E01FF">
      <w:pPr>
        <w:pStyle w:val="a9"/>
        <w:ind w:left="0" w:right="113" w:firstLine="567"/>
        <w:contextualSpacing/>
        <w:rPr>
          <w:spacing w:val="4"/>
          <w:lang w:eastAsia="ru-RU"/>
        </w:rPr>
      </w:pPr>
      <w:r w:rsidRPr="00D33454">
        <w:rPr>
          <w:spacing w:val="4"/>
          <w:lang w:eastAsia="ru-RU"/>
        </w:rPr>
        <w:t xml:space="preserve">В </w:t>
      </w:r>
      <w:proofErr w:type="spellStart"/>
      <w:proofErr w:type="gramStart"/>
      <w:r w:rsidRPr="00D33454">
        <w:rPr>
          <w:spacing w:val="4"/>
          <w:lang w:eastAsia="ru-RU"/>
        </w:rPr>
        <w:t>безартиклевых</w:t>
      </w:r>
      <w:proofErr w:type="spellEnd"/>
      <w:r w:rsidRPr="00D33454">
        <w:rPr>
          <w:spacing w:val="4"/>
          <w:lang w:eastAsia="ru-RU"/>
        </w:rPr>
        <w:t xml:space="preserve">  казахском</w:t>
      </w:r>
      <w:proofErr w:type="gramEnd"/>
      <w:r w:rsidRPr="00D33454">
        <w:rPr>
          <w:spacing w:val="4"/>
          <w:lang w:eastAsia="ru-RU"/>
        </w:rPr>
        <w:t xml:space="preserve"> </w:t>
      </w:r>
      <w:r w:rsidR="00965AB2" w:rsidRPr="00D33454">
        <w:rPr>
          <w:spacing w:val="4"/>
          <w:lang w:eastAsia="ru-RU"/>
        </w:rPr>
        <w:t xml:space="preserve">и русском </w:t>
      </w:r>
      <w:r w:rsidRPr="00D33454">
        <w:rPr>
          <w:spacing w:val="4"/>
          <w:lang w:eastAsia="ru-RU"/>
        </w:rPr>
        <w:t xml:space="preserve">языках значение определенного артикля  в английском языке передается посредством </w:t>
      </w:r>
      <w:proofErr w:type="spellStart"/>
      <w:r w:rsidRPr="00D33454">
        <w:rPr>
          <w:spacing w:val="4"/>
          <w:lang w:eastAsia="ru-RU"/>
        </w:rPr>
        <w:t>демонстративов</w:t>
      </w:r>
      <w:proofErr w:type="spellEnd"/>
      <w:r w:rsidRPr="00D33454">
        <w:rPr>
          <w:spacing w:val="4"/>
          <w:lang w:eastAsia="ru-RU"/>
        </w:rPr>
        <w:t xml:space="preserve">, т.е. указательных местоимений. Обнаруживаются типологические сходства в способах кодирования определенности в русском, казахском и английском языках: имена собственные, универсальные квантификаторы и </w:t>
      </w:r>
      <w:proofErr w:type="spellStart"/>
      <w:r w:rsidRPr="00D33454">
        <w:rPr>
          <w:spacing w:val="4"/>
          <w:lang w:eastAsia="ru-RU"/>
        </w:rPr>
        <w:t>посессивы</w:t>
      </w:r>
      <w:proofErr w:type="spellEnd"/>
      <w:r w:rsidRPr="00D33454">
        <w:rPr>
          <w:spacing w:val="4"/>
          <w:lang w:eastAsia="ru-RU"/>
        </w:rPr>
        <w:t>.</w:t>
      </w:r>
    </w:p>
    <w:p w14:paraId="12621727" w14:textId="77777777" w:rsidR="00DC45C5" w:rsidRPr="00D33454" w:rsidRDefault="00DC45C5" w:rsidP="002E01FF">
      <w:pPr>
        <w:pStyle w:val="a7"/>
        <w:spacing w:before="0" w:beforeAutospacing="0" w:after="0" w:afterAutospacing="0"/>
        <w:ind w:firstLine="567"/>
        <w:contextualSpacing/>
        <w:jc w:val="both"/>
        <w:rPr>
          <w:i/>
          <w:sz w:val="28"/>
          <w:szCs w:val="28"/>
        </w:rPr>
      </w:pPr>
      <w:r w:rsidRPr="00D33454">
        <w:rPr>
          <w:sz w:val="28"/>
          <w:szCs w:val="28"/>
        </w:rPr>
        <w:t>Оно также подтверждает универсальность и специфичность лингвистического кодирования категории единичности – множественности, акцентируя важность изучения чисел не только как математической, но и как культурной категории.</w:t>
      </w:r>
    </w:p>
    <w:p w14:paraId="581EEB5D" w14:textId="77777777" w:rsidR="00D668AC" w:rsidRPr="00D33454" w:rsidRDefault="00297927" w:rsidP="002E01FF">
      <w:pPr>
        <w:pStyle w:val="a9"/>
        <w:spacing w:after="240"/>
        <w:ind w:left="0" w:right="113" w:firstLine="567"/>
        <w:contextualSpacing/>
      </w:pPr>
      <w:r w:rsidRPr="00D33454">
        <w:rPr>
          <w:spacing w:val="4"/>
          <w:lang w:eastAsia="ru-RU"/>
        </w:rPr>
        <w:t xml:space="preserve">Таким образом, в сопоставляемых языках определены универсальные и уникальные способы лингвистического кодирования бинарной категории единичности </w:t>
      </w:r>
      <w:r w:rsidRPr="00D33454">
        <w:t>– множественности в выражении квантитативных смыслов.</w:t>
      </w:r>
      <w:bookmarkStart w:id="9" w:name="_Hlk143435770"/>
      <w:bookmarkStart w:id="10" w:name="_Hlk129704205"/>
    </w:p>
    <w:p w14:paraId="2FC46DDB" w14:textId="77777777" w:rsidR="002E01FF" w:rsidRPr="00D33454" w:rsidRDefault="002E01FF" w:rsidP="002E01FF">
      <w:pPr>
        <w:pStyle w:val="a9"/>
        <w:spacing w:after="240"/>
        <w:ind w:left="0" w:right="113" w:firstLine="567"/>
        <w:contextualSpacing/>
      </w:pPr>
    </w:p>
    <w:p w14:paraId="35383177" w14:textId="05B98FA9" w:rsidR="00AB06DE" w:rsidRPr="00D33454" w:rsidRDefault="005035B6" w:rsidP="002E01FF">
      <w:pPr>
        <w:pStyle w:val="a9"/>
        <w:spacing w:after="240"/>
        <w:ind w:left="0" w:right="113" w:firstLine="567"/>
        <w:contextualSpacing/>
        <w:rPr>
          <w:b/>
          <w:bCs/>
        </w:rPr>
      </w:pPr>
      <w:r w:rsidRPr="00D33454">
        <w:rPr>
          <w:b/>
          <w:bCs/>
        </w:rPr>
        <w:t xml:space="preserve">Выводы </w:t>
      </w:r>
      <w:r w:rsidR="002D2F57" w:rsidRPr="00D33454">
        <w:rPr>
          <w:b/>
          <w:bCs/>
        </w:rPr>
        <w:t>по</w:t>
      </w:r>
      <w:r w:rsidR="000F74B6" w:rsidRPr="00D33454">
        <w:rPr>
          <w:b/>
          <w:bCs/>
        </w:rPr>
        <w:t xml:space="preserve"> </w:t>
      </w:r>
      <w:r w:rsidR="008E03B7" w:rsidRPr="00D33454">
        <w:rPr>
          <w:b/>
          <w:bCs/>
        </w:rPr>
        <w:t xml:space="preserve">3 </w:t>
      </w:r>
      <w:r w:rsidR="000F74B6" w:rsidRPr="00D33454">
        <w:rPr>
          <w:b/>
          <w:bCs/>
        </w:rPr>
        <w:t>разделу</w:t>
      </w:r>
      <w:bookmarkStart w:id="11" w:name="_Hlk143434520"/>
      <w:bookmarkEnd w:id="9"/>
    </w:p>
    <w:p w14:paraId="47CE8489" w14:textId="77777777" w:rsidR="005035B6" w:rsidRPr="00D33454" w:rsidRDefault="005035B6" w:rsidP="002E01FF">
      <w:pPr>
        <w:pStyle w:val="a9"/>
        <w:ind w:left="0" w:right="113" w:firstLine="567"/>
        <w:contextualSpacing/>
      </w:pPr>
      <w:r w:rsidRPr="00D33454">
        <w:t xml:space="preserve">В данном разделе диссертации рассматривается проблема семантики числовых слов </w:t>
      </w:r>
      <w:r w:rsidR="004A5802" w:rsidRPr="00D33454">
        <w:t xml:space="preserve">в противопоставлении определенности / неопределенности </w:t>
      </w:r>
      <w:r w:rsidRPr="00D33454">
        <w:t xml:space="preserve">и их интерпретации в контексте понимания естественного языка. </w:t>
      </w:r>
    </w:p>
    <w:p w14:paraId="58BF6199" w14:textId="77777777" w:rsidR="005035B6" w:rsidRPr="00D33454" w:rsidRDefault="005035B6" w:rsidP="002E01FF">
      <w:pPr>
        <w:ind w:firstLine="567"/>
        <w:contextualSpacing/>
        <w:jc w:val="both"/>
        <w:rPr>
          <w:sz w:val="28"/>
          <w:szCs w:val="28"/>
        </w:rPr>
      </w:pPr>
      <w:r w:rsidRPr="00D33454">
        <w:rPr>
          <w:sz w:val="28"/>
          <w:szCs w:val="28"/>
        </w:rPr>
        <w:t>В целом, данная часть диссертации подчеркивает сложность понимания чисел и их интерпретации в контексте естественного языка. Делается акцент на важности учета морфологических, психологических и прагматических аспектов при анализе семантики числовых слов и подчеркивает, что их интерпретация может быть более сложной, чем кажется на первый взгляд.</w:t>
      </w:r>
    </w:p>
    <w:p w14:paraId="410FFEA7" w14:textId="77777777" w:rsidR="005035B6" w:rsidRPr="00D33454" w:rsidRDefault="00A940E4" w:rsidP="002E01FF">
      <w:pPr>
        <w:ind w:firstLine="567"/>
        <w:contextualSpacing/>
        <w:jc w:val="both"/>
        <w:rPr>
          <w:sz w:val="28"/>
          <w:szCs w:val="28"/>
        </w:rPr>
      </w:pPr>
      <w:r w:rsidRPr="00D33454">
        <w:rPr>
          <w:sz w:val="28"/>
          <w:szCs w:val="28"/>
          <w:lang w:val="ru-RU"/>
        </w:rPr>
        <w:t xml:space="preserve">Кроме того, </w:t>
      </w:r>
      <w:r w:rsidR="005035B6" w:rsidRPr="00D33454">
        <w:rPr>
          <w:sz w:val="28"/>
          <w:szCs w:val="28"/>
        </w:rPr>
        <w:t xml:space="preserve">рассматриваются различные теории, связанные с семантикой числовых слов и их интерпретацией. В частности, выделяются две основные группы теорий, утверждающих семантику нижнего предела для числовых фраз. Первая группа предполагает, что лексический элемент (числовое слово) сам по себе не имеет верхней границы, что приводит к появлению </w:t>
      </w:r>
      <w:proofErr w:type="spellStart"/>
      <w:r w:rsidR="005035B6" w:rsidRPr="00D33454">
        <w:rPr>
          <w:sz w:val="28"/>
          <w:szCs w:val="28"/>
        </w:rPr>
        <w:t>нижнеграничного</w:t>
      </w:r>
      <w:proofErr w:type="spellEnd"/>
      <w:r w:rsidR="005035B6" w:rsidRPr="00D33454">
        <w:rPr>
          <w:sz w:val="28"/>
          <w:szCs w:val="28"/>
        </w:rPr>
        <w:t xml:space="preserve"> значения. Вторая группа теорий считает, что хотя лексический элемент может иметь верхнюю границу, вся фраза или </w:t>
      </w:r>
      <w:proofErr w:type="spellStart"/>
      <w:r w:rsidR="005035B6" w:rsidRPr="00D33454">
        <w:rPr>
          <w:sz w:val="28"/>
          <w:szCs w:val="28"/>
        </w:rPr>
        <w:t>детерминативная</w:t>
      </w:r>
      <w:proofErr w:type="spellEnd"/>
      <w:r w:rsidR="005035B6" w:rsidRPr="00D33454">
        <w:rPr>
          <w:sz w:val="28"/>
          <w:szCs w:val="28"/>
        </w:rPr>
        <w:t xml:space="preserve"> фраза генерирует обязательное </w:t>
      </w:r>
      <w:proofErr w:type="spellStart"/>
      <w:r w:rsidR="005035B6" w:rsidRPr="00D33454">
        <w:rPr>
          <w:sz w:val="28"/>
          <w:szCs w:val="28"/>
        </w:rPr>
        <w:t>нижнеграничное</w:t>
      </w:r>
      <w:proofErr w:type="spellEnd"/>
      <w:r w:rsidR="005035B6" w:rsidRPr="00D33454">
        <w:rPr>
          <w:sz w:val="28"/>
          <w:szCs w:val="28"/>
        </w:rPr>
        <w:t xml:space="preserve"> значение в процессе семантической композиции.</w:t>
      </w:r>
    </w:p>
    <w:p w14:paraId="1DA91EDE" w14:textId="77777777" w:rsidR="005035B6" w:rsidRPr="00D33454" w:rsidRDefault="005035B6" w:rsidP="002E01FF">
      <w:pPr>
        <w:ind w:firstLine="567"/>
        <w:contextualSpacing/>
        <w:jc w:val="both"/>
        <w:rPr>
          <w:sz w:val="28"/>
          <w:szCs w:val="28"/>
        </w:rPr>
      </w:pPr>
      <w:r w:rsidRPr="00D33454">
        <w:rPr>
          <w:sz w:val="28"/>
          <w:szCs w:val="28"/>
        </w:rPr>
        <w:lastRenderedPageBreak/>
        <w:t>Отдельно подчеркивается важность дуализма или бинарности в природных процессах и его роли в выявлении и изучении семантических корреляций. Анализ неустойчивых семантических корреляций позволяет более глубоко понять семантические изменения на уровне лексического значения и обнаружить связи между языковыми изменениями и социальными процессами.</w:t>
      </w:r>
    </w:p>
    <w:p w14:paraId="7C11E816" w14:textId="77777777" w:rsidR="005035B6" w:rsidRPr="00D33454" w:rsidRDefault="005035B6" w:rsidP="002E01FF">
      <w:pPr>
        <w:ind w:firstLine="567"/>
        <w:contextualSpacing/>
        <w:jc w:val="both"/>
        <w:rPr>
          <w:sz w:val="28"/>
          <w:szCs w:val="28"/>
        </w:rPr>
      </w:pPr>
      <w:r w:rsidRPr="00D33454">
        <w:rPr>
          <w:sz w:val="28"/>
          <w:szCs w:val="28"/>
        </w:rPr>
        <w:t xml:space="preserve">Продолжая анализ, было обозначено, что семантические оппозиции могут формироваться как на уровне денотативного значения (отражающего объективную действительность), так и на уровне коннотации (эмоционально-оценочного значения). Рассматривается роль чисел как универсальной категории и элемента культурного кода для описания окружающего мира. Сопоставительное изучение феномена </w:t>
      </w:r>
      <w:r w:rsidR="008B21C4" w:rsidRPr="00D33454">
        <w:rPr>
          <w:sz w:val="28"/>
          <w:szCs w:val="28"/>
          <w:lang w:val="ru-RU"/>
        </w:rPr>
        <w:t>«</w:t>
      </w:r>
      <w:r w:rsidRPr="00D33454">
        <w:rPr>
          <w:sz w:val="28"/>
          <w:szCs w:val="28"/>
        </w:rPr>
        <w:t>число</w:t>
      </w:r>
      <w:r w:rsidR="008B21C4" w:rsidRPr="00D33454">
        <w:rPr>
          <w:sz w:val="28"/>
          <w:szCs w:val="28"/>
          <w:lang w:val="ru-RU"/>
        </w:rPr>
        <w:t>»</w:t>
      </w:r>
      <w:r w:rsidRPr="00D33454">
        <w:rPr>
          <w:sz w:val="28"/>
          <w:szCs w:val="28"/>
        </w:rPr>
        <w:t xml:space="preserve"> позволяет определить сходства и различия числовых значений в различных языках, что имеет важное значение в межкультурной коммуникации и переводческих трансформациях.</w:t>
      </w:r>
    </w:p>
    <w:p w14:paraId="56019218" w14:textId="77777777" w:rsidR="005035B6" w:rsidRPr="00D33454" w:rsidRDefault="005035B6" w:rsidP="002E01FF">
      <w:pPr>
        <w:ind w:firstLine="567"/>
        <w:contextualSpacing/>
        <w:jc w:val="both"/>
        <w:rPr>
          <w:sz w:val="28"/>
          <w:szCs w:val="28"/>
        </w:rPr>
      </w:pPr>
      <w:r w:rsidRPr="00D33454">
        <w:rPr>
          <w:sz w:val="28"/>
          <w:szCs w:val="28"/>
        </w:rPr>
        <w:t>Важным аспектом является также анализ трудностей в понимании семантики числовых слов, особенно у тех, кто только начинает изучать язык. Отмечается, что числительные могут интерпретироваться как описывающие множество объектов, и усвоение их значения может вызывать трудности у детей и взрослых.</w:t>
      </w:r>
      <w:r w:rsidR="00D032EF" w:rsidRPr="00D33454">
        <w:rPr>
          <w:sz w:val="28"/>
          <w:szCs w:val="28"/>
        </w:rPr>
        <w:t xml:space="preserve"> В связи с </w:t>
      </w:r>
      <w:proofErr w:type="gramStart"/>
      <w:r w:rsidR="00D032EF" w:rsidRPr="00D33454">
        <w:rPr>
          <w:sz w:val="28"/>
          <w:szCs w:val="28"/>
        </w:rPr>
        <w:t xml:space="preserve">этим </w:t>
      </w:r>
      <w:r w:rsidRPr="00D33454">
        <w:rPr>
          <w:sz w:val="28"/>
          <w:szCs w:val="28"/>
        </w:rPr>
        <w:t xml:space="preserve"> рассматривается</w:t>
      </w:r>
      <w:proofErr w:type="gramEnd"/>
      <w:r w:rsidRPr="00D33454">
        <w:rPr>
          <w:sz w:val="28"/>
          <w:szCs w:val="28"/>
        </w:rPr>
        <w:t xml:space="preserve"> семантика терминов </w:t>
      </w:r>
      <w:r w:rsidR="00B229CD" w:rsidRPr="00D33454">
        <w:rPr>
          <w:sz w:val="28"/>
          <w:szCs w:val="28"/>
          <w:lang w:val="ru-RU"/>
        </w:rPr>
        <w:t>«</w:t>
      </w:r>
      <w:r w:rsidRPr="00D33454">
        <w:rPr>
          <w:sz w:val="28"/>
          <w:szCs w:val="28"/>
        </w:rPr>
        <w:t>число</w:t>
      </w:r>
      <w:r w:rsidR="00B229CD" w:rsidRPr="00D33454">
        <w:rPr>
          <w:sz w:val="28"/>
          <w:szCs w:val="28"/>
          <w:lang w:val="ru-RU"/>
        </w:rPr>
        <w:t>»</w:t>
      </w:r>
      <w:r w:rsidRPr="00D33454">
        <w:rPr>
          <w:sz w:val="28"/>
          <w:szCs w:val="28"/>
        </w:rPr>
        <w:t xml:space="preserve"> и </w:t>
      </w:r>
      <w:r w:rsidR="00B229CD" w:rsidRPr="00D33454">
        <w:rPr>
          <w:sz w:val="28"/>
          <w:szCs w:val="28"/>
          <w:lang w:val="ru-RU"/>
        </w:rPr>
        <w:t>«</w:t>
      </w:r>
      <w:r w:rsidRPr="00D33454">
        <w:rPr>
          <w:sz w:val="28"/>
          <w:szCs w:val="28"/>
        </w:rPr>
        <w:t>квантификаторы</w:t>
      </w:r>
      <w:r w:rsidR="00B229CD" w:rsidRPr="00D33454">
        <w:rPr>
          <w:sz w:val="28"/>
          <w:szCs w:val="28"/>
          <w:lang w:val="ru-RU"/>
        </w:rPr>
        <w:t>»</w:t>
      </w:r>
      <w:r w:rsidRPr="00D33454">
        <w:rPr>
          <w:sz w:val="28"/>
          <w:szCs w:val="28"/>
        </w:rPr>
        <w:t xml:space="preserve"> в естественном языке. Отмечается, что оба типа выражений имеют сходства в синтаксисе и семантике, также они образуют внутренне упорядоченные шкалы. Рассматриваются семантические свойства скалярных терминов, которые также имеют характерные черты, включая взаимосвязь между более сильными и слабыми элементами.</w:t>
      </w:r>
    </w:p>
    <w:p w14:paraId="154E9789" w14:textId="77777777" w:rsidR="005035B6" w:rsidRPr="00D33454" w:rsidRDefault="000B6E32" w:rsidP="002E01FF">
      <w:pPr>
        <w:ind w:firstLine="567"/>
        <w:contextualSpacing/>
        <w:jc w:val="both"/>
        <w:rPr>
          <w:sz w:val="28"/>
          <w:szCs w:val="28"/>
        </w:rPr>
      </w:pPr>
      <w:r w:rsidRPr="00D33454">
        <w:rPr>
          <w:sz w:val="28"/>
          <w:szCs w:val="28"/>
          <w:lang w:val="ru-RU"/>
        </w:rPr>
        <w:t xml:space="preserve">В данном разделе рассматривалась </w:t>
      </w:r>
      <w:r w:rsidR="005035B6" w:rsidRPr="00D33454">
        <w:rPr>
          <w:sz w:val="28"/>
          <w:szCs w:val="28"/>
        </w:rPr>
        <w:t>семантик</w:t>
      </w:r>
      <w:r w:rsidRPr="00D33454">
        <w:rPr>
          <w:sz w:val="28"/>
          <w:szCs w:val="28"/>
          <w:lang w:val="ru-RU"/>
        </w:rPr>
        <w:t>а</w:t>
      </w:r>
      <w:r w:rsidR="005035B6" w:rsidRPr="00D33454">
        <w:rPr>
          <w:sz w:val="28"/>
          <w:szCs w:val="28"/>
        </w:rPr>
        <w:t xml:space="preserve"> числовых слов, их рол</w:t>
      </w:r>
      <w:r w:rsidRPr="00D33454">
        <w:rPr>
          <w:sz w:val="28"/>
          <w:szCs w:val="28"/>
          <w:lang w:val="ru-RU"/>
        </w:rPr>
        <w:t>ь</w:t>
      </w:r>
      <w:r w:rsidR="005035B6" w:rsidRPr="00D33454">
        <w:rPr>
          <w:sz w:val="28"/>
          <w:szCs w:val="28"/>
        </w:rPr>
        <w:t xml:space="preserve"> в языковых изменениях и культурной коммуникации.</w:t>
      </w:r>
      <w:r w:rsidR="00D032EF" w:rsidRPr="00D33454">
        <w:rPr>
          <w:sz w:val="28"/>
          <w:szCs w:val="28"/>
        </w:rPr>
        <w:t xml:space="preserve"> </w:t>
      </w:r>
      <w:r w:rsidR="005035B6" w:rsidRPr="00D33454">
        <w:rPr>
          <w:sz w:val="28"/>
          <w:szCs w:val="28"/>
        </w:rPr>
        <w:t xml:space="preserve">Отдельно рассматривается важный аспект семантики числовых слов и квантификаторов. Традиционно утверждается, что числа и квантификаторы обладают лексическими значениями с нижними границами. Например, использование числительных и квантификаторов низшего ранга (например, </w:t>
      </w:r>
      <w:proofErr w:type="spellStart"/>
      <w:r w:rsidR="005035B6" w:rsidRPr="00D33454">
        <w:rPr>
          <w:i/>
          <w:iCs/>
          <w:sz w:val="28"/>
          <w:szCs w:val="28"/>
        </w:rPr>
        <w:t>two</w:t>
      </w:r>
      <w:proofErr w:type="spellEnd"/>
      <w:r w:rsidR="005035B6" w:rsidRPr="00D33454">
        <w:rPr>
          <w:sz w:val="28"/>
          <w:szCs w:val="28"/>
        </w:rPr>
        <w:t xml:space="preserve"> или </w:t>
      </w:r>
      <w:proofErr w:type="spellStart"/>
      <w:r w:rsidR="005035B6" w:rsidRPr="00D33454">
        <w:rPr>
          <w:i/>
          <w:iCs/>
          <w:sz w:val="28"/>
          <w:szCs w:val="28"/>
        </w:rPr>
        <w:t>some</w:t>
      </w:r>
      <w:proofErr w:type="spellEnd"/>
      <w:r w:rsidR="005035B6" w:rsidRPr="00D33454">
        <w:rPr>
          <w:sz w:val="28"/>
          <w:szCs w:val="28"/>
        </w:rPr>
        <w:t xml:space="preserve">) подразумевает, что более высокий член той же шкалы (например, </w:t>
      </w:r>
      <w:proofErr w:type="spellStart"/>
      <w:r w:rsidR="005035B6" w:rsidRPr="00D33454">
        <w:rPr>
          <w:i/>
          <w:iCs/>
          <w:sz w:val="28"/>
          <w:szCs w:val="28"/>
        </w:rPr>
        <w:t>three</w:t>
      </w:r>
      <w:proofErr w:type="spellEnd"/>
      <w:r w:rsidR="005035B6" w:rsidRPr="00D33454">
        <w:rPr>
          <w:sz w:val="28"/>
          <w:szCs w:val="28"/>
        </w:rPr>
        <w:t xml:space="preserve"> или </w:t>
      </w:r>
      <w:proofErr w:type="spellStart"/>
      <w:r w:rsidR="005035B6" w:rsidRPr="00D33454">
        <w:rPr>
          <w:i/>
          <w:iCs/>
          <w:sz w:val="28"/>
          <w:szCs w:val="28"/>
        </w:rPr>
        <w:t>all</w:t>
      </w:r>
      <w:proofErr w:type="spellEnd"/>
      <w:r w:rsidR="005035B6" w:rsidRPr="00D33454">
        <w:rPr>
          <w:sz w:val="28"/>
          <w:szCs w:val="28"/>
        </w:rPr>
        <w:t>) не применим.</w:t>
      </w:r>
    </w:p>
    <w:p w14:paraId="03181D11" w14:textId="4F4BC240" w:rsidR="005035B6" w:rsidRPr="00D33454" w:rsidRDefault="005035B6" w:rsidP="002E01FF">
      <w:pPr>
        <w:ind w:firstLine="567"/>
        <w:contextualSpacing/>
        <w:jc w:val="both"/>
        <w:rPr>
          <w:sz w:val="28"/>
          <w:szCs w:val="28"/>
        </w:rPr>
      </w:pPr>
      <w:r w:rsidRPr="00D33454">
        <w:rPr>
          <w:sz w:val="28"/>
          <w:szCs w:val="28"/>
        </w:rPr>
        <w:t xml:space="preserve">Кроме того, в тексте поднимается вопрос о том, что числа и квантификаторы отличаются от обычных скалярных шкал с нижними границами. Приводятся примеры, демонстрирующие, что интерпретации чисел </w:t>
      </w:r>
      <w:r w:rsidR="00902EB3" w:rsidRPr="00D33454">
        <w:rPr>
          <w:sz w:val="28"/>
          <w:szCs w:val="28"/>
          <w:lang w:val="ru-RU"/>
        </w:rPr>
        <w:t>«</w:t>
      </w:r>
      <w:r w:rsidRPr="00D33454">
        <w:rPr>
          <w:sz w:val="28"/>
          <w:szCs w:val="28"/>
        </w:rPr>
        <w:t>по крайней мере</w:t>
      </w:r>
      <w:r w:rsidR="00902EB3" w:rsidRPr="00D33454">
        <w:rPr>
          <w:sz w:val="28"/>
          <w:szCs w:val="28"/>
          <w:lang w:val="ru-RU"/>
        </w:rPr>
        <w:t>»</w:t>
      </w:r>
      <w:r w:rsidRPr="00D33454">
        <w:rPr>
          <w:sz w:val="28"/>
          <w:szCs w:val="28"/>
        </w:rPr>
        <w:t xml:space="preserve"> и </w:t>
      </w:r>
      <w:r w:rsidR="00902EB3" w:rsidRPr="00D33454">
        <w:rPr>
          <w:sz w:val="28"/>
          <w:szCs w:val="28"/>
          <w:lang w:val="ru-RU"/>
        </w:rPr>
        <w:t>«</w:t>
      </w:r>
      <w:r w:rsidRPr="00D33454">
        <w:rPr>
          <w:sz w:val="28"/>
          <w:szCs w:val="28"/>
        </w:rPr>
        <w:t>точно</w:t>
      </w:r>
      <w:r w:rsidR="00902EB3" w:rsidRPr="00D33454">
        <w:rPr>
          <w:sz w:val="28"/>
          <w:szCs w:val="28"/>
          <w:lang w:val="ru-RU"/>
        </w:rPr>
        <w:t>»</w:t>
      </w:r>
      <w:r w:rsidRPr="00D33454">
        <w:rPr>
          <w:sz w:val="28"/>
          <w:szCs w:val="28"/>
        </w:rPr>
        <w:t xml:space="preserve"> могут быть восприняты как </w:t>
      </w:r>
      <w:proofErr w:type="spellStart"/>
      <w:r w:rsidRPr="00D33454">
        <w:rPr>
          <w:sz w:val="28"/>
          <w:szCs w:val="28"/>
        </w:rPr>
        <w:t>истинностно</w:t>
      </w:r>
      <w:proofErr w:type="spellEnd"/>
      <w:r w:rsidRPr="00D33454">
        <w:rPr>
          <w:sz w:val="28"/>
          <w:szCs w:val="28"/>
        </w:rPr>
        <w:t>-условное содержание числовых высказываний. Это означает, что значение числа в определенных контекстах может быть интерпретировано как точное значение или как минимальное значение в зависимости от контекстуальных факторов.</w:t>
      </w:r>
      <w:r w:rsidR="00607489">
        <w:rPr>
          <w:sz w:val="28"/>
          <w:szCs w:val="28"/>
          <w:lang w:val="ru-RU"/>
        </w:rPr>
        <w:t xml:space="preserve"> </w:t>
      </w:r>
      <w:r w:rsidRPr="00D33454">
        <w:rPr>
          <w:sz w:val="28"/>
          <w:szCs w:val="28"/>
        </w:rPr>
        <w:t>Также указывается на важность контекста в интерпретации чисел и квантификаторов. Различные контексты могут влиять на интерпретацию чисел и приводить к разным смысловым выводам. Это подчеркивает сложность в понимании и использовании чисел и квантификаторов в языке.</w:t>
      </w:r>
    </w:p>
    <w:p w14:paraId="4F1FD4CA" w14:textId="77777777" w:rsidR="005035B6" w:rsidRPr="00D33454" w:rsidRDefault="00B229CD" w:rsidP="002E01FF">
      <w:pPr>
        <w:ind w:firstLine="567"/>
        <w:contextualSpacing/>
        <w:jc w:val="both"/>
        <w:rPr>
          <w:sz w:val="28"/>
          <w:szCs w:val="28"/>
        </w:rPr>
      </w:pPr>
      <w:r w:rsidRPr="00D33454">
        <w:rPr>
          <w:sz w:val="28"/>
          <w:szCs w:val="28"/>
          <w:lang w:val="ru-RU"/>
        </w:rPr>
        <w:t xml:space="preserve">Особое внимание обращается на то, </w:t>
      </w:r>
      <w:r w:rsidR="005035B6" w:rsidRPr="00D33454">
        <w:rPr>
          <w:sz w:val="28"/>
          <w:szCs w:val="28"/>
        </w:rPr>
        <w:t xml:space="preserve">что в казахском языке числовые обозначения имеют определенные особенности по сравнению с русским и английским языками. Агглютинативная природа словоизменения в казахском </w:t>
      </w:r>
      <w:r w:rsidR="005035B6" w:rsidRPr="00D33454">
        <w:rPr>
          <w:sz w:val="28"/>
          <w:szCs w:val="28"/>
        </w:rPr>
        <w:lastRenderedPageBreak/>
        <w:t>языке обусловливает нейтральность исходной формы существительного в отношении выражения количественных значений. Исходная форма существительного может выражать идею единичности и определенности, а также быть частью словосочетания, в котором сочетается с количественными словами.</w:t>
      </w:r>
      <w:r w:rsidR="00D8123E" w:rsidRPr="00D33454">
        <w:rPr>
          <w:sz w:val="28"/>
          <w:szCs w:val="28"/>
          <w:lang w:val="ru-RU"/>
        </w:rPr>
        <w:t xml:space="preserve"> </w:t>
      </w:r>
      <w:r w:rsidR="005035B6" w:rsidRPr="00D33454">
        <w:rPr>
          <w:sz w:val="28"/>
          <w:szCs w:val="28"/>
        </w:rPr>
        <w:t>Также отмечается, что в казахском языке отсутствует категория рода, и, следовательно, нет согласования по числу. Существительные не изменяются при сочетании с числительными, и количество обозначаемых предметов не имеет формального выражения у существительного.</w:t>
      </w:r>
      <w:r w:rsidR="00D032EF" w:rsidRPr="00D33454">
        <w:rPr>
          <w:sz w:val="28"/>
          <w:szCs w:val="28"/>
        </w:rPr>
        <w:t xml:space="preserve"> </w:t>
      </w:r>
      <w:r w:rsidR="005035B6" w:rsidRPr="00D33454">
        <w:rPr>
          <w:sz w:val="28"/>
          <w:szCs w:val="28"/>
        </w:rPr>
        <w:t>Эти особенности казахского языка и его подход к категории числа подробно описываются в тексте, демонстрируя различия между этим языком и другими языками в терминах выражения количественных значений.</w:t>
      </w:r>
    </w:p>
    <w:p w14:paraId="13332B65" w14:textId="77777777" w:rsidR="005035B6" w:rsidRPr="00D33454" w:rsidRDefault="005035B6" w:rsidP="002E01FF">
      <w:pPr>
        <w:ind w:firstLine="567"/>
        <w:contextualSpacing/>
        <w:jc w:val="both"/>
        <w:rPr>
          <w:sz w:val="28"/>
          <w:szCs w:val="28"/>
        </w:rPr>
      </w:pPr>
      <w:r w:rsidRPr="00D33454">
        <w:rPr>
          <w:sz w:val="28"/>
          <w:szCs w:val="28"/>
        </w:rPr>
        <w:t>Имена существительные</w:t>
      </w:r>
      <w:r w:rsidR="00236E71" w:rsidRPr="00D33454">
        <w:rPr>
          <w:sz w:val="28"/>
          <w:szCs w:val="28"/>
          <w:lang w:val="ru-RU"/>
        </w:rPr>
        <w:t>,</w:t>
      </w:r>
      <w:r w:rsidRPr="00D33454">
        <w:rPr>
          <w:sz w:val="28"/>
          <w:szCs w:val="28"/>
        </w:rPr>
        <w:t xml:space="preserve"> как правило</w:t>
      </w:r>
      <w:r w:rsidR="00236E71" w:rsidRPr="00D33454">
        <w:rPr>
          <w:sz w:val="28"/>
          <w:szCs w:val="28"/>
          <w:lang w:val="ru-RU"/>
        </w:rPr>
        <w:t>,</w:t>
      </w:r>
      <w:r w:rsidRPr="00D33454">
        <w:rPr>
          <w:sz w:val="28"/>
          <w:szCs w:val="28"/>
        </w:rPr>
        <w:t xml:space="preserve"> выражают количественные значения в языке и связаны с категорией числа. Грамматическая категория числа имени существительного строится как противопоставление форм единственного и множественного числа. Важно отметить, что в эту категорию не входят существительные, обозначающие </w:t>
      </w:r>
      <w:proofErr w:type="spellStart"/>
      <w:r w:rsidRPr="00D33454">
        <w:rPr>
          <w:sz w:val="28"/>
          <w:szCs w:val="28"/>
        </w:rPr>
        <w:t>несчитаемые</w:t>
      </w:r>
      <w:proofErr w:type="spellEnd"/>
      <w:r w:rsidRPr="00D33454">
        <w:rPr>
          <w:sz w:val="28"/>
          <w:szCs w:val="28"/>
        </w:rPr>
        <w:t xml:space="preserve"> предметы, и они могут иметь формы только единственного числа или только множественного числа.</w:t>
      </w:r>
    </w:p>
    <w:p w14:paraId="2D147C49" w14:textId="77777777" w:rsidR="005035B6" w:rsidRPr="00D33454" w:rsidRDefault="005035B6" w:rsidP="002E01FF">
      <w:pPr>
        <w:ind w:firstLine="567"/>
        <w:contextualSpacing/>
        <w:jc w:val="both"/>
        <w:rPr>
          <w:sz w:val="28"/>
          <w:szCs w:val="28"/>
        </w:rPr>
      </w:pPr>
      <w:r w:rsidRPr="00D33454">
        <w:rPr>
          <w:sz w:val="28"/>
          <w:szCs w:val="28"/>
        </w:rPr>
        <w:t xml:space="preserve">Единичность имеет абстрактное, целостное и неделимое характерное, что связано с понятием </w:t>
      </w:r>
      <w:r w:rsidR="0077441E" w:rsidRPr="00D33454">
        <w:rPr>
          <w:sz w:val="28"/>
          <w:szCs w:val="28"/>
          <w:lang w:val="ru-RU"/>
        </w:rPr>
        <w:t>«</w:t>
      </w:r>
      <w:r w:rsidRPr="00D33454">
        <w:rPr>
          <w:sz w:val="28"/>
          <w:szCs w:val="28"/>
        </w:rPr>
        <w:t>единство</w:t>
      </w:r>
      <w:r w:rsidR="0077441E" w:rsidRPr="00D33454">
        <w:rPr>
          <w:sz w:val="28"/>
          <w:szCs w:val="28"/>
          <w:lang w:val="ru-RU"/>
        </w:rPr>
        <w:t>»</w:t>
      </w:r>
      <w:r w:rsidRPr="00D33454">
        <w:rPr>
          <w:sz w:val="28"/>
          <w:szCs w:val="28"/>
        </w:rPr>
        <w:t xml:space="preserve">. Она может включать характеристики такие как </w:t>
      </w:r>
      <w:r w:rsidR="0077441E" w:rsidRPr="00D33454">
        <w:rPr>
          <w:sz w:val="28"/>
          <w:szCs w:val="28"/>
          <w:lang w:val="ru-RU"/>
        </w:rPr>
        <w:t>«</w:t>
      </w:r>
      <w:r w:rsidRPr="00D33454">
        <w:rPr>
          <w:sz w:val="28"/>
          <w:szCs w:val="28"/>
        </w:rPr>
        <w:t>отдельность</w:t>
      </w:r>
      <w:r w:rsidR="0077441E" w:rsidRPr="00D33454">
        <w:rPr>
          <w:sz w:val="28"/>
          <w:szCs w:val="28"/>
          <w:lang w:val="ru-RU"/>
        </w:rPr>
        <w:t>»</w:t>
      </w:r>
      <w:r w:rsidRPr="00D33454">
        <w:rPr>
          <w:sz w:val="28"/>
          <w:szCs w:val="28"/>
        </w:rPr>
        <w:t xml:space="preserve">, </w:t>
      </w:r>
      <w:r w:rsidR="0077441E" w:rsidRPr="00D33454">
        <w:rPr>
          <w:sz w:val="28"/>
          <w:szCs w:val="28"/>
          <w:lang w:val="ru-RU"/>
        </w:rPr>
        <w:t>«</w:t>
      </w:r>
      <w:proofErr w:type="spellStart"/>
      <w:r w:rsidRPr="00D33454">
        <w:rPr>
          <w:sz w:val="28"/>
          <w:szCs w:val="28"/>
        </w:rPr>
        <w:t>выделенность</w:t>
      </w:r>
      <w:proofErr w:type="spellEnd"/>
      <w:r w:rsidR="0077441E" w:rsidRPr="00D33454">
        <w:rPr>
          <w:sz w:val="28"/>
          <w:szCs w:val="28"/>
          <w:lang w:val="ru-RU"/>
        </w:rPr>
        <w:t>»</w:t>
      </w:r>
      <w:r w:rsidRPr="00D33454">
        <w:rPr>
          <w:sz w:val="28"/>
          <w:szCs w:val="28"/>
        </w:rPr>
        <w:t xml:space="preserve">, </w:t>
      </w:r>
      <w:r w:rsidR="0077441E" w:rsidRPr="00D33454">
        <w:rPr>
          <w:sz w:val="28"/>
          <w:szCs w:val="28"/>
          <w:lang w:val="ru-RU"/>
        </w:rPr>
        <w:t>«</w:t>
      </w:r>
      <w:r w:rsidRPr="00D33454">
        <w:rPr>
          <w:sz w:val="28"/>
          <w:szCs w:val="28"/>
        </w:rPr>
        <w:t>исключительность</w:t>
      </w:r>
      <w:r w:rsidR="0077441E" w:rsidRPr="00D33454">
        <w:rPr>
          <w:sz w:val="28"/>
          <w:szCs w:val="28"/>
          <w:lang w:val="ru-RU"/>
        </w:rPr>
        <w:t>»</w:t>
      </w:r>
      <w:r w:rsidRPr="00D33454">
        <w:rPr>
          <w:sz w:val="28"/>
          <w:szCs w:val="28"/>
        </w:rPr>
        <w:t xml:space="preserve">, </w:t>
      </w:r>
      <w:r w:rsidR="0077441E" w:rsidRPr="00D33454">
        <w:rPr>
          <w:sz w:val="28"/>
          <w:szCs w:val="28"/>
          <w:lang w:val="ru-RU"/>
        </w:rPr>
        <w:t>«</w:t>
      </w:r>
      <w:r w:rsidRPr="00D33454">
        <w:rPr>
          <w:sz w:val="28"/>
          <w:szCs w:val="28"/>
        </w:rPr>
        <w:t>неопределенность</w:t>
      </w:r>
      <w:r w:rsidR="0077441E" w:rsidRPr="00D33454">
        <w:rPr>
          <w:sz w:val="28"/>
          <w:szCs w:val="28"/>
          <w:lang w:val="ru-RU"/>
        </w:rPr>
        <w:t>»</w:t>
      </w:r>
      <w:r w:rsidRPr="00D33454">
        <w:rPr>
          <w:sz w:val="28"/>
          <w:szCs w:val="28"/>
        </w:rPr>
        <w:t xml:space="preserve">, </w:t>
      </w:r>
      <w:r w:rsidR="0077441E" w:rsidRPr="00D33454">
        <w:rPr>
          <w:sz w:val="28"/>
          <w:szCs w:val="28"/>
          <w:lang w:val="ru-RU"/>
        </w:rPr>
        <w:t>«</w:t>
      </w:r>
      <w:r w:rsidRPr="00D33454">
        <w:rPr>
          <w:sz w:val="28"/>
          <w:szCs w:val="28"/>
        </w:rPr>
        <w:t>недостаточность</w:t>
      </w:r>
      <w:r w:rsidR="0077441E" w:rsidRPr="00D33454">
        <w:rPr>
          <w:sz w:val="28"/>
          <w:szCs w:val="28"/>
          <w:lang w:val="ru-RU"/>
        </w:rPr>
        <w:t>»</w:t>
      </w:r>
      <w:r w:rsidRPr="00D33454">
        <w:rPr>
          <w:sz w:val="28"/>
          <w:szCs w:val="28"/>
        </w:rPr>
        <w:t xml:space="preserve">, </w:t>
      </w:r>
      <w:r w:rsidR="0077441E" w:rsidRPr="00D33454">
        <w:rPr>
          <w:sz w:val="28"/>
          <w:szCs w:val="28"/>
          <w:lang w:val="ru-RU"/>
        </w:rPr>
        <w:t>«</w:t>
      </w:r>
      <w:r w:rsidRPr="00D33454">
        <w:rPr>
          <w:sz w:val="28"/>
          <w:szCs w:val="28"/>
        </w:rPr>
        <w:t>незначительность</w:t>
      </w:r>
      <w:r w:rsidR="0077441E" w:rsidRPr="00D33454">
        <w:rPr>
          <w:sz w:val="28"/>
          <w:szCs w:val="28"/>
          <w:lang w:val="ru-RU"/>
        </w:rPr>
        <w:t>»</w:t>
      </w:r>
      <w:r w:rsidRPr="00D33454">
        <w:rPr>
          <w:sz w:val="28"/>
          <w:szCs w:val="28"/>
        </w:rPr>
        <w:t xml:space="preserve"> и др. Категория единичности часто включает в себя такие логико-семантические характеристики как предметность, </w:t>
      </w:r>
      <w:proofErr w:type="spellStart"/>
      <w:r w:rsidRPr="00D33454">
        <w:rPr>
          <w:sz w:val="28"/>
          <w:szCs w:val="28"/>
        </w:rPr>
        <w:t>количественность</w:t>
      </w:r>
      <w:proofErr w:type="spellEnd"/>
      <w:r w:rsidRPr="00D33454">
        <w:rPr>
          <w:sz w:val="28"/>
          <w:szCs w:val="28"/>
        </w:rPr>
        <w:t>, определенность и неопределенность.</w:t>
      </w:r>
    </w:p>
    <w:p w14:paraId="05F0D803" w14:textId="77777777" w:rsidR="005035B6" w:rsidRPr="00D33454" w:rsidRDefault="005035B6" w:rsidP="002E01FF">
      <w:pPr>
        <w:ind w:firstLine="567"/>
        <w:contextualSpacing/>
        <w:jc w:val="both"/>
        <w:rPr>
          <w:sz w:val="28"/>
          <w:szCs w:val="28"/>
        </w:rPr>
      </w:pPr>
      <w:r w:rsidRPr="00D33454">
        <w:rPr>
          <w:sz w:val="28"/>
          <w:szCs w:val="28"/>
        </w:rPr>
        <w:t>В разных языках существуют различные способы выражения категории единичности, включая как лексические, так и грамматические средства. В русском языке, например, названия лиц образуются с помощью различных суффиксов (как -</w:t>
      </w:r>
      <w:proofErr w:type="spellStart"/>
      <w:r w:rsidRPr="00D33454">
        <w:rPr>
          <w:i/>
          <w:iCs/>
          <w:sz w:val="28"/>
          <w:szCs w:val="28"/>
        </w:rPr>
        <w:t>ик</w:t>
      </w:r>
      <w:proofErr w:type="spellEnd"/>
      <w:r w:rsidRPr="00D33454">
        <w:rPr>
          <w:i/>
          <w:iCs/>
          <w:sz w:val="28"/>
          <w:szCs w:val="28"/>
        </w:rPr>
        <w:t>/-ник, -</w:t>
      </w:r>
      <w:proofErr w:type="spellStart"/>
      <w:r w:rsidRPr="00D33454">
        <w:rPr>
          <w:i/>
          <w:iCs/>
          <w:sz w:val="28"/>
          <w:szCs w:val="28"/>
        </w:rPr>
        <w:t>щик</w:t>
      </w:r>
      <w:proofErr w:type="spellEnd"/>
      <w:r w:rsidRPr="00D33454">
        <w:rPr>
          <w:i/>
          <w:iCs/>
          <w:sz w:val="28"/>
          <w:szCs w:val="28"/>
        </w:rPr>
        <w:t>/-чик</w:t>
      </w:r>
      <w:r w:rsidRPr="00D33454">
        <w:rPr>
          <w:sz w:val="28"/>
          <w:szCs w:val="28"/>
        </w:rPr>
        <w:t xml:space="preserve"> и др.), обозначающих предметность. В английском языке также существуют суффиксы для образования названий лиц, хотя они менее продуктивны. В казахском языке аффиксы, определяющие предметность, употребляются не так широко, но существует ряд аффиксов, которые образуют производные слова с предметными значениями.</w:t>
      </w:r>
      <w:r w:rsidR="00D032EF" w:rsidRPr="00D33454">
        <w:rPr>
          <w:sz w:val="28"/>
          <w:szCs w:val="28"/>
        </w:rPr>
        <w:t xml:space="preserve"> Кроме того выявлено</w:t>
      </w:r>
      <w:r w:rsidRPr="00D33454">
        <w:rPr>
          <w:sz w:val="28"/>
          <w:szCs w:val="28"/>
        </w:rPr>
        <w:t xml:space="preserve">, что категория </w:t>
      </w:r>
      <w:r w:rsidRPr="00D33454">
        <w:rPr>
          <w:i/>
          <w:iCs/>
          <w:sz w:val="28"/>
          <w:szCs w:val="28"/>
        </w:rPr>
        <w:t>определенности / неопределенности</w:t>
      </w:r>
      <w:r w:rsidRPr="00D33454">
        <w:rPr>
          <w:sz w:val="28"/>
          <w:szCs w:val="28"/>
        </w:rPr>
        <w:t xml:space="preserve"> играет роль в выражении значения имени существительного. Она актуализирует и </w:t>
      </w:r>
      <w:proofErr w:type="spellStart"/>
      <w:r w:rsidRPr="00D33454">
        <w:rPr>
          <w:sz w:val="28"/>
          <w:szCs w:val="28"/>
        </w:rPr>
        <w:t>детерминизирует</w:t>
      </w:r>
      <w:proofErr w:type="spellEnd"/>
      <w:r w:rsidRPr="00D33454">
        <w:rPr>
          <w:sz w:val="28"/>
          <w:szCs w:val="28"/>
        </w:rPr>
        <w:t xml:space="preserve"> имя, показывая его единственность в контексте (определенность) или выражая его отношение к классу подобных объектов (неопределенность). В тексте приводятся примеры использования префиксов (</w:t>
      </w:r>
      <w:r w:rsidRPr="00D33454">
        <w:rPr>
          <w:i/>
          <w:iCs/>
          <w:sz w:val="28"/>
          <w:szCs w:val="28"/>
        </w:rPr>
        <w:t xml:space="preserve">моно-, </w:t>
      </w:r>
      <w:proofErr w:type="spellStart"/>
      <w:r w:rsidRPr="00D33454">
        <w:rPr>
          <w:i/>
          <w:iCs/>
          <w:sz w:val="28"/>
          <w:szCs w:val="28"/>
        </w:rPr>
        <w:t>уни</w:t>
      </w:r>
      <w:proofErr w:type="spellEnd"/>
      <w:r w:rsidRPr="00D33454">
        <w:rPr>
          <w:sz w:val="28"/>
          <w:szCs w:val="28"/>
        </w:rPr>
        <w:t>-) для выражения значения единичности в разных языках.</w:t>
      </w:r>
    </w:p>
    <w:p w14:paraId="039B9641" w14:textId="77777777" w:rsidR="005035B6" w:rsidRPr="00D33454" w:rsidRDefault="005035B6" w:rsidP="002E01FF">
      <w:pPr>
        <w:ind w:firstLine="567"/>
        <w:contextualSpacing/>
        <w:jc w:val="both"/>
        <w:rPr>
          <w:sz w:val="28"/>
          <w:szCs w:val="28"/>
        </w:rPr>
      </w:pPr>
      <w:r w:rsidRPr="00D33454">
        <w:rPr>
          <w:sz w:val="28"/>
          <w:szCs w:val="28"/>
        </w:rPr>
        <w:t xml:space="preserve">В </w:t>
      </w:r>
      <w:proofErr w:type="spellStart"/>
      <w:r w:rsidRPr="00D33454">
        <w:rPr>
          <w:sz w:val="28"/>
          <w:szCs w:val="28"/>
        </w:rPr>
        <w:t>артиклевых</w:t>
      </w:r>
      <w:proofErr w:type="spellEnd"/>
      <w:r w:rsidRPr="00D33454">
        <w:rPr>
          <w:sz w:val="28"/>
          <w:szCs w:val="28"/>
        </w:rPr>
        <w:t xml:space="preserve"> языках, особенно в западноевропейских, грамматические показатели категории </w:t>
      </w:r>
      <w:r w:rsidRPr="00D33454">
        <w:rPr>
          <w:i/>
          <w:iCs/>
          <w:sz w:val="28"/>
          <w:szCs w:val="28"/>
        </w:rPr>
        <w:t>определенности / неопределенности</w:t>
      </w:r>
      <w:r w:rsidRPr="00D33454">
        <w:rPr>
          <w:sz w:val="28"/>
          <w:szCs w:val="28"/>
        </w:rPr>
        <w:t xml:space="preserve"> представлены артиклями. В английском, немецком и французском языках артикли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der</w:t>
      </w:r>
      <w:proofErr w:type="spellEnd"/>
      <w:r w:rsidRPr="00D33454">
        <w:rPr>
          <w:i/>
          <w:iCs/>
          <w:sz w:val="28"/>
          <w:szCs w:val="28"/>
        </w:rPr>
        <w:t xml:space="preserve">, </w:t>
      </w:r>
      <w:proofErr w:type="spellStart"/>
      <w:r w:rsidRPr="00D33454">
        <w:rPr>
          <w:i/>
          <w:iCs/>
          <w:sz w:val="28"/>
          <w:szCs w:val="28"/>
        </w:rPr>
        <w:t>die</w:t>
      </w:r>
      <w:proofErr w:type="spellEnd"/>
      <w:r w:rsidRPr="00D33454">
        <w:rPr>
          <w:i/>
          <w:iCs/>
          <w:sz w:val="28"/>
          <w:szCs w:val="28"/>
        </w:rPr>
        <w:t xml:space="preserve">, </w:t>
      </w:r>
      <w:proofErr w:type="spellStart"/>
      <w:r w:rsidRPr="00D33454">
        <w:rPr>
          <w:i/>
          <w:iCs/>
          <w:sz w:val="28"/>
          <w:szCs w:val="28"/>
        </w:rPr>
        <w:t>das</w:t>
      </w:r>
      <w:proofErr w:type="spellEnd"/>
      <w:r w:rsidRPr="00D33454">
        <w:rPr>
          <w:i/>
          <w:iCs/>
          <w:sz w:val="28"/>
          <w:szCs w:val="28"/>
        </w:rPr>
        <w:t xml:space="preserve">, </w:t>
      </w:r>
      <w:proofErr w:type="spellStart"/>
      <w:r w:rsidRPr="00D33454">
        <w:rPr>
          <w:i/>
          <w:iCs/>
          <w:sz w:val="28"/>
          <w:szCs w:val="28"/>
        </w:rPr>
        <w:t>le</w:t>
      </w:r>
      <w:proofErr w:type="spellEnd"/>
      <w:r w:rsidRPr="00D33454">
        <w:rPr>
          <w:i/>
          <w:iCs/>
          <w:sz w:val="28"/>
          <w:szCs w:val="28"/>
        </w:rPr>
        <w:t xml:space="preserve">, </w:t>
      </w:r>
      <w:proofErr w:type="spellStart"/>
      <w:r w:rsidRPr="00D33454">
        <w:rPr>
          <w:i/>
          <w:iCs/>
          <w:sz w:val="28"/>
          <w:szCs w:val="28"/>
        </w:rPr>
        <w:t>la</w:t>
      </w:r>
      <w:proofErr w:type="spellEnd"/>
      <w:r w:rsidRPr="00D33454">
        <w:rPr>
          <w:sz w:val="28"/>
          <w:szCs w:val="28"/>
        </w:rPr>
        <w:t xml:space="preserve"> выражают определенность, а артикли </w:t>
      </w:r>
      <w:r w:rsidRPr="00D33454">
        <w:rPr>
          <w:i/>
          <w:iCs/>
          <w:sz w:val="28"/>
          <w:szCs w:val="28"/>
        </w:rPr>
        <w:t xml:space="preserve">a, </w:t>
      </w:r>
      <w:proofErr w:type="spellStart"/>
      <w:r w:rsidRPr="00D33454">
        <w:rPr>
          <w:i/>
          <w:iCs/>
          <w:sz w:val="28"/>
          <w:szCs w:val="28"/>
        </w:rPr>
        <w:t>an</w:t>
      </w:r>
      <w:proofErr w:type="spellEnd"/>
      <w:r w:rsidRPr="00D33454">
        <w:rPr>
          <w:i/>
          <w:iCs/>
          <w:sz w:val="28"/>
          <w:szCs w:val="28"/>
        </w:rPr>
        <w:t xml:space="preserve">, </w:t>
      </w:r>
      <w:proofErr w:type="spellStart"/>
      <w:r w:rsidRPr="00D33454">
        <w:rPr>
          <w:i/>
          <w:iCs/>
          <w:sz w:val="28"/>
          <w:szCs w:val="28"/>
        </w:rPr>
        <w:t>ein</w:t>
      </w:r>
      <w:proofErr w:type="spellEnd"/>
      <w:r w:rsidRPr="00D33454">
        <w:rPr>
          <w:i/>
          <w:iCs/>
          <w:sz w:val="28"/>
          <w:szCs w:val="28"/>
        </w:rPr>
        <w:t xml:space="preserve">, </w:t>
      </w:r>
      <w:proofErr w:type="spellStart"/>
      <w:r w:rsidRPr="00D33454">
        <w:rPr>
          <w:i/>
          <w:iCs/>
          <w:sz w:val="28"/>
          <w:szCs w:val="28"/>
        </w:rPr>
        <w:t>une</w:t>
      </w:r>
      <w:proofErr w:type="spellEnd"/>
      <w:r w:rsidRPr="00D33454">
        <w:rPr>
          <w:sz w:val="28"/>
          <w:szCs w:val="28"/>
        </w:rPr>
        <w:t xml:space="preserve"> </w:t>
      </w:r>
      <w:r w:rsidR="00F67AB2" w:rsidRPr="00D33454">
        <w:rPr>
          <w:sz w:val="28"/>
          <w:szCs w:val="28"/>
        </w:rPr>
        <w:t xml:space="preserve">– </w:t>
      </w:r>
      <w:r w:rsidRPr="00D33454">
        <w:rPr>
          <w:sz w:val="28"/>
          <w:szCs w:val="28"/>
        </w:rPr>
        <w:t xml:space="preserve">неопределенность. В английском языке, например, неопределенный артикль </w:t>
      </w:r>
      <w:r w:rsidRPr="00D33454">
        <w:rPr>
          <w:i/>
          <w:iCs/>
          <w:sz w:val="28"/>
          <w:szCs w:val="28"/>
        </w:rPr>
        <w:t xml:space="preserve">a / </w:t>
      </w:r>
      <w:proofErr w:type="spellStart"/>
      <w:r w:rsidRPr="00D33454">
        <w:rPr>
          <w:i/>
          <w:iCs/>
          <w:sz w:val="28"/>
          <w:szCs w:val="28"/>
        </w:rPr>
        <w:t>an</w:t>
      </w:r>
      <w:proofErr w:type="spellEnd"/>
      <w:r w:rsidRPr="00D33454">
        <w:rPr>
          <w:sz w:val="28"/>
          <w:szCs w:val="28"/>
        </w:rPr>
        <w:t xml:space="preserve"> совпадает с числительным </w:t>
      </w:r>
      <w:proofErr w:type="spellStart"/>
      <w:r w:rsidRPr="00D33454">
        <w:rPr>
          <w:i/>
          <w:iCs/>
          <w:sz w:val="28"/>
          <w:szCs w:val="28"/>
        </w:rPr>
        <w:t>one</w:t>
      </w:r>
      <w:proofErr w:type="spellEnd"/>
      <w:r w:rsidRPr="00D33454">
        <w:rPr>
          <w:sz w:val="28"/>
          <w:szCs w:val="28"/>
        </w:rPr>
        <w:t>, выражая количественное значение.</w:t>
      </w:r>
    </w:p>
    <w:p w14:paraId="02DFE0B5" w14:textId="479FBA6A" w:rsidR="005035B6" w:rsidRPr="00D33454" w:rsidRDefault="005035B6" w:rsidP="002E01FF">
      <w:pPr>
        <w:ind w:firstLine="567"/>
        <w:contextualSpacing/>
        <w:jc w:val="both"/>
        <w:rPr>
          <w:sz w:val="28"/>
          <w:szCs w:val="28"/>
        </w:rPr>
      </w:pPr>
      <w:r w:rsidRPr="00D33454">
        <w:rPr>
          <w:sz w:val="28"/>
          <w:szCs w:val="28"/>
        </w:rPr>
        <w:lastRenderedPageBreak/>
        <w:t xml:space="preserve">В рамках высказывания, категория </w:t>
      </w:r>
      <w:r w:rsidRPr="00D33454">
        <w:rPr>
          <w:i/>
          <w:iCs/>
          <w:sz w:val="28"/>
          <w:szCs w:val="28"/>
        </w:rPr>
        <w:t>определенности / неопределенности</w:t>
      </w:r>
      <w:r w:rsidRPr="00D33454">
        <w:rPr>
          <w:sz w:val="28"/>
          <w:szCs w:val="28"/>
        </w:rPr>
        <w:t xml:space="preserve"> связана с семантической категорией </w:t>
      </w:r>
      <w:proofErr w:type="spellStart"/>
      <w:r w:rsidRPr="00D33454">
        <w:rPr>
          <w:sz w:val="28"/>
          <w:szCs w:val="28"/>
        </w:rPr>
        <w:t>посес</w:t>
      </w:r>
      <w:proofErr w:type="spellEnd"/>
      <w:r w:rsidR="008A24B1">
        <w:rPr>
          <w:sz w:val="28"/>
          <w:szCs w:val="28"/>
          <w:lang w:val="ru-RU"/>
        </w:rPr>
        <w:t>с</w:t>
      </w:r>
      <w:proofErr w:type="spellStart"/>
      <w:r w:rsidRPr="00D33454">
        <w:rPr>
          <w:sz w:val="28"/>
          <w:szCs w:val="28"/>
        </w:rPr>
        <w:t>ивности</w:t>
      </w:r>
      <w:proofErr w:type="spellEnd"/>
      <w:r w:rsidRPr="00D33454">
        <w:rPr>
          <w:sz w:val="28"/>
          <w:szCs w:val="28"/>
        </w:rPr>
        <w:t xml:space="preserve"> (обладания, владения, принадлежности). В английском языке </w:t>
      </w:r>
      <w:proofErr w:type="spellStart"/>
      <w:r w:rsidRPr="00D33454">
        <w:rPr>
          <w:sz w:val="28"/>
          <w:szCs w:val="28"/>
        </w:rPr>
        <w:t>посес</w:t>
      </w:r>
      <w:proofErr w:type="spellEnd"/>
      <w:r w:rsidR="008A24B1">
        <w:rPr>
          <w:sz w:val="28"/>
          <w:szCs w:val="28"/>
          <w:lang w:val="ru-RU"/>
        </w:rPr>
        <w:t>с</w:t>
      </w:r>
      <w:r w:rsidRPr="00D33454">
        <w:rPr>
          <w:sz w:val="28"/>
          <w:szCs w:val="28"/>
        </w:rPr>
        <w:t xml:space="preserve">ивы выражены местоимениями, а также существительными в генитиве. В русском языке значение обладания выражается через глаголы </w:t>
      </w:r>
      <w:r w:rsidR="008E75B2" w:rsidRPr="00D33454">
        <w:rPr>
          <w:sz w:val="28"/>
          <w:szCs w:val="28"/>
          <w:lang w:val="ru-RU"/>
        </w:rPr>
        <w:t>«</w:t>
      </w:r>
      <w:r w:rsidRPr="00D33454">
        <w:rPr>
          <w:sz w:val="28"/>
          <w:szCs w:val="28"/>
        </w:rPr>
        <w:t>быть</w:t>
      </w:r>
      <w:r w:rsidR="008E75B2" w:rsidRPr="00D33454">
        <w:rPr>
          <w:sz w:val="28"/>
          <w:szCs w:val="28"/>
          <w:lang w:val="ru-RU"/>
        </w:rPr>
        <w:t>»</w:t>
      </w:r>
      <w:r w:rsidRPr="00D33454">
        <w:rPr>
          <w:sz w:val="28"/>
          <w:szCs w:val="28"/>
        </w:rPr>
        <w:t xml:space="preserve"> и </w:t>
      </w:r>
      <w:r w:rsidR="008E75B2" w:rsidRPr="00D33454">
        <w:rPr>
          <w:sz w:val="28"/>
          <w:szCs w:val="28"/>
          <w:lang w:val="ru-RU"/>
        </w:rPr>
        <w:t>«</w:t>
      </w:r>
      <w:r w:rsidRPr="00D33454">
        <w:rPr>
          <w:sz w:val="28"/>
          <w:szCs w:val="28"/>
        </w:rPr>
        <w:t>иметь</w:t>
      </w:r>
      <w:r w:rsidR="008E75B2" w:rsidRPr="00D33454">
        <w:rPr>
          <w:sz w:val="28"/>
          <w:szCs w:val="28"/>
          <w:lang w:val="ru-RU"/>
        </w:rPr>
        <w:t>»</w:t>
      </w:r>
      <w:r w:rsidRPr="00D33454">
        <w:rPr>
          <w:sz w:val="28"/>
          <w:szCs w:val="28"/>
        </w:rPr>
        <w:t>, а также через различные морфологические и синтаксические средства, такие как генитив.</w:t>
      </w:r>
    </w:p>
    <w:p w14:paraId="61BC2FDB" w14:textId="77777777" w:rsidR="005035B6" w:rsidRPr="00D33454" w:rsidRDefault="005035B6" w:rsidP="002E01FF">
      <w:pPr>
        <w:ind w:firstLine="567"/>
        <w:contextualSpacing/>
        <w:jc w:val="both"/>
        <w:rPr>
          <w:sz w:val="28"/>
          <w:szCs w:val="28"/>
        </w:rPr>
      </w:pPr>
      <w:r w:rsidRPr="00D33454">
        <w:rPr>
          <w:sz w:val="28"/>
          <w:szCs w:val="28"/>
        </w:rPr>
        <w:t xml:space="preserve">В казахском языке категория </w:t>
      </w:r>
      <w:r w:rsidRPr="00D33454">
        <w:rPr>
          <w:i/>
          <w:iCs/>
          <w:sz w:val="28"/>
          <w:szCs w:val="28"/>
        </w:rPr>
        <w:t>определенности / неопределенности</w:t>
      </w:r>
      <w:r w:rsidRPr="00D33454">
        <w:rPr>
          <w:sz w:val="28"/>
          <w:szCs w:val="28"/>
        </w:rPr>
        <w:t xml:space="preserve"> выражается при помощи аффиксов принадлежности (</w:t>
      </w:r>
      <w:proofErr w:type="spellStart"/>
      <w:r w:rsidRPr="00D33454">
        <w:rPr>
          <w:sz w:val="28"/>
          <w:szCs w:val="28"/>
        </w:rPr>
        <w:t>тәулдік</w:t>
      </w:r>
      <w:proofErr w:type="spellEnd"/>
      <w:r w:rsidRPr="00D33454">
        <w:rPr>
          <w:sz w:val="28"/>
          <w:szCs w:val="28"/>
        </w:rPr>
        <w:t xml:space="preserve"> </w:t>
      </w:r>
      <w:proofErr w:type="spellStart"/>
      <w:r w:rsidRPr="00D33454">
        <w:rPr>
          <w:sz w:val="28"/>
          <w:szCs w:val="28"/>
        </w:rPr>
        <w:t>жалғау</w:t>
      </w:r>
      <w:proofErr w:type="spellEnd"/>
      <w:r w:rsidRPr="00D33454">
        <w:rPr>
          <w:sz w:val="28"/>
          <w:szCs w:val="28"/>
        </w:rPr>
        <w:t xml:space="preserve">) и других морфологических и синтаксических средств. В казахском, как и в других тюркских </w:t>
      </w:r>
      <w:proofErr w:type="spellStart"/>
      <w:r w:rsidRPr="00D33454">
        <w:rPr>
          <w:sz w:val="28"/>
          <w:szCs w:val="28"/>
        </w:rPr>
        <w:t>безартиклевых</w:t>
      </w:r>
      <w:proofErr w:type="spellEnd"/>
      <w:r w:rsidRPr="00D33454">
        <w:rPr>
          <w:sz w:val="28"/>
          <w:szCs w:val="28"/>
        </w:rPr>
        <w:t xml:space="preserve"> языках, </w:t>
      </w:r>
      <w:r w:rsidRPr="00D33454">
        <w:rPr>
          <w:i/>
          <w:iCs/>
          <w:sz w:val="28"/>
          <w:szCs w:val="28"/>
        </w:rPr>
        <w:t>определенность / неопределенность</w:t>
      </w:r>
      <w:r w:rsidRPr="00D33454">
        <w:rPr>
          <w:sz w:val="28"/>
          <w:szCs w:val="28"/>
        </w:rPr>
        <w:t xml:space="preserve"> выражается лексическими средствами, морфологическими формами (падежами), синтаксическими конструкциями и порядком слов.</w:t>
      </w:r>
    </w:p>
    <w:p w14:paraId="0B84D5EE" w14:textId="77777777" w:rsidR="005035B6" w:rsidRPr="00D33454" w:rsidRDefault="005035B6" w:rsidP="002E01FF">
      <w:pPr>
        <w:ind w:firstLine="567"/>
        <w:contextualSpacing/>
        <w:jc w:val="both"/>
        <w:rPr>
          <w:sz w:val="28"/>
          <w:szCs w:val="28"/>
        </w:rPr>
      </w:pPr>
      <w:r w:rsidRPr="00D33454">
        <w:rPr>
          <w:sz w:val="28"/>
          <w:szCs w:val="28"/>
        </w:rPr>
        <w:t xml:space="preserve">Категория </w:t>
      </w:r>
      <w:r w:rsidRPr="00D33454">
        <w:rPr>
          <w:i/>
          <w:iCs/>
          <w:sz w:val="28"/>
          <w:szCs w:val="28"/>
        </w:rPr>
        <w:t>определенности / неопределенности</w:t>
      </w:r>
      <w:r w:rsidRPr="00D33454">
        <w:rPr>
          <w:sz w:val="28"/>
          <w:szCs w:val="28"/>
        </w:rPr>
        <w:t xml:space="preserve"> имеет различные способы выражения в разных языках в зависимости от их грамматической структуры и семантических особенностей. В </w:t>
      </w:r>
      <w:proofErr w:type="spellStart"/>
      <w:r w:rsidRPr="00D33454">
        <w:rPr>
          <w:sz w:val="28"/>
          <w:szCs w:val="28"/>
        </w:rPr>
        <w:t>артиклевых</w:t>
      </w:r>
      <w:proofErr w:type="spellEnd"/>
      <w:r w:rsidRPr="00D33454">
        <w:rPr>
          <w:sz w:val="28"/>
          <w:szCs w:val="28"/>
        </w:rPr>
        <w:t xml:space="preserve"> языках артикли выполняют роль маркеров, обозначающих степень определенности, в то время как в </w:t>
      </w:r>
      <w:proofErr w:type="spellStart"/>
      <w:r w:rsidRPr="00D33454">
        <w:rPr>
          <w:sz w:val="28"/>
          <w:szCs w:val="28"/>
        </w:rPr>
        <w:t>безартиклевых</w:t>
      </w:r>
      <w:proofErr w:type="spellEnd"/>
      <w:r w:rsidRPr="00D33454">
        <w:rPr>
          <w:sz w:val="28"/>
          <w:szCs w:val="28"/>
        </w:rPr>
        <w:t xml:space="preserve"> языках эта категория выражается с помощью других морфологических и синтаксических средств.</w:t>
      </w:r>
    </w:p>
    <w:p w14:paraId="020FCF20" w14:textId="77777777" w:rsidR="005035B6" w:rsidRPr="00D33454" w:rsidRDefault="005035B6" w:rsidP="002E01FF">
      <w:pPr>
        <w:ind w:firstLine="567"/>
        <w:contextualSpacing/>
        <w:jc w:val="both"/>
        <w:rPr>
          <w:sz w:val="28"/>
          <w:szCs w:val="28"/>
        </w:rPr>
      </w:pPr>
      <w:r w:rsidRPr="00D33454">
        <w:rPr>
          <w:sz w:val="28"/>
          <w:szCs w:val="28"/>
        </w:rPr>
        <w:t xml:space="preserve">Описанный аспект категории </w:t>
      </w:r>
      <w:r w:rsidRPr="00D33454">
        <w:rPr>
          <w:i/>
          <w:iCs/>
          <w:sz w:val="28"/>
          <w:szCs w:val="28"/>
        </w:rPr>
        <w:t>определенности / неопределенности</w:t>
      </w:r>
      <w:r w:rsidRPr="00D33454">
        <w:rPr>
          <w:sz w:val="28"/>
          <w:szCs w:val="28"/>
        </w:rPr>
        <w:t xml:space="preserve"> в тюркских языках, особенно в казахском языке, подчеркивает важность морфологических и синтаксических характеристик для выражения данной категории. В казахском языке морфологические особенности, такие как формы винительного и родительного падежей, действительно играют ключевую роль в выражении </w:t>
      </w:r>
      <w:r w:rsidRPr="00D33454">
        <w:rPr>
          <w:i/>
          <w:iCs/>
          <w:sz w:val="28"/>
          <w:szCs w:val="28"/>
        </w:rPr>
        <w:t>определенности / неопределенности</w:t>
      </w:r>
      <w:r w:rsidRPr="00D33454">
        <w:rPr>
          <w:sz w:val="28"/>
          <w:szCs w:val="28"/>
        </w:rPr>
        <w:t xml:space="preserve">. Числительное </w:t>
      </w:r>
      <w:r w:rsidR="008E75B2" w:rsidRPr="00D33454">
        <w:rPr>
          <w:sz w:val="28"/>
          <w:szCs w:val="28"/>
          <w:lang w:val="ru-RU"/>
        </w:rPr>
        <w:t>«</w:t>
      </w:r>
      <w:proofErr w:type="spellStart"/>
      <w:r w:rsidRPr="00D33454">
        <w:rPr>
          <w:sz w:val="28"/>
          <w:szCs w:val="28"/>
        </w:rPr>
        <w:t>бір</w:t>
      </w:r>
      <w:proofErr w:type="spellEnd"/>
      <w:r w:rsidR="008E75B2" w:rsidRPr="00D33454">
        <w:rPr>
          <w:sz w:val="28"/>
          <w:szCs w:val="28"/>
          <w:lang w:val="ru-RU"/>
        </w:rPr>
        <w:t>»</w:t>
      </w:r>
      <w:r w:rsidRPr="00D33454">
        <w:rPr>
          <w:sz w:val="28"/>
          <w:szCs w:val="28"/>
        </w:rPr>
        <w:t xml:space="preserve"> (один) также выполняет функцию маркера неопределенности и единичности в казахском языке. Оно может использоваться в начале текстов и предложений, как это примерно схоже с английским артиклем </w:t>
      </w:r>
      <w:r w:rsidRPr="00D33454">
        <w:rPr>
          <w:i/>
          <w:iCs/>
          <w:sz w:val="28"/>
          <w:szCs w:val="28"/>
        </w:rPr>
        <w:t xml:space="preserve">a / </w:t>
      </w:r>
      <w:proofErr w:type="spellStart"/>
      <w:r w:rsidRPr="00D33454">
        <w:rPr>
          <w:i/>
          <w:iCs/>
          <w:sz w:val="28"/>
          <w:szCs w:val="28"/>
        </w:rPr>
        <w:t>an</w:t>
      </w:r>
      <w:proofErr w:type="spellEnd"/>
      <w:r w:rsidRPr="00D33454">
        <w:rPr>
          <w:sz w:val="28"/>
          <w:szCs w:val="28"/>
        </w:rPr>
        <w:t xml:space="preserve"> в начале повествования. Это создает определенный эффект </w:t>
      </w:r>
      <w:proofErr w:type="spellStart"/>
      <w:r w:rsidRPr="00D33454">
        <w:rPr>
          <w:sz w:val="28"/>
          <w:szCs w:val="28"/>
        </w:rPr>
        <w:t>анафоричности</w:t>
      </w:r>
      <w:proofErr w:type="spellEnd"/>
      <w:r w:rsidRPr="00D33454">
        <w:rPr>
          <w:sz w:val="28"/>
          <w:szCs w:val="28"/>
        </w:rPr>
        <w:t xml:space="preserve"> и </w:t>
      </w:r>
      <w:proofErr w:type="spellStart"/>
      <w:r w:rsidRPr="00D33454">
        <w:rPr>
          <w:sz w:val="28"/>
          <w:szCs w:val="28"/>
        </w:rPr>
        <w:t>нарративности</w:t>
      </w:r>
      <w:proofErr w:type="spellEnd"/>
      <w:r w:rsidRPr="00D33454">
        <w:rPr>
          <w:sz w:val="28"/>
          <w:szCs w:val="28"/>
        </w:rPr>
        <w:t>, помогая вводить новые персонажи и элементы сюжета.</w:t>
      </w:r>
    </w:p>
    <w:p w14:paraId="3389B2ED" w14:textId="77777777" w:rsidR="005035B6" w:rsidRPr="00D33454" w:rsidRDefault="005035B6" w:rsidP="002E01FF">
      <w:pPr>
        <w:ind w:firstLine="567"/>
        <w:contextualSpacing/>
        <w:jc w:val="both"/>
        <w:rPr>
          <w:sz w:val="28"/>
          <w:szCs w:val="28"/>
        </w:rPr>
      </w:pPr>
      <w:r w:rsidRPr="00D33454">
        <w:rPr>
          <w:sz w:val="28"/>
          <w:szCs w:val="28"/>
        </w:rPr>
        <w:t xml:space="preserve">Использование универсальных квантификаторов (например, </w:t>
      </w:r>
      <w:r w:rsidR="008E75B2" w:rsidRPr="00D33454">
        <w:rPr>
          <w:sz w:val="28"/>
          <w:szCs w:val="28"/>
          <w:lang w:val="ru-RU"/>
        </w:rPr>
        <w:t>«</w:t>
      </w:r>
      <w:proofErr w:type="spellStart"/>
      <w:r w:rsidRPr="00D33454">
        <w:rPr>
          <w:sz w:val="28"/>
          <w:szCs w:val="28"/>
        </w:rPr>
        <w:t>бәрі</w:t>
      </w:r>
      <w:proofErr w:type="spellEnd"/>
      <w:r w:rsidR="008E75B2" w:rsidRPr="00D33454">
        <w:rPr>
          <w:sz w:val="28"/>
          <w:szCs w:val="28"/>
          <w:lang w:val="ru-RU"/>
        </w:rPr>
        <w:t>»</w:t>
      </w:r>
      <w:r w:rsidRPr="00D33454">
        <w:rPr>
          <w:sz w:val="28"/>
          <w:szCs w:val="28"/>
        </w:rPr>
        <w:t xml:space="preserve">, </w:t>
      </w:r>
      <w:r w:rsidR="008E75B2" w:rsidRPr="00D33454">
        <w:rPr>
          <w:sz w:val="28"/>
          <w:szCs w:val="28"/>
          <w:lang w:val="ru-RU"/>
        </w:rPr>
        <w:t>«</w:t>
      </w:r>
      <w:proofErr w:type="spellStart"/>
      <w:r w:rsidRPr="00D33454">
        <w:rPr>
          <w:sz w:val="28"/>
          <w:szCs w:val="28"/>
        </w:rPr>
        <w:t>барлық</w:t>
      </w:r>
      <w:proofErr w:type="spellEnd"/>
      <w:r w:rsidR="008E75B2" w:rsidRPr="00D33454">
        <w:rPr>
          <w:sz w:val="28"/>
          <w:szCs w:val="28"/>
          <w:lang w:val="ru-RU"/>
        </w:rPr>
        <w:t>»</w:t>
      </w:r>
      <w:r w:rsidRPr="00D33454">
        <w:rPr>
          <w:sz w:val="28"/>
          <w:szCs w:val="28"/>
        </w:rPr>
        <w:t xml:space="preserve">, </w:t>
      </w:r>
      <w:r w:rsidR="008E75B2" w:rsidRPr="00D33454">
        <w:rPr>
          <w:sz w:val="28"/>
          <w:szCs w:val="28"/>
          <w:lang w:val="ru-RU"/>
        </w:rPr>
        <w:t>«</w:t>
      </w:r>
      <w:proofErr w:type="spellStart"/>
      <w:r w:rsidRPr="00D33454">
        <w:rPr>
          <w:sz w:val="28"/>
          <w:szCs w:val="28"/>
        </w:rPr>
        <w:t>барша</w:t>
      </w:r>
      <w:proofErr w:type="spellEnd"/>
      <w:r w:rsidR="008E75B2" w:rsidRPr="00D33454">
        <w:rPr>
          <w:sz w:val="28"/>
          <w:szCs w:val="28"/>
          <w:lang w:val="ru-RU"/>
        </w:rPr>
        <w:t>»</w:t>
      </w:r>
      <w:r w:rsidRPr="00D33454">
        <w:rPr>
          <w:sz w:val="28"/>
          <w:szCs w:val="28"/>
        </w:rPr>
        <w:t xml:space="preserve"> и другие) также интересный способ выражения обобщенности и определенности в казахском языке, схожий с ролью местоимений и квантификаторов в английском и русском языках.</w:t>
      </w:r>
    </w:p>
    <w:p w14:paraId="44A1FFB2" w14:textId="77777777" w:rsidR="005035B6" w:rsidRPr="00D33454" w:rsidRDefault="005035B6" w:rsidP="002E01FF">
      <w:pPr>
        <w:ind w:firstLine="567"/>
        <w:contextualSpacing/>
        <w:jc w:val="both"/>
        <w:rPr>
          <w:sz w:val="28"/>
          <w:szCs w:val="28"/>
        </w:rPr>
      </w:pPr>
      <w:r w:rsidRPr="00D33454">
        <w:rPr>
          <w:sz w:val="28"/>
          <w:szCs w:val="28"/>
        </w:rPr>
        <w:t>В целом, данное описание подчеркивает, как разнообразными способами категория определенности / неопределенности выражается в различных языках и каким образом морфологические, синтаксические и лексические средства используются для передачи этой важной лингвистической категории.</w:t>
      </w:r>
    </w:p>
    <w:p w14:paraId="15DB3917" w14:textId="77777777" w:rsidR="005035B6" w:rsidRPr="00D33454" w:rsidRDefault="005035B6" w:rsidP="002E01FF">
      <w:pPr>
        <w:ind w:firstLine="567"/>
        <w:contextualSpacing/>
        <w:jc w:val="both"/>
        <w:rPr>
          <w:sz w:val="28"/>
          <w:szCs w:val="28"/>
        </w:rPr>
      </w:pPr>
      <w:r w:rsidRPr="00D33454">
        <w:rPr>
          <w:sz w:val="28"/>
          <w:szCs w:val="28"/>
        </w:rPr>
        <w:t xml:space="preserve">Таким </w:t>
      </w:r>
      <w:proofErr w:type="spellStart"/>
      <w:r w:rsidRPr="00D33454">
        <w:rPr>
          <w:sz w:val="28"/>
          <w:szCs w:val="28"/>
        </w:rPr>
        <w:t>образо</w:t>
      </w:r>
      <w:proofErr w:type="spellEnd"/>
      <w:r w:rsidR="000B7F5F" w:rsidRPr="00D33454">
        <w:rPr>
          <w:sz w:val="28"/>
          <w:szCs w:val="28"/>
          <w:lang w:val="kk-KZ"/>
        </w:rPr>
        <w:t>м</w:t>
      </w:r>
      <w:r w:rsidRPr="00D33454">
        <w:rPr>
          <w:sz w:val="28"/>
          <w:szCs w:val="28"/>
        </w:rPr>
        <w:t xml:space="preserve">, в данной части диссертации был проведен анализ различных способов выражения квантитативных значений и категории </w:t>
      </w:r>
      <w:r w:rsidRPr="00D33454">
        <w:rPr>
          <w:i/>
          <w:iCs/>
          <w:sz w:val="28"/>
          <w:szCs w:val="28"/>
        </w:rPr>
        <w:t>единичности – множественности</w:t>
      </w:r>
      <w:r w:rsidRPr="00D33454">
        <w:rPr>
          <w:sz w:val="28"/>
          <w:szCs w:val="28"/>
        </w:rPr>
        <w:t xml:space="preserve"> в казахском</w:t>
      </w:r>
      <w:r w:rsidR="000A231E" w:rsidRPr="00D33454">
        <w:rPr>
          <w:sz w:val="28"/>
          <w:szCs w:val="28"/>
          <w:lang w:val="ru-RU"/>
        </w:rPr>
        <w:t>, русском</w:t>
      </w:r>
      <w:r w:rsidRPr="00D33454">
        <w:rPr>
          <w:sz w:val="28"/>
          <w:szCs w:val="28"/>
        </w:rPr>
        <w:t xml:space="preserve"> и английском языках. Проанализированы лексические, грамматические и когнитивные признаки, связанные с данной тематикой.</w:t>
      </w:r>
      <w:r w:rsidR="00D8123E" w:rsidRPr="00D33454">
        <w:rPr>
          <w:sz w:val="28"/>
          <w:szCs w:val="28"/>
          <w:lang w:val="ru-RU"/>
        </w:rPr>
        <w:t xml:space="preserve"> </w:t>
      </w:r>
      <w:r w:rsidRPr="00D33454">
        <w:rPr>
          <w:sz w:val="28"/>
          <w:szCs w:val="28"/>
        </w:rPr>
        <w:t xml:space="preserve">В частности, было показано, как определенное множество выражается через указательные местоимения, </w:t>
      </w:r>
      <w:proofErr w:type="spellStart"/>
      <w:r w:rsidRPr="00D33454">
        <w:rPr>
          <w:sz w:val="28"/>
          <w:szCs w:val="28"/>
        </w:rPr>
        <w:t>посессивы</w:t>
      </w:r>
      <w:proofErr w:type="spellEnd"/>
      <w:r w:rsidRPr="00D33454">
        <w:rPr>
          <w:sz w:val="28"/>
          <w:szCs w:val="28"/>
        </w:rPr>
        <w:t xml:space="preserve">, аффиксы принадлежности в разных языках. Рассмотрены разнообразные аспекты </w:t>
      </w:r>
      <w:r w:rsidRPr="00D33454">
        <w:rPr>
          <w:sz w:val="28"/>
          <w:szCs w:val="28"/>
        </w:rPr>
        <w:lastRenderedPageBreak/>
        <w:t xml:space="preserve">концепта </w:t>
      </w:r>
      <w:r w:rsidR="00AB06DE" w:rsidRPr="00D33454">
        <w:rPr>
          <w:sz w:val="28"/>
          <w:szCs w:val="28"/>
          <w:lang w:val="ru-RU"/>
        </w:rPr>
        <w:t>«</w:t>
      </w:r>
      <w:r w:rsidRPr="00D33454">
        <w:rPr>
          <w:sz w:val="28"/>
          <w:szCs w:val="28"/>
        </w:rPr>
        <w:t>множество</w:t>
      </w:r>
      <w:r w:rsidR="00AB06DE" w:rsidRPr="00D33454">
        <w:rPr>
          <w:sz w:val="28"/>
          <w:szCs w:val="28"/>
          <w:lang w:val="ru-RU"/>
        </w:rPr>
        <w:t>»</w:t>
      </w:r>
      <w:r w:rsidRPr="00D33454">
        <w:rPr>
          <w:sz w:val="28"/>
          <w:szCs w:val="28"/>
        </w:rPr>
        <w:t>, включая собрание единичных предметов, класс однородных предметов, повторение действий-процессов, свойства, материальные сущности, процессы и состояния, а также совокупности предметов и лиц.</w:t>
      </w:r>
    </w:p>
    <w:p w14:paraId="1629F0A3" w14:textId="77777777" w:rsidR="005035B6" w:rsidRPr="00D33454" w:rsidRDefault="005035B6" w:rsidP="002E01FF">
      <w:pPr>
        <w:ind w:firstLine="567"/>
        <w:contextualSpacing/>
        <w:jc w:val="both"/>
        <w:rPr>
          <w:sz w:val="28"/>
          <w:szCs w:val="28"/>
        </w:rPr>
      </w:pPr>
      <w:r w:rsidRPr="00D33454">
        <w:rPr>
          <w:sz w:val="28"/>
          <w:szCs w:val="28"/>
        </w:rPr>
        <w:t xml:space="preserve">Проведено </w:t>
      </w:r>
      <w:proofErr w:type="spellStart"/>
      <w:r w:rsidRPr="00D33454">
        <w:rPr>
          <w:sz w:val="28"/>
          <w:szCs w:val="28"/>
        </w:rPr>
        <w:t>контрастивное</w:t>
      </w:r>
      <w:proofErr w:type="spellEnd"/>
      <w:r w:rsidRPr="00D33454">
        <w:rPr>
          <w:sz w:val="28"/>
          <w:szCs w:val="28"/>
        </w:rPr>
        <w:t xml:space="preserve"> изучение разноструктурных языков </w:t>
      </w:r>
      <w:proofErr w:type="gramStart"/>
      <w:r w:rsidRPr="00D33454">
        <w:rPr>
          <w:sz w:val="28"/>
          <w:szCs w:val="28"/>
        </w:rPr>
        <w:t>–  казахского</w:t>
      </w:r>
      <w:proofErr w:type="gramEnd"/>
      <w:r w:rsidR="00D8123E" w:rsidRPr="00D33454">
        <w:rPr>
          <w:sz w:val="28"/>
          <w:szCs w:val="28"/>
          <w:lang w:val="ru-RU"/>
        </w:rPr>
        <w:t xml:space="preserve">, русского </w:t>
      </w:r>
      <w:r w:rsidRPr="00D33454">
        <w:rPr>
          <w:sz w:val="28"/>
          <w:szCs w:val="28"/>
        </w:rPr>
        <w:t>и английского, что позволило выявить как универсальные, так и специфичные способы выражения квантитативных значений. Отмечена универсальная функционально-семантическая категория семантических оппозиций единичности – множественности. Были описаны средства лингвистического кодирования этой категории в разных языках, включая лексические и грамматические элементы.</w:t>
      </w:r>
      <w:r w:rsidR="00D8123E" w:rsidRPr="00D33454">
        <w:rPr>
          <w:sz w:val="28"/>
          <w:szCs w:val="28"/>
          <w:lang w:val="ru-RU"/>
        </w:rPr>
        <w:t xml:space="preserve"> </w:t>
      </w:r>
      <w:r w:rsidRPr="00D33454">
        <w:rPr>
          <w:sz w:val="28"/>
          <w:szCs w:val="28"/>
        </w:rPr>
        <w:t>Важное значение при анализе имеют параллельные примеры, которые позволили не только выявить грамматические различия, но и раскрыть образную семантику лексических единиц, а также особенности ассоциативного и эмоционального выражения количественных значений.</w:t>
      </w:r>
    </w:p>
    <w:p w14:paraId="6201696A" w14:textId="77777777" w:rsidR="008B21C4" w:rsidRPr="00D33454" w:rsidRDefault="00E17099" w:rsidP="002E01FF">
      <w:pPr>
        <w:ind w:firstLine="567"/>
        <w:contextualSpacing/>
        <w:jc w:val="both"/>
        <w:rPr>
          <w:sz w:val="28"/>
          <w:szCs w:val="28"/>
        </w:rPr>
      </w:pPr>
      <w:r w:rsidRPr="00D33454">
        <w:rPr>
          <w:sz w:val="28"/>
          <w:szCs w:val="28"/>
          <w:lang w:val="ru-RU"/>
        </w:rPr>
        <w:t>В третьем разделе</w:t>
      </w:r>
      <w:r w:rsidR="005035B6" w:rsidRPr="00D33454">
        <w:rPr>
          <w:sz w:val="28"/>
          <w:szCs w:val="28"/>
        </w:rPr>
        <w:t xml:space="preserve"> диссертации раскрывает</w:t>
      </w:r>
      <w:proofErr w:type="spellStart"/>
      <w:r w:rsidRPr="00D33454">
        <w:rPr>
          <w:sz w:val="28"/>
          <w:szCs w:val="28"/>
          <w:lang w:val="ru-RU"/>
        </w:rPr>
        <w:t>ся</w:t>
      </w:r>
      <w:proofErr w:type="spellEnd"/>
      <w:r w:rsidR="005035B6" w:rsidRPr="00D33454">
        <w:rPr>
          <w:sz w:val="28"/>
          <w:szCs w:val="28"/>
        </w:rPr>
        <w:t xml:space="preserve"> множество аспектов выражения квантитативных смыслов в разных языках и подчеркивает их важность в процессе обучения и восприятия, а также подтверждает универсальность и специфичность лингвистического кодирования категории единичности – множественности.</w:t>
      </w:r>
      <w:bookmarkEnd w:id="11"/>
    </w:p>
    <w:p w14:paraId="6B35FD4B" w14:textId="77777777" w:rsidR="00F74C84" w:rsidRPr="00D33454" w:rsidRDefault="00F74C84" w:rsidP="002E01FF">
      <w:pPr>
        <w:ind w:firstLine="567"/>
        <w:contextualSpacing/>
        <w:rPr>
          <w:b/>
          <w:bCs/>
          <w:sz w:val="28"/>
          <w:szCs w:val="28"/>
        </w:rPr>
      </w:pPr>
    </w:p>
    <w:p w14:paraId="114314C5" w14:textId="77777777" w:rsidR="00D8123E" w:rsidRPr="00D33454" w:rsidRDefault="00D8123E" w:rsidP="002E01FF">
      <w:pPr>
        <w:ind w:firstLine="567"/>
        <w:contextualSpacing/>
        <w:rPr>
          <w:b/>
          <w:bCs/>
          <w:sz w:val="28"/>
          <w:szCs w:val="28"/>
        </w:rPr>
      </w:pPr>
    </w:p>
    <w:p w14:paraId="55807A0B" w14:textId="77777777" w:rsidR="002521B1" w:rsidRPr="00D33454" w:rsidRDefault="002521B1" w:rsidP="00D032EF">
      <w:pPr>
        <w:ind w:firstLine="567"/>
        <w:contextualSpacing/>
        <w:jc w:val="center"/>
        <w:rPr>
          <w:b/>
          <w:bCs/>
          <w:sz w:val="28"/>
          <w:szCs w:val="28"/>
        </w:rPr>
      </w:pPr>
    </w:p>
    <w:p w14:paraId="017EA702" w14:textId="77777777" w:rsidR="008E03B7" w:rsidRPr="00D33454" w:rsidRDefault="008E03B7" w:rsidP="00D032EF">
      <w:pPr>
        <w:ind w:firstLine="567"/>
        <w:contextualSpacing/>
        <w:jc w:val="center"/>
        <w:rPr>
          <w:b/>
          <w:bCs/>
          <w:sz w:val="28"/>
          <w:szCs w:val="28"/>
        </w:rPr>
      </w:pPr>
      <w:r w:rsidRPr="00D33454">
        <w:rPr>
          <w:b/>
          <w:bCs/>
          <w:sz w:val="28"/>
          <w:szCs w:val="28"/>
        </w:rPr>
        <w:br w:type="page"/>
      </w:r>
    </w:p>
    <w:p w14:paraId="3CD6E5D7" w14:textId="48946F4D" w:rsidR="005035B6" w:rsidRPr="00D33454" w:rsidRDefault="005035B6" w:rsidP="008E03B7">
      <w:pPr>
        <w:contextualSpacing/>
        <w:jc w:val="center"/>
        <w:rPr>
          <w:b/>
          <w:bCs/>
          <w:sz w:val="28"/>
          <w:szCs w:val="28"/>
        </w:rPr>
      </w:pPr>
      <w:r w:rsidRPr="00D33454">
        <w:rPr>
          <w:b/>
          <w:bCs/>
          <w:sz w:val="28"/>
          <w:szCs w:val="28"/>
        </w:rPr>
        <w:lastRenderedPageBreak/>
        <w:t>ЗАКЛЮЧЕНИЕ</w:t>
      </w:r>
    </w:p>
    <w:p w14:paraId="1B3C4DE3" w14:textId="77777777" w:rsidR="00C06518" w:rsidRPr="00D33454" w:rsidRDefault="00C06518" w:rsidP="00D032EF">
      <w:pPr>
        <w:ind w:firstLine="567"/>
        <w:contextualSpacing/>
        <w:jc w:val="center"/>
        <w:rPr>
          <w:b/>
          <w:bCs/>
          <w:sz w:val="28"/>
          <w:szCs w:val="28"/>
        </w:rPr>
      </w:pPr>
    </w:p>
    <w:p w14:paraId="7384BCB4" w14:textId="77777777" w:rsidR="005035B6" w:rsidRPr="00D33454" w:rsidRDefault="005035B6" w:rsidP="00BD3051">
      <w:pPr>
        <w:ind w:firstLine="567"/>
        <w:contextualSpacing/>
        <w:jc w:val="both"/>
        <w:rPr>
          <w:sz w:val="28"/>
          <w:szCs w:val="28"/>
        </w:rPr>
      </w:pPr>
      <w:r w:rsidRPr="00D33454">
        <w:rPr>
          <w:sz w:val="28"/>
          <w:szCs w:val="28"/>
        </w:rPr>
        <w:t xml:space="preserve">Числа играют ключевую роль не только в построении фразеологических единиц, но и в различных культурных, религиозных и мифологических контекстах. Это делает их уникальным символическим инструментом, способным пересекаться между разными областями человеческого знания и опыта. Прежде чем исследовать числовые коды в контексте лингвистики, крайне важно осознавать их роль в </w:t>
      </w:r>
      <w:proofErr w:type="spellStart"/>
      <w:r w:rsidRPr="00D33454">
        <w:rPr>
          <w:sz w:val="28"/>
          <w:szCs w:val="28"/>
        </w:rPr>
        <w:t>лингвокультуре</w:t>
      </w:r>
      <w:proofErr w:type="spellEnd"/>
      <w:r w:rsidRPr="00D33454">
        <w:rPr>
          <w:sz w:val="28"/>
          <w:szCs w:val="28"/>
        </w:rPr>
        <w:t xml:space="preserve">. В </w:t>
      </w:r>
      <w:r w:rsidR="000A231E" w:rsidRPr="00D33454">
        <w:rPr>
          <w:sz w:val="28"/>
          <w:szCs w:val="28"/>
          <w:lang w:val="ru-RU"/>
        </w:rPr>
        <w:t xml:space="preserve">первом разделе </w:t>
      </w:r>
      <w:r w:rsidRPr="00D33454">
        <w:rPr>
          <w:sz w:val="28"/>
          <w:szCs w:val="28"/>
        </w:rPr>
        <w:t xml:space="preserve">был сделан акцент на глубоком понимании культурной </w:t>
      </w:r>
      <w:r w:rsidR="000A231E" w:rsidRPr="00D33454">
        <w:rPr>
          <w:sz w:val="28"/>
          <w:szCs w:val="28"/>
          <w:lang w:val="ru-RU"/>
        </w:rPr>
        <w:t xml:space="preserve">символике </w:t>
      </w:r>
      <w:r w:rsidRPr="00D33454">
        <w:rPr>
          <w:sz w:val="28"/>
          <w:szCs w:val="28"/>
        </w:rPr>
        <w:t>и семантик</w:t>
      </w:r>
      <w:r w:rsidR="000A231E" w:rsidRPr="00D33454">
        <w:rPr>
          <w:sz w:val="28"/>
          <w:szCs w:val="28"/>
          <w:lang w:val="ru-RU"/>
        </w:rPr>
        <w:t>е</w:t>
      </w:r>
      <w:r w:rsidRPr="00D33454">
        <w:rPr>
          <w:sz w:val="28"/>
          <w:szCs w:val="28"/>
        </w:rPr>
        <w:t xml:space="preserve"> чисел, отражающей их многогранное значение и применение.</w:t>
      </w:r>
    </w:p>
    <w:p w14:paraId="46482AEB" w14:textId="77777777" w:rsidR="005035B6" w:rsidRPr="00D33454" w:rsidRDefault="005035B6" w:rsidP="00BD3051">
      <w:pPr>
        <w:ind w:firstLine="567"/>
        <w:contextualSpacing/>
        <w:jc w:val="both"/>
        <w:rPr>
          <w:sz w:val="28"/>
          <w:szCs w:val="28"/>
        </w:rPr>
      </w:pPr>
      <w:r w:rsidRPr="00D33454">
        <w:rPr>
          <w:sz w:val="28"/>
          <w:szCs w:val="28"/>
        </w:rPr>
        <w:t xml:space="preserve">В различных культурах мироздания числа интегрировались в религиозные обряды, мифы и легенды, представляя собой мост между видимым и невидимым миром. </w:t>
      </w:r>
      <w:proofErr w:type="spellStart"/>
      <w:r w:rsidRPr="00D33454">
        <w:rPr>
          <w:sz w:val="28"/>
          <w:szCs w:val="28"/>
        </w:rPr>
        <w:t>Лингвокультурный</w:t>
      </w:r>
      <w:proofErr w:type="spellEnd"/>
      <w:r w:rsidRPr="00D33454">
        <w:rPr>
          <w:sz w:val="28"/>
          <w:szCs w:val="28"/>
        </w:rPr>
        <w:t xml:space="preserve"> анализ позволяет осознать, как числа становятся ключевыми элементами в структуре мышления определенного народа, отражая их культурные ценности, верования и традиции. Отсюда и важность их глубокого понимания перед изучением числовых кодов в лингвистическом контексте. Фразеологические единицы, использующие числовые обозначения, зачастую коренятся в культурных особенностях и исторических контекстах, придавая языку особый оттенок и эмоциональное насыщение.</w:t>
      </w:r>
    </w:p>
    <w:p w14:paraId="59A35801" w14:textId="77777777" w:rsidR="005035B6" w:rsidRPr="00D33454" w:rsidRDefault="005035B6" w:rsidP="00BD3051">
      <w:pPr>
        <w:ind w:firstLine="567"/>
        <w:contextualSpacing/>
        <w:jc w:val="both"/>
        <w:rPr>
          <w:sz w:val="28"/>
          <w:szCs w:val="28"/>
        </w:rPr>
      </w:pPr>
      <w:r w:rsidRPr="00D33454">
        <w:rPr>
          <w:sz w:val="28"/>
          <w:szCs w:val="28"/>
        </w:rPr>
        <w:t xml:space="preserve">Числа в </w:t>
      </w:r>
      <w:proofErr w:type="spellStart"/>
      <w:r w:rsidRPr="00D33454">
        <w:rPr>
          <w:sz w:val="28"/>
          <w:szCs w:val="28"/>
        </w:rPr>
        <w:t>лингвокультурологическом</w:t>
      </w:r>
      <w:proofErr w:type="spellEnd"/>
      <w:r w:rsidRPr="00D33454">
        <w:rPr>
          <w:sz w:val="28"/>
          <w:szCs w:val="28"/>
        </w:rPr>
        <w:t xml:space="preserve"> контексте переходят за рамки простых математических абстракций и превращаются в мощные символические конструкты. Эти конструкты соединяют человеческий опыт с космическим порядком, что является основой многих мифов, ритуалов и верований. Для древних цивилизаций и философских течений число не было просто абстрактным инструментом измерения или подсчета. Это был ключ к пониманию универсальных законов, которые управляют природой и человеком, а также к их гармонии и взаимосвязи.</w:t>
      </w:r>
    </w:p>
    <w:p w14:paraId="6A740803" w14:textId="77777777" w:rsidR="005035B6" w:rsidRPr="00D33454" w:rsidRDefault="005035B6" w:rsidP="00BD3051">
      <w:pPr>
        <w:ind w:firstLine="567"/>
        <w:contextualSpacing/>
        <w:jc w:val="both"/>
        <w:rPr>
          <w:sz w:val="28"/>
          <w:szCs w:val="28"/>
        </w:rPr>
      </w:pPr>
      <w:r w:rsidRPr="00D33454">
        <w:rPr>
          <w:sz w:val="28"/>
          <w:szCs w:val="28"/>
        </w:rPr>
        <w:t>Древние греки, особенно пифагорейцы, считали, что вселенная построена на основе чисел. Для них числа были не просто символами, но и воплощением гармонии, порядка и космической музыки. Они искали математические отношения в музыке, астрономии и даже в свойствах геометрических фигур. Еврейский мистицизм, известный как каббала, также придавал особое значение числам. В каббале каждой букве еврейского алфавита соответствует определенное число, и слова или фразы могут интерпретироваться через их числовое значение, раскрывая глубокий духовный смысл. Арабские ученые и мистики также изучали сакральные свойства чисел. Они развивали науку о числах и передавали ее средневековой Европе, где она была воспринята и дополнена христианскими теологами и мистиками.</w:t>
      </w:r>
    </w:p>
    <w:p w14:paraId="00643947" w14:textId="77777777" w:rsidR="005035B6" w:rsidRPr="00D33454" w:rsidRDefault="005035B6" w:rsidP="00BD3051">
      <w:pPr>
        <w:ind w:firstLine="567"/>
        <w:contextualSpacing/>
        <w:jc w:val="both"/>
        <w:rPr>
          <w:sz w:val="28"/>
          <w:szCs w:val="28"/>
        </w:rPr>
      </w:pPr>
      <w:r w:rsidRPr="00D33454">
        <w:rPr>
          <w:sz w:val="28"/>
          <w:szCs w:val="28"/>
        </w:rPr>
        <w:t xml:space="preserve">Эти различные традиции показывают, что число для древних культур и философий было чем-то большим, чем просто инструментом. Это был способ взаимодействия с высшими истинами, духовным миром и космическим порядком. Современная наука, в частности квантовая физика, начинает заново открывать для себя глубокую связь между числами и структурой реальности. Мы </w:t>
      </w:r>
      <w:r w:rsidRPr="00D33454">
        <w:rPr>
          <w:sz w:val="28"/>
          <w:szCs w:val="28"/>
        </w:rPr>
        <w:lastRenderedPageBreak/>
        <w:t>живем во времена, когда древние интуиции о священной природе чисел могут найти новое подтверждение на передовой научного понимания.</w:t>
      </w:r>
    </w:p>
    <w:p w14:paraId="1FF618A2" w14:textId="434110F3" w:rsidR="00FC16C9" w:rsidRPr="00D33454" w:rsidRDefault="00FC16C9" w:rsidP="008E03B7">
      <w:pPr>
        <w:ind w:firstLine="567"/>
        <w:contextualSpacing/>
        <w:jc w:val="both"/>
        <w:rPr>
          <w:sz w:val="28"/>
          <w:szCs w:val="28"/>
        </w:rPr>
      </w:pPr>
      <w:r w:rsidRPr="00D33454">
        <w:rPr>
          <w:sz w:val="28"/>
          <w:szCs w:val="28"/>
        </w:rPr>
        <w:t xml:space="preserve">В первом разделе диссертации основное внимание уделено анализу символических и сакральных значений чисел в различных языковых системах. Числа несут не только количественное значение, но и могут быть наделены глубоким культурным и религиозным содержанием. Это проявляется в числовых фразеологизмах, которые стали первичным инструментом межкультурной коммуникации, предоставляя ценный источник для изучения </w:t>
      </w:r>
      <w:proofErr w:type="spellStart"/>
      <w:r w:rsidRPr="00D33454">
        <w:rPr>
          <w:sz w:val="28"/>
          <w:szCs w:val="28"/>
        </w:rPr>
        <w:t>лингвокультурных</w:t>
      </w:r>
      <w:proofErr w:type="spellEnd"/>
      <w:r w:rsidRPr="00D33454">
        <w:rPr>
          <w:sz w:val="28"/>
          <w:szCs w:val="28"/>
        </w:rPr>
        <w:t xml:space="preserve"> особенностей различных этносов.</w:t>
      </w:r>
    </w:p>
    <w:p w14:paraId="3F1BCF67" w14:textId="77777777" w:rsidR="005035B6" w:rsidRPr="00D33454" w:rsidRDefault="005035B6" w:rsidP="008E03B7">
      <w:pPr>
        <w:ind w:firstLine="567"/>
        <w:contextualSpacing/>
        <w:jc w:val="both"/>
        <w:rPr>
          <w:sz w:val="28"/>
          <w:szCs w:val="28"/>
        </w:rPr>
      </w:pPr>
      <w:r w:rsidRPr="00D33454">
        <w:rPr>
          <w:sz w:val="28"/>
          <w:szCs w:val="28"/>
        </w:rPr>
        <w:t>Символическая важность чисел в различных культурных и религиозных контекстах является результатом их глубокой интеграции в человеческое сознание. Числа не просто отражают количественные характеристики, они несут в себе качественные и символические значения, которые могут быть интерпретированы по-разному в зависимости от контекста.</w:t>
      </w:r>
    </w:p>
    <w:p w14:paraId="28F06E66" w14:textId="77777777" w:rsidR="005035B6" w:rsidRPr="00D33454" w:rsidRDefault="005035B6" w:rsidP="008E03B7">
      <w:pPr>
        <w:ind w:firstLine="567"/>
        <w:contextualSpacing/>
        <w:jc w:val="both"/>
        <w:rPr>
          <w:sz w:val="28"/>
          <w:szCs w:val="28"/>
        </w:rPr>
      </w:pPr>
      <w:r w:rsidRPr="00D33454">
        <w:rPr>
          <w:sz w:val="28"/>
          <w:szCs w:val="28"/>
        </w:rPr>
        <w:t xml:space="preserve">Например, число </w:t>
      </w:r>
      <w:r w:rsidRPr="00D33454">
        <w:rPr>
          <w:i/>
          <w:iCs/>
          <w:sz w:val="28"/>
          <w:szCs w:val="28"/>
        </w:rPr>
        <w:t>три</w:t>
      </w:r>
      <w:r w:rsidRPr="00D33454">
        <w:rPr>
          <w:sz w:val="28"/>
          <w:szCs w:val="28"/>
        </w:rPr>
        <w:t xml:space="preserve"> часто ассоциируется с идеей совершенства или полноты, как в христианском учении о Троице, так и в многих народных сказках, где герою предстоит выполнить три задания. Число </w:t>
      </w:r>
      <w:r w:rsidRPr="00D33454">
        <w:rPr>
          <w:i/>
          <w:iCs/>
          <w:sz w:val="28"/>
          <w:szCs w:val="28"/>
        </w:rPr>
        <w:t>семь</w:t>
      </w:r>
      <w:r w:rsidRPr="00D33454">
        <w:rPr>
          <w:sz w:val="28"/>
          <w:szCs w:val="28"/>
        </w:rPr>
        <w:t xml:space="preserve"> может символизировать полноту и завершенность, как семь дней недели или семь чудес света. Число </w:t>
      </w:r>
      <w:r w:rsidRPr="00D33454">
        <w:rPr>
          <w:i/>
          <w:iCs/>
          <w:sz w:val="28"/>
          <w:szCs w:val="28"/>
        </w:rPr>
        <w:t>девять</w:t>
      </w:r>
      <w:r w:rsidRPr="00D33454">
        <w:rPr>
          <w:sz w:val="28"/>
          <w:szCs w:val="28"/>
        </w:rPr>
        <w:t xml:space="preserve"> в некоторых культурах также имеет особое значение, например, </w:t>
      </w:r>
      <w:r w:rsidRPr="00D33454">
        <w:rPr>
          <w:i/>
          <w:iCs/>
          <w:sz w:val="28"/>
          <w:szCs w:val="28"/>
        </w:rPr>
        <w:t>девять жизней кошки</w:t>
      </w:r>
      <w:r w:rsidRPr="00D33454">
        <w:rPr>
          <w:sz w:val="28"/>
          <w:szCs w:val="28"/>
        </w:rPr>
        <w:t xml:space="preserve"> или </w:t>
      </w:r>
      <w:r w:rsidRPr="00D33454">
        <w:rPr>
          <w:i/>
          <w:iCs/>
          <w:sz w:val="28"/>
          <w:szCs w:val="28"/>
        </w:rPr>
        <w:t>девять миров</w:t>
      </w:r>
      <w:r w:rsidRPr="00D33454">
        <w:rPr>
          <w:sz w:val="28"/>
          <w:szCs w:val="28"/>
        </w:rPr>
        <w:t xml:space="preserve"> в скандинавской мифологии.</w:t>
      </w:r>
    </w:p>
    <w:p w14:paraId="2AC7F993" w14:textId="77777777" w:rsidR="005035B6" w:rsidRPr="00D33454" w:rsidRDefault="005035B6" w:rsidP="008E03B7">
      <w:pPr>
        <w:ind w:firstLine="567"/>
        <w:contextualSpacing/>
        <w:jc w:val="both"/>
        <w:rPr>
          <w:sz w:val="28"/>
          <w:szCs w:val="28"/>
        </w:rPr>
      </w:pPr>
      <w:r w:rsidRPr="00D33454">
        <w:rPr>
          <w:sz w:val="28"/>
          <w:szCs w:val="28"/>
        </w:rPr>
        <w:t>Таким образом, числа становятся многозначными символами, которые могут быть адаптированы и интерпретированы по-разному в различных культурных контекстах. Эта многозначность делает их ценным инструментом для выражения сложных идей и понятий, превращая их в универсальные символы, которые могут быть поняты и интерпретированы в различных культурах и временных рамках.</w:t>
      </w:r>
    </w:p>
    <w:p w14:paraId="54BE50EC" w14:textId="77777777" w:rsidR="005035B6" w:rsidRPr="00D33454" w:rsidRDefault="005035B6" w:rsidP="008E03B7">
      <w:pPr>
        <w:ind w:firstLine="567"/>
        <w:contextualSpacing/>
        <w:jc w:val="both"/>
        <w:rPr>
          <w:sz w:val="28"/>
          <w:szCs w:val="28"/>
        </w:rPr>
      </w:pPr>
      <w:r w:rsidRPr="00D33454">
        <w:rPr>
          <w:sz w:val="28"/>
          <w:szCs w:val="28"/>
        </w:rPr>
        <w:t>В контексте лингвистики числа могут быть использованы как инструменты для выражения идеи или концепции, а также могут служить метафорами, помогая передать более сложные и абстрактные понятия. Это подчеркивает важность понимания символической нагрузки, которую числа могут нести в различных культурных и лингвистических контекстах, а также необходимость учитывать эту нагрузку при анализе и интерпретации текстов.</w:t>
      </w:r>
    </w:p>
    <w:p w14:paraId="24334361" w14:textId="77777777" w:rsidR="005035B6" w:rsidRPr="00D33454" w:rsidRDefault="005035B6" w:rsidP="008E03B7">
      <w:pPr>
        <w:ind w:firstLine="567"/>
        <w:contextualSpacing/>
        <w:jc w:val="both"/>
        <w:rPr>
          <w:sz w:val="28"/>
          <w:szCs w:val="28"/>
        </w:rPr>
      </w:pPr>
      <w:r w:rsidRPr="00D33454">
        <w:rPr>
          <w:sz w:val="28"/>
          <w:szCs w:val="28"/>
        </w:rPr>
        <w:t>Такое широкое использование числовой символики в разных культурах объясняется универсальностью этих концепций. Они отражают основные понятия жизни, смерти, перехода, порядка и хаоса. К тому же числа, могут служить мостом между разными культурными и историческими контекстами, обеспечивая преемственность и соединяя прошлое с настоящим.</w:t>
      </w:r>
    </w:p>
    <w:p w14:paraId="5DACAB51" w14:textId="36A0BAC6" w:rsidR="005035B6" w:rsidRPr="00D33454" w:rsidRDefault="005035B6" w:rsidP="008E03B7">
      <w:pPr>
        <w:ind w:firstLine="567"/>
        <w:contextualSpacing/>
        <w:jc w:val="both"/>
        <w:rPr>
          <w:sz w:val="28"/>
          <w:szCs w:val="28"/>
        </w:rPr>
      </w:pPr>
      <w:r w:rsidRPr="00D33454">
        <w:rPr>
          <w:sz w:val="28"/>
          <w:szCs w:val="28"/>
        </w:rPr>
        <w:t xml:space="preserve">Символическая интерпретация чисел восходит к сложным интеллектуальным процессам, проходившим в человеческом разуме, особенно к стремлению понять глубокие связи между объектами и явлениями мира. С момента их первоначального осмысления числа выходили за рамки просто количественных маркеров, обретая качественное и даже метафизическое значение. Этимологическая связь между латинскими словами </w:t>
      </w:r>
      <w:r w:rsidR="00A044C2">
        <w:rPr>
          <w:sz w:val="28"/>
          <w:szCs w:val="28"/>
          <w:lang w:val="ru-RU"/>
        </w:rPr>
        <w:t>«</w:t>
      </w:r>
      <w:proofErr w:type="spellStart"/>
      <w:r w:rsidRPr="00D33454">
        <w:rPr>
          <w:sz w:val="28"/>
          <w:szCs w:val="28"/>
        </w:rPr>
        <w:t>numerus</w:t>
      </w:r>
      <w:proofErr w:type="spellEnd"/>
      <w:r w:rsidR="00A044C2">
        <w:rPr>
          <w:sz w:val="28"/>
          <w:szCs w:val="28"/>
          <w:lang w:val="ru-RU"/>
        </w:rPr>
        <w:t>»</w:t>
      </w:r>
      <w:r w:rsidRPr="00D33454">
        <w:rPr>
          <w:sz w:val="28"/>
          <w:szCs w:val="28"/>
        </w:rPr>
        <w:t xml:space="preserve"> (число) и </w:t>
      </w:r>
      <w:r w:rsidR="00A044C2">
        <w:rPr>
          <w:sz w:val="28"/>
          <w:szCs w:val="28"/>
          <w:lang w:val="ru-RU"/>
        </w:rPr>
        <w:t>«</w:t>
      </w:r>
      <w:proofErr w:type="spellStart"/>
      <w:r w:rsidRPr="00D33454">
        <w:rPr>
          <w:sz w:val="28"/>
          <w:szCs w:val="28"/>
        </w:rPr>
        <w:t>numen</w:t>
      </w:r>
      <w:proofErr w:type="spellEnd"/>
      <w:r w:rsidR="00A044C2">
        <w:rPr>
          <w:sz w:val="28"/>
          <w:szCs w:val="28"/>
          <w:lang w:val="ru-RU"/>
        </w:rPr>
        <w:t>»</w:t>
      </w:r>
      <w:r w:rsidRPr="00D33454">
        <w:rPr>
          <w:sz w:val="28"/>
          <w:szCs w:val="28"/>
        </w:rPr>
        <w:t xml:space="preserve"> (божество) указывает на то, что числа могли быть рассмотрены как </w:t>
      </w:r>
      <w:r w:rsidRPr="00D33454">
        <w:rPr>
          <w:sz w:val="28"/>
          <w:szCs w:val="28"/>
        </w:rPr>
        <w:lastRenderedPageBreak/>
        <w:t>нечто обладающее божественным качеством. Космическая периодичность не только порядок, созданный человеком, но и вечная основа вселенной, символизирующая сверхъестественное влияние, делая числа священными символами божественности.</w:t>
      </w:r>
    </w:p>
    <w:p w14:paraId="44351C6A" w14:textId="77777777" w:rsidR="005035B6" w:rsidRPr="00D33454" w:rsidRDefault="005035B6" w:rsidP="008E03B7">
      <w:pPr>
        <w:ind w:firstLine="567"/>
        <w:contextualSpacing/>
        <w:jc w:val="both"/>
        <w:rPr>
          <w:sz w:val="28"/>
          <w:szCs w:val="28"/>
        </w:rPr>
      </w:pPr>
      <w:r w:rsidRPr="00D33454">
        <w:rPr>
          <w:sz w:val="28"/>
          <w:szCs w:val="28"/>
        </w:rPr>
        <w:t xml:space="preserve">Новалис исследовал это мистическое восприятие чисел, утверждая в своих трудах о возможности существования глубокой, загадочной связи чисел с природой. В таком контексте числа не просто инструменты для рационального структурирования Вселенной; они служат символами абсолютной истины, обращаясь к эстетическому восприятию, и олицетворяют </w:t>
      </w:r>
      <w:r w:rsidR="006F55E6" w:rsidRPr="00D33454">
        <w:rPr>
          <w:sz w:val="28"/>
          <w:szCs w:val="28"/>
          <w:lang w:val="ru-RU"/>
        </w:rPr>
        <w:t>«</w:t>
      </w:r>
      <w:r w:rsidRPr="00D33454">
        <w:rPr>
          <w:sz w:val="28"/>
          <w:szCs w:val="28"/>
        </w:rPr>
        <w:t>космическую гармонию сфер</w:t>
      </w:r>
      <w:r w:rsidR="006F55E6" w:rsidRPr="00D33454">
        <w:rPr>
          <w:sz w:val="28"/>
          <w:szCs w:val="28"/>
          <w:lang w:val="ru-RU"/>
        </w:rPr>
        <w:t>»</w:t>
      </w:r>
      <w:r w:rsidRPr="00D33454">
        <w:rPr>
          <w:sz w:val="28"/>
          <w:szCs w:val="28"/>
        </w:rPr>
        <w:t xml:space="preserve">. Таким образом, </w:t>
      </w:r>
      <w:r w:rsidR="006F55E6" w:rsidRPr="00D33454">
        <w:rPr>
          <w:sz w:val="28"/>
          <w:szCs w:val="28"/>
          <w:lang w:val="ru-RU"/>
        </w:rPr>
        <w:t>«</w:t>
      </w:r>
      <w:r w:rsidRPr="00D33454">
        <w:rPr>
          <w:sz w:val="28"/>
          <w:szCs w:val="28"/>
        </w:rPr>
        <w:t>сакральные числа</w:t>
      </w:r>
      <w:r w:rsidR="006F55E6" w:rsidRPr="00D33454">
        <w:rPr>
          <w:sz w:val="28"/>
          <w:szCs w:val="28"/>
          <w:lang w:val="ru-RU"/>
        </w:rPr>
        <w:t>»</w:t>
      </w:r>
      <w:r w:rsidRPr="00D33454">
        <w:rPr>
          <w:sz w:val="28"/>
          <w:szCs w:val="28"/>
        </w:rPr>
        <w:t xml:space="preserve"> наделены глубоким духовным измерением. В этой космогонии, числа рассматриваются как внутренний скелет каждого создания и были предметом изучения в мистических дисциплинах теологических школ начиная с античных времен. Неоплатоническая философия и еврейский мистицизм подробно рассматривали символическое значение чисел, а также числовое значение греческих и еврейских букв.</w:t>
      </w:r>
    </w:p>
    <w:p w14:paraId="448FEE1E" w14:textId="77777777" w:rsidR="005035B6" w:rsidRPr="00D33454" w:rsidRDefault="005035B6" w:rsidP="008E03B7">
      <w:pPr>
        <w:ind w:firstLine="567"/>
        <w:contextualSpacing/>
        <w:jc w:val="both"/>
        <w:rPr>
          <w:sz w:val="28"/>
          <w:szCs w:val="28"/>
        </w:rPr>
      </w:pPr>
      <w:r w:rsidRPr="00D33454">
        <w:rPr>
          <w:sz w:val="28"/>
          <w:szCs w:val="28"/>
        </w:rPr>
        <w:t xml:space="preserve">В </w:t>
      </w:r>
      <w:r w:rsidR="00495EDD" w:rsidRPr="00D33454">
        <w:rPr>
          <w:sz w:val="28"/>
          <w:szCs w:val="28"/>
          <w:lang w:val="ru-RU"/>
        </w:rPr>
        <w:t>первом разделе</w:t>
      </w:r>
      <w:r w:rsidRPr="00D33454">
        <w:rPr>
          <w:sz w:val="28"/>
          <w:szCs w:val="28"/>
        </w:rPr>
        <w:t xml:space="preserve"> был проведен </w:t>
      </w:r>
      <w:r w:rsidR="00495EDD" w:rsidRPr="00D33454">
        <w:rPr>
          <w:sz w:val="28"/>
          <w:szCs w:val="28"/>
          <w:lang w:val="ru-RU"/>
        </w:rPr>
        <w:t>л</w:t>
      </w:r>
      <w:proofErr w:type="spellStart"/>
      <w:r w:rsidRPr="00D33454">
        <w:rPr>
          <w:sz w:val="28"/>
          <w:szCs w:val="28"/>
        </w:rPr>
        <w:t>ингвокультурологический</w:t>
      </w:r>
      <w:proofErr w:type="spellEnd"/>
      <w:r w:rsidRPr="00D33454">
        <w:rPr>
          <w:sz w:val="28"/>
          <w:szCs w:val="28"/>
        </w:rPr>
        <w:t xml:space="preserve"> анализ символического значения чисел в русском, казахском и английском языках. Анализ был направлен на изучение того, как числа </w:t>
      </w:r>
      <w:r w:rsidR="000A231E" w:rsidRPr="00D33454">
        <w:rPr>
          <w:i/>
          <w:iCs/>
          <w:sz w:val="28"/>
          <w:szCs w:val="28"/>
          <w:lang w:val="ru-RU"/>
        </w:rPr>
        <w:t>три</w:t>
      </w:r>
      <w:r w:rsidRPr="00D33454">
        <w:rPr>
          <w:sz w:val="28"/>
          <w:szCs w:val="28"/>
        </w:rPr>
        <w:t xml:space="preserve">, </w:t>
      </w:r>
      <w:r w:rsidR="000A231E" w:rsidRPr="00D33454">
        <w:rPr>
          <w:i/>
          <w:iCs/>
          <w:sz w:val="28"/>
          <w:szCs w:val="28"/>
          <w:lang w:val="ru-RU"/>
        </w:rPr>
        <w:t>семь</w:t>
      </w:r>
      <w:r w:rsidRPr="00D33454">
        <w:rPr>
          <w:sz w:val="28"/>
          <w:szCs w:val="28"/>
        </w:rPr>
        <w:t xml:space="preserve"> и </w:t>
      </w:r>
      <w:r w:rsidR="000A231E" w:rsidRPr="00D33454">
        <w:rPr>
          <w:i/>
          <w:iCs/>
          <w:sz w:val="28"/>
          <w:szCs w:val="28"/>
          <w:lang w:val="ru-RU"/>
        </w:rPr>
        <w:t>девять</w:t>
      </w:r>
      <w:r w:rsidRPr="00D33454">
        <w:rPr>
          <w:i/>
          <w:iCs/>
          <w:sz w:val="28"/>
          <w:szCs w:val="28"/>
        </w:rPr>
        <w:t xml:space="preserve"> </w:t>
      </w:r>
      <w:r w:rsidRPr="00D33454">
        <w:rPr>
          <w:sz w:val="28"/>
          <w:szCs w:val="28"/>
        </w:rPr>
        <w:t>интерпретируются в различных культурных и лингвистических контекстах этих трёх языков. Для этого были привлечены как письменные источники (литература, фольклор, религиозные тексты), так и устные интервью с носителями языков.</w:t>
      </w:r>
    </w:p>
    <w:p w14:paraId="60AEC60B" w14:textId="77777777" w:rsidR="005035B6" w:rsidRPr="00D33454" w:rsidRDefault="005035B6" w:rsidP="008E03B7">
      <w:pPr>
        <w:numPr>
          <w:ilvl w:val="0"/>
          <w:numId w:val="34"/>
        </w:numPr>
        <w:tabs>
          <w:tab w:val="clear" w:pos="720"/>
          <w:tab w:val="num" w:pos="360"/>
        </w:tabs>
        <w:ind w:left="0" w:firstLine="567"/>
        <w:contextualSpacing/>
        <w:jc w:val="both"/>
        <w:rPr>
          <w:sz w:val="28"/>
          <w:szCs w:val="28"/>
        </w:rPr>
      </w:pPr>
      <w:r w:rsidRPr="00D33454">
        <w:rPr>
          <w:i/>
          <w:iCs/>
          <w:sz w:val="28"/>
          <w:szCs w:val="28"/>
        </w:rPr>
        <w:t>Число 3</w:t>
      </w:r>
      <w:r w:rsidRPr="00D33454">
        <w:rPr>
          <w:sz w:val="28"/>
          <w:szCs w:val="28"/>
        </w:rPr>
        <w:t>: Во всех трех культурах число 3 часто ассоциируется с понятием совершенства, баланса и гармонии. В фольклоре это число часто присутствует в сказках, также это число также имеет особое значение в ритуалах и традициях.</w:t>
      </w:r>
    </w:p>
    <w:p w14:paraId="2BF08956" w14:textId="77777777" w:rsidR="005035B6" w:rsidRPr="00D33454" w:rsidRDefault="005035B6" w:rsidP="008E03B7">
      <w:pPr>
        <w:numPr>
          <w:ilvl w:val="0"/>
          <w:numId w:val="34"/>
        </w:numPr>
        <w:tabs>
          <w:tab w:val="clear" w:pos="720"/>
          <w:tab w:val="num" w:pos="360"/>
        </w:tabs>
        <w:ind w:left="0" w:firstLine="567"/>
        <w:contextualSpacing/>
        <w:jc w:val="both"/>
        <w:rPr>
          <w:sz w:val="28"/>
          <w:szCs w:val="28"/>
        </w:rPr>
      </w:pPr>
      <w:r w:rsidRPr="00D33454">
        <w:rPr>
          <w:i/>
          <w:iCs/>
          <w:sz w:val="28"/>
          <w:szCs w:val="28"/>
        </w:rPr>
        <w:t>Число 7</w:t>
      </w:r>
      <w:r w:rsidRPr="00D33454">
        <w:rPr>
          <w:sz w:val="28"/>
          <w:szCs w:val="28"/>
        </w:rPr>
        <w:t>: В русском, казахском и английском культурах число 7 часто связывается с магией, тайной и совершенством. В религиозных текстах, таких как Библия, число 7 имеет особое значение, связанное с завершенностью и божественной совершенностью. В фольклоре этих культур число 7 используется для акцента на важных и сакральных аспектах реальности.</w:t>
      </w:r>
    </w:p>
    <w:p w14:paraId="45D16CF4" w14:textId="77777777" w:rsidR="005035B6" w:rsidRPr="00D33454" w:rsidRDefault="005035B6" w:rsidP="008E03B7">
      <w:pPr>
        <w:numPr>
          <w:ilvl w:val="0"/>
          <w:numId w:val="34"/>
        </w:numPr>
        <w:tabs>
          <w:tab w:val="clear" w:pos="720"/>
          <w:tab w:val="num" w:pos="360"/>
        </w:tabs>
        <w:ind w:left="0" w:firstLine="567"/>
        <w:contextualSpacing/>
        <w:jc w:val="both"/>
        <w:rPr>
          <w:sz w:val="28"/>
          <w:szCs w:val="28"/>
        </w:rPr>
      </w:pPr>
      <w:r w:rsidRPr="00D33454">
        <w:rPr>
          <w:i/>
          <w:iCs/>
          <w:sz w:val="28"/>
          <w:szCs w:val="28"/>
        </w:rPr>
        <w:t>Число 9</w:t>
      </w:r>
      <w:proofErr w:type="gramStart"/>
      <w:r w:rsidRPr="00D33454">
        <w:rPr>
          <w:sz w:val="28"/>
          <w:szCs w:val="28"/>
        </w:rPr>
        <w:t>: Хотя</w:t>
      </w:r>
      <w:proofErr w:type="gramEnd"/>
      <w:r w:rsidRPr="00D33454">
        <w:rPr>
          <w:sz w:val="28"/>
          <w:szCs w:val="28"/>
        </w:rPr>
        <w:t xml:space="preserve"> это число менее обыденно, оно также имеет свои культурные корни, отражая далекие и неизведанные места. И хотя оно иметь свои уникальные интерпретации, но, как правило, оно менее выражено в популярной культуре, чем числа 3 и 7.</w:t>
      </w:r>
    </w:p>
    <w:p w14:paraId="0E4D95C6" w14:textId="77777777" w:rsidR="005035B6" w:rsidRPr="00D33454" w:rsidRDefault="005035B6" w:rsidP="008E03B7">
      <w:pPr>
        <w:ind w:firstLine="567"/>
        <w:contextualSpacing/>
        <w:jc w:val="both"/>
        <w:rPr>
          <w:sz w:val="28"/>
          <w:szCs w:val="28"/>
        </w:rPr>
      </w:pPr>
      <w:r w:rsidRPr="00D33454">
        <w:rPr>
          <w:sz w:val="28"/>
          <w:szCs w:val="28"/>
        </w:rPr>
        <w:t xml:space="preserve">Таким образом, несмотря на культурные и языковые различия, существует значительное сходство в интерпретации и восприятии именно сакральных чисел. Это указывает на универсальную природу человеческого сознания и на общие культурные и исторические корни, которые объединяют разные народы. Несмотря на разнообразие культурных и лингвистических контекстов русского, казахского и английского языков, символическое значение чисел 3, 7 и 9 остается удивительно похожим. Это может свидетельствовать о том, что числа и их символика имеют универсальное значение, коренящееся в древних архетипах и </w:t>
      </w:r>
      <w:r w:rsidRPr="00D33454">
        <w:rPr>
          <w:sz w:val="28"/>
          <w:szCs w:val="28"/>
        </w:rPr>
        <w:lastRenderedPageBreak/>
        <w:t>общечеловеческих ценностях. Этот анализ подчеркивает важность чисел как культурных символов, которые преодолевают границы языков и культур.</w:t>
      </w:r>
    </w:p>
    <w:p w14:paraId="51778B32" w14:textId="77777777" w:rsidR="005035B6" w:rsidRPr="00D33454" w:rsidRDefault="005035B6" w:rsidP="008E03B7">
      <w:pPr>
        <w:ind w:firstLine="567"/>
        <w:contextualSpacing/>
        <w:jc w:val="both"/>
        <w:rPr>
          <w:sz w:val="28"/>
          <w:szCs w:val="28"/>
        </w:rPr>
      </w:pPr>
      <w:r w:rsidRPr="00D33454">
        <w:rPr>
          <w:sz w:val="28"/>
          <w:szCs w:val="28"/>
        </w:rPr>
        <w:t>В</w:t>
      </w:r>
      <w:r w:rsidR="00B05B53" w:rsidRPr="00D33454">
        <w:rPr>
          <w:sz w:val="28"/>
          <w:szCs w:val="28"/>
          <w:lang w:val="ru-RU"/>
        </w:rPr>
        <w:t>о втором разделе</w:t>
      </w:r>
      <w:r w:rsidRPr="00D33454">
        <w:rPr>
          <w:sz w:val="28"/>
          <w:szCs w:val="28"/>
        </w:rPr>
        <w:t xml:space="preserve"> был проведен анализ числовых фразеологизмов английского, русского и казахского языка, уделено внимание их происхождению, семантике и функциям в речи. Через призму этих устойчивых выражений были проанализированы культурные коды и особенности мировосприятия человека, говорящего на этих языках.</w:t>
      </w:r>
    </w:p>
    <w:p w14:paraId="7223D4D4" w14:textId="77777777" w:rsidR="005035B6" w:rsidRPr="00D33454" w:rsidRDefault="005035B6" w:rsidP="008E03B7">
      <w:pPr>
        <w:ind w:firstLine="567"/>
        <w:contextualSpacing/>
        <w:jc w:val="both"/>
        <w:rPr>
          <w:sz w:val="28"/>
          <w:szCs w:val="28"/>
        </w:rPr>
      </w:pPr>
      <w:r w:rsidRPr="00D33454">
        <w:rPr>
          <w:sz w:val="28"/>
          <w:szCs w:val="28"/>
        </w:rPr>
        <w:t xml:space="preserve">Исходя из анализа, можно сделать ряд выводов о семантике числа </w:t>
      </w:r>
      <w:r w:rsidRPr="00D33454">
        <w:rPr>
          <w:i/>
          <w:iCs/>
          <w:sz w:val="28"/>
          <w:szCs w:val="28"/>
        </w:rPr>
        <w:t>один</w:t>
      </w:r>
      <w:r w:rsidRPr="00D33454">
        <w:rPr>
          <w:sz w:val="28"/>
          <w:szCs w:val="28"/>
        </w:rPr>
        <w:t xml:space="preserve"> в контексте фразеологизмов в казахском</w:t>
      </w:r>
      <w:r w:rsidR="00B05B53" w:rsidRPr="00D33454">
        <w:rPr>
          <w:sz w:val="28"/>
          <w:szCs w:val="28"/>
          <w:lang w:val="ru-RU"/>
        </w:rPr>
        <w:t>, русском</w:t>
      </w:r>
      <w:r w:rsidRPr="00D33454">
        <w:rPr>
          <w:sz w:val="28"/>
          <w:szCs w:val="28"/>
        </w:rPr>
        <w:t xml:space="preserve"> и английском языках:</w:t>
      </w:r>
    </w:p>
    <w:p w14:paraId="63A8B6C9" w14:textId="77777777" w:rsidR="005035B6" w:rsidRPr="00D33454" w:rsidRDefault="005035B6" w:rsidP="008E03B7">
      <w:pPr>
        <w:ind w:firstLine="567"/>
        <w:contextualSpacing/>
        <w:jc w:val="both"/>
        <w:rPr>
          <w:sz w:val="28"/>
          <w:szCs w:val="28"/>
        </w:rPr>
      </w:pPr>
      <w:r w:rsidRPr="00D33454">
        <w:rPr>
          <w:i/>
          <w:iCs/>
          <w:sz w:val="28"/>
          <w:szCs w:val="28"/>
        </w:rPr>
        <w:t>Выделение из общей массы:</w:t>
      </w:r>
      <w:r w:rsidRPr="00D33454">
        <w:rPr>
          <w:sz w:val="28"/>
          <w:szCs w:val="28"/>
        </w:rPr>
        <w:t xml:space="preserve"> Во всех языках числовые фразеологизмы с </w:t>
      </w:r>
      <w:r w:rsidR="00495EDD" w:rsidRPr="00D33454">
        <w:rPr>
          <w:sz w:val="28"/>
          <w:szCs w:val="28"/>
          <w:lang w:val="ru-RU"/>
        </w:rPr>
        <w:t xml:space="preserve">числительным </w:t>
      </w:r>
      <w:r w:rsidRPr="00D33454">
        <w:rPr>
          <w:i/>
          <w:iCs/>
          <w:sz w:val="28"/>
          <w:szCs w:val="28"/>
        </w:rPr>
        <w:t>один</w:t>
      </w:r>
      <w:r w:rsidRPr="00D33454">
        <w:rPr>
          <w:sz w:val="28"/>
          <w:szCs w:val="28"/>
        </w:rPr>
        <w:t xml:space="preserve"> часто используются для выделения чего-либо или кого-либо из общей массы. В английском это может быть выражено через фразеологизмы, подчеркивающие превосходство (например, </w:t>
      </w:r>
      <w:proofErr w:type="spellStart"/>
      <w:r w:rsidRPr="00D33454">
        <w:rPr>
          <w:i/>
          <w:iCs/>
          <w:sz w:val="28"/>
          <w:szCs w:val="28"/>
        </w:rPr>
        <w:t>first</w:t>
      </w:r>
      <w:proofErr w:type="spellEnd"/>
      <w:r w:rsidRPr="00D33454">
        <w:rPr>
          <w:i/>
          <w:iCs/>
          <w:sz w:val="28"/>
          <w:szCs w:val="28"/>
        </w:rPr>
        <w:t xml:space="preserve"> </w:t>
      </w:r>
      <w:proofErr w:type="spellStart"/>
      <w:r w:rsidRPr="00D33454">
        <w:rPr>
          <w:i/>
          <w:iCs/>
          <w:sz w:val="28"/>
          <w:szCs w:val="28"/>
        </w:rPr>
        <w:t>among</w:t>
      </w:r>
      <w:proofErr w:type="spellEnd"/>
      <w:r w:rsidRPr="00D33454">
        <w:rPr>
          <w:i/>
          <w:iCs/>
          <w:sz w:val="28"/>
          <w:szCs w:val="28"/>
        </w:rPr>
        <w:t xml:space="preserve"> </w:t>
      </w:r>
      <w:proofErr w:type="spellStart"/>
      <w:r w:rsidRPr="00D33454">
        <w:rPr>
          <w:i/>
          <w:iCs/>
          <w:sz w:val="28"/>
          <w:szCs w:val="28"/>
        </w:rPr>
        <w:t>equals</w:t>
      </w:r>
      <w:proofErr w:type="spellEnd"/>
      <w:r w:rsidRPr="00D33454">
        <w:rPr>
          <w:sz w:val="28"/>
          <w:szCs w:val="28"/>
        </w:rPr>
        <w:t xml:space="preserve">). В русском языке и казахском это выражается через фразы, подчеркивающие уникальность или особенность (например, </w:t>
      </w:r>
      <w:r w:rsidRPr="00D33454">
        <w:rPr>
          <w:i/>
          <w:iCs/>
          <w:sz w:val="28"/>
          <w:szCs w:val="28"/>
        </w:rPr>
        <w:t>один-одинешенек</w:t>
      </w:r>
      <w:r w:rsidRPr="00D33454">
        <w:rPr>
          <w:sz w:val="28"/>
          <w:szCs w:val="28"/>
        </w:rPr>
        <w:t>).</w:t>
      </w:r>
    </w:p>
    <w:p w14:paraId="5A791AE7" w14:textId="77777777" w:rsidR="005035B6" w:rsidRPr="00D33454" w:rsidRDefault="005035B6" w:rsidP="008E03B7">
      <w:pPr>
        <w:ind w:firstLine="567"/>
        <w:contextualSpacing/>
        <w:jc w:val="both"/>
        <w:rPr>
          <w:sz w:val="28"/>
          <w:szCs w:val="28"/>
        </w:rPr>
      </w:pPr>
      <w:r w:rsidRPr="00D33454">
        <w:rPr>
          <w:i/>
          <w:iCs/>
          <w:sz w:val="28"/>
          <w:szCs w:val="28"/>
        </w:rPr>
        <w:t xml:space="preserve">Одиночество: </w:t>
      </w:r>
      <w:r w:rsidRPr="00D33454">
        <w:rPr>
          <w:sz w:val="28"/>
          <w:szCs w:val="28"/>
        </w:rPr>
        <w:t xml:space="preserve">Во всех языках присутствует ассоциация числа </w:t>
      </w:r>
      <w:r w:rsidRPr="00D33454">
        <w:rPr>
          <w:i/>
          <w:iCs/>
          <w:sz w:val="28"/>
          <w:szCs w:val="28"/>
        </w:rPr>
        <w:t>один</w:t>
      </w:r>
      <w:r w:rsidRPr="00D33454">
        <w:rPr>
          <w:sz w:val="28"/>
          <w:szCs w:val="28"/>
        </w:rPr>
        <w:t xml:space="preserve"> с одиночеством или изоляцией. Однако, интересно, что в казахском </w:t>
      </w:r>
      <w:r w:rsidR="00B05B53" w:rsidRPr="00D33454">
        <w:rPr>
          <w:sz w:val="28"/>
          <w:szCs w:val="28"/>
          <w:lang w:val="ru-RU"/>
        </w:rPr>
        <w:t xml:space="preserve">и русском </w:t>
      </w:r>
      <w:r w:rsidRPr="00D33454">
        <w:rPr>
          <w:sz w:val="28"/>
          <w:szCs w:val="28"/>
        </w:rPr>
        <w:t>язык</w:t>
      </w:r>
      <w:r w:rsidR="00B05B53" w:rsidRPr="00D33454">
        <w:rPr>
          <w:sz w:val="28"/>
          <w:szCs w:val="28"/>
          <w:lang w:val="ru-RU"/>
        </w:rPr>
        <w:t>ах</w:t>
      </w:r>
      <w:r w:rsidRPr="00D33454">
        <w:rPr>
          <w:sz w:val="28"/>
          <w:szCs w:val="28"/>
        </w:rPr>
        <w:t xml:space="preserve"> одиночество воспринимается чаще в более меланхоличном или негативном ключе (</w:t>
      </w:r>
      <w:r w:rsidR="00B05B53" w:rsidRPr="00D33454">
        <w:rPr>
          <w:i/>
          <w:iCs/>
          <w:sz w:val="28"/>
          <w:szCs w:val="28"/>
          <w:lang w:val="kk-KZ"/>
        </w:rPr>
        <w:t>бір өзі</w:t>
      </w:r>
      <w:r w:rsidR="005D714F" w:rsidRPr="00D33454">
        <w:rPr>
          <w:i/>
          <w:iCs/>
          <w:sz w:val="28"/>
          <w:szCs w:val="28"/>
          <w:lang w:val="kk-KZ"/>
        </w:rPr>
        <w:t xml:space="preserve"> </w:t>
      </w:r>
      <w:r w:rsidR="005D714F" w:rsidRPr="00D33454">
        <w:rPr>
          <w:sz w:val="28"/>
          <w:szCs w:val="28"/>
        </w:rPr>
        <w:t xml:space="preserve">– </w:t>
      </w:r>
      <w:r w:rsidR="005D714F" w:rsidRPr="00D33454">
        <w:rPr>
          <w:i/>
          <w:iCs/>
          <w:sz w:val="28"/>
          <w:szCs w:val="28"/>
          <w:lang w:val="kk-KZ"/>
        </w:rPr>
        <w:t xml:space="preserve">жалғыздан </w:t>
      </w:r>
      <w:proofErr w:type="gramStart"/>
      <w:r w:rsidR="005D714F" w:rsidRPr="00D33454">
        <w:rPr>
          <w:i/>
          <w:iCs/>
          <w:sz w:val="28"/>
          <w:szCs w:val="28"/>
          <w:lang w:val="kk-KZ"/>
        </w:rPr>
        <w:t xml:space="preserve">жалғыз </w:t>
      </w:r>
      <w:r w:rsidR="00B05B53" w:rsidRPr="00D33454">
        <w:rPr>
          <w:sz w:val="28"/>
          <w:szCs w:val="28"/>
          <w:lang w:val="kk-KZ"/>
        </w:rPr>
        <w:t>,</w:t>
      </w:r>
      <w:proofErr w:type="gramEnd"/>
      <w:r w:rsidR="00B05B53" w:rsidRPr="00D33454">
        <w:rPr>
          <w:sz w:val="28"/>
          <w:szCs w:val="28"/>
          <w:lang w:val="kk-KZ"/>
        </w:rPr>
        <w:t xml:space="preserve"> </w:t>
      </w:r>
      <w:r w:rsidRPr="00D33454">
        <w:rPr>
          <w:i/>
          <w:iCs/>
          <w:sz w:val="28"/>
          <w:szCs w:val="28"/>
        </w:rPr>
        <w:t>один, как ветер в поле</w:t>
      </w:r>
      <w:r w:rsidRPr="00D33454">
        <w:rPr>
          <w:sz w:val="28"/>
          <w:szCs w:val="28"/>
        </w:rPr>
        <w:t>), тогда как в английском оно может быть ассоциировано с независимостью или самостоятельностью (</w:t>
      </w:r>
      <w:proofErr w:type="spellStart"/>
      <w:r w:rsidRPr="00D33454">
        <w:rPr>
          <w:i/>
          <w:iCs/>
          <w:sz w:val="28"/>
          <w:szCs w:val="28"/>
        </w:rPr>
        <w:t>take</w:t>
      </w:r>
      <w:proofErr w:type="spellEnd"/>
      <w:r w:rsidRPr="00D33454">
        <w:rPr>
          <w:i/>
          <w:iCs/>
          <w:sz w:val="28"/>
          <w:szCs w:val="28"/>
        </w:rPr>
        <w:t xml:space="preserve"> </w:t>
      </w:r>
      <w:proofErr w:type="spellStart"/>
      <w:r w:rsidRPr="00D33454">
        <w:rPr>
          <w:i/>
          <w:iCs/>
          <w:sz w:val="28"/>
          <w:szCs w:val="28"/>
        </w:rPr>
        <w:t>care</w:t>
      </w:r>
      <w:proofErr w:type="spellEnd"/>
      <w:r w:rsidRPr="00D33454">
        <w:rPr>
          <w:i/>
          <w:iCs/>
          <w:sz w:val="28"/>
          <w:szCs w:val="28"/>
        </w:rPr>
        <w:t xml:space="preserve"> </w:t>
      </w:r>
      <w:proofErr w:type="spellStart"/>
      <w:r w:rsidRPr="00D33454">
        <w:rPr>
          <w:i/>
          <w:iCs/>
          <w:sz w:val="28"/>
          <w:szCs w:val="28"/>
        </w:rPr>
        <w:t>of</w:t>
      </w:r>
      <w:proofErr w:type="spellEnd"/>
      <w:r w:rsidRPr="00D33454">
        <w:rPr>
          <w:i/>
          <w:iCs/>
          <w:sz w:val="28"/>
          <w:szCs w:val="28"/>
        </w:rPr>
        <w:t xml:space="preserve"> </w:t>
      </w:r>
      <w:proofErr w:type="spellStart"/>
      <w:r w:rsidRPr="00D33454">
        <w:rPr>
          <w:i/>
          <w:iCs/>
          <w:sz w:val="28"/>
          <w:szCs w:val="28"/>
        </w:rPr>
        <w:t>number</w:t>
      </w:r>
      <w:proofErr w:type="spellEnd"/>
      <w:r w:rsidRPr="00D33454">
        <w:rPr>
          <w:i/>
          <w:iCs/>
          <w:sz w:val="28"/>
          <w:szCs w:val="28"/>
        </w:rPr>
        <w:t xml:space="preserve"> </w:t>
      </w:r>
      <w:proofErr w:type="spellStart"/>
      <w:r w:rsidRPr="00D33454">
        <w:rPr>
          <w:i/>
          <w:iCs/>
          <w:sz w:val="28"/>
          <w:szCs w:val="28"/>
        </w:rPr>
        <w:t>one</w:t>
      </w:r>
      <w:proofErr w:type="spellEnd"/>
      <w:r w:rsidRPr="00D33454">
        <w:rPr>
          <w:sz w:val="28"/>
          <w:szCs w:val="28"/>
        </w:rPr>
        <w:t>).</w:t>
      </w:r>
    </w:p>
    <w:p w14:paraId="730A009B" w14:textId="77777777" w:rsidR="005035B6" w:rsidRPr="00D33454" w:rsidRDefault="005035B6" w:rsidP="008E03B7">
      <w:pPr>
        <w:ind w:firstLine="567"/>
        <w:contextualSpacing/>
        <w:jc w:val="both"/>
        <w:rPr>
          <w:i/>
          <w:iCs/>
          <w:sz w:val="28"/>
          <w:szCs w:val="28"/>
        </w:rPr>
      </w:pPr>
      <w:r w:rsidRPr="00D33454">
        <w:rPr>
          <w:i/>
          <w:iCs/>
          <w:sz w:val="28"/>
          <w:szCs w:val="28"/>
        </w:rPr>
        <w:t>Одинаковость и схожесть</w:t>
      </w:r>
      <w:r w:rsidRPr="00D33454">
        <w:rPr>
          <w:b/>
          <w:bCs/>
          <w:sz w:val="28"/>
          <w:szCs w:val="28"/>
        </w:rPr>
        <w:t>:</w:t>
      </w:r>
      <w:r w:rsidRPr="00D33454">
        <w:rPr>
          <w:sz w:val="28"/>
          <w:szCs w:val="28"/>
        </w:rPr>
        <w:t xml:space="preserve"> Во всех языках </w:t>
      </w:r>
      <w:r w:rsidRPr="00D33454">
        <w:rPr>
          <w:i/>
          <w:iCs/>
          <w:sz w:val="28"/>
          <w:szCs w:val="28"/>
        </w:rPr>
        <w:t xml:space="preserve">один </w:t>
      </w:r>
      <w:r w:rsidRPr="00D33454">
        <w:rPr>
          <w:sz w:val="28"/>
          <w:szCs w:val="28"/>
        </w:rPr>
        <w:t>используется для выражения схожести. В английском это</w:t>
      </w:r>
      <w:r w:rsidR="00B05B53" w:rsidRPr="00D33454">
        <w:rPr>
          <w:sz w:val="28"/>
          <w:szCs w:val="28"/>
          <w:lang w:val="ru-RU"/>
        </w:rPr>
        <w:t xml:space="preserve"> </w:t>
      </w:r>
      <w:proofErr w:type="spellStart"/>
      <w:r w:rsidRPr="00D33454">
        <w:rPr>
          <w:i/>
          <w:iCs/>
          <w:sz w:val="28"/>
          <w:szCs w:val="28"/>
        </w:rPr>
        <w:t>one</w:t>
      </w:r>
      <w:proofErr w:type="spellEnd"/>
      <w:r w:rsidRPr="00D33454">
        <w:rPr>
          <w:i/>
          <w:iCs/>
          <w:sz w:val="28"/>
          <w:szCs w:val="28"/>
        </w:rPr>
        <w:t xml:space="preserve"> </w:t>
      </w:r>
      <w:proofErr w:type="spellStart"/>
      <w:r w:rsidRPr="00D33454">
        <w:rPr>
          <w:i/>
          <w:iCs/>
          <w:sz w:val="28"/>
          <w:szCs w:val="28"/>
        </w:rPr>
        <w:t>and</w:t>
      </w:r>
      <w:proofErr w:type="spellEnd"/>
      <w:r w:rsidRPr="00D33454">
        <w:rPr>
          <w:i/>
          <w:iCs/>
          <w:sz w:val="28"/>
          <w:szCs w:val="28"/>
        </w:rPr>
        <w:t xml:space="preserve">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same</w:t>
      </w:r>
      <w:proofErr w:type="spellEnd"/>
      <w:r w:rsidRPr="00D33454">
        <w:rPr>
          <w:sz w:val="28"/>
          <w:szCs w:val="28"/>
        </w:rPr>
        <w:t xml:space="preserve">, а в русском </w:t>
      </w:r>
      <w:proofErr w:type="gramStart"/>
      <w:r w:rsidR="005D714F" w:rsidRPr="00D33454">
        <w:rPr>
          <w:sz w:val="28"/>
          <w:szCs w:val="28"/>
        </w:rPr>
        <w:t xml:space="preserve">– </w:t>
      </w:r>
      <w:r w:rsidRPr="00D33454">
        <w:rPr>
          <w:sz w:val="28"/>
          <w:szCs w:val="28"/>
        </w:rPr>
        <w:t xml:space="preserve"> </w:t>
      </w:r>
      <w:r w:rsidRPr="00D33454">
        <w:rPr>
          <w:i/>
          <w:iCs/>
          <w:sz w:val="28"/>
          <w:szCs w:val="28"/>
        </w:rPr>
        <w:t>один</w:t>
      </w:r>
      <w:proofErr w:type="gramEnd"/>
      <w:r w:rsidRPr="00D33454">
        <w:rPr>
          <w:i/>
          <w:iCs/>
          <w:sz w:val="28"/>
          <w:szCs w:val="28"/>
        </w:rPr>
        <w:t xml:space="preserve"> в один</w:t>
      </w:r>
      <w:r w:rsidRPr="00D33454">
        <w:rPr>
          <w:sz w:val="28"/>
          <w:szCs w:val="28"/>
        </w:rPr>
        <w:t xml:space="preserve"> или </w:t>
      </w:r>
      <w:r w:rsidRPr="00D33454">
        <w:rPr>
          <w:i/>
          <w:iCs/>
          <w:sz w:val="28"/>
          <w:szCs w:val="28"/>
        </w:rPr>
        <w:t>на одно лицо.</w:t>
      </w:r>
    </w:p>
    <w:p w14:paraId="61C641B4" w14:textId="77777777" w:rsidR="005035B6" w:rsidRPr="00D33454" w:rsidRDefault="005035B6" w:rsidP="008E03B7">
      <w:pPr>
        <w:ind w:firstLine="567"/>
        <w:contextualSpacing/>
        <w:jc w:val="both"/>
        <w:rPr>
          <w:sz w:val="28"/>
          <w:szCs w:val="28"/>
        </w:rPr>
      </w:pPr>
      <w:r w:rsidRPr="00D33454">
        <w:rPr>
          <w:i/>
          <w:iCs/>
          <w:sz w:val="28"/>
          <w:szCs w:val="28"/>
        </w:rPr>
        <w:t>Согласие и единодушие:</w:t>
      </w:r>
      <w:r w:rsidRPr="00D33454">
        <w:rPr>
          <w:sz w:val="28"/>
          <w:szCs w:val="28"/>
        </w:rPr>
        <w:t xml:space="preserve"> В казахском </w:t>
      </w:r>
      <w:r w:rsidR="00B05B53" w:rsidRPr="00D33454">
        <w:rPr>
          <w:sz w:val="28"/>
          <w:szCs w:val="28"/>
          <w:lang w:val="kk-KZ"/>
        </w:rPr>
        <w:t xml:space="preserve">и русском </w:t>
      </w:r>
      <w:r w:rsidRPr="00D33454">
        <w:rPr>
          <w:sz w:val="28"/>
          <w:szCs w:val="28"/>
        </w:rPr>
        <w:t>язык</w:t>
      </w:r>
      <w:r w:rsidR="00B05B53" w:rsidRPr="00D33454">
        <w:rPr>
          <w:sz w:val="28"/>
          <w:szCs w:val="28"/>
          <w:lang w:val="kk-KZ"/>
        </w:rPr>
        <w:t>ах</w:t>
      </w:r>
      <w:r w:rsidRPr="00D33454">
        <w:rPr>
          <w:sz w:val="28"/>
          <w:szCs w:val="28"/>
        </w:rPr>
        <w:t xml:space="preserve"> фразеологизмы с </w:t>
      </w:r>
      <w:r w:rsidR="00B05B53" w:rsidRPr="00D33454">
        <w:rPr>
          <w:sz w:val="28"/>
          <w:szCs w:val="28"/>
          <w:lang w:val="kk-KZ"/>
        </w:rPr>
        <w:t xml:space="preserve">числовым компонентом </w:t>
      </w:r>
      <w:r w:rsidRPr="00D33454">
        <w:rPr>
          <w:i/>
          <w:iCs/>
          <w:sz w:val="28"/>
          <w:szCs w:val="28"/>
        </w:rPr>
        <w:t xml:space="preserve">один </w:t>
      </w:r>
      <w:r w:rsidRPr="00D33454">
        <w:rPr>
          <w:sz w:val="28"/>
          <w:szCs w:val="28"/>
        </w:rPr>
        <w:t>часто отражают идею согласия или единодушия (</w:t>
      </w:r>
      <w:r w:rsidR="00B05B53" w:rsidRPr="00D33454">
        <w:rPr>
          <w:i/>
          <w:iCs/>
          <w:sz w:val="28"/>
          <w:szCs w:val="28"/>
          <w:lang w:val="kk-KZ"/>
        </w:rPr>
        <w:t xml:space="preserve">бір ауыздан, </w:t>
      </w:r>
      <w:r w:rsidR="00B05B53" w:rsidRPr="00D33454">
        <w:rPr>
          <w:bCs/>
          <w:i/>
          <w:iCs/>
          <w:sz w:val="28"/>
          <w:szCs w:val="28"/>
          <w:lang w:val="kk-KZ"/>
        </w:rPr>
        <w:t>бір жеңнен қол, бір жағадан бас шығару;</w:t>
      </w:r>
      <w:r w:rsidR="00B05B53" w:rsidRPr="00D33454">
        <w:rPr>
          <w:sz w:val="28"/>
          <w:szCs w:val="28"/>
        </w:rPr>
        <w:t xml:space="preserve"> </w:t>
      </w:r>
      <w:r w:rsidRPr="00D33454">
        <w:rPr>
          <w:i/>
          <w:iCs/>
          <w:sz w:val="28"/>
          <w:szCs w:val="28"/>
        </w:rPr>
        <w:t>все как один, в один голос</w:t>
      </w:r>
      <w:r w:rsidRPr="00D33454">
        <w:rPr>
          <w:sz w:val="28"/>
          <w:szCs w:val="28"/>
        </w:rPr>
        <w:t>). В английском такое значение не так ярко выражено в контексте предоставленных фразеологизмов.</w:t>
      </w:r>
    </w:p>
    <w:p w14:paraId="0DD378ED" w14:textId="77777777" w:rsidR="005035B6" w:rsidRPr="00D33454" w:rsidRDefault="005035B6" w:rsidP="008E03B7">
      <w:pPr>
        <w:ind w:firstLine="567"/>
        <w:contextualSpacing/>
        <w:jc w:val="both"/>
        <w:rPr>
          <w:sz w:val="28"/>
          <w:szCs w:val="28"/>
        </w:rPr>
      </w:pPr>
      <w:r w:rsidRPr="00D33454">
        <w:rPr>
          <w:i/>
          <w:iCs/>
          <w:sz w:val="28"/>
          <w:szCs w:val="28"/>
        </w:rPr>
        <w:t>Алкоголь:</w:t>
      </w:r>
      <w:r w:rsidRPr="00D33454">
        <w:rPr>
          <w:sz w:val="28"/>
          <w:szCs w:val="28"/>
        </w:rPr>
        <w:t xml:space="preserve"> Интересное различие между языками </w:t>
      </w:r>
      <w:r w:rsidR="00495EDD" w:rsidRPr="00D33454">
        <w:rPr>
          <w:sz w:val="28"/>
          <w:szCs w:val="28"/>
        </w:rPr>
        <w:t>–</w:t>
      </w:r>
      <w:r w:rsidRPr="00D33454">
        <w:rPr>
          <w:sz w:val="28"/>
          <w:szCs w:val="28"/>
        </w:rPr>
        <w:t xml:space="preserve"> английский язык имеет множество фразеологизмов, связанных с алкоголем, используя число </w:t>
      </w:r>
      <w:proofErr w:type="spellStart"/>
      <w:r w:rsidRPr="00D33454">
        <w:rPr>
          <w:i/>
          <w:iCs/>
          <w:sz w:val="28"/>
          <w:szCs w:val="28"/>
        </w:rPr>
        <w:t>one</w:t>
      </w:r>
      <w:proofErr w:type="spellEnd"/>
      <w:r w:rsidRPr="00D33454">
        <w:rPr>
          <w:i/>
          <w:iCs/>
          <w:sz w:val="28"/>
          <w:szCs w:val="28"/>
        </w:rPr>
        <w:t xml:space="preserve"> </w:t>
      </w:r>
      <w:r w:rsidRPr="00D33454">
        <w:rPr>
          <w:sz w:val="28"/>
          <w:szCs w:val="28"/>
        </w:rPr>
        <w:t>(</w:t>
      </w:r>
      <w:proofErr w:type="spellStart"/>
      <w:r w:rsidRPr="00D33454">
        <w:rPr>
          <w:i/>
          <w:iCs/>
          <w:sz w:val="28"/>
          <w:szCs w:val="28"/>
        </w:rPr>
        <w:t>one</w:t>
      </w:r>
      <w:proofErr w:type="spellEnd"/>
      <w:r w:rsidRPr="00D33454">
        <w:rPr>
          <w:i/>
          <w:iCs/>
          <w:sz w:val="28"/>
          <w:szCs w:val="28"/>
        </w:rPr>
        <w:t xml:space="preserve"> </w:t>
      </w:r>
      <w:proofErr w:type="spellStart"/>
      <w:r w:rsidRPr="00D33454">
        <w:rPr>
          <w:i/>
          <w:iCs/>
          <w:sz w:val="28"/>
          <w:szCs w:val="28"/>
        </w:rPr>
        <w:t>over</w:t>
      </w:r>
      <w:proofErr w:type="spellEnd"/>
      <w:r w:rsidRPr="00D33454">
        <w:rPr>
          <w:i/>
          <w:iCs/>
          <w:sz w:val="28"/>
          <w:szCs w:val="28"/>
        </w:rPr>
        <w:t xml:space="preserve">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eight</w:t>
      </w:r>
      <w:proofErr w:type="spellEnd"/>
      <w:r w:rsidRPr="00D33454">
        <w:rPr>
          <w:i/>
          <w:iCs/>
          <w:sz w:val="28"/>
          <w:szCs w:val="28"/>
        </w:rPr>
        <w:t xml:space="preserve">, </w:t>
      </w:r>
      <w:proofErr w:type="spellStart"/>
      <w:r w:rsidRPr="00D33454">
        <w:rPr>
          <w:i/>
          <w:iCs/>
          <w:sz w:val="28"/>
          <w:szCs w:val="28"/>
        </w:rPr>
        <w:t>one</w:t>
      </w:r>
      <w:proofErr w:type="spellEnd"/>
      <w:r w:rsidRPr="00D33454">
        <w:rPr>
          <w:i/>
          <w:iCs/>
          <w:sz w:val="28"/>
          <w:szCs w:val="28"/>
        </w:rPr>
        <w:t xml:space="preserve"> </w:t>
      </w:r>
      <w:proofErr w:type="spellStart"/>
      <w:r w:rsidRPr="00D33454">
        <w:rPr>
          <w:i/>
          <w:iCs/>
          <w:sz w:val="28"/>
          <w:szCs w:val="28"/>
        </w:rPr>
        <w:t>for</w:t>
      </w:r>
      <w:proofErr w:type="spellEnd"/>
      <w:r w:rsidRPr="00D33454">
        <w:rPr>
          <w:i/>
          <w:iCs/>
          <w:sz w:val="28"/>
          <w:szCs w:val="28"/>
        </w:rPr>
        <w:t xml:space="preserve">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road</w:t>
      </w:r>
      <w:proofErr w:type="spellEnd"/>
      <w:r w:rsidRPr="00D33454">
        <w:rPr>
          <w:sz w:val="28"/>
          <w:szCs w:val="28"/>
        </w:rPr>
        <w:t>). Такое явное выделение темы алкоголя в контексте числовых фразеологизмов в казахском и русском языке отсутствует.</w:t>
      </w:r>
    </w:p>
    <w:p w14:paraId="04D2CA1C" w14:textId="77777777" w:rsidR="005035B6" w:rsidRPr="00D33454" w:rsidRDefault="005035B6" w:rsidP="008E03B7">
      <w:pPr>
        <w:ind w:firstLine="567"/>
        <w:contextualSpacing/>
        <w:jc w:val="both"/>
        <w:rPr>
          <w:sz w:val="28"/>
          <w:szCs w:val="28"/>
        </w:rPr>
      </w:pPr>
      <w:r w:rsidRPr="00D33454">
        <w:rPr>
          <w:i/>
          <w:iCs/>
          <w:sz w:val="28"/>
          <w:szCs w:val="28"/>
        </w:rPr>
        <w:t>Отсутствие/отрицание:</w:t>
      </w:r>
      <w:r w:rsidRPr="00D33454">
        <w:rPr>
          <w:sz w:val="28"/>
          <w:szCs w:val="28"/>
        </w:rPr>
        <w:t xml:space="preserve"> В русском языке </w:t>
      </w:r>
      <w:r w:rsidRPr="00D33454">
        <w:rPr>
          <w:i/>
          <w:iCs/>
          <w:sz w:val="28"/>
          <w:szCs w:val="28"/>
        </w:rPr>
        <w:t xml:space="preserve">один </w:t>
      </w:r>
      <w:r w:rsidRPr="00D33454">
        <w:rPr>
          <w:sz w:val="28"/>
          <w:szCs w:val="28"/>
        </w:rPr>
        <w:t>часто используется для выражения отсутствия или отрицания чего-либо (</w:t>
      </w:r>
      <w:r w:rsidRPr="00D33454">
        <w:rPr>
          <w:i/>
          <w:iCs/>
          <w:sz w:val="28"/>
          <w:szCs w:val="28"/>
        </w:rPr>
        <w:t>ни одной живой души, ни на один момент</w:t>
      </w:r>
      <w:r w:rsidRPr="00D33454">
        <w:rPr>
          <w:sz w:val="28"/>
          <w:szCs w:val="28"/>
        </w:rPr>
        <w:t xml:space="preserve">). Такое значение в </w:t>
      </w:r>
      <w:proofErr w:type="gramStart"/>
      <w:r w:rsidRPr="00D33454">
        <w:rPr>
          <w:sz w:val="28"/>
          <w:szCs w:val="28"/>
        </w:rPr>
        <w:t xml:space="preserve">казахском </w:t>
      </w:r>
      <w:r w:rsidR="005D714F" w:rsidRPr="00D33454">
        <w:rPr>
          <w:sz w:val="28"/>
          <w:szCs w:val="28"/>
          <w:lang w:val="kk-KZ"/>
        </w:rPr>
        <w:t xml:space="preserve"> и</w:t>
      </w:r>
      <w:proofErr w:type="gramEnd"/>
      <w:r w:rsidR="005D714F" w:rsidRPr="00D33454">
        <w:rPr>
          <w:sz w:val="28"/>
          <w:szCs w:val="28"/>
          <w:lang w:val="kk-KZ"/>
        </w:rPr>
        <w:t xml:space="preserve"> английском </w:t>
      </w:r>
      <w:r w:rsidRPr="00D33454">
        <w:rPr>
          <w:sz w:val="28"/>
          <w:szCs w:val="28"/>
        </w:rPr>
        <w:t>язык</w:t>
      </w:r>
      <w:r w:rsidR="005D714F" w:rsidRPr="00D33454">
        <w:rPr>
          <w:sz w:val="28"/>
          <w:szCs w:val="28"/>
          <w:lang w:val="kk-KZ"/>
        </w:rPr>
        <w:t>ах</w:t>
      </w:r>
      <w:r w:rsidRPr="00D33454">
        <w:rPr>
          <w:sz w:val="28"/>
          <w:szCs w:val="28"/>
        </w:rPr>
        <w:t xml:space="preserve"> не так ярко выражено.</w:t>
      </w:r>
    </w:p>
    <w:p w14:paraId="25A03584" w14:textId="77777777" w:rsidR="005035B6" w:rsidRPr="00D33454" w:rsidRDefault="005035B6" w:rsidP="008E03B7">
      <w:pPr>
        <w:ind w:firstLine="567"/>
        <w:contextualSpacing/>
        <w:jc w:val="both"/>
        <w:rPr>
          <w:sz w:val="28"/>
          <w:szCs w:val="28"/>
        </w:rPr>
      </w:pPr>
      <w:r w:rsidRPr="00D33454">
        <w:rPr>
          <w:sz w:val="28"/>
          <w:szCs w:val="28"/>
        </w:rPr>
        <w:t xml:space="preserve">В казахском языке фразеологизмы с числом </w:t>
      </w:r>
      <w:r w:rsidRPr="00D33454">
        <w:rPr>
          <w:i/>
          <w:iCs/>
          <w:sz w:val="28"/>
          <w:szCs w:val="28"/>
        </w:rPr>
        <w:t xml:space="preserve">два </w:t>
      </w:r>
      <w:r w:rsidRPr="00D33454">
        <w:rPr>
          <w:sz w:val="28"/>
          <w:szCs w:val="28"/>
        </w:rPr>
        <w:t>(</w:t>
      </w:r>
      <w:proofErr w:type="spellStart"/>
      <w:r w:rsidRPr="00D33454">
        <w:rPr>
          <w:i/>
          <w:iCs/>
          <w:sz w:val="28"/>
          <w:szCs w:val="28"/>
        </w:rPr>
        <w:t>екі</w:t>
      </w:r>
      <w:proofErr w:type="spellEnd"/>
      <w:r w:rsidRPr="00D33454">
        <w:rPr>
          <w:sz w:val="28"/>
          <w:szCs w:val="28"/>
        </w:rPr>
        <w:t>) также отражают интересные культурные и языковые особенности:</w:t>
      </w:r>
    </w:p>
    <w:p w14:paraId="0E31DC47" w14:textId="77777777" w:rsidR="005035B6" w:rsidRPr="00D33454" w:rsidRDefault="005035B6" w:rsidP="008E03B7">
      <w:pPr>
        <w:ind w:firstLine="567"/>
        <w:contextualSpacing/>
        <w:jc w:val="both"/>
        <w:rPr>
          <w:sz w:val="28"/>
          <w:szCs w:val="28"/>
        </w:rPr>
      </w:pPr>
      <w:r w:rsidRPr="00D33454">
        <w:rPr>
          <w:i/>
          <w:iCs/>
          <w:sz w:val="28"/>
          <w:szCs w:val="28"/>
        </w:rPr>
        <w:t>Двойственность и противоположность</w:t>
      </w:r>
      <w:proofErr w:type="gramStart"/>
      <w:r w:rsidRPr="00D33454">
        <w:rPr>
          <w:b/>
          <w:bCs/>
          <w:sz w:val="28"/>
          <w:szCs w:val="28"/>
        </w:rPr>
        <w:t>:</w:t>
      </w:r>
      <w:r w:rsidRPr="00D33454">
        <w:rPr>
          <w:sz w:val="28"/>
          <w:szCs w:val="28"/>
        </w:rPr>
        <w:t xml:space="preserve"> Аналогично</w:t>
      </w:r>
      <w:proofErr w:type="gramEnd"/>
      <w:r w:rsidRPr="00D33454">
        <w:rPr>
          <w:sz w:val="28"/>
          <w:szCs w:val="28"/>
        </w:rPr>
        <w:t xml:space="preserve"> русскому и английскому</w:t>
      </w:r>
      <w:r w:rsidR="00744FEB" w:rsidRPr="00D33454">
        <w:rPr>
          <w:sz w:val="28"/>
          <w:szCs w:val="28"/>
          <w:lang w:val="kk-KZ"/>
        </w:rPr>
        <w:t xml:space="preserve"> языках</w:t>
      </w:r>
      <w:r w:rsidRPr="00D33454">
        <w:rPr>
          <w:sz w:val="28"/>
          <w:szCs w:val="28"/>
        </w:rPr>
        <w:t xml:space="preserve">, в казахском языке число </w:t>
      </w:r>
      <w:r w:rsidRPr="00D33454">
        <w:rPr>
          <w:i/>
          <w:iCs/>
          <w:sz w:val="28"/>
          <w:szCs w:val="28"/>
        </w:rPr>
        <w:t xml:space="preserve">два </w:t>
      </w:r>
      <w:r w:rsidRPr="00D33454">
        <w:rPr>
          <w:sz w:val="28"/>
          <w:szCs w:val="28"/>
        </w:rPr>
        <w:t xml:space="preserve">может выражать разделенность или противостояние. Например, </w:t>
      </w:r>
      <w:proofErr w:type="spellStart"/>
      <w:r w:rsidRPr="00D33454">
        <w:rPr>
          <w:i/>
          <w:iCs/>
          <w:sz w:val="28"/>
          <w:szCs w:val="28"/>
        </w:rPr>
        <w:t>екі</w:t>
      </w:r>
      <w:proofErr w:type="spellEnd"/>
      <w:r w:rsidRPr="00D33454">
        <w:rPr>
          <w:i/>
          <w:iCs/>
          <w:sz w:val="28"/>
          <w:szCs w:val="28"/>
        </w:rPr>
        <w:t xml:space="preserve"> </w:t>
      </w:r>
      <w:proofErr w:type="spellStart"/>
      <w:r w:rsidRPr="00D33454">
        <w:rPr>
          <w:i/>
          <w:iCs/>
          <w:sz w:val="28"/>
          <w:szCs w:val="28"/>
        </w:rPr>
        <w:t>тарапты</w:t>
      </w:r>
      <w:proofErr w:type="spellEnd"/>
      <w:r w:rsidRPr="00D33454">
        <w:rPr>
          <w:i/>
          <w:iCs/>
          <w:sz w:val="28"/>
          <w:szCs w:val="28"/>
        </w:rPr>
        <w:t xml:space="preserve"> </w:t>
      </w:r>
      <w:proofErr w:type="spellStart"/>
      <w:r w:rsidRPr="00D33454">
        <w:rPr>
          <w:i/>
          <w:iCs/>
          <w:sz w:val="28"/>
          <w:szCs w:val="28"/>
        </w:rPr>
        <w:t>сезім</w:t>
      </w:r>
      <w:proofErr w:type="spellEnd"/>
      <w:r w:rsidRPr="00D33454">
        <w:rPr>
          <w:sz w:val="28"/>
          <w:szCs w:val="28"/>
        </w:rPr>
        <w:t xml:space="preserve"> (двойственное чувство) отражает внутренний конфликт между двумя чувствами или взглядами.</w:t>
      </w:r>
    </w:p>
    <w:p w14:paraId="29DC42AC" w14:textId="77777777" w:rsidR="005035B6" w:rsidRPr="00D33454" w:rsidRDefault="005035B6" w:rsidP="008E03B7">
      <w:pPr>
        <w:ind w:firstLine="567"/>
        <w:contextualSpacing/>
        <w:jc w:val="both"/>
        <w:rPr>
          <w:sz w:val="28"/>
          <w:szCs w:val="28"/>
        </w:rPr>
      </w:pPr>
      <w:r w:rsidRPr="00D33454">
        <w:rPr>
          <w:i/>
          <w:iCs/>
          <w:sz w:val="28"/>
          <w:szCs w:val="28"/>
        </w:rPr>
        <w:lastRenderedPageBreak/>
        <w:t>Неразрывные связи</w:t>
      </w:r>
      <w:r w:rsidRPr="00D33454">
        <w:rPr>
          <w:b/>
          <w:bCs/>
          <w:sz w:val="28"/>
          <w:szCs w:val="28"/>
        </w:rPr>
        <w:t>:</w:t>
      </w:r>
      <w:r w:rsidRPr="00D33454">
        <w:rPr>
          <w:sz w:val="28"/>
          <w:szCs w:val="28"/>
        </w:rPr>
        <w:t xml:space="preserve"> В казахском языке есть выражения, которые подчеркивают неразрывные связи между двумя сущностями. Например, "</w:t>
      </w:r>
      <w:proofErr w:type="spellStart"/>
      <w:r w:rsidRPr="00D33454">
        <w:rPr>
          <w:sz w:val="28"/>
          <w:szCs w:val="28"/>
        </w:rPr>
        <w:t>екі</w:t>
      </w:r>
      <w:proofErr w:type="spellEnd"/>
      <w:r w:rsidRPr="00D33454">
        <w:rPr>
          <w:sz w:val="28"/>
          <w:szCs w:val="28"/>
        </w:rPr>
        <w:t xml:space="preserve"> </w:t>
      </w:r>
      <w:proofErr w:type="spellStart"/>
      <w:r w:rsidRPr="00D33454">
        <w:rPr>
          <w:sz w:val="28"/>
          <w:szCs w:val="28"/>
        </w:rPr>
        <w:t>дос</w:t>
      </w:r>
      <w:proofErr w:type="spellEnd"/>
      <w:r w:rsidRPr="00D33454">
        <w:rPr>
          <w:sz w:val="28"/>
          <w:szCs w:val="28"/>
        </w:rPr>
        <w:t>" (два друга) может отражать глубокие и неразрывные отношения дружбы.</w:t>
      </w:r>
    </w:p>
    <w:p w14:paraId="01F680C7" w14:textId="77777777" w:rsidR="005035B6" w:rsidRPr="00D33454" w:rsidRDefault="005035B6" w:rsidP="008E03B7">
      <w:pPr>
        <w:ind w:firstLine="567"/>
        <w:contextualSpacing/>
        <w:jc w:val="both"/>
        <w:rPr>
          <w:sz w:val="28"/>
          <w:szCs w:val="28"/>
        </w:rPr>
      </w:pPr>
      <w:r w:rsidRPr="00D33454">
        <w:rPr>
          <w:i/>
          <w:iCs/>
          <w:sz w:val="28"/>
          <w:szCs w:val="28"/>
        </w:rPr>
        <w:t>Итерация или повторение</w:t>
      </w:r>
      <w:r w:rsidRPr="00D33454">
        <w:rPr>
          <w:b/>
          <w:bCs/>
          <w:sz w:val="28"/>
          <w:szCs w:val="28"/>
        </w:rPr>
        <w:t>:</w:t>
      </w:r>
      <w:r w:rsidRPr="00D33454">
        <w:rPr>
          <w:sz w:val="28"/>
          <w:szCs w:val="28"/>
        </w:rPr>
        <w:t xml:space="preserve"> Число </w:t>
      </w:r>
      <w:r w:rsidRPr="00D33454">
        <w:rPr>
          <w:i/>
          <w:iCs/>
          <w:sz w:val="28"/>
          <w:szCs w:val="28"/>
        </w:rPr>
        <w:t>два</w:t>
      </w:r>
      <w:r w:rsidRPr="00D33454">
        <w:rPr>
          <w:sz w:val="28"/>
          <w:szCs w:val="28"/>
        </w:rPr>
        <w:t xml:space="preserve"> может также выражать идею повторения или итерации действия. Пример: </w:t>
      </w:r>
      <w:proofErr w:type="spellStart"/>
      <w:r w:rsidRPr="00D33454">
        <w:rPr>
          <w:i/>
          <w:iCs/>
          <w:sz w:val="28"/>
          <w:szCs w:val="28"/>
        </w:rPr>
        <w:t>екі</w:t>
      </w:r>
      <w:proofErr w:type="spellEnd"/>
      <w:r w:rsidRPr="00D33454">
        <w:rPr>
          <w:i/>
          <w:iCs/>
          <w:sz w:val="28"/>
          <w:szCs w:val="28"/>
        </w:rPr>
        <w:t xml:space="preserve"> </w:t>
      </w:r>
      <w:proofErr w:type="spellStart"/>
      <w:r w:rsidRPr="00D33454">
        <w:rPr>
          <w:i/>
          <w:iCs/>
          <w:sz w:val="28"/>
          <w:szCs w:val="28"/>
        </w:rPr>
        <w:t>рет</w:t>
      </w:r>
      <w:proofErr w:type="spellEnd"/>
      <w:r w:rsidRPr="00D33454">
        <w:rPr>
          <w:sz w:val="28"/>
          <w:szCs w:val="28"/>
        </w:rPr>
        <w:t xml:space="preserve"> (два раза).</w:t>
      </w:r>
    </w:p>
    <w:p w14:paraId="68B6FFEC" w14:textId="77777777" w:rsidR="005035B6" w:rsidRPr="00D33454" w:rsidRDefault="005035B6" w:rsidP="008E03B7">
      <w:pPr>
        <w:ind w:firstLine="567"/>
        <w:contextualSpacing/>
        <w:jc w:val="both"/>
        <w:rPr>
          <w:sz w:val="28"/>
          <w:szCs w:val="28"/>
        </w:rPr>
      </w:pPr>
      <w:r w:rsidRPr="00D33454">
        <w:rPr>
          <w:sz w:val="28"/>
          <w:szCs w:val="28"/>
        </w:rPr>
        <w:t xml:space="preserve">Во всех трех языках число </w:t>
      </w:r>
      <w:r w:rsidRPr="00D33454">
        <w:rPr>
          <w:i/>
          <w:iCs/>
          <w:sz w:val="28"/>
          <w:szCs w:val="28"/>
        </w:rPr>
        <w:t>два</w:t>
      </w:r>
      <w:r w:rsidRPr="00D33454">
        <w:rPr>
          <w:sz w:val="28"/>
          <w:szCs w:val="28"/>
        </w:rPr>
        <w:t xml:space="preserve"> часто используется для отражения идеи противоположности, разделенности или двойственности. Это может говорить о универсальности человеческого восприятия двойственности и противоречия в жизни.</w:t>
      </w:r>
    </w:p>
    <w:p w14:paraId="4F84F254" w14:textId="77777777" w:rsidR="005035B6" w:rsidRPr="00D33454" w:rsidRDefault="005035B6" w:rsidP="008E03B7">
      <w:pPr>
        <w:ind w:firstLine="567"/>
        <w:contextualSpacing/>
        <w:jc w:val="both"/>
        <w:rPr>
          <w:sz w:val="28"/>
          <w:szCs w:val="28"/>
        </w:rPr>
      </w:pPr>
      <w:r w:rsidRPr="00D33454">
        <w:rPr>
          <w:sz w:val="28"/>
          <w:szCs w:val="28"/>
        </w:rPr>
        <w:t xml:space="preserve">В то же время, в русском языке присутствует акцент на противопоставление и конфликт, в английском </w:t>
      </w:r>
      <w:r w:rsidR="00495EDD" w:rsidRPr="00D33454">
        <w:rPr>
          <w:sz w:val="28"/>
          <w:szCs w:val="28"/>
        </w:rPr>
        <w:t>–</w:t>
      </w:r>
      <w:r w:rsidRPr="00D33454">
        <w:rPr>
          <w:sz w:val="28"/>
          <w:szCs w:val="28"/>
        </w:rPr>
        <w:t xml:space="preserve"> на двойственное восприятие ситуации, в то время как казахский язык может акцентировать неразрывные связи или глубокие отношения между двумя сущностями. Число </w:t>
      </w:r>
      <w:r w:rsidRPr="00D33454">
        <w:rPr>
          <w:i/>
          <w:iCs/>
          <w:sz w:val="28"/>
          <w:szCs w:val="28"/>
        </w:rPr>
        <w:t>два</w:t>
      </w:r>
      <w:r w:rsidRPr="00D33454">
        <w:rPr>
          <w:sz w:val="28"/>
          <w:szCs w:val="28"/>
        </w:rPr>
        <w:t xml:space="preserve"> в фразеологизмах трех языков отражает глубокие человеческие взгляды на двойственность, противоречие и взаимосвязь. </w:t>
      </w:r>
    </w:p>
    <w:p w14:paraId="3A515915" w14:textId="77777777" w:rsidR="005035B6" w:rsidRPr="00D33454" w:rsidRDefault="005035B6" w:rsidP="008E03B7">
      <w:pPr>
        <w:ind w:firstLine="567"/>
        <w:contextualSpacing/>
        <w:jc w:val="both"/>
        <w:rPr>
          <w:sz w:val="28"/>
          <w:szCs w:val="28"/>
        </w:rPr>
      </w:pPr>
      <w:r w:rsidRPr="00D33454">
        <w:rPr>
          <w:sz w:val="28"/>
          <w:szCs w:val="28"/>
        </w:rPr>
        <w:t xml:space="preserve">Проведя анализ числовых фразеологизмов с числом </w:t>
      </w:r>
      <w:r w:rsidRPr="00D33454">
        <w:rPr>
          <w:i/>
          <w:iCs/>
          <w:sz w:val="28"/>
          <w:szCs w:val="28"/>
        </w:rPr>
        <w:t>три</w:t>
      </w:r>
      <w:r w:rsidRPr="00D33454">
        <w:rPr>
          <w:sz w:val="28"/>
          <w:szCs w:val="28"/>
        </w:rPr>
        <w:t xml:space="preserve"> (вне сакральных значений) в русском, английском и казахском языках, можно сделать следующие выводы:</w:t>
      </w:r>
    </w:p>
    <w:p w14:paraId="5DD348ED" w14:textId="77777777" w:rsidR="00FC16C9" w:rsidRPr="00D33454" w:rsidRDefault="00FC16C9" w:rsidP="008E03B7">
      <w:pPr>
        <w:ind w:firstLine="567"/>
        <w:contextualSpacing/>
        <w:jc w:val="both"/>
        <w:rPr>
          <w:sz w:val="28"/>
          <w:szCs w:val="28"/>
        </w:rPr>
      </w:pPr>
      <w:r w:rsidRPr="00D33454">
        <w:rPr>
          <w:i/>
          <w:iCs/>
          <w:sz w:val="28"/>
          <w:szCs w:val="28"/>
        </w:rPr>
        <w:t>Казахский язык</w:t>
      </w:r>
      <w:r w:rsidRPr="00D33454">
        <w:rPr>
          <w:sz w:val="28"/>
          <w:szCs w:val="28"/>
        </w:rPr>
        <w:t xml:space="preserve">: Число </w:t>
      </w:r>
      <w:r w:rsidRPr="00D33454">
        <w:rPr>
          <w:i/>
          <w:iCs/>
          <w:sz w:val="28"/>
          <w:szCs w:val="28"/>
        </w:rPr>
        <w:t>три</w:t>
      </w:r>
      <w:r w:rsidRPr="00D33454">
        <w:rPr>
          <w:sz w:val="28"/>
          <w:szCs w:val="28"/>
        </w:rPr>
        <w:t xml:space="preserve"> также обычно связано с положительными ассоциациями и может передавать идеи о полноте, усилиях или комплексности.</w:t>
      </w:r>
    </w:p>
    <w:p w14:paraId="0DA1A52F" w14:textId="77777777" w:rsidR="005035B6" w:rsidRPr="00D33454" w:rsidRDefault="005035B6" w:rsidP="008E03B7">
      <w:pPr>
        <w:ind w:firstLine="567"/>
        <w:contextualSpacing/>
        <w:jc w:val="both"/>
        <w:rPr>
          <w:sz w:val="28"/>
          <w:szCs w:val="28"/>
        </w:rPr>
      </w:pPr>
      <w:r w:rsidRPr="00D33454">
        <w:rPr>
          <w:i/>
          <w:iCs/>
          <w:sz w:val="28"/>
          <w:szCs w:val="28"/>
        </w:rPr>
        <w:t>Русский язык</w:t>
      </w:r>
      <w:r w:rsidRPr="00D33454">
        <w:rPr>
          <w:sz w:val="28"/>
          <w:szCs w:val="28"/>
        </w:rPr>
        <w:t xml:space="preserve">: Число </w:t>
      </w:r>
      <w:r w:rsidRPr="00D33454">
        <w:rPr>
          <w:i/>
          <w:iCs/>
          <w:sz w:val="28"/>
          <w:szCs w:val="28"/>
        </w:rPr>
        <w:t xml:space="preserve">три </w:t>
      </w:r>
      <w:r w:rsidRPr="00D33454">
        <w:rPr>
          <w:sz w:val="28"/>
          <w:szCs w:val="28"/>
        </w:rPr>
        <w:t>чаще всего используется для гиперболизации, для выражения превышения какой-либо нормы.</w:t>
      </w:r>
    </w:p>
    <w:p w14:paraId="0D4AC3EF" w14:textId="77777777" w:rsidR="005035B6" w:rsidRPr="00D33454" w:rsidRDefault="005035B6" w:rsidP="008E03B7">
      <w:pPr>
        <w:ind w:firstLine="567"/>
        <w:contextualSpacing/>
        <w:jc w:val="both"/>
        <w:rPr>
          <w:sz w:val="28"/>
          <w:szCs w:val="28"/>
        </w:rPr>
      </w:pPr>
      <w:r w:rsidRPr="00D33454">
        <w:rPr>
          <w:i/>
          <w:iCs/>
          <w:sz w:val="28"/>
          <w:szCs w:val="28"/>
        </w:rPr>
        <w:t>Английский язык</w:t>
      </w:r>
      <w:r w:rsidRPr="00D33454">
        <w:rPr>
          <w:sz w:val="28"/>
          <w:szCs w:val="28"/>
        </w:rPr>
        <w:t xml:space="preserve">: Число </w:t>
      </w:r>
      <w:r w:rsidRPr="00D33454">
        <w:rPr>
          <w:i/>
          <w:iCs/>
          <w:sz w:val="28"/>
          <w:szCs w:val="28"/>
        </w:rPr>
        <w:t>три</w:t>
      </w:r>
      <w:r w:rsidRPr="00D33454">
        <w:rPr>
          <w:sz w:val="28"/>
          <w:szCs w:val="28"/>
        </w:rPr>
        <w:t xml:space="preserve"> чаще всего ассоциируется с положительными значениями, хотя есть исключения. Оно может использоваться в первоначальном значении подсчета, а также может передавать идеи о попытках достижения чего-то.</w:t>
      </w:r>
    </w:p>
    <w:p w14:paraId="084B62B9" w14:textId="77777777" w:rsidR="005035B6" w:rsidRPr="00D33454" w:rsidRDefault="005035B6" w:rsidP="008E03B7">
      <w:pPr>
        <w:ind w:firstLine="567"/>
        <w:contextualSpacing/>
        <w:jc w:val="both"/>
        <w:rPr>
          <w:sz w:val="28"/>
          <w:szCs w:val="28"/>
        </w:rPr>
      </w:pPr>
      <w:r w:rsidRPr="00D33454">
        <w:rPr>
          <w:sz w:val="28"/>
          <w:szCs w:val="28"/>
        </w:rPr>
        <w:t>В заключение, интересно отметить, что хотя число три имеет особое значение во многих культурах и языках, и его интерпретация может варьироваться, но чаще всего оно ассоциируется с положительными значениями и концепциями и достижением целей.</w:t>
      </w:r>
    </w:p>
    <w:p w14:paraId="4F16FDD7" w14:textId="742B7069" w:rsidR="005035B6" w:rsidRPr="00D33454" w:rsidRDefault="005035B6" w:rsidP="008E03B7">
      <w:pPr>
        <w:ind w:firstLine="567"/>
        <w:contextualSpacing/>
        <w:jc w:val="both"/>
        <w:rPr>
          <w:sz w:val="28"/>
          <w:szCs w:val="28"/>
        </w:rPr>
      </w:pPr>
      <w:r w:rsidRPr="00D33454">
        <w:rPr>
          <w:sz w:val="28"/>
          <w:szCs w:val="28"/>
        </w:rPr>
        <w:t xml:space="preserve">Число </w:t>
      </w:r>
      <w:r w:rsidRPr="00D33454">
        <w:rPr>
          <w:i/>
          <w:iCs/>
          <w:sz w:val="28"/>
          <w:szCs w:val="28"/>
        </w:rPr>
        <w:t>четыре</w:t>
      </w:r>
      <w:r w:rsidRPr="00D33454">
        <w:rPr>
          <w:sz w:val="28"/>
          <w:szCs w:val="28"/>
        </w:rPr>
        <w:t xml:space="preserve"> не так сильно представлено во фразеологии, но обобщая информацию по трем языкам:</w:t>
      </w:r>
    </w:p>
    <w:p w14:paraId="40150882" w14:textId="77777777" w:rsidR="00FC16C9" w:rsidRPr="00D33454" w:rsidRDefault="00FC16C9" w:rsidP="008E03B7">
      <w:pPr>
        <w:ind w:firstLine="567"/>
        <w:contextualSpacing/>
        <w:jc w:val="both"/>
        <w:rPr>
          <w:sz w:val="28"/>
          <w:szCs w:val="28"/>
        </w:rPr>
      </w:pPr>
      <w:r w:rsidRPr="00D33454">
        <w:rPr>
          <w:i/>
          <w:iCs/>
          <w:sz w:val="28"/>
          <w:szCs w:val="28"/>
        </w:rPr>
        <w:t>Казахский язык</w:t>
      </w:r>
      <w:proofErr w:type="gramStart"/>
      <w:r w:rsidRPr="00D33454">
        <w:rPr>
          <w:sz w:val="28"/>
          <w:szCs w:val="28"/>
        </w:rPr>
        <w:t>: Хотя</w:t>
      </w:r>
      <w:proofErr w:type="gramEnd"/>
      <w:r w:rsidRPr="00D33454">
        <w:rPr>
          <w:sz w:val="28"/>
          <w:szCs w:val="28"/>
        </w:rPr>
        <w:t xml:space="preserve"> число четыре менее ярко представлено в казахской фразеологии, оно также может быть связано с универсальными понятиями или определенными ситуациями, в которых присутствуют только два человека.</w:t>
      </w:r>
    </w:p>
    <w:p w14:paraId="01F4302F" w14:textId="77777777" w:rsidR="00FC16C9" w:rsidRPr="00D33454" w:rsidRDefault="00FC16C9" w:rsidP="008E03B7">
      <w:pPr>
        <w:ind w:firstLine="567"/>
        <w:contextualSpacing/>
        <w:jc w:val="both"/>
        <w:rPr>
          <w:sz w:val="28"/>
          <w:szCs w:val="28"/>
        </w:rPr>
      </w:pPr>
      <w:r w:rsidRPr="00D33454">
        <w:rPr>
          <w:sz w:val="28"/>
          <w:szCs w:val="28"/>
          <w:lang w:val="ru-RU"/>
        </w:rPr>
        <w:t>Ч</w:t>
      </w:r>
      <w:proofErr w:type="spellStart"/>
      <w:r w:rsidRPr="00D33454">
        <w:rPr>
          <w:sz w:val="28"/>
          <w:szCs w:val="28"/>
        </w:rPr>
        <w:t>исло</w:t>
      </w:r>
      <w:proofErr w:type="spellEnd"/>
      <w:r w:rsidRPr="00D33454">
        <w:rPr>
          <w:sz w:val="28"/>
          <w:szCs w:val="28"/>
        </w:rPr>
        <w:t xml:space="preserve"> </w:t>
      </w:r>
      <w:r w:rsidRPr="00D33454">
        <w:rPr>
          <w:i/>
          <w:iCs/>
          <w:sz w:val="28"/>
          <w:szCs w:val="28"/>
        </w:rPr>
        <w:t xml:space="preserve">четыре </w:t>
      </w:r>
      <w:r w:rsidRPr="00D33454">
        <w:rPr>
          <w:sz w:val="28"/>
          <w:szCs w:val="28"/>
        </w:rPr>
        <w:t>во всех трех языках тенденциозно связано с универсальностью, направлениями или равенством. Несмотря на разные культурные и языковые контексты, есть очень сильные сходства в том, как это число используется в фразеологии.</w:t>
      </w:r>
    </w:p>
    <w:p w14:paraId="0FE91D18" w14:textId="77777777" w:rsidR="00FC16C9" w:rsidRPr="00D33454" w:rsidRDefault="00FC16C9" w:rsidP="008E03B7">
      <w:pPr>
        <w:ind w:firstLine="567"/>
        <w:contextualSpacing/>
        <w:jc w:val="both"/>
        <w:rPr>
          <w:sz w:val="28"/>
          <w:szCs w:val="28"/>
        </w:rPr>
      </w:pPr>
      <w:r w:rsidRPr="00D33454">
        <w:rPr>
          <w:i/>
          <w:iCs/>
          <w:sz w:val="28"/>
          <w:szCs w:val="28"/>
        </w:rPr>
        <w:t>Русский язык</w:t>
      </w:r>
      <w:r w:rsidRPr="00D33454">
        <w:rPr>
          <w:sz w:val="28"/>
          <w:szCs w:val="28"/>
        </w:rPr>
        <w:t xml:space="preserve">: Число </w:t>
      </w:r>
      <w:r w:rsidRPr="00D33454">
        <w:rPr>
          <w:i/>
          <w:iCs/>
          <w:sz w:val="28"/>
          <w:szCs w:val="28"/>
        </w:rPr>
        <w:t>четыре</w:t>
      </w:r>
      <w:r w:rsidRPr="00D33454">
        <w:rPr>
          <w:sz w:val="28"/>
          <w:szCs w:val="28"/>
        </w:rPr>
        <w:t xml:space="preserve"> обычно используется для описания глобальных или универсальных концепций, таких как четыре стороны света или четыре сезона. Некоторые идиомы используют это</w:t>
      </w:r>
    </w:p>
    <w:p w14:paraId="7D0DE707" w14:textId="77777777" w:rsidR="005035B6" w:rsidRPr="00D33454" w:rsidRDefault="005035B6" w:rsidP="008E03B7">
      <w:pPr>
        <w:ind w:firstLine="567"/>
        <w:contextualSpacing/>
        <w:jc w:val="both"/>
        <w:rPr>
          <w:sz w:val="28"/>
          <w:szCs w:val="28"/>
        </w:rPr>
      </w:pPr>
      <w:r w:rsidRPr="00D33454">
        <w:rPr>
          <w:i/>
          <w:iCs/>
          <w:sz w:val="28"/>
          <w:szCs w:val="28"/>
        </w:rPr>
        <w:t>Английский язык</w:t>
      </w:r>
      <w:r w:rsidRPr="00D33454">
        <w:rPr>
          <w:sz w:val="28"/>
          <w:szCs w:val="28"/>
        </w:rPr>
        <w:t xml:space="preserve">: Число </w:t>
      </w:r>
      <w:r w:rsidRPr="00D33454">
        <w:rPr>
          <w:i/>
          <w:iCs/>
          <w:sz w:val="28"/>
          <w:szCs w:val="28"/>
        </w:rPr>
        <w:t>четыре</w:t>
      </w:r>
      <w:r w:rsidRPr="00D33454">
        <w:rPr>
          <w:sz w:val="28"/>
          <w:szCs w:val="28"/>
        </w:rPr>
        <w:t xml:space="preserve"> обычно связано с универсальными понятиями, такими как все стороны или направления, или с равномерностью и </w:t>
      </w:r>
      <w:r w:rsidRPr="00D33454">
        <w:rPr>
          <w:sz w:val="28"/>
          <w:szCs w:val="28"/>
        </w:rPr>
        <w:lastRenderedPageBreak/>
        <w:t>равенством. Есть также специфические для культуры идиомы, такие как "</w:t>
      </w:r>
      <w:proofErr w:type="spellStart"/>
      <w:r w:rsidRPr="00D33454">
        <w:rPr>
          <w:sz w:val="28"/>
          <w:szCs w:val="28"/>
        </w:rPr>
        <w:t>the</w:t>
      </w:r>
      <w:proofErr w:type="spellEnd"/>
      <w:r w:rsidRPr="00D33454">
        <w:rPr>
          <w:sz w:val="28"/>
          <w:szCs w:val="28"/>
        </w:rPr>
        <w:t xml:space="preserve"> </w:t>
      </w:r>
      <w:proofErr w:type="spellStart"/>
      <w:r w:rsidRPr="00D33454">
        <w:rPr>
          <w:sz w:val="28"/>
          <w:szCs w:val="28"/>
        </w:rPr>
        <w:t>fourth</w:t>
      </w:r>
      <w:proofErr w:type="spellEnd"/>
      <w:r w:rsidRPr="00D33454">
        <w:rPr>
          <w:sz w:val="28"/>
          <w:szCs w:val="28"/>
        </w:rPr>
        <w:t xml:space="preserve"> </w:t>
      </w:r>
      <w:proofErr w:type="spellStart"/>
      <w:r w:rsidRPr="00D33454">
        <w:rPr>
          <w:sz w:val="28"/>
          <w:szCs w:val="28"/>
        </w:rPr>
        <w:t>estate</w:t>
      </w:r>
      <w:proofErr w:type="spellEnd"/>
      <w:r w:rsidRPr="00D33454">
        <w:rPr>
          <w:sz w:val="28"/>
          <w:szCs w:val="28"/>
        </w:rPr>
        <w:t>".</w:t>
      </w:r>
    </w:p>
    <w:p w14:paraId="1964E910" w14:textId="0C271328" w:rsidR="005035B6" w:rsidRPr="00D33454" w:rsidRDefault="008E03B7" w:rsidP="008E03B7">
      <w:pPr>
        <w:ind w:firstLine="567"/>
        <w:contextualSpacing/>
        <w:jc w:val="both"/>
        <w:rPr>
          <w:sz w:val="28"/>
          <w:szCs w:val="28"/>
        </w:rPr>
      </w:pPr>
      <w:r w:rsidRPr="00D33454">
        <w:rPr>
          <w:sz w:val="28"/>
          <w:szCs w:val="28"/>
        </w:rPr>
        <w:t>Ч</w:t>
      </w:r>
      <w:r w:rsidR="005035B6" w:rsidRPr="00D33454">
        <w:rPr>
          <w:sz w:val="28"/>
          <w:szCs w:val="28"/>
        </w:rPr>
        <w:t>исло для выражения контрастов, например между свободой и ограничением.</w:t>
      </w:r>
    </w:p>
    <w:p w14:paraId="4F4DC57B" w14:textId="77777777" w:rsidR="005035B6" w:rsidRPr="00D33454" w:rsidRDefault="005035B6" w:rsidP="008E03B7">
      <w:pPr>
        <w:ind w:firstLine="567"/>
        <w:contextualSpacing/>
        <w:jc w:val="both"/>
        <w:rPr>
          <w:sz w:val="28"/>
          <w:szCs w:val="28"/>
        </w:rPr>
      </w:pPr>
      <w:r w:rsidRPr="00D33454">
        <w:rPr>
          <w:sz w:val="28"/>
          <w:szCs w:val="28"/>
        </w:rPr>
        <w:t xml:space="preserve">Сравнивая выражения с числом </w:t>
      </w:r>
      <w:r w:rsidRPr="00D33454">
        <w:rPr>
          <w:i/>
          <w:iCs/>
          <w:sz w:val="28"/>
          <w:szCs w:val="28"/>
        </w:rPr>
        <w:t>пять</w:t>
      </w:r>
      <w:r w:rsidRPr="00D33454">
        <w:rPr>
          <w:sz w:val="28"/>
          <w:szCs w:val="28"/>
        </w:rPr>
        <w:t xml:space="preserve"> в </w:t>
      </w:r>
      <w:r w:rsidR="00A25405" w:rsidRPr="00D33454">
        <w:rPr>
          <w:sz w:val="28"/>
          <w:szCs w:val="28"/>
          <w:lang w:val="ru-RU"/>
        </w:rPr>
        <w:t>соп</w:t>
      </w:r>
      <w:r w:rsidR="00AD30FF" w:rsidRPr="00D33454">
        <w:rPr>
          <w:sz w:val="28"/>
          <w:szCs w:val="28"/>
          <w:lang w:val="ru-RU"/>
        </w:rPr>
        <w:t>оставляемых</w:t>
      </w:r>
      <w:r w:rsidRPr="00D33454">
        <w:rPr>
          <w:sz w:val="28"/>
          <w:szCs w:val="28"/>
        </w:rPr>
        <w:t xml:space="preserve"> языках:</w:t>
      </w:r>
    </w:p>
    <w:p w14:paraId="759DE223" w14:textId="77777777" w:rsidR="00FC16C9" w:rsidRPr="00D33454" w:rsidRDefault="00FC16C9" w:rsidP="008E03B7">
      <w:pPr>
        <w:ind w:firstLine="567"/>
        <w:contextualSpacing/>
        <w:jc w:val="both"/>
        <w:rPr>
          <w:sz w:val="28"/>
          <w:szCs w:val="28"/>
        </w:rPr>
      </w:pPr>
      <w:r w:rsidRPr="00D33454">
        <w:rPr>
          <w:i/>
          <w:iCs/>
          <w:sz w:val="28"/>
          <w:szCs w:val="28"/>
        </w:rPr>
        <w:t>Казахский язык</w:t>
      </w:r>
      <w:r w:rsidRPr="00D33454">
        <w:rPr>
          <w:sz w:val="28"/>
          <w:szCs w:val="28"/>
        </w:rPr>
        <w:t xml:space="preserve">: В казахском языке число </w:t>
      </w:r>
      <w:r w:rsidRPr="00D33454">
        <w:rPr>
          <w:i/>
          <w:iCs/>
          <w:sz w:val="28"/>
          <w:szCs w:val="28"/>
        </w:rPr>
        <w:t>пять</w:t>
      </w:r>
      <w:r w:rsidRPr="00D33454">
        <w:rPr>
          <w:sz w:val="28"/>
          <w:szCs w:val="28"/>
        </w:rPr>
        <w:t xml:space="preserve"> также может быть связано с частями тела или с множеством. В отличие от русского, в казахском языке нет такого ярко выраженного негативного оттенка при использовании числа пять.</w:t>
      </w:r>
    </w:p>
    <w:p w14:paraId="44F94C7B" w14:textId="77777777" w:rsidR="005035B6" w:rsidRPr="00D33454" w:rsidRDefault="005035B6" w:rsidP="008E03B7">
      <w:pPr>
        <w:ind w:firstLine="567"/>
        <w:contextualSpacing/>
        <w:jc w:val="both"/>
        <w:rPr>
          <w:sz w:val="28"/>
          <w:szCs w:val="28"/>
        </w:rPr>
      </w:pPr>
      <w:r w:rsidRPr="00D33454">
        <w:rPr>
          <w:i/>
          <w:iCs/>
          <w:sz w:val="28"/>
          <w:szCs w:val="28"/>
        </w:rPr>
        <w:t>Русский язык</w:t>
      </w:r>
      <w:r w:rsidRPr="00D33454">
        <w:rPr>
          <w:sz w:val="28"/>
          <w:szCs w:val="28"/>
        </w:rPr>
        <w:t xml:space="preserve">: Число </w:t>
      </w:r>
      <w:r w:rsidRPr="00D33454">
        <w:rPr>
          <w:i/>
          <w:iCs/>
          <w:sz w:val="28"/>
          <w:szCs w:val="28"/>
        </w:rPr>
        <w:t>пять</w:t>
      </w:r>
      <w:r w:rsidRPr="00D33454">
        <w:rPr>
          <w:sz w:val="28"/>
          <w:szCs w:val="28"/>
        </w:rPr>
        <w:t>, как правило, ассоциируется с избыточностью или отклонением от нормы, часто с негативным оттенком.</w:t>
      </w:r>
    </w:p>
    <w:p w14:paraId="2AF7D696" w14:textId="77777777" w:rsidR="005035B6" w:rsidRPr="00D33454" w:rsidRDefault="005035B6" w:rsidP="008E03B7">
      <w:pPr>
        <w:ind w:firstLine="567"/>
        <w:contextualSpacing/>
        <w:jc w:val="both"/>
        <w:rPr>
          <w:sz w:val="28"/>
          <w:szCs w:val="28"/>
        </w:rPr>
      </w:pPr>
      <w:r w:rsidRPr="00D33454">
        <w:rPr>
          <w:i/>
          <w:iCs/>
          <w:sz w:val="28"/>
          <w:szCs w:val="28"/>
        </w:rPr>
        <w:t>Английский язык</w:t>
      </w:r>
      <w:r w:rsidRPr="00D33454">
        <w:rPr>
          <w:sz w:val="28"/>
          <w:szCs w:val="28"/>
        </w:rPr>
        <w:t xml:space="preserve">: Число </w:t>
      </w:r>
      <w:r w:rsidRPr="00D33454">
        <w:rPr>
          <w:i/>
          <w:iCs/>
          <w:sz w:val="28"/>
          <w:szCs w:val="28"/>
        </w:rPr>
        <w:t xml:space="preserve">пять </w:t>
      </w:r>
      <w:r w:rsidRPr="00D33454">
        <w:rPr>
          <w:sz w:val="28"/>
          <w:szCs w:val="28"/>
        </w:rPr>
        <w:t>часто связано с частями тела (особенно с рукой) или с временем. Иногда оно может передавать негативное значение, но также может использоваться и в более нейтральном контексте, например, при описании времени работы.</w:t>
      </w:r>
    </w:p>
    <w:p w14:paraId="00F01269" w14:textId="77777777" w:rsidR="005035B6" w:rsidRPr="00D33454" w:rsidRDefault="005035B6" w:rsidP="008E03B7">
      <w:pPr>
        <w:ind w:firstLine="567"/>
        <w:contextualSpacing/>
        <w:jc w:val="both"/>
        <w:rPr>
          <w:sz w:val="28"/>
          <w:szCs w:val="28"/>
        </w:rPr>
      </w:pPr>
      <w:r w:rsidRPr="00D33454">
        <w:rPr>
          <w:sz w:val="28"/>
          <w:szCs w:val="28"/>
        </w:rPr>
        <w:t xml:space="preserve">Сравнение идиоматических выражений для числа </w:t>
      </w:r>
      <w:r w:rsidRPr="00D33454">
        <w:rPr>
          <w:i/>
          <w:iCs/>
          <w:sz w:val="28"/>
          <w:szCs w:val="28"/>
        </w:rPr>
        <w:t>шесть</w:t>
      </w:r>
      <w:r w:rsidRPr="00D33454">
        <w:rPr>
          <w:sz w:val="28"/>
          <w:szCs w:val="28"/>
        </w:rPr>
        <w:t xml:space="preserve"> в трех языках показало, что в русском и казахском языках гораздо меньше идиом с этим числом:</w:t>
      </w:r>
    </w:p>
    <w:p w14:paraId="14FEF86D" w14:textId="77777777" w:rsidR="00FC16C9" w:rsidRPr="00D33454" w:rsidRDefault="00FC16C9" w:rsidP="008E03B7">
      <w:pPr>
        <w:ind w:firstLine="567"/>
        <w:contextualSpacing/>
        <w:jc w:val="both"/>
        <w:rPr>
          <w:sz w:val="28"/>
          <w:szCs w:val="28"/>
        </w:rPr>
      </w:pPr>
      <w:r w:rsidRPr="00D33454">
        <w:rPr>
          <w:i/>
          <w:iCs/>
          <w:sz w:val="28"/>
          <w:szCs w:val="28"/>
        </w:rPr>
        <w:t>Казахский язык</w:t>
      </w:r>
      <w:r w:rsidRPr="00D33454">
        <w:rPr>
          <w:sz w:val="28"/>
          <w:szCs w:val="28"/>
        </w:rPr>
        <w:t xml:space="preserve">: В казахском языке число </w:t>
      </w:r>
      <w:r w:rsidRPr="00D33454">
        <w:rPr>
          <w:i/>
          <w:iCs/>
          <w:sz w:val="28"/>
          <w:szCs w:val="28"/>
        </w:rPr>
        <w:t>шесть</w:t>
      </w:r>
      <w:r w:rsidRPr="00D33454">
        <w:rPr>
          <w:sz w:val="28"/>
          <w:szCs w:val="28"/>
        </w:rPr>
        <w:t xml:space="preserve"> может использоваться в контексте отсутствия разницы между двумя объектами или явлениями. Например, </w:t>
      </w:r>
      <w:proofErr w:type="spellStart"/>
      <w:r w:rsidRPr="00D33454">
        <w:rPr>
          <w:i/>
          <w:iCs/>
          <w:sz w:val="28"/>
          <w:szCs w:val="28"/>
        </w:rPr>
        <w:t>Алты</w:t>
      </w:r>
      <w:proofErr w:type="spellEnd"/>
      <w:r w:rsidRPr="00D33454">
        <w:rPr>
          <w:i/>
          <w:iCs/>
          <w:sz w:val="28"/>
          <w:szCs w:val="28"/>
        </w:rPr>
        <w:t xml:space="preserve"> басы </w:t>
      </w:r>
      <w:proofErr w:type="spellStart"/>
      <w:r w:rsidRPr="00D33454">
        <w:rPr>
          <w:i/>
          <w:iCs/>
          <w:sz w:val="28"/>
          <w:szCs w:val="28"/>
        </w:rPr>
        <w:t>жоқ</w:t>
      </w:r>
      <w:proofErr w:type="spellEnd"/>
      <w:r w:rsidRPr="00D33454">
        <w:rPr>
          <w:sz w:val="28"/>
          <w:szCs w:val="28"/>
        </w:rPr>
        <w:t xml:space="preserve"> – букв</w:t>
      </w:r>
      <w:r w:rsidR="00495EDD" w:rsidRPr="00D33454">
        <w:rPr>
          <w:sz w:val="28"/>
          <w:szCs w:val="28"/>
          <w:lang w:val="ru-RU"/>
        </w:rPr>
        <w:t>.</w:t>
      </w:r>
      <w:r w:rsidRPr="00D33454">
        <w:rPr>
          <w:sz w:val="28"/>
          <w:szCs w:val="28"/>
        </w:rPr>
        <w:t xml:space="preserve"> </w:t>
      </w:r>
      <w:r w:rsidR="00495EDD" w:rsidRPr="00D33454">
        <w:rPr>
          <w:sz w:val="28"/>
          <w:szCs w:val="28"/>
          <w:lang w:val="ru-RU"/>
        </w:rPr>
        <w:t>«</w:t>
      </w:r>
      <w:r w:rsidRPr="00D33454">
        <w:rPr>
          <w:sz w:val="28"/>
          <w:szCs w:val="28"/>
        </w:rPr>
        <w:t>шесть голов нет</w:t>
      </w:r>
      <w:r w:rsidR="00495EDD" w:rsidRPr="00D33454">
        <w:rPr>
          <w:sz w:val="28"/>
          <w:szCs w:val="28"/>
          <w:lang w:val="ru-RU"/>
        </w:rPr>
        <w:t>»</w:t>
      </w:r>
      <w:r w:rsidRPr="00D33454">
        <w:rPr>
          <w:sz w:val="28"/>
          <w:szCs w:val="28"/>
        </w:rPr>
        <w:t xml:space="preserve">, </w:t>
      </w:r>
      <w:r w:rsidR="00495EDD" w:rsidRPr="00D33454">
        <w:rPr>
          <w:sz w:val="28"/>
          <w:szCs w:val="28"/>
          <w:lang w:val="ru-RU"/>
        </w:rPr>
        <w:t>данный фразеологизм</w:t>
      </w:r>
      <w:r w:rsidRPr="00D33454">
        <w:rPr>
          <w:sz w:val="28"/>
          <w:szCs w:val="28"/>
        </w:rPr>
        <w:t xml:space="preserve"> по смыслу близ</w:t>
      </w:r>
      <w:proofErr w:type="spellStart"/>
      <w:r w:rsidR="00BC50CD" w:rsidRPr="00D33454">
        <w:rPr>
          <w:sz w:val="28"/>
          <w:szCs w:val="28"/>
          <w:lang w:val="ru-RU"/>
        </w:rPr>
        <w:t>ок</w:t>
      </w:r>
      <w:proofErr w:type="spellEnd"/>
      <w:r w:rsidRPr="00D33454">
        <w:rPr>
          <w:sz w:val="28"/>
          <w:szCs w:val="28"/>
        </w:rPr>
        <w:t xml:space="preserve"> к английскому </w:t>
      </w:r>
      <w:proofErr w:type="spellStart"/>
      <w:r w:rsidRPr="00D33454">
        <w:rPr>
          <w:i/>
          <w:iCs/>
          <w:sz w:val="28"/>
          <w:szCs w:val="28"/>
        </w:rPr>
        <w:t>six</w:t>
      </w:r>
      <w:proofErr w:type="spellEnd"/>
      <w:r w:rsidRPr="00D33454">
        <w:rPr>
          <w:i/>
          <w:iCs/>
          <w:sz w:val="28"/>
          <w:szCs w:val="28"/>
        </w:rPr>
        <w:t xml:space="preserve"> </w:t>
      </w:r>
      <w:proofErr w:type="spellStart"/>
      <w:r w:rsidRPr="00D33454">
        <w:rPr>
          <w:i/>
          <w:iCs/>
          <w:sz w:val="28"/>
          <w:szCs w:val="28"/>
        </w:rPr>
        <w:t>of</w:t>
      </w:r>
      <w:proofErr w:type="spellEnd"/>
      <w:r w:rsidRPr="00D33454">
        <w:rPr>
          <w:i/>
          <w:iCs/>
          <w:sz w:val="28"/>
          <w:szCs w:val="28"/>
        </w:rPr>
        <w:t xml:space="preserve"> </w:t>
      </w:r>
      <w:proofErr w:type="spellStart"/>
      <w:r w:rsidRPr="00D33454">
        <w:rPr>
          <w:i/>
          <w:iCs/>
          <w:sz w:val="28"/>
          <w:szCs w:val="28"/>
        </w:rPr>
        <w:t>one</w:t>
      </w:r>
      <w:proofErr w:type="spellEnd"/>
      <w:r w:rsidRPr="00D33454">
        <w:rPr>
          <w:i/>
          <w:iCs/>
          <w:sz w:val="28"/>
          <w:szCs w:val="28"/>
        </w:rPr>
        <w:t xml:space="preserve"> </w:t>
      </w:r>
      <w:proofErr w:type="spellStart"/>
      <w:r w:rsidRPr="00D33454">
        <w:rPr>
          <w:i/>
          <w:iCs/>
          <w:sz w:val="28"/>
          <w:szCs w:val="28"/>
        </w:rPr>
        <w:t>and</w:t>
      </w:r>
      <w:proofErr w:type="spellEnd"/>
      <w:r w:rsidRPr="00D33454">
        <w:rPr>
          <w:i/>
          <w:iCs/>
          <w:sz w:val="28"/>
          <w:szCs w:val="28"/>
        </w:rPr>
        <w:t xml:space="preserve"> </w:t>
      </w:r>
      <w:proofErr w:type="spellStart"/>
      <w:r w:rsidRPr="00D33454">
        <w:rPr>
          <w:i/>
          <w:iCs/>
          <w:sz w:val="28"/>
          <w:szCs w:val="28"/>
        </w:rPr>
        <w:t>half</w:t>
      </w:r>
      <w:proofErr w:type="spellEnd"/>
      <w:r w:rsidRPr="00D33454">
        <w:rPr>
          <w:i/>
          <w:iCs/>
          <w:sz w:val="28"/>
          <w:szCs w:val="28"/>
        </w:rPr>
        <w:t xml:space="preserve"> a </w:t>
      </w:r>
      <w:proofErr w:type="spellStart"/>
      <w:r w:rsidRPr="00D33454">
        <w:rPr>
          <w:i/>
          <w:iCs/>
          <w:sz w:val="28"/>
          <w:szCs w:val="28"/>
        </w:rPr>
        <w:t>dozen</w:t>
      </w:r>
      <w:proofErr w:type="spellEnd"/>
      <w:r w:rsidRPr="00D33454">
        <w:rPr>
          <w:i/>
          <w:iCs/>
          <w:sz w:val="28"/>
          <w:szCs w:val="28"/>
        </w:rPr>
        <w:t xml:space="preserve"> </w:t>
      </w:r>
      <w:proofErr w:type="spellStart"/>
      <w:r w:rsidRPr="00D33454">
        <w:rPr>
          <w:i/>
          <w:iCs/>
          <w:sz w:val="28"/>
          <w:szCs w:val="28"/>
        </w:rPr>
        <w:t>of</w:t>
      </w:r>
      <w:proofErr w:type="spellEnd"/>
      <w:r w:rsidRPr="00D33454">
        <w:rPr>
          <w:i/>
          <w:iCs/>
          <w:sz w:val="28"/>
          <w:szCs w:val="28"/>
        </w:rPr>
        <w:t xml:space="preserve">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other</w:t>
      </w:r>
      <w:proofErr w:type="spellEnd"/>
      <w:r w:rsidRPr="00D33454">
        <w:rPr>
          <w:sz w:val="28"/>
          <w:szCs w:val="28"/>
        </w:rPr>
        <w:t>.</w:t>
      </w:r>
    </w:p>
    <w:p w14:paraId="148D1C82" w14:textId="77777777" w:rsidR="00FC16C9" w:rsidRPr="00D33454" w:rsidRDefault="00FC16C9" w:rsidP="008E03B7">
      <w:pPr>
        <w:ind w:firstLine="567"/>
        <w:contextualSpacing/>
        <w:jc w:val="both"/>
        <w:rPr>
          <w:sz w:val="28"/>
          <w:szCs w:val="28"/>
        </w:rPr>
      </w:pPr>
      <w:r w:rsidRPr="00D33454">
        <w:rPr>
          <w:i/>
          <w:iCs/>
          <w:sz w:val="28"/>
          <w:szCs w:val="28"/>
        </w:rPr>
        <w:t>Русский язык</w:t>
      </w:r>
      <w:r w:rsidRPr="00D33454">
        <w:rPr>
          <w:sz w:val="28"/>
          <w:szCs w:val="28"/>
        </w:rPr>
        <w:t xml:space="preserve">: В русском языке, по-видимому, идиоматических выражений с числом </w:t>
      </w:r>
      <w:r w:rsidRPr="00D33454">
        <w:rPr>
          <w:i/>
          <w:iCs/>
          <w:sz w:val="28"/>
          <w:szCs w:val="28"/>
        </w:rPr>
        <w:t xml:space="preserve">шесть </w:t>
      </w:r>
      <w:r w:rsidRPr="00D33454">
        <w:rPr>
          <w:sz w:val="28"/>
          <w:szCs w:val="28"/>
        </w:rPr>
        <w:t>намного меньше, и вы не привели конкретных примеров. Однако возможно существование фразеологизмов, идентичных английским или казахским.</w:t>
      </w:r>
    </w:p>
    <w:p w14:paraId="048B5AF8" w14:textId="77777777" w:rsidR="005035B6" w:rsidRPr="00D33454" w:rsidRDefault="005035B6" w:rsidP="008E03B7">
      <w:pPr>
        <w:ind w:firstLine="567"/>
        <w:contextualSpacing/>
        <w:jc w:val="both"/>
        <w:rPr>
          <w:sz w:val="28"/>
          <w:szCs w:val="28"/>
        </w:rPr>
      </w:pPr>
      <w:r w:rsidRPr="00D33454">
        <w:rPr>
          <w:i/>
          <w:iCs/>
          <w:sz w:val="28"/>
          <w:szCs w:val="28"/>
        </w:rPr>
        <w:t>Английский язык</w:t>
      </w:r>
      <w:r w:rsidRPr="00D33454">
        <w:rPr>
          <w:sz w:val="28"/>
          <w:szCs w:val="28"/>
        </w:rPr>
        <w:t xml:space="preserve">: В английском языке число </w:t>
      </w:r>
      <w:r w:rsidRPr="00D33454">
        <w:rPr>
          <w:i/>
          <w:iCs/>
          <w:sz w:val="28"/>
          <w:szCs w:val="28"/>
        </w:rPr>
        <w:t>шесть</w:t>
      </w:r>
      <w:r w:rsidR="007B11FD" w:rsidRPr="00D33454">
        <w:rPr>
          <w:i/>
          <w:iCs/>
          <w:sz w:val="28"/>
          <w:szCs w:val="28"/>
          <w:lang w:val="ru-RU"/>
        </w:rPr>
        <w:t xml:space="preserve"> </w:t>
      </w:r>
      <w:r w:rsidRPr="00D33454">
        <w:rPr>
          <w:sz w:val="28"/>
          <w:szCs w:val="28"/>
        </w:rPr>
        <w:t>имеет как негативные, так и нейтральные ассоциации. Негативные ассоциации могут быть связаны с смертью (</w:t>
      </w:r>
      <w:proofErr w:type="spellStart"/>
      <w:r w:rsidRPr="00D33454">
        <w:rPr>
          <w:i/>
          <w:iCs/>
          <w:sz w:val="28"/>
          <w:szCs w:val="28"/>
        </w:rPr>
        <w:t>six</w:t>
      </w:r>
      <w:proofErr w:type="spellEnd"/>
      <w:r w:rsidRPr="00D33454">
        <w:rPr>
          <w:i/>
          <w:iCs/>
          <w:sz w:val="28"/>
          <w:szCs w:val="28"/>
        </w:rPr>
        <w:t xml:space="preserve"> </w:t>
      </w:r>
      <w:proofErr w:type="spellStart"/>
      <w:r w:rsidRPr="00D33454">
        <w:rPr>
          <w:i/>
          <w:iCs/>
          <w:sz w:val="28"/>
          <w:szCs w:val="28"/>
        </w:rPr>
        <w:t>feet</w:t>
      </w:r>
      <w:proofErr w:type="spellEnd"/>
      <w:r w:rsidRPr="00D33454">
        <w:rPr>
          <w:i/>
          <w:iCs/>
          <w:sz w:val="28"/>
          <w:szCs w:val="28"/>
        </w:rPr>
        <w:t xml:space="preserve"> </w:t>
      </w:r>
      <w:proofErr w:type="spellStart"/>
      <w:r w:rsidRPr="00D33454">
        <w:rPr>
          <w:i/>
          <w:iCs/>
          <w:sz w:val="28"/>
          <w:szCs w:val="28"/>
        </w:rPr>
        <w:t>under</w:t>
      </w:r>
      <w:proofErr w:type="spellEnd"/>
      <w:r w:rsidRPr="00D33454">
        <w:rPr>
          <w:sz w:val="28"/>
          <w:szCs w:val="28"/>
        </w:rPr>
        <w:t>) или с ошеломлением (</w:t>
      </w:r>
      <w:proofErr w:type="spellStart"/>
      <w:r w:rsidRPr="00D33454">
        <w:rPr>
          <w:i/>
          <w:iCs/>
          <w:sz w:val="28"/>
          <w:szCs w:val="28"/>
        </w:rPr>
        <w:t>hit</w:t>
      </w:r>
      <w:proofErr w:type="spellEnd"/>
      <w:r w:rsidRPr="00D33454">
        <w:rPr>
          <w:i/>
          <w:iCs/>
          <w:sz w:val="28"/>
          <w:szCs w:val="28"/>
        </w:rPr>
        <w:t xml:space="preserve"> </w:t>
      </w:r>
      <w:proofErr w:type="spellStart"/>
      <w:r w:rsidRPr="00D33454">
        <w:rPr>
          <w:i/>
          <w:iCs/>
          <w:sz w:val="28"/>
          <w:szCs w:val="28"/>
        </w:rPr>
        <w:t>someone</w:t>
      </w:r>
      <w:proofErr w:type="spellEnd"/>
      <w:r w:rsidRPr="00D33454">
        <w:rPr>
          <w:i/>
          <w:iCs/>
          <w:sz w:val="28"/>
          <w:szCs w:val="28"/>
        </w:rPr>
        <w:t xml:space="preserve"> </w:t>
      </w:r>
      <w:proofErr w:type="spellStart"/>
      <w:r w:rsidRPr="00D33454">
        <w:rPr>
          <w:i/>
          <w:iCs/>
          <w:sz w:val="28"/>
          <w:szCs w:val="28"/>
        </w:rPr>
        <w:t>for</w:t>
      </w:r>
      <w:proofErr w:type="spellEnd"/>
      <w:r w:rsidRPr="00D33454">
        <w:rPr>
          <w:i/>
          <w:iCs/>
          <w:sz w:val="28"/>
          <w:szCs w:val="28"/>
        </w:rPr>
        <w:t xml:space="preserve"> </w:t>
      </w:r>
      <w:proofErr w:type="spellStart"/>
      <w:r w:rsidRPr="00D33454">
        <w:rPr>
          <w:i/>
          <w:iCs/>
          <w:sz w:val="28"/>
          <w:szCs w:val="28"/>
        </w:rPr>
        <w:t>six</w:t>
      </w:r>
      <w:proofErr w:type="spellEnd"/>
      <w:r w:rsidRPr="00D33454">
        <w:rPr>
          <w:sz w:val="28"/>
          <w:szCs w:val="28"/>
        </w:rPr>
        <w:t>). Нейтральные ассоциации, как правило, относятся к отсутствию разницы или малому значению чего-либо.</w:t>
      </w:r>
    </w:p>
    <w:p w14:paraId="712D8C9B" w14:textId="77777777" w:rsidR="005035B6" w:rsidRPr="00D33454" w:rsidRDefault="005035B6" w:rsidP="008E03B7">
      <w:pPr>
        <w:ind w:firstLine="567"/>
        <w:contextualSpacing/>
        <w:jc w:val="both"/>
        <w:rPr>
          <w:sz w:val="28"/>
          <w:szCs w:val="28"/>
        </w:rPr>
      </w:pPr>
      <w:r w:rsidRPr="00D33454">
        <w:rPr>
          <w:sz w:val="28"/>
          <w:szCs w:val="28"/>
        </w:rPr>
        <w:t>Число</w:t>
      </w:r>
      <w:r w:rsidR="00824D62" w:rsidRPr="00D33454">
        <w:rPr>
          <w:sz w:val="28"/>
          <w:szCs w:val="28"/>
          <w:lang w:val="ru-RU"/>
        </w:rPr>
        <w:t xml:space="preserve"> </w:t>
      </w:r>
      <w:r w:rsidRPr="00D33454">
        <w:rPr>
          <w:i/>
          <w:iCs/>
          <w:sz w:val="28"/>
          <w:szCs w:val="28"/>
        </w:rPr>
        <w:t xml:space="preserve">семь </w:t>
      </w:r>
      <w:r w:rsidRPr="00D33454">
        <w:rPr>
          <w:sz w:val="28"/>
          <w:szCs w:val="28"/>
        </w:rPr>
        <w:t>часто ассоциируется с совершенством, магией или усилением в разных культурах. Оно имеет глубокое религиозное и культурное значение во многих традициях. Именно поэтому, большинство идиом и концепций, связанные с числом семь, сохраняются на протяжении веков и имеют универсальное значение в разных языках.</w:t>
      </w:r>
    </w:p>
    <w:p w14:paraId="7B781AD1" w14:textId="77777777" w:rsidR="005035B6" w:rsidRPr="00D33454" w:rsidRDefault="00932669" w:rsidP="008E03B7">
      <w:pPr>
        <w:ind w:firstLine="567"/>
        <w:contextualSpacing/>
        <w:jc w:val="both"/>
        <w:rPr>
          <w:sz w:val="28"/>
          <w:szCs w:val="28"/>
        </w:rPr>
      </w:pPr>
      <w:r w:rsidRPr="00D33454">
        <w:rPr>
          <w:sz w:val="28"/>
          <w:szCs w:val="28"/>
          <w:lang w:val="kk-KZ"/>
        </w:rPr>
        <w:t xml:space="preserve">Между тем </w:t>
      </w:r>
      <w:r w:rsidR="005035B6" w:rsidRPr="00D33454">
        <w:rPr>
          <w:sz w:val="28"/>
          <w:szCs w:val="28"/>
        </w:rPr>
        <w:t xml:space="preserve">числа </w:t>
      </w:r>
      <w:r w:rsidR="005035B6" w:rsidRPr="00D33454">
        <w:rPr>
          <w:i/>
          <w:iCs/>
          <w:sz w:val="28"/>
          <w:szCs w:val="28"/>
        </w:rPr>
        <w:t xml:space="preserve">восемь </w:t>
      </w:r>
      <w:r w:rsidR="005035B6" w:rsidRPr="00D33454">
        <w:rPr>
          <w:sz w:val="28"/>
          <w:szCs w:val="28"/>
        </w:rPr>
        <w:t xml:space="preserve">и </w:t>
      </w:r>
      <w:r w:rsidR="005035B6" w:rsidRPr="00D33454">
        <w:rPr>
          <w:i/>
          <w:iCs/>
          <w:sz w:val="28"/>
          <w:szCs w:val="28"/>
        </w:rPr>
        <w:t>девять</w:t>
      </w:r>
      <w:r w:rsidR="005035B6" w:rsidRPr="00D33454">
        <w:rPr>
          <w:sz w:val="28"/>
          <w:szCs w:val="28"/>
        </w:rPr>
        <w:t xml:space="preserve"> не</w:t>
      </w:r>
      <w:r w:rsidRPr="00D33454">
        <w:rPr>
          <w:sz w:val="28"/>
          <w:szCs w:val="28"/>
          <w:lang w:val="kk-KZ"/>
        </w:rPr>
        <w:t xml:space="preserve"> обладают фразообразующей активностью</w:t>
      </w:r>
      <w:r w:rsidR="005035B6" w:rsidRPr="00D33454">
        <w:rPr>
          <w:sz w:val="28"/>
          <w:szCs w:val="28"/>
        </w:rPr>
        <w:t xml:space="preserve">, как некоторые другие числа, они по-прежнему играют ключевую роль в идиоматических выражениях английского языка. </w:t>
      </w:r>
      <w:r w:rsidRPr="00D33454">
        <w:rPr>
          <w:sz w:val="28"/>
          <w:szCs w:val="28"/>
          <w:lang w:val="kk-KZ"/>
        </w:rPr>
        <w:t>В</w:t>
      </w:r>
      <w:r w:rsidR="005035B6" w:rsidRPr="00D33454">
        <w:rPr>
          <w:sz w:val="28"/>
          <w:szCs w:val="28"/>
        </w:rPr>
        <w:t xml:space="preserve"> казахском</w:t>
      </w:r>
      <w:r w:rsidRPr="00D33454">
        <w:rPr>
          <w:sz w:val="28"/>
          <w:szCs w:val="28"/>
          <w:lang w:val="kk-KZ"/>
        </w:rPr>
        <w:t xml:space="preserve"> и русском</w:t>
      </w:r>
      <w:r w:rsidR="005035B6" w:rsidRPr="00D33454">
        <w:rPr>
          <w:sz w:val="28"/>
          <w:szCs w:val="28"/>
        </w:rPr>
        <w:t xml:space="preserve"> языках использование этих чисел в фразеологизмах значительно менее распространено. Тем не менее, существующие выражения, как правило, имеют аналогичные или схожие значения в разных языках, подчеркивая универсальность некоторых идей и концепций, связанных с этими числами.</w:t>
      </w:r>
    </w:p>
    <w:p w14:paraId="49A9B9F0" w14:textId="77777777" w:rsidR="005035B6" w:rsidRPr="00D33454" w:rsidRDefault="005035B6" w:rsidP="008E03B7">
      <w:pPr>
        <w:ind w:firstLine="567"/>
        <w:contextualSpacing/>
        <w:jc w:val="both"/>
        <w:rPr>
          <w:sz w:val="28"/>
          <w:szCs w:val="28"/>
        </w:rPr>
      </w:pPr>
      <w:r w:rsidRPr="00D33454">
        <w:rPr>
          <w:sz w:val="28"/>
          <w:szCs w:val="28"/>
        </w:rPr>
        <w:lastRenderedPageBreak/>
        <w:t xml:space="preserve">Аналогичная ситуация наблюдается с числовыми фразеологизмами с числом </w:t>
      </w:r>
      <w:r w:rsidRPr="00D33454">
        <w:rPr>
          <w:i/>
          <w:iCs/>
          <w:sz w:val="28"/>
          <w:szCs w:val="28"/>
        </w:rPr>
        <w:t xml:space="preserve">0 </w:t>
      </w:r>
      <w:r w:rsidRPr="00D33454">
        <w:rPr>
          <w:sz w:val="28"/>
          <w:szCs w:val="28"/>
        </w:rPr>
        <w:t xml:space="preserve">и </w:t>
      </w:r>
      <w:r w:rsidRPr="00D33454">
        <w:rPr>
          <w:i/>
          <w:iCs/>
          <w:sz w:val="28"/>
          <w:szCs w:val="28"/>
        </w:rPr>
        <w:t>10</w:t>
      </w:r>
      <w:r w:rsidRPr="00D33454">
        <w:rPr>
          <w:sz w:val="28"/>
          <w:szCs w:val="28"/>
        </w:rPr>
        <w:t xml:space="preserve">. В то время как в английском языке наблюдается значительное количество идиом, в русском и казахском языках они аналогичны. </w:t>
      </w:r>
    </w:p>
    <w:p w14:paraId="0F4F0954" w14:textId="77777777" w:rsidR="005035B6" w:rsidRPr="00D33454" w:rsidRDefault="00932669" w:rsidP="008E03B7">
      <w:pPr>
        <w:ind w:firstLine="567"/>
        <w:contextualSpacing/>
        <w:jc w:val="both"/>
        <w:rPr>
          <w:sz w:val="28"/>
          <w:szCs w:val="28"/>
        </w:rPr>
      </w:pPr>
      <w:r w:rsidRPr="00D33454">
        <w:rPr>
          <w:sz w:val="28"/>
          <w:szCs w:val="28"/>
          <w:lang w:val="kk-KZ"/>
        </w:rPr>
        <w:t xml:space="preserve">Фразеологизмы с числовыми компонентами  </w:t>
      </w:r>
      <w:r w:rsidR="005035B6" w:rsidRPr="00D33454">
        <w:rPr>
          <w:sz w:val="28"/>
          <w:szCs w:val="28"/>
        </w:rPr>
        <w:t>казахском</w:t>
      </w:r>
      <w:r w:rsidRPr="00D33454">
        <w:rPr>
          <w:sz w:val="28"/>
          <w:szCs w:val="28"/>
          <w:lang w:val="kk-KZ"/>
        </w:rPr>
        <w:t>,</w:t>
      </w:r>
      <w:r w:rsidR="005035B6" w:rsidRPr="00D33454">
        <w:rPr>
          <w:sz w:val="28"/>
          <w:szCs w:val="28"/>
        </w:rPr>
        <w:t xml:space="preserve"> русском</w:t>
      </w:r>
      <w:r w:rsidRPr="00D33454">
        <w:rPr>
          <w:sz w:val="28"/>
          <w:szCs w:val="28"/>
          <w:lang w:val="kk-KZ"/>
        </w:rPr>
        <w:t xml:space="preserve"> и английском</w:t>
      </w:r>
      <w:r w:rsidR="005035B6" w:rsidRPr="00D33454">
        <w:rPr>
          <w:sz w:val="28"/>
          <w:szCs w:val="28"/>
        </w:rPr>
        <w:t xml:space="preserve"> языках </w:t>
      </w:r>
      <w:r w:rsidRPr="00D33454">
        <w:rPr>
          <w:sz w:val="28"/>
          <w:szCs w:val="28"/>
          <w:lang w:val="kk-KZ"/>
        </w:rPr>
        <w:t>характеризуются</w:t>
      </w:r>
      <w:r w:rsidR="005035B6" w:rsidRPr="00D33454">
        <w:rPr>
          <w:sz w:val="28"/>
          <w:szCs w:val="28"/>
        </w:rPr>
        <w:t xml:space="preserve"> </w:t>
      </w:r>
      <w:proofErr w:type="spellStart"/>
      <w:r w:rsidR="005035B6" w:rsidRPr="00D33454">
        <w:rPr>
          <w:sz w:val="28"/>
          <w:szCs w:val="28"/>
        </w:rPr>
        <w:t>сво</w:t>
      </w:r>
      <w:proofErr w:type="spellEnd"/>
      <w:r w:rsidRPr="00D33454">
        <w:rPr>
          <w:sz w:val="28"/>
          <w:szCs w:val="28"/>
          <w:lang w:val="kk-KZ"/>
        </w:rPr>
        <w:t>ей</w:t>
      </w:r>
      <w:r w:rsidR="005035B6" w:rsidRPr="00D33454">
        <w:rPr>
          <w:sz w:val="28"/>
          <w:szCs w:val="28"/>
        </w:rPr>
        <w:t xml:space="preserve"> </w:t>
      </w:r>
      <w:proofErr w:type="spellStart"/>
      <w:r w:rsidR="005035B6" w:rsidRPr="00D33454">
        <w:rPr>
          <w:sz w:val="28"/>
          <w:szCs w:val="28"/>
        </w:rPr>
        <w:t>уникальн</w:t>
      </w:r>
      <w:proofErr w:type="spellEnd"/>
      <w:r w:rsidRPr="00D33454">
        <w:rPr>
          <w:sz w:val="28"/>
          <w:szCs w:val="28"/>
          <w:lang w:val="kk-KZ"/>
        </w:rPr>
        <w:t>остью</w:t>
      </w:r>
      <w:r w:rsidR="005035B6" w:rsidRPr="00D33454">
        <w:rPr>
          <w:sz w:val="28"/>
          <w:szCs w:val="28"/>
        </w:rPr>
        <w:t xml:space="preserve">, </w:t>
      </w:r>
      <w:proofErr w:type="spellStart"/>
      <w:r w:rsidR="005035B6" w:rsidRPr="00D33454">
        <w:rPr>
          <w:sz w:val="28"/>
          <w:szCs w:val="28"/>
        </w:rPr>
        <w:t>обусловленны</w:t>
      </w:r>
      <w:proofErr w:type="spellEnd"/>
      <w:r w:rsidR="00E87879" w:rsidRPr="00D33454">
        <w:rPr>
          <w:sz w:val="28"/>
          <w:szCs w:val="28"/>
          <w:lang w:val="kk-KZ"/>
        </w:rPr>
        <w:t>ми</w:t>
      </w:r>
      <w:r w:rsidR="005035B6" w:rsidRPr="00D33454">
        <w:rPr>
          <w:sz w:val="28"/>
          <w:szCs w:val="28"/>
        </w:rPr>
        <w:t xml:space="preserve"> историей, культурой и общественными особенностями каждой из этих культур. Однако, несмотря на эти индивидуальные отличия, с </w:t>
      </w:r>
      <w:proofErr w:type="spellStart"/>
      <w:r w:rsidR="005035B6" w:rsidRPr="00D33454">
        <w:rPr>
          <w:sz w:val="28"/>
          <w:szCs w:val="28"/>
        </w:rPr>
        <w:t>лингвокультурной</w:t>
      </w:r>
      <w:proofErr w:type="spellEnd"/>
      <w:r w:rsidR="005035B6" w:rsidRPr="00D33454">
        <w:rPr>
          <w:sz w:val="28"/>
          <w:szCs w:val="28"/>
        </w:rPr>
        <w:t xml:space="preserve"> точки зрения между этими языками прослеживается гораздо больше </w:t>
      </w:r>
      <w:proofErr w:type="spellStart"/>
      <w:r w:rsidR="005035B6" w:rsidRPr="00D33454">
        <w:rPr>
          <w:sz w:val="28"/>
          <w:szCs w:val="28"/>
        </w:rPr>
        <w:t>сх</w:t>
      </w:r>
      <w:proofErr w:type="spellEnd"/>
      <w:r w:rsidR="00E87879" w:rsidRPr="00D33454">
        <w:rPr>
          <w:sz w:val="28"/>
          <w:szCs w:val="28"/>
          <w:lang w:val="kk-KZ"/>
        </w:rPr>
        <w:t>одств</w:t>
      </w:r>
      <w:r w:rsidR="005035B6" w:rsidRPr="00D33454">
        <w:rPr>
          <w:sz w:val="28"/>
          <w:szCs w:val="28"/>
        </w:rPr>
        <w:t xml:space="preserve"> в числовой фразеологии.</w:t>
      </w:r>
    </w:p>
    <w:p w14:paraId="66258686" w14:textId="77777777" w:rsidR="005035B6" w:rsidRPr="00D33454" w:rsidRDefault="005035B6" w:rsidP="008E03B7">
      <w:pPr>
        <w:ind w:firstLine="567"/>
        <w:contextualSpacing/>
        <w:jc w:val="both"/>
        <w:rPr>
          <w:sz w:val="28"/>
          <w:szCs w:val="28"/>
        </w:rPr>
      </w:pPr>
      <w:r w:rsidRPr="00D33454">
        <w:rPr>
          <w:sz w:val="28"/>
          <w:szCs w:val="28"/>
        </w:rPr>
        <w:t>Эт</w:t>
      </w:r>
      <w:r w:rsidR="00E87879" w:rsidRPr="00D33454">
        <w:rPr>
          <w:sz w:val="28"/>
          <w:szCs w:val="28"/>
          <w:lang w:val="kk-KZ"/>
        </w:rPr>
        <w:t>о сходство</w:t>
      </w:r>
      <w:r w:rsidRPr="00D33454">
        <w:rPr>
          <w:sz w:val="28"/>
          <w:szCs w:val="28"/>
        </w:rPr>
        <w:t xml:space="preserve"> указывает на то, что числовая коммуникация, возможно, является одним из наиболее универсальных и фундаментальных аспектов человеческого общения. Числа и их ассоциации не просто служат средством количественной характеристики; они несут в себе глубокие символические и культурные значения, которые могут быть поняты и интерпретированы людьми из разных культур.</w:t>
      </w:r>
    </w:p>
    <w:p w14:paraId="48A6A68F" w14:textId="77777777" w:rsidR="005035B6" w:rsidRPr="00D33454" w:rsidRDefault="005035B6" w:rsidP="008E03B7">
      <w:pPr>
        <w:ind w:firstLine="567"/>
        <w:contextualSpacing/>
        <w:jc w:val="both"/>
        <w:rPr>
          <w:sz w:val="28"/>
          <w:szCs w:val="28"/>
        </w:rPr>
      </w:pPr>
      <w:r w:rsidRPr="00D33454">
        <w:rPr>
          <w:sz w:val="28"/>
          <w:szCs w:val="28"/>
        </w:rPr>
        <w:t>Такое глобальное понимание числовой фразеологии свидетельствует о том, что числовая коммуникация может служить мостом между культурами, предоставляя простейший и наиболее универсальный способ межкультурного общения. Это подчеркивает важность чисел не только в математике и науке, но и в культуре, языке и человеческом взаимодействии.</w:t>
      </w:r>
    </w:p>
    <w:p w14:paraId="3C509AA9" w14:textId="77777777" w:rsidR="005035B6" w:rsidRPr="00D33454" w:rsidRDefault="005035B6" w:rsidP="008E03B7">
      <w:pPr>
        <w:ind w:firstLine="567"/>
        <w:contextualSpacing/>
        <w:jc w:val="both"/>
        <w:rPr>
          <w:sz w:val="28"/>
          <w:szCs w:val="28"/>
        </w:rPr>
      </w:pPr>
      <w:r w:rsidRPr="00D33454">
        <w:rPr>
          <w:sz w:val="28"/>
          <w:szCs w:val="28"/>
        </w:rPr>
        <w:t>В ходе проведённого исследования было выявлено, что семантические оппозиции формируются как на уровне денотативной семантики, отображающей объективную действительность, так и на уровне коннотативной семантики, несущей эмоционально-оценочную нагрузку. Особое внимание уделяется роли чисел в качестве универсального категориального элемента и компонента культурного кода в описании реальности. Сопоставительное анализирование числовых конструкций в различных языках выявляет их сходства и диссонансы, что актуально для межкультурной коммуникации и переводческой практики.</w:t>
      </w:r>
    </w:p>
    <w:p w14:paraId="7B4A0FA5" w14:textId="77777777" w:rsidR="005035B6" w:rsidRPr="00D33454" w:rsidRDefault="005035B6" w:rsidP="008E03B7">
      <w:pPr>
        <w:ind w:firstLine="567"/>
        <w:contextualSpacing/>
        <w:jc w:val="both"/>
        <w:rPr>
          <w:sz w:val="28"/>
          <w:szCs w:val="28"/>
        </w:rPr>
      </w:pPr>
      <w:r w:rsidRPr="00D33454">
        <w:rPr>
          <w:sz w:val="28"/>
          <w:szCs w:val="28"/>
        </w:rPr>
        <w:t xml:space="preserve">Было </w:t>
      </w:r>
      <w:r w:rsidR="00E87879" w:rsidRPr="00D33454">
        <w:rPr>
          <w:sz w:val="28"/>
          <w:szCs w:val="28"/>
          <w:lang w:val="kk-KZ"/>
        </w:rPr>
        <w:t>от</w:t>
      </w:r>
      <w:r w:rsidRPr="00D33454">
        <w:rPr>
          <w:sz w:val="28"/>
          <w:szCs w:val="28"/>
        </w:rPr>
        <w:t xml:space="preserve">мечено, что осмысление семантики числительных может представлять сложность, особенно для начинающих изучать язык. Нередко числительные воспринимаются как категории, описывающие количественные характеристики объектов, и их интеграция может вызывать трудности как у детей, так и у взрослых. Был произведен анализ семантики терминов </w:t>
      </w:r>
      <w:r w:rsidR="008B0E68" w:rsidRPr="00D33454">
        <w:rPr>
          <w:sz w:val="28"/>
          <w:szCs w:val="28"/>
          <w:lang w:val="ru-RU"/>
        </w:rPr>
        <w:t>«</w:t>
      </w:r>
      <w:r w:rsidRPr="00D33454">
        <w:rPr>
          <w:sz w:val="28"/>
          <w:szCs w:val="28"/>
        </w:rPr>
        <w:t>число</w:t>
      </w:r>
      <w:r w:rsidR="008B0E68" w:rsidRPr="00D33454">
        <w:rPr>
          <w:sz w:val="28"/>
          <w:szCs w:val="28"/>
          <w:lang w:val="ru-RU"/>
        </w:rPr>
        <w:t>»</w:t>
      </w:r>
      <w:r w:rsidRPr="00D33454">
        <w:rPr>
          <w:sz w:val="28"/>
          <w:szCs w:val="28"/>
        </w:rPr>
        <w:t xml:space="preserve"> и </w:t>
      </w:r>
      <w:r w:rsidR="008B0E68" w:rsidRPr="00D33454">
        <w:rPr>
          <w:sz w:val="28"/>
          <w:szCs w:val="28"/>
          <w:lang w:val="ru-RU"/>
        </w:rPr>
        <w:t>«</w:t>
      </w:r>
      <w:r w:rsidRPr="00D33454">
        <w:rPr>
          <w:sz w:val="28"/>
          <w:szCs w:val="28"/>
        </w:rPr>
        <w:t>квантификаторы</w:t>
      </w:r>
      <w:r w:rsidR="008B0E68" w:rsidRPr="00D33454">
        <w:rPr>
          <w:sz w:val="28"/>
          <w:szCs w:val="28"/>
          <w:lang w:val="ru-RU"/>
        </w:rPr>
        <w:t>»</w:t>
      </w:r>
      <w:r w:rsidRPr="00D33454">
        <w:rPr>
          <w:sz w:val="28"/>
          <w:szCs w:val="28"/>
        </w:rPr>
        <w:t xml:space="preserve"> в естественном языке, подчеркивая их семантические и синтаксические особенности, а также их способность формировать иерархически упорядоченные системы.</w:t>
      </w:r>
    </w:p>
    <w:p w14:paraId="63472D5E" w14:textId="77777777" w:rsidR="00E87879" w:rsidRPr="00D33454" w:rsidRDefault="005035B6" w:rsidP="008E03B7">
      <w:pPr>
        <w:ind w:firstLine="567"/>
        <w:contextualSpacing/>
        <w:jc w:val="both"/>
        <w:rPr>
          <w:sz w:val="28"/>
          <w:szCs w:val="28"/>
        </w:rPr>
      </w:pPr>
      <w:r w:rsidRPr="00D33454">
        <w:rPr>
          <w:sz w:val="28"/>
          <w:szCs w:val="28"/>
        </w:rPr>
        <w:t xml:space="preserve">В исследовании акцентируется внимание на скалярных </w:t>
      </w:r>
      <w:proofErr w:type="spellStart"/>
      <w:r w:rsidRPr="00D33454">
        <w:rPr>
          <w:sz w:val="28"/>
          <w:szCs w:val="28"/>
        </w:rPr>
        <w:t>импликатурах</w:t>
      </w:r>
      <w:proofErr w:type="spellEnd"/>
      <w:r w:rsidRPr="00D33454">
        <w:rPr>
          <w:sz w:val="28"/>
          <w:szCs w:val="28"/>
        </w:rPr>
        <w:t xml:space="preserve"> как особенно важном аспекте семантики числовых слов и квантификаторов. Под скалярными </w:t>
      </w:r>
      <w:proofErr w:type="spellStart"/>
      <w:r w:rsidRPr="00D33454">
        <w:rPr>
          <w:sz w:val="28"/>
          <w:szCs w:val="28"/>
        </w:rPr>
        <w:t>импликатурами</w:t>
      </w:r>
      <w:proofErr w:type="spellEnd"/>
      <w:r w:rsidRPr="00D33454">
        <w:rPr>
          <w:sz w:val="28"/>
          <w:szCs w:val="28"/>
        </w:rPr>
        <w:t xml:space="preserve"> понимаются выводы, которые делаются на основе выбора конкретной числовой единицы или квантификатора в зависимости от контекста. Традиционно предполагается, что числа и квантификаторы имеют лексические значения с определенными границами. </w:t>
      </w:r>
    </w:p>
    <w:p w14:paraId="3CA455E0" w14:textId="77777777" w:rsidR="005035B6" w:rsidRPr="00D33454" w:rsidRDefault="005035B6" w:rsidP="008E03B7">
      <w:pPr>
        <w:ind w:firstLine="567"/>
        <w:contextualSpacing/>
        <w:jc w:val="both"/>
        <w:rPr>
          <w:sz w:val="28"/>
          <w:szCs w:val="28"/>
        </w:rPr>
      </w:pPr>
      <w:proofErr w:type="spellStart"/>
      <w:r w:rsidRPr="00D33454">
        <w:rPr>
          <w:sz w:val="28"/>
          <w:szCs w:val="28"/>
        </w:rPr>
        <w:t>Прив</w:t>
      </w:r>
      <w:proofErr w:type="spellEnd"/>
      <w:r w:rsidR="00E87879" w:rsidRPr="00D33454">
        <w:rPr>
          <w:sz w:val="28"/>
          <w:szCs w:val="28"/>
          <w:lang w:val="kk-KZ"/>
        </w:rPr>
        <w:t>еденные</w:t>
      </w:r>
      <w:r w:rsidRPr="00D33454">
        <w:rPr>
          <w:sz w:val="28"/>
          <w:szCs w:val="28"/>
        </w:rPr>
        <w:t xml:space="preserve"> примеры иллюстрируют, что интерпретации числовых выражений, таких как </w:t>
      </w:r>
      <w:r w:rsidRPr="00D33454">
        <w:rPr>
          <w:i/>
          <w:iCs/>
          <w:sz w:val="28"/>
          <w:szCs w:val="28"/>
        </w:rPr>
        <w:t>по крайней мере</w:t>
      </w:r>
      <w:r w:rsidRPr="00D33454">
        <w:rPr>
          <w:sz w:val="28"/>
          <w:szCs w:val="28"/>
        </w:rPr>
        <w:t xml:space="preserve"> и </w:t>
      </w:r>
      <w:r w:rsidRPr="00D33454">
        <w:rPr>
          <w:i/>
          <w:iCs/>
          <w:sz w:val="28"/>
          <w:szCs w:val="28"/>
        </w:rPr>
        <w:t>точн</w:t>
      </w:r>
      <w:r w:rsidRPr="00D33454">
        <w:rPr>
          <w:sz w:val="28"/>
          <w:szCs w:val="28"/>
        </w:rPr>
        <w:t xml:space="preserve">о, могут варьироваться в </w:t>
      </w:r>
      <w:r w:rsidRPr="00D33454">
        <w:rPr>
          <w:sz w:val="28"/>
          <w:szCs w:val="28"/>
        </w:rPr>
        <w:lastRenderedPageBreak/>
        <w:t>зависимости от контекста. Важность контекста для интерпретации числовых и квантитативных конструкций не может быть недооценена. Зависимость интерпретации от контекста подчеркивает многогранность и сложность восприятия и применения числовых и квантитативных выражений в естественном языке.</w:t>
      </w:r>
    </w:p>
    <w:p w14:paraId="077F4D57" w14:textId="77777777" w:rsidR="005035B6" w:rsidRPr="00D33454" w:rsidRDefault="00517173" w:rsidP="008E03B7">
      <w:pPr>
        <w:ind w:firstLine="567"/>
        <w:contextualSpacing/>
        <w:jc w:val="both"/>
        <w:rPr>
          <w:sz w:val="28"/>
          <w:szCs w:val="28"/>
        </w:rPr>
      </w:pPr>
      <w:r w:rsidRPr="00D33454">
        <w:rPr>
          <w:sz w:val="28"/>
          <w:szCs w:val="28"/>
          <w:lang w:val="kk-KZ"/>
        </w:rPr>
        <w:t>Результаты</w:t>
      </w:r>
      <w:r w:rsidR="005035B6" w:rsidRPr="00D33454">
        <w:rPr>
          <w:sz w:val="28"/>
          <w:szCs w:val="28"/>
        </w:rPr>
        <w:t xml:space="preserve"> анализа акцентируют внимание на ключевой роли, которую </w:t>
      </w:r>
      <w:r w:rsidRPr="00D33454">
        <w:rPr>
          <w:sz w:val="28"/>
          <w:szCs w:val="28"/>
          <w:lang w:val="kk-KZ"/>
        </w:rPr>
        <w:t xml:space="preserve">играет </w:t>
      </w:r>
      <w:r w:rsidR="005035B6" w:rsidRPr="00D33454">
        <w:rPr>
          <w:sz w:val="28"/>
          <w:szCs w:val="28"/>
        </w:rPr>
        <w:t>современный лингвистический подход к пониманию числовых слов и квантификаторов.</w:t>
      </w:r>
      <w:r w:rsidRPr="00D33454">
        <w:rPr>
          <w:sz w:val="28"/>
          <w:szCs w:val="28"/>
          <w:lang w:val="ru-RU"/>
        </w:rPr>
        <w:t xml:space="preserve"> О</w:t>
      </w:r>
      <w:proofErr w:type="spellStart"/>
      <w:r w:rsidR="005035B6" w:rsidRPr="00D33454">
        <w:rPr>
          <w:sz w:val="28"/>
          <w:szCs w:val="28"/>
        </w:rPr>
        <w:t>собенно</w:t>
      </w:r>
      <w:proofErr w:type="spellEnd"/>
      <w:r w:rsidR="005035B6" w:rsidRPr="00D33454">
        <w:rPr>
          <w:sz w:val="28"/>
          <w:szCs w:val="28"/>
        </w:rPr>
        <w:t xml:space="preserve"> актуальным становится вопрос о том, воспринимаются ли числа как имеющие </w:t>
      </w:r>
      <w:r w:rsidRPr="00D33454">
        <w:rPr>
          <w:sz w:val="28"/>
          <w:szCs w:val="28"/>
          <w:lang w:val="kk-KZ"/>
        </w:rPr>
        <w:t>«</w:t>
      </w:r>
      <w:r w:rsidR="005035B6" w:rsidRPr="00D33454">
        <w:rPr>
          <w:sz w:val="28"/>
          <w:szCs w:val="28"/>
        </w:rPr>
        <w:t>точную</w:t>
      </w:r>
      <w:r w:rsidRPr="00D33454">
        <w:rPr>
          <w:sz w:val="28"/>
          <w:szCs w:val="28"/>
          <w:lang w:val="ru-RU"/>
        </w:rPr>
        <w:t>»</w:t>
      </w:r>
      <w:r w:rsidR="005035B6" w:rsidRPr="00D33454">
        <w:rPr>
          <w:sz w:val="28"/>
          <w:szCs w:val="28"/>
        </w:rPr>
        <w:t xml:space="preserve"> семантику, что в свою очередь могло бы отразиться на ранних этапах усвоения числительных.</w:t>
      </w:r>
    </w:p>
    <w:p w14:paraId="39C6C9B7" w14:textId="77777777" w:rsidR="005035B6" w:rsidRPr="00D33454" w:rsidRDefault="005035B6" w:rsidP="008E03B7">
      <w:pPr>
        <w:ind w:firstLine="567"/>
        <w:contextualSpacing/>
        <w:jc w:val="both"/>
        <w:rPr>
          <w:sz w:val="28"/>
          <w:szCs w:val="28"/>
        </w:rPr>
      </w:pPr>
      <w:r w:rsidRPr="00D33454">
        <w:rPr>
          <w:sz w:val="28"/>
          <w:szCs w:val="28"/>
        </w:rPr>
        <w:t xml:space="preserve">Лингвистические теории подчеркивают различия в семантике числовых и </w:t>
      </w:r>
      <w:proofErr w:type="spellStart"/>
      <w:r w:rsidRPr="00D33454">
        <w:rPr>
          <w:sz w:val="28"/>
          <w:szCs w:val="28"/>
        </w:rPr>
        <w:t>квантификаторных</w:t>
      </w:r>
      <w:proofErr w:type="spellEnd"/>
      <w:r w:rsidRPr="00D33454">
        <w:rPr>
          <w:sz w:val="28"/>
          <w:szCs w:val="28"/>
        </w:rPr>
        <w:t xml:space="preserve"> выражений, даже если на поверхностном уровне эти различия кажутся минимальными. В контексте обучения это указывает на то, что дети и взрослые могут различно интерпретировать логические и прагматические аспекты высказываний, связанных с данными числовыми и </w:t>
      </w:r>
      <w:proofErr w:type="spellStart"/>
      <w:r w:rsidRPr="00D33454">
        <w:rPr>
          <w:sz w:val="28"/>
          <w:szCs w:val="28"/>
        </w:rPr>
        <w:t>квантификаторными</w:t>
      </w:r>
      <w:proofErr w:type="spellEnd"/>
      <w:r w:rsidRPr="00D33454">
        <w:rPr>
          <w:sz w:val="28"/>
          <w:szCs w:val="28"/>
        </w:rPr>
        <w:t xml:space="preserve"> структурами.</w:t>
      </w:r>
    </w:p>
    <w:p w14:paraId="1A35336C" w14:textId="77777777" w:rsidR="005035B6" w:rsidRPr="00D33454" w:rsidRDefault="005035B6" w:rsidP="008E03B7">
      <w:pPr>
        <w:ind w:firstLine="567"/>
        <w:contextualSpacing/>
        <w:jc w:val="both"/>
        <w:rPr>
          <w:sz w:val="28"/>
          <w:szCs w:val="28"/>
        </w:rPr>
      </w:pPr>
      <w:r w:rsidRPr="00D33454">
        <w:rPr>
          <w:sz w:val="28"/>
          <w:szCs w:val="28"/>
        </w:rPr>
        <w:t xml:space="preserve">Все это акцентирует необходимость исследовать моменты, когда дети начинают различать указанные семантические особенности. Теоретически, на определенных этапах развития дети могут воспринимать числа и квантификаторы как взаимозаменяемые понятия, что может усложнить дальнейший процесс понимания. Перед формированием понятия "число" стоит процесс квантификации, выделяющий и </w:t>
      </w:r>
      <w:proofErr w:type="spellStart"/>
      <w:r w:rsidRPr="00D33454">
        <w:rPr>
          <w:sz w:val="28"/>
          <w:szCs w:val="28"/>
        </w:rPr>
        <w:t>категоризирующий</w:t>
      </w:r>
      <w:proofErr w:type="spellEnd"/>
      <w:r w:rsidRPr="00D33454">
        <w:rPr>
          <w:sz w:val="28"/>
          <w:szCs w:val="28"/>
        </w:rPr>
        <w:t xml:space="preserve"> объекты или явления. В ментальной структуре понятия </w:t>
      </w:r>
      <w:r w:rsidR="00517173" w:rsidRPr="00D33454">
        <w:rPr>
          <w:sz w:val="28"/>
          <w:szCs w:val="28"/>
          <w:lang w:val="ru-RU"/>
        </w:rPr>
        <w:t>«</w:t>
      </w:r>
      <w:r w:rsidRPr="00D33454">
        <w:rPr>
          <w:sz w:val="28"/>
          <w:szCs w:val="28"/>
        </w:rPr>
        <w:t>количество</w:t>
      </w:r>
      <w:r w:rsidR="00517173" w:rsidRPr="00D33454">
        <w:rPr>
          <w:sz w:val="28"/>
          <w:szCs w:val="28"/>
          <w:lang w:val="ru-RU"/>
        </w:rPr>
        <w:t>»</w:t>
      </w:r>
      <w:r w:rsidRPr="00D33454">
        <w:rPr>
          <w:sz w:val="28"/>
          <w:szCs w:val="28"/>
        </w:rPr>
        <w:t xml:space="preserve"> присутствует ярко выраженное противопоставление между единицей и множеством.</w:t>
      </w:r>
    </w:p>
    <w:p w14:paraId="060263B8" w14:textId="77777777" w:rsidR="005035B6" w:rsidRPr="00D33454" w:rsidRDefault="005035B6" w:rsidP="008E03B7">
      <w:pPr>
        <w:ind w:firstLine="567"/>
        <w:contextualSpacing/>
        <w:jc w:val="both"/>
        <w:rPr>
          <w:sz w:val="28"/>
          <w:szCs w:val="28"/>
        </w:rPr>
      </w:pPr>
      <w:r w:rsidRPr="00D33454">
        <w:rPr>
          <w:sz w:val="28"/>
          <w:szCs w:val="28"/>
        </w:rPr>
        <w:t>Особое внимание уделяется лингвистическим особенностям казахского языка в контексте числовых обозначений. Агглютинативный характер казахского языка придает уникальные черты его числовым выражениям, отличающим их от аналогов в русском и английском языках. Казахский язык, имеет свои уникальные грамматические и лингвистические особенности, в частности отсутствие категории рода и особенности выражения категории числа. Это может представлять интерес с точки зрения сравнительной лингвистики, так как такие особенности делают процесс обучения и понимания этого языка уникальным.</w:t>
      </w:r>
    </w:p>
    <w:p w14:paraId="24B84723" w14:textId="77777777" w:rsidR="005035B6" w:rsidRPr="00D33454" w:rsidRDefault="005035B6" w:rsidP="008E03B7">
      <w:pPr>
        <w:ind w:firstLine="567"/>
        <w:contextualSpacing/>
        <w:jc w:val="both"/>
        <w:rPr>
          <w:sz w:val="28"/>
          <w:szCs w:val="28"/>
        </w:rPr>
      </w:pPr>
      <w:r w:rsidRPr="00D33454">
        <w:rPr>
          <w:sz w:val="28"/>
          <w:szCs w:val="28"/>
        </w:rPr>
        <w:t xml:space="preserve">Понятие единичности занимает центральное место в любом языке. Как правильно отмечено, единичность ассоциируется с абстрактными, целостными и неделимыми характеристиками. Это связано с понятием </w:t>
      </w:r>
      <w:r w:rsidR="008E75B2" w:rsidRPr="00D33454">
        <w:rPr>
          <w:sz w:val="28"/>
          <w:szCs w:val="28"/>
          <w:lang w:val="ru-RU"/>
        </w:rPr>
        <w:t>«</w:t>
      </w:r>
      <w:r w:rsidRPr="00D33454">
        <w:rPr>
          <w:sz w:val="28"/>
          <w:szCs w:val="28"/>
        </w:rPr>
        <w:t>единство</w:t>
      </w:r>
      <w:r w:rsidR="008E75B2" w:rsidRPr="00D33454">
        <w:rPr>
          <w:sz w:val="28"/>
          <w:szCs w:val="28"/>
          <w:lang w:val="ru-RU"/>
        </w:rPr>
        <w:t>»</w:t>
      </w:r>
      <w:r w:rsidRPr="00D33454">
        <w:rPr>
          <w:sz w:val="28"/>
          <w:szCs w:val="28"/>
        </w:rPr>
        <w:t xml:space="preserve"> и обладает многими дополнительными характеристиками, такими как </w:t>
      </w:r>
      <w:r w:rsidR="008E75B2" w:rsidRPr="00D33454">
        <w:rPr>
          <w:sz w:val="28"/>
          <w:szCs w:val="28"/>
          <w:lang w:val="ru-RU"/>
        </w:rPr>
        <w:t>«</w:t>
      </w:r>
      <w:r w:rsidRPr="00D33454">
        <w:rPr>
          <w:sz w:val="28"/>
          <w:szCs w:val="28"/>
        </w:rPr>
        <w:t>отдельность</w:t>
      </w:r>
      <w:r w:rsidR="008E75B2" w:rsidRPr="00D33454">
        <w:rPr>
          <w:sz w:val="28"/>
          <w:szCs w:val="28"/>
          <w:lang w:val="ru-RU"/>
        </w:rPr>
        <w:t>»</w:t>
      </w:r>
      <w:r w:rsidRPr="00D33454">
        <w:rPr>
          <w:sz w:val="28"/>
          <w:szCs w:val="28"/>
        </w:rPr>
        <w:t xml:space="preserve"> и </w:t>
      </w:r>
      <w:r w:rsidR="008E75B2" w:rsidRPr="00D33454">
        <w:rPr>
          <w:sz w:val="28"/>
          <w:szCs w:val="28"/>
          <w:lang w:val="ru-RU"/>
        </w:rPr>
        <w:t>«</w:t>
      </w:r>
      <w:r w:rsidRPr="00D33454">
        <w:rPr>
          <w:sz w:val="28"/>
          <w:szCs w:val="28"/>
        </w:rPr>
        <w:t>неопределенность</w:t>
      </w:r>
      <w:r w:rsidR="008E75B2" w:rsidRPr="00D33454">
        <w:rPr>
          <w:sz w:val="28"/>
          <w:szCs w:val="28"/>
          <w:lang w:val="ru-RU"/>
        </w:rPr>
        <w:t>»</w:t>
      </w:r>
      <w:r w:rsidRPr="00D33454">
        <w:rPr>
          <w:sz w:val="28"/>
          <w:szCs w:val="28"/>
        </w:rPr>
        <w:t>.</w:t>
      </w:r>
    </w:p>
    <w:p w14:paraId="4C8DD385" w14:textId="77777777" w:rsidR="00517173" w:rsidRPr="00D33454" w:rsidRDefault="005035B6" w:rsidP="008E03B7">
      <w:pPr>
        <w:ind w:firstLine="567"/>
        <w:contextualSpacing/>
        <w:jc w:val="both"/>
        <w:rPr>
          <w:sz w:val="28"/>
          <w:szCs w:val="28"/>
        </w:rPr>
      </w:pPr>
      <w:r w:rsidRPr="00D33454">
        <w:rPr>
          <w:sz w:val="28"/>
          <w:szCs w:val="28"/>
        </w:rPr>
        <w:t xml:space="preserve">Каждый язык имеет свои уникальные средства для выражения таких категорий. </w:t>
      </w:r>
      <w:r w:rsidR="00517173" w:rsidRPr="00D33454">
        <w:rPr>
          <w:sz w:val="28"/>
          <w:szCs w:val="28"/>
        </w:rPr>
        <w:t xml:space="preserve">Казахский язык, хотя и имеет ограниченное использование аффиксов в этом контексте, также обладает своими механизмами для образования производных слов с предметными значениями. В целом, </w:t>
      </w:r>
      <w:r w:rsidR="00517173" w:rsidRPr="00D33454">
        <w:rPr>
          <w:sz w:val="28"/>
          <w:szCs w:val="28"/>
          <w:lang w:val="ru-RU"/>
        </w:rPr>
        <w:t>описание</w:t>
      </w:r>
      <w:r w:rsidR="00517173" w:rsidRPr="00D33454">
        <w:rPr>
          <w:sz w:val="28"/>
          <w:szCs w:val="28"/>
        </w:rPr>
        <w:t xml:space="preserve"> казахского языка в контексте его способов выражения числовых и </w:t>
      </w:r>
      <w:proofErr w:type="spellStart"/>
      <w:r w:rsidR="00517173" w:rsidRPr="00D33454">
        <w:rPr>
          <w:sz w:val="28"/>
          <w:szCs w:val="28"/>
        </w:rPr>
        <w:t>квантификаторных</w:t>
      </w:r>
      <w:proofErr w:type="spellEnd"/>
      <w:r w:rsidR="00517173" w:rsidRPr="00D33454">
        <w:rPr>
          <w:sz w:val="28"/>
          <w:szCs w:val="28"/>
        </w:rPr>
        <w:t xml:space="preserve"> категорий, а также понятия единичности, предоставляет ценный взгляд на </w:t>
      </w:r>
      <w:r w:rsidR="00517173" w:rsidRPr="00D33454">
        <w:rPr>
          <w:sz w:val="28"/>
          <w:szCs w:val="28"/>
        </w:rPr>
        <w:lastRenderedPageBreak/>
        <w:t>разнообразие языковых структур и механизмов, которые используются для выражения общих гуманитарных понятий. Это подчеркивает значение сравнительной лингвистики для понимания универсалий и уникальных особенностей различных языков мира.</w:t>
      </w:r>
    </w:p>
    <w:p w14:paraId="77F86BEE" w14:textId="77777777" w:rsidR="005035B6" w:rsidRPr="00D33454" w:rsidRDefault="005035B6" w:rsidP="008E03B7">
      <w:pPr>
        <w:ind w:firstLine="567"/>
        <w:contextualSpacing/>
        <w:jc w:val="both"/>
        <w:rPr>
          <w:sz w:val="28"/>
          <w:szCs w:val="28"/>
        </w:rPr>
      </w:pPr>
      <w:r w:rsidRPr="00D33454">
        <w:rPr>
          <w:sz w:val="28"/>
          <w:szCs w:val="28"/>
        </w:rPr>
        <w:t xml:space="preserve">В русском языке существует множество суффиксов для образования названий лиц, в то время как в английском языке такие суффиксы менее продуктивны. Категория </w:t>
      </w:r>
      <w:r w:rsidRPr="00D33454">
        <w:rPr>
          <w:i/>
          <w:iCs/>
          <w:sz w:val="28"/>
          <w:szCs w:val="28"/>
        </w:rPr>
        <w:t>определенности/неопределенности</w:t>
      </w:r>
      <w:r w:rsidRPr="00D33454">
        <w:rPr>
          <w:sz w:val="28"/>
          <w:szCs w:val="28"/>
        </w:rPr>
        <w:t>, как отмечается, имеет важное значение в выражении значения имени существительного. Она может добавить дополнительный слой смысла, указывая на уникальность или общность некоторого объекта или понятия.</w:t>
      </w:r>
    </w:p>
    <w:p w14:paraId="105188C4" w14:textId="77777777" w:rsidR="005035B6" w:rsidRPr="00D33454" w:rsidRDefault="005035B6" w:rsidP="008E03B7">
      <w:pPr>
        <w:ind w:firstLine="567"/>
        <w:contextualSpacing/>
        <w:jc w:val="both"/>
        <w:rPr>
          <w:sz w:val="28"/>
          <w:szCs w:val="28"/>
        </w:rPr>
      </w:pPr>
      <w:r w:rsidRPr="00D33454">
        <w:rPr>
          <w:sz w:val="28"/>
          <w:szCs w:val="28"/>
        </w:rPr>
        <w:t xml:space="preserve">В </w:t>
      </w:r>
      <w:proofErr w:type="spellStart"/>
      <w:r w:rsidRPr="00D33454">
        <w:rPr>
          <w:sz w:val="28"/>
          <w:szCs w:val="28"/>
        </w:rPr>
        <w:t>артиклевых</w:t>
      </w:r>
      <w:proofErr w:type="spellEnd"/>
      <w:r w:rsidRPr="00D33454">
        <w:rPr>
          <w:sz w:val="28"/>
          <w:szCs w:val="28"/>
        </w:rPr>
        <w:t xml:space="preserve"> языках, в частности в западноевропейских, категория </w:t>
      </w:r>
      <w:r w:rsidRPr="00D33454">
        <w:rPr>
          <w:i/>
          <w:iCs/>
          <w:sz w:val="28"/>
          <w:szCs w:val="28"/>
        </w:rPr>
        <w:t>определенности</w:t>
      </w:r>
      <w:r w:rsidR="0023456A" w:rsidRPr="00D33454">
        <w:rPr>
          <w:i/>
          <w:iCs/>
          <w:sz w:val="28"/>
          <w:szCs w:val="28"/>
          <w:lang w:val="ru-RU"/>
        </w:rPr>
        <w:t xml:space="preserve"> </w:t>
      </w:r>
      <w:r w:rsidRPr="00D33454">
        <w:rPr>
          <w:i/>
          <w:iCs/>
          <w:sz w:val="28"/>
          <w:szCs w:val="28"/>
        </w:rPr>
        <w:t>/</w:t>
      </w:r>
      <w:r w:rsidR="0023456A" w:rsidRPr="00D33454">
        <w:rPr>
          <w:i/>
          <w:iCs/>
          <w:sz w:val="28"/>
          <w:szCs w:val="28"/>
          <w:lang w:val="ru-RU"/>
        </w:rPr>
        <w:t xml:space="preserve"> </w:t>
      </w:r>
      <w:r w:rsidRPr="00D33454">
        <w:rPr>
          <w:i/>
          <w:iCs/>
          <w:sz w:val="28"/>
          <w:szCs w:val="28"/>
        </w:rPr>
        <w:t>неопределенности</w:t>
      </w:r>
      <w:r w:rsidRPr="00D33454">
        <w:rPr>
          <w:sz w:val="28"/>
          <w:szCs w:val="28"/>
        </w:rPr>
        <w:t xml:space="preserve"> выражается через грамматические структуры в виде артиклей. Так, в английском, немецком и французском лексемы </w:t>
      </w:r>
      <w:proofErr w:type="spellStart"/>
      <w:r w:rsidRPr="00D33454">
        <w:rPr>
          <w:i/>
          <w:iCs/>
          <w:sz w:val="28"/>
          <w:szCs w:val="28"/>
        </w:rPr>
        <w:t>the</w:t>
      </w:r>
      <w:proofErr w:type="spellEnd"/>
      <w:r w:rsidRPr="00D33454">
        <w:rPr>
          <w:i/>
          <w:iCs/>
          <w:sz w:val="28"/>
          <w:szCs w:val="28"/>
        </w:rPr>
        <w:t xml:space="preserve">, </w:t>
      </w:r>
      <w:proofErr w:type="spellStart"/>
      <w:r w:rsidRPr="00D33454">
        <w:rPr>
          <w:i/>
          <w:iCs/>
          <w:sz w:val="28"/>
          <w:szCs w:val="28"/>
        </w:rPr>
        <w:t>der</w:t>
      </w:r>
      <w:proofErr w:type="spellEnd"/>
      <w:r w:rsidRPr="00D33454">
        <w:rPr>
          <w:i/>
          <w:iCs/>
          <w:sz w:val="28"/>
          <w:szCs w:val="28"/>
        </w:rPr>
        <w:t xml:space="preserve">, </w:t>
      </w:r>
      <w:proofErr w:type="spellStart"/>
      <w:r w:rsidRPr="00D33454">
        <w:rPr>
          <w:i/>
          <w:iCs/>
          <w:sz w:val="28"/>
          <w:szCs w:val="28"/>
        </w:rPr>
        <w:t>die</w:t>
      </w:r>
      <w:proofErr w:type="spellEnd"/>
      <w:r w:rsidRPr="00D33454">
        <w:rPr>
          <w:i/>
          <w:iCs/>
          <w:sz w:val="28"/>
          <w:szCs w:val="28"/>
        </w:rPr>
        <w:t xml:space="preserve">, </w:t>
      </w:r>
      <w:proofErr w:type="spellStart"/>
      <w:r w:rsidRPr="00D33454">
        <w:rPr>
          <w:i/>
          <w:iCs/>
          <w:sz w:val="28"/>
          <w:szCs w:val="28"/>
        </w:rPr>
        <w:t>das</w:t>
      </w:r>
      <w:proofErr w:type="spellEnd"/>
      <w:r w:rsidRPr="00D33454">
        <w:rPr>
          <w:i/>
          <w:iCs/>
          <w:sz w:val="28"/>
          <w:szCs w:val="28"/>
        </w:rPr>
        <w:t xml:space="preserve">, </w:t>
      </w:r>
      <w:proofErr w:type="spellStart"/>
      <w:r w:rsidRPr="00D33454">
        <w:rPr>
          <w:i/>
          <w:iCs/>
          <w:sz w:val="28"/>
          <w:szCs w:val="28"/>
        </w:rPr>
        <w:t>le</w:t>
      </w:r>
      <w:proofErr w:type="spellEnd"/>
      <w:r w:rsidRPr="00D33454">
        <w:rPr>
          <w:i/>
          <w:iCs/>
          <w:sz w:val="28"/>
          <w:szCs w:val="28"/>
        </w:rPr>
        <w:t xml:space="preserve">, </w:t>
      </w:r>
      <w:proofErr w:type="spellStart"/>
      <w:r w:rsidRPr="00D33454">
        <w:rPr>
          <w:i/>
          <w:iCs/>
          <w:sz w:val="28"/>
          <w:szCs w:val="28"/>
        </w:rPr>
        <w:t>la</w:t>
      </w:r>
      <w:proofErr w:type="spellEnd"/>
      <w:r w:rsidRPr="00D33454">
        <w:rPr>
          <w:sz w:val="28"/>
          <w:szCs w:val="28"/>
        </w:rPr>
        <w:t xml:space="preserve"> указывают на определенность, в то время как </w:t>
      </w:r>
      <w:r w:rsidRPr="00D33454">
        <w:rPr>
          <w:i/>
          <w:iCs/>
          <w:sz w:val="28"/>
          <w:szCs w:val="28"/>
        </w:rPr>
        <w:t xml:space="preserve">a, </w:t>
      </w:r>
      <w:proofErr w:type="spellStart"/>
      <w:r w:rsidRPr="00D33454">
        <w:rPr>
          <w:i/>
          <w:iCs/>
          <w:sz w:val="28"/>
          <w:szCs w:val="28"/>
        </w:rPr>
        <w:t>an</w:t>
      </w:r>
      <w:proofErr w:type="spellEnd"/>
      <w:r w:rsidRPr="00D33454">
        <w:rPr>
          <w:i/>
          <w:iCs/>
          <w:sz w:val="28"/>
          <w:szCs w:val="28"/>
        </w:rPr>
        <w:t xml:space="preserve">, </w:t>
      </w:r>
      <w:proofErr w:type="spellStart"/>
      <w:r w:rsidRPr="00D33454">
        <w:rPr>
          <w:i/>
          <w:iCs/>
          <w:sz w:val="28"/>
          <w:szCs w:val="28"/>
        </w:rPr>
        <w:t>ein</w:t>
      </w:r>
      <w:proofErr w:type="spellEnd"/>
      <w:r w:rsidRPr="00D33454">
        <w:rPr>
          <w:i/>
          <w:iCs/>
          <w:sz w:val="28"/>
          <w:szCs w:val="28"/>
        </w:rPr>
        <w:t xml:space="preserve">, </w:t>
      </w:r>
      <w:proofErr w:type="spellStart"/>
      <w:r w:rsidRPr="00D33454">
        <w:rPr>
          <w:i/>
          <w:iCs/>
          <w:sz w:val="28"/>
          <w:szCs w:val="28"/>
        </w:rPr>
        <w:t>une</w:t>
      </w:r>
      <w:proofErr w:type="spellEnd"/>
      <w:r w:rsidRPr="00D33454">
        <w:rPr>
          <w:sz w:val="28"/>
          <w:szCs w:val="28"/>
        </w:rPr>
        <w:t xml:space="preserve"> обозначают неопределенность. Интересно отметить, что в английском языке неопределенный артикль </w:t>
      </w:r>
      <w:r w:rsidRPr="00D33454">
        <w:rPr>
          <w:i/>
          <w:iCs/>
          <w:sz w:val="28"/>
          <w:szCs w:val="28"/>
        </w:rPr>
        <w:t>a/</w:t>
      </w:r>
      <w:proofErr w:type="spellStart"/>
      <w:r w:rsidRPr="00D33454">
        <w:rPr>
          <w:i/>
          <w:iCs/>
          <w:sz w:val="28"/>
          <w:szCs w:val="28"/>
        </w:rPr>
        <w:t>an</w:t>
      </w:r>
      <w:proofErr w:type="spellEnd"/>
      <w:r w:rsidRPr="00D33454">
        <w:rPr>
          <w:i/>
          <w:iCs/>
          <w:sz w:val="28"/>
          <w:szCs w:val="28"/>
        </w:rPr>
        <w:t xml:space="preserve"> </w:t>
      </w:r>
      <w:r w:rsidRPr="00D33454">
        <w:rPr>
          <w:sz w:val="28"/>
          <w:szCs w:val="28"/>
        </w:rPr>
        <w:t xml:space="preserve">коррелирует с числительным </w:t>
      </w:r>
      <w:proofErr w:type="spellStart"/>
      <w:r w:rsidRPr="00D33454">
        <w:rPr>
          <w:i/>
          <w:iCs/>
          <w:sz w:val="28"/>
          <w:szCs w:val="28"/>
        </w:rPr>
        <w:t>one</w:t>
      </w:r>
      <w:proofErr w:type="spellEnd"/>
      <w:r w:rsidRPr="00D33454">
        <w:rPr>
          <w:sz w:val="28"/>
          <w:szCs w:val="28"/>
        </w:rPr>
        <w:t xml:space="preserve">, нося при этом количественную характеристику. Филологические исследования демонстрируют, что трансформация числительного </w:t>
      </w:r>
      <w:r w:rsidRPr="00D33454">
        <w:rPr>
          <w:i/>
          <w:iCs/>
          <w:sz w:val="28"/>
          <w:szCs w:val="28"/>
        </w:rPr>
        <w:t xml:space="preserve">один </w:t>
      </w:r>
      <w:r w:rsidRPr="00D33454">
        <w:rPr>
          <w:sz w:val="28"/>
          <w:szCs w:val="28"/>
        </w:rPr>
        <w:t>в маркер неопределенности протекала в нескольких этапах, где числительное усвоило свойства неопределенного артикля, обозначая как конкретного, так и абстрактного референта.</w:t>
      </w:r>
    </w:p>
    <w:p w14:paraId="22F8920F" w14:textId="11A65242" w:rsidR="005035B6" w:rsidRPr="00D33454" w:rsidRDefault="005035B6" w:rsidP="008E03B7">
      <w:pPr>
        <w:ind w:firstLine="567"/>
        <w:contextualSpacing/>
        <w:jc w:val="both"/>
        <w:rPr>
          <w:sz w:val="28"/>
          <w:szCs w:val="28"/>
        </w:rPr>
      </w:pPr>
      <w:r w:rsidRPr="00D33454">
        <w:rPr>
          <w:sz w:val="28"/>
          <w:szCs w:val="28"/>
        </w:rPr>
        <w:t xml:space="preserve">В контексте дискурса, категория определенности/неопределенности взаимосвязана с семантической категорией </w:t>
      </w:r>
      <w:proofErr w:type="spellStart"/>
      <w:r w:rsidRPr="00D33454">
        <w:rPr>
          <w:sz w:val="28"/>
          <w:szCs w:val="28"/>
        </w:rPr>
        <w:t>посес</w:t>
      </w:r>
      <w:proofErr w:type="spellEnd"/>
      <w:r w:rsidR="00AD3502">
        <w:rPr>
          <w:sz w:val="28"/>
          <w:szCs w:val="28"/>
          <w:lang w:val="ru-RU"/>
        </w:rPr>
        <w:t>с</w:t>
      </w:r>
      <w:proofErr w:type="spellStart"/>
      <w:r w:rsidRPr="00D33454">
        <w:rPr>
          <w:sz w:val="28"/>
          <w:szCs w:val="28"/>
        </w:rPr>
        <w:t>ивности</w:t>
      </w:r>
      <w:proofErr w:type="spellEnd"/>
      <w:r w:rsidRPr="00D33454">
        <w:rPr>
          <w:sz w:val="28"/>
          <w:szCs w:val="28"/>
        </w:rPr>
        <w:t xml:space="preserve">. В английском языке </w:t>
      </w:r>
      <w:proofErr w:type="spellStart"/>
      <w:r w:rsidRPr="00D33454">
        <w:rPr>
          <w:sz w:val="28"/>
          <w:szCs w:val="28"/>
        </w:rPr>
        <w:t>поссесивы</w:t>
      </w:r>
      <w:proofErr w:type="spellEnd"/>
      <w:r w:rsidRPr="00D33454">
        <w:rPr>
          <w:sz w:val="28"/>
          <w:szCs w:val="28"/>
        </w:rPr>
        <w:t xml:space="preserve"> представлены местоимениями и существительными в генитиве, в то время как в русском значение обладания передается с помощью глаголов </w:t>
      </w:r>
      <w:r w:rsidR="005B4CED" w:rsidRPr="00D33454">
        <w:rPr>
          <w:sz w:val="28"/>
          <w:szCs w:val="28"/>
          <w:lang w:val="ru-RU"/>
        </w:rPr>
        <w:t>«</w:t>
      </w:r>
      <w:r w:rsidRPr="00D33454">
        <w:rPr>
          <w:sz w:val="28"/>
          <w:szCs w:val="28"/>
        </w:rPr>
        <w:t>быть</w:t>
      </w:r>
      <w:r w:rsidR="005B4CED" w:rsidRPr="00D33454">
        <w:rPr>
          <w:sz w:val="28"/>
          <w:szCs w:val="28"/>
          <w:lang w:val="ru-RU"/>
        </w:rPr>
        <w:t>»</w:t>
      </w:r>
      <w:r w:rsidRPr="00D33454">
        <w:rPr>
          <w:sz w:val="28"/>
          <w:szCs w:val="28"/>
        </w:rPr>
        <w:t xml:space="preserve"> и </w:t>
      </w:r>
      <w:r w:rsidR="005B4CED" w:rsidRPr="00D33454">
        <w:rPr>
          <w:sz w:val="28"/>
          <w:szCs w:val="28"/>
          <w:lang w:val="ru-RU"/>
        </w:rPr>
        <w:t>«</w:t>
      </w:r>
      <w:r w:rsidRPr="00D33454">
        <w:rPr>
          <w:sz w:val="28"/>
          <w:szCs w:val="28"/>
        </w:rPr>
        <w:t>иметь</w:t>
      </w:r>
      <w:r w:rsidR="005B4CED" w:rsidRPr="00D33454">
        <w:rPr>
          <w:sz w:val="28"/>
          <w:szCs w:val="28"/>
          <w:lang w:val="ru-RU"/>
        </w:rPr>
        <w:t>»</w:t>
      </w:r>
      <w:r w:rsidRPr="00D33454">
        <w:rPr>
          <w:sz w:val="28"/>
          <w:szCs w:val="28"/>
        </w:rPr>
        <w:t>, а также через разнообразные морфологические и синтаксические конструкции, например, через генитив.</w:t>
      </w:r>
    </w:p>
    <w:p w14:paraId="35080E89" w14:textId="77777777" w:rsidR="005035B6" w:rsidRPr="00D33454" w:rsidRDefault="005035B6" w:rsidP="008E03B7">
      <w:pPr>
        <w:ind w:firstLine="567"/>
        <w:contextualSpacing/>
        <w:jc w:val="both"/>
        <w:rPr>
          <w:sz w:val="28"/>
          <w:szCs w:val="28"/>
        </w:rPr>
      </w:pPr>
      <w:r w:rsidRPr="00D33454">
        <w:rPr>
          <w:sz w:val="28"/>
          <w:szCs w:val="28"/>
        </w:rPr>
        <w:t>В казахском языке данная категория реализуется через аффиксы принадлежности (</w:t>
      </w:r>
      <w:proofErr w:type="spellStart"/>
      <w:r w:rsidRPr="00D33454">
        <w:rPr>
          <w:sz w:val="28"/>
          <w:szCs w:val="28"/>
        </w:rPr>
        <w:t>тәулдік</w:t>
      </w:r>
      <w:proofErr w:type="spellEnd"/>
      <w:r w:rsidRPr="00D33454">
        <w:rPr>
          <w:sz w:val="28"/>
          <w:szCs w:val="28"/>
        </w:rPr>
        <w:t xml:space="preserve"> </w:t>
      </w:r>
      <w:proofErr w:type="spellStart"/>
      <w:r w:rsidRPr="00D33454">
        <w:rPr>
          <w:sz w:val="28"/>
          <w:szCs w:val="28"/>
        </w:rPr>
        <w:t>жалғау</w:t>
      </w:r>
      <w:proofErr w:type="spellEnd"/>
      <w:r w:rsidRPr="00D33454">
        <w:rPr>
          <w:sz w:val="28"/>
          <w:szCs w:val="28"/>
        </w:rPr>
        <w:t xml:space="preserve">) и различные морфосинтаксические средства. Как и в других тюркских языках без артиклей, </w:t>
      </w:r>
      <w:r w:rsidRPr="00D33454">
        <w:rPr>
          <w:i/>
          <w:iCs/>
          <w:sz w:val="28"/>
          <w:szCs w:val="28"/>
        </w:rPr>
        <w:t>определенность</w:t>
      </w:r>
      <w:r w:rsidR="00517173" w:rsidRPr="00D33454">
        <w:rPr>
          <w:i/>
          <w:iCs/>
          <w:sz w:val="28"/>
          <w:szCs w:val="28"/>
          <w:lang w:val="ru-RU"/>
        </w:rPr>
        <w:t xml:space="preserve"> </w:t>
      </w:r>
      <w:r w:rsidRPr="00D33454">
        <w:rPr>
          <w:i/>
          <w:iCs/>
          <w:sz w:val="28"/>
          <w:szCs w:val="28"/>
        </w:rPr>
        <w:t>/</w:t>
      </w:r>
      <w:r w:rsidR="00517173" w:rsidRPr="00D33454">
        <w:rPr>
          <w:i/>
          <w:iCs/>
          <w:sz w:val="28"/>
          <w:szCs w:val="28"/>
          <w:lang w:val="ru-RU"/>
        </w:rPr>
        <w:t xml:space="preserve"> </w:t>
      </w:r>
      <w:r w:rsidRPr="00D33454">
        <w:rPr>
          <w:i/>
          <w:iCs/>
          <w:sz w:val="28"/>
          <w:szCs w:val="28"/>
        </w:rPr>
        <w:t xml:space="preserve">неопределенность </w:t>
      </w:r>
      <w:r w:rsidRPr="00D33454">
        <w:rPr>
          <w:sz w:val="28"/>
          <w:szCs w:val="28"/>
        </w:rPr>
        <w:t>передается лексическими, морфологическими и синтаксическими методами.</w:t>
      </w:r>
    </w:p>
    <w:p w14:paraId="11226362" w14:textId="5216A36C" w:rsidR="005035B6" w:rsidRPr="00D33454" w:rsidRDefault="00AB06DE" w:rsidP="008E03B7">
      <w:pPr>
        <w:ind w:firstLine="567"/>
        <w:contextualSpacing/>
        <w:jc w:val="both"/>
        <w:rPr>
          <w:sz w:val="28"/>
          <w:szCs w:val="28"/>
        </w:rPr>
      </w:pPr>
      <w:r w:rsidRPr="00D33454">
        <w:rPr>
          <w:sz w:val="28"/>
          <w:szCs w:val="28"/>
          <w:lang w:val="ru-RU"/>
        </w:rPr>
        <w:t>Значит</w:t>
      </w:r>
      <w:r w:rsidR="005035B6" w:rsidRPr="00D33454">
        <w:rPr>
          <w:sz w:val="28"/>
          <w:szCs w:val="28"/>
        </w:rPr>
        <w:t xml:space="preserve">, категория </w:t>
      </w:r>
      <w:r w:rsidR="005035B6" w:rsidRPr="00D33454">
        <w:rPr>
          <w:i/>
          <w:iCs/>
          <w:sz w:val="28"/>
          <w:szCs w:val="28"/>
        </w:rPr>
        <w:t xml:space="preserve">определенности/неопределенности </w:t>
      </w:r>
      <w:r w:rsidR="005035B6" w:rsidRPr="00D33454">
        <w:rPr>
          <w:sz w:val="28"/>
          <w:szCs w:val="28"/>
        </w:rPr>
        <w:t>проявляется различными способами в зависимости от грамматической и семантической структуры языка. В языках с артиклями артикли служат индикаторами определенности, тогда как в языках без артиклей эта категория представлена другими морфологическими и синтаксическими средствами. Таким образом, изучение категории определенности/неопределенности в тюркских языках, в частности в казахском, акцентирует внимание на роли морфологических и синтаксических особенностей в ее выражении.</w:t>
      </w:r>
    </w:p>
    <w:p w14:paraId="6F4B5042" w14:textId="77777777" w:rsidR="005035B6" w:rsidRPr="00D33454" w:rsidRDefault="005035B6" w:rsidP="008E03B7">
      <w:pPr>
        <w:ind w:firstLine="567"/>
        <w:contextualSpacing/>
        <w:jc w:val="both"/>
        <w:rPr>
          <w:sz w:val="28"/>
          <w:szCs w:val="28"/>
        </w:rPr>
      </w:pPr>
      <w:r w:rsidRPr="00D33454">
        <w:rPr>
          <w:sz w:val="28"/>
          <w:szCs w:val="28"/>
        </w:rPr>
        <w:t>В этом разделе диссертации выполнен глубокий анализ методов выражения квантитативности и категории единичности против множественности в казахском</w:t>
      </w:r>
      <w:r w:rsidR="00517173" w:rsidRPr="00D33454">
        <w:rPr>
          <w:sz w:val="28"/>
          <w:szCs w:val="28"/>
          <w:lang w:val="ru-RU"/>
        </w:rPr>
        <w:t>, русском</w:t>
      </w:r>
      <w:r w:rsidRPr="00D33454">
        <w:rPr>
          <w:sz w:val="28"/>
          <w:szCs w:val="28"/>
        </w:rPr>
        <w:t xml:space="preserve"> и английском языках. Были исследованы лексические, грамматические и когнитивные аспекты, связанные с данной проблематикой.</w:t>
      </w:r>
    </w:p>
    <w:p w14:paraId="3752F3E1" w14:textId="77777777" w:rsidR="005035B6" w:rsidRPr="00D33454" w:rsidRDefault="005035B6" w:rsidP="008E03B7">
      <w:pPr>
        <w:ind w:firstLine="567"/>
        <w:contextualSpacing/>
        <w:jc w:val="both"/>
        <w:rPr>
          <w:sz w:val="28"/>
          <w:szCs w:val="28"/>
        </w:rPr>
      </w:pPr>
      <w:r w:rsidRPr="00D33454">
        <w:rPr>
          <w:sz w:val="28"/>
          <w:szCs w:val="28"/>
        </w:rPr>
        <w:lastRenderedPageBreak/>
        <w:t xml:space="preserve">Особое внимание уделяется различным аспектам концепции </w:t>
      </w:r>
      <w:r w:rsidR="00AB06DE" w:rsidRPr="00D33454">
        <w:rPr>
          <w:sz w:val="28"/>
          <w:szCs w:val="28"/>
          <w:lang w:val="ru-RU"/>
        </w:rPr>
        <w:t>«</w:t>
      </w:r>
      <w:r w:rsidRPr="00D33454">
        <w:rPr>
          <w:sz w:val="28"/>
          <w:szCs w:val="28"/>
        </w:rPr>
        <w:t>множеств</w:t>
      </w:r>
      <w:r w:rsidR="00AB06DE" w:rsidRPr="00D33454">
        <w:rPr>
          <w:sz w:val="28"/>
          <w:szCs w:val="28"/>
          <w:lang w:val="ru-RU"/>
        </w:rPr>
        <w:t>о»</w:t>
      </w:r>
      <w:r w:rsidRPr="00D33454">
        <w:rPr>
          <w:sz w:val="28"/>
          <w:szCs w:val="28"/>
        </w:rPr>
        <w:t xml:space="preserve">, включая понимание как совокупности индивидуальных объектов, так и классов однородных объектов. Рассмотрены различные механизмы выражения числовых и количественных категорий, акцентируя внимание на педагогическом аспекте и влиянии лингвистических теорий на восприятие данных категорий. </w:t>
      </w:r>
      <w:proofErr w:type="spellStart"/>
      <w:r w:rsidRPr="00D33454">
        <w:rPr>
          <w:sz w:val="28"/>
          <w:szCs w:val="28"/>
        </w:rPr>
        <w:t>Контрастивный</w:t>
      </w:r>
      <w:proofErr w:type="spellEnd"/>
      <w:r w:rsidRPr="00D33454">
        <w:rPr>
          <w:sz w:val="28"/>
          <w:szCs w:val="28"/>
        </w:rPr>
        <w:t xml:space="preserve"> анализ трех языков позволил выделить универсальные и уникальные методы выражения квантитативности. В ходе анализа были определены средства кодирования категории единичности против множественности в различных языках.</w:t>
      </w:r>
    </w:p>
    <w:p w14:paraId="0462DAFB" w14:textId="77777777" w:rsidR="00FC16C9" w:rsidRPr="00D33454" w:rsidRDefault="00FC16C9" w:rsidP="008E03B7">
      <w:pPr>
        <w:ind w:firstLine="567"/>
        <w:contextualSpacing/>
        <w:jc w:val="both"/>
        <w:rPr>
          <w:sz w:val="28"/>
          <w:szCs w:val="28"/>
        </w:rPr>
      </w:pPr>
      <w:r w:rsidRPr="00D33454">
        <w:rPr>
          <w:sz w:val="28"/>
          <w:szCs w:val="28"/>
        </w:rPr>
        <w:t>Таким образом, важность данного исследования заключается в анализе последствий нового лингвистического подхода к пониманию чисел и квантификаторов, освещая вопросы ранней чувствительности к точным числам, восприятия семантических различий между числами и квантификаторами, а также влияние развития на процесс усвоения количественных понятий.</w:t>
      </w:r>
    </w:p>
    <w:p w14:paraId="5F77734C" w14:textId="77777777" w:rsidR="005035B6" w:rsidRPr="00D33454" w:rsidRDefault="005035B6" w:rsidP="008E03B7">
      <w:pPr>
        <w:ind w:firstLine="567"/>
        <w:contextualSpacing/>
        <w:jc w:val="both"/>
        <w:rPr>
          <w:sz w:val="28"/>
          <w:szCs w:val="28"/>
        </w:rPr>
      </w:pPr>
      <w:r w:rsidRPr="00D33454">
        <w:rPr>
          <w:sz w:val="28"/>
          <w:szCs w:val="28"/>
        </w:rPr>
        <w:t xml:space="preserve">Важная часть исследования </w:t>
      </w:r>
      <w:r w:rsidR="00A03621" w:rsidRPr="00D33454">
        <w:rPr>
          <w:sz w:val="28"/>
          <w:szCs w:val="28"/>
          <w:lang w:val="kk-KZ"/>
        </w:rPr>
        <w:t>–</w:t>
      </w:r>
      <w:r w:rsidRPr="00D33454">
        <w:rPr>
          <w:sz w:val="28"/>
          <w:szCs w:val="28"/>
        </w:rPr>
        <w:t xml:space="preserve"> это анализ параллельных примеров, предоставляющих информацию не только о грамматических структурах, но и об образной семантике лексических единиц. Особенно акцентирован вопрос ассоциативного и эмоционального выражения количественных значений, позволяющий глубже понять </w:t>
      </w:r>
      <w:proofErr w:type="spellStart"/>
      <w:r w:rsidRPr="00D33454">
        <w:rPr>
          <w:sz w:val="28"/>
          <w:szCs w:val="28"/>
        </w:rPr>
        <w:t>лингвокультурные</w:t>
      </w:r>
      <w:proofErr w:type="spellEnd"/>
      <w:r w:rsidRPr="00D33454">
        <w:rPr>
          <w:sz w:val="28"/>
          <w:szCs w:val="28"/>
        </w:rPr>
        <w:t xml:space="preserve"> особенности каждого языка и народа.</w:t>
      </w:r>
    </w:p>
    <w:p w14:paraId="048F1995" w14:textId="77777777" w:rsidR="005035B6" w:rsidRPr="00D33454" w:rsidRDefault="005035B6" w:rsidP="008E03B7">
      <w:pPr>
        <w:ind w:firstLine="567"/>
        <w:contextualSpacing/>
        <w:jc w:val="both"/>
        <w:rPr>
          <w:sz w:val="28"/>
          <w:szCs w:val="28"/>
        </w:rPr>
      </w:pPr>
      <w:r w:rsidRPr="00D33454">
        <w:rPr>
          <w:sz w:val="28"/>
          <w:szCs w:val="28"/>
        </w:rPr>
        <w:t>Через числовые фразеологизмы можно проследить, как культурные и эмоциональные аспекты влияют на восприятие и интерпретацию числовых значений, а также на их использование в повседневной коммуникации. Это становится ключевым при понимании процессов межкультурной коммуникации и взаимопонимания.</w:t>
      </w:r>
    </w:p>
    <w:p w14:paraId="00D51CFC" w14:textId="77777777" w:rsidR="00FC74A8" w:rsidRPr="00D33454" w:rsidRDefault="00DC45C5" w:rsidP="008E03B7">
      <w:pPr>
        <w:pStyle w:val="a7"/>
        <w:spacing w:before="0" w:beforeAutospacing="0" w:after="0" w:afterAutospacing="0"/>
        <w:ind w:firstLine="567"/>
        <w:contextualSpacing/>
        <w:jc w:val="both"/>
        <w:rPr>
          <w:i/>
          <w:sz w:val="28"/>
          <w:szCs w:val="28"/>
        </w:rPr>
      </w:pPr>
      <w:r w:rsidRPr="00D33454">
        <w:rPr>
          <w:sz w:val="28"/>
          <w:szCs w:val="28"/>
        </w:rPr>
        <w:t xml:space="preserve">Таким образом, в числах зафиксированы культурные символы этноса, представлены стереотипы его национального мировоззрения. Универсальная числовая система, характерная для всех культур, своеобразна и по-разному проявляет себя в </w:t>
      </w:r>
      <w:proofErr w:type="spellStart"/>
      <w:r w:rsidRPr="00D33454">
        <w:rPr>
          <w:sz w:val="28"/>
          <w:szCs w:val="28"/>
        </w:rPr>
        <w:t>лингвокультурном</w:t>
      </w:r>
      <w:proofErr w:type="spellEnd"/>
      <w:r w:rsidRPr="00D33454">
        <w:rPr>
          <w:sz w:val="28"/>
          <w:szCs w:val="28"/>
        </w:rPr>
        <w:t xml:space="preserve"> пространстве различных языков </w:t>
      </w:r>
      <w:proofErr w:type="gramStart"/>
      <w:r w:rsidRPr="00D33454">
        <w:rPr>
          <w:sz w:val="28"/>
          <w:szCs w:val="28"/>
        </w:rPr>
        <w:t>и  в</w:t>
      </w:r>
      <w:proofErr w:type="gramEnd"/>
      <w:r w:rsidRPr="00D33454">
        <w:rPr>
          <w:sz w:val="28"/>
          <w:szCs w:val="28"/>
        </w:rPr>
        <w:t xml:space="preserve"> </w:t>
      </w:r>
      <w:r w:rsidR="004031A1" w:rsidRPr="00D33454">
        <w:rPr>
          <w:sz w:val="28"/>
          <w:szCs w:val="28"/>
        </w:rPr>
        <w:t xml:space="preserve">их </w:t>
      </w:r>
      <w:r w:rsidRPr="00D33454">
        <w:rPr>
          <w:sz w:val="28"/>
          <w:szCs w:val="28"/>
        </w:rPr>
        <w:t>фразеологической картине мира. Настоящее</w:t>
      </w:r>
      <w:r w:rsidR="005035B6" w:rsidRPr="00D33454">
        <w:rPr>
          <w:sz w:val="28"/>
          <w:szCs w:val="28"/>
        </w:rPr>
        <w:t xml:space="preserve"> исследование не только представляет собой </w:t>
      </w:r>
      <w:proofErr w:type="spellStart"/>
      <w:r w:rsidR="005035B6" w:rsidRPr="00D33454">
        <w:rPr>
          <w:sz w:val="28"/>
          <w:szCs w:val="28"/>
        </w:rPr>
        <w:t>контрастивн</w:t>
      </w:r>
      <w:r w:rsidRPr="00D33454">
        <w:rPr>
          <w:sz w:val="28"/>
          <w:szCs w:val="28"/>
        </w:rPr>
        <w:t>ое</w:t>
      </w:r>
      <w:proofErr w:type="spellEnd"/>
      <w:r w:rsidRPr="00D33454">
        <w:rPr>
          <w:sz w:val="28"/>
          <w:szCs w:val="28"/>
        </w:rPr>
        <w:t xml:space="preserve"> описание</w:t>
      </w:r>
      <w:r w:rsidR="005035B6" w:rsidRPr="00D33454">
        <w:rPr>
          <w:sz w:val="28"/>
          <w:szCs w:val="28"/>
        </w:rPr>
        <w:t xml:space="preserve"> числовых кодов в </w:t>
      </w:r>
      <w:r w:rsidRPr="00D33454">
        <w:rPr>
          <w:sz w:val="28"/>
          <w:szCs w:val="28"/>
        </w:rPr>
        <w:t>языках разных структурных типов</w:t>
      </w:r>
      <w:r w:rsidR="005035B6" w:rsidRPr="00D33454">
        <w:rPr>
          <w:sz w:val="28"/>
          <w:szCs w:val="28"/>
        </w:rPr>
        <w:t xml:space="preserve">, а также </w:t>
      </w:r>
      <w:r w:rsidRPr="00D33454">
        <w:rPr>
          <w:sz w:val="28"/>
          <w:szCs w:val="28"/>
        </w:rPr>
        <w:t xml:space="preserve">содержит </w:t>
      </w:r>
      <w:r w:rsidR="005035B6" w:rsidRPr="00D33454">
        <w:rPr>
          <w:sz w:val="28"/>
          <w:szCs w:val="28"/>
        </w:rPr>
        <w:t>глубокий анализ количественных смыслов</w:t>
      </w:r>
      <w:r w:rsidR="004031A1" w:rsidRPr="00D33454">
        <w:rPr>
          <w:sz w:val="28"/>
          <w:szCs w:val="28"/>
        </w:rPr>
        <w:t>, а также</w:t>
      </w:r>
      <w:r w:rsidRPr="00D33454">
        <w:rPr>
          <w:sz w:val="28"/>
          <w:szCs w:val="28"/>
        </w:rPr>
        <w:t xml:space="preserve"> определяет</w:t>
      </w:r>
      <w:r w:rsidR="005035B6" w:rsidRPr="00D33454">
        <w:rPr>
          <w:sz w:val="28"/>
          <w:szCs w:val="28"/>
        </w:rPr>
        <w:t xml:space="preserve"> их роль </w:t>
      </w:r>
      <w:proofErr w:type="gramStart"/>
      <w:r w:rsidR="005035B6" w:rsidRPr="00D33454">
        <w:rPr>
          <w:sz w:val="28"/>
          <w:szCs w:val="28"/>
        </w:rPr>
        <w:t>в  межкультурной</w:t>
      </w:r>
      <w:proofErr w:type="gramEnd"/>
      <w:r w:rsidR="005035B6" w:rsidRPr="00D33454">
        <w:rPr>
          <w:sz w:val="28"/>
          <w:szCs w:val="28"/>
        </w:rPr>
        <w:t xml:space="preserve"> коммуникации. </w:t>
      </w:r>
    </w:p>
    <w:p w14:paraId="0AC59756" w14:textId="77777777" w:rsidR="004A5802" w:rsidRPr="00D33454" w:rsidRDefault="004A5802" w:rsidP="008E03B7">
      <w:pPr>
        <w:ind w:firstLine="567"/>
        <w:jc w:val="center"/>
        <w:rPr>
          <w:b/>
          <w:bCs/>
          <w:sz w:val="28"/>
          <w:szCs w:val="28"/>
          <w:lang w:val="ru-RU"/>
        </w:rPr>
      </w:pPr>
    </w:p>
    <w:p w14:paraId="594B8307" w14:textId="77777777" w:rsidR="004A5802" w:rsidRPr="00D33454" w:rsidRDefault="004A5802" w:rsidP="008E03B7">
      <w:pPr>
        <w:ind w:firstLine="567"/>
        <w:jc w:val="center"/>
        <w:rPr>
          <w:b/>
          <w:bCs/>
          <w:sz w:val="28"/>
          <w:szCs w:val="28"/>
          <w:lang w:val="ru-RU"/>
        </w:rPr>
      </w:pPr>
    </w:p>
    <w:p w14:paraId="40EE7F25" w14:textId="77777777" w:rsidR="004A5802" w:rsidRPr="00D33454" w:rsidRDefault="004A5802" w:rsidP="008E03B7">
      <w:pPr>
        <w:ind w:firstLine="567"/>
        <w:jc w:val="center"/>
        <w:rPr>
          <w:b/>
          <w:bCs/>
          <w:sz w:val="28"/>
          <w:szCs w:val="28"/>
          <w:lang w:val="ru-RU"/>
        </w:rPr>
      </w:pPr>
    </w:p>
    <w:p w14:paraId="18907746" w14:textId="77777777" w:rsidR="004A5802" w:rsidRPr="00D33454" w:rsidRDefault="004A5802" w:rsidP="008E03B7">
      <w:pPr>
        <w:ind w:firstLine="567"/>
        <w:jc w:val="center"/>
        <w:rPr>
          <w:b/>
          <w:bCs/>
          <w:sz w:val="28"/>
          <w:szCs w:val="28"/>
          <w:lang w:val="ru-RU"/>
        </w:rPr>
      </w:pPr>
    </w:p>
    <w:p w14:paraId="793C812F" w14:textId="77777777" w:rsidR="004A5802" w:rsidRPr="00D33454" w:rsidRDefault="004A5802" w:rsidP="008E03B7">
      <w:pPr>
        <w:ind w:firstLine="567"/>
        <w:jc w:val="center"/>
        <w:rPr>
          <w:b/>
          <w:bCs/>
          <w:sz w:val="28"/>
          <w:szCs w:val="28"/>
          <w:lang w:val="ru-RU"/>
        </w:rPr>
      </w:pPr>
    </w:p>
    <w:p w14:paraId="2134D03A" w14:textId="77777777" w:rsidR="004A5802" w:rsidRPr="00D33454" w:rsidRDefault="004A5802" w:rsidP="008E03B7">
      <w:pPr>
        <w:ind w:firstLine="567"/>
        <w:jc w:val="center"/>
        <w:rPr>
          <w:b/>
          <w:bCs/>
          <w:sz w:val="28"/>
          <w:szCs w:val="28"/>
          <w:lang w:val="ru-RU"/>
        </w:rPr>
      </w:pPr>
    </w:p>
    <w:p w14:paraId="02250722" w14:textId="77777777" w:rsidR="004A5802" w:rsidRPr="00D33454" w:rsidRDefault="004A5802" w:rsidP="008E03B7">
      <w:pPr>
        <w:ind w:firstLine="567"/>
        <w:jc w:val="center"/>
        <w:rPr>
          <w:b/>
          <w:bCs/>
          <w:sz w:val="28"/>
          <w:szCs w:val="28"/>
          <w:lang w:val="ru-RU"/>
        </w:rPr>
      </w:pPr>
    </w:p>
    <w:p w14:paraId="618F5075" w14:textId="77777777" w:rsidR="004A5802" w:rsidRPr="00D33454" w:rsidRDefault="004A5802" w:rsidP="008E03B7">
      <w:pPr>
        <w:ind w:firstLine="567"/>
        <w:jc w:val="center"/>
        <w:rPr>
          <w:b/>
          <w:bCs/>
          <w:sz w:val="28"/>
          <w:szCs w:val="28"/>
          <w:lang w:val="ru-RU"/>
        </w:rPr>
      </w:pPr>
    </w:p>
    <w:p w14:paraId="520E7FAF" w14:textId="77777777" w:rsidR="004A5802" w:rsidRPr="00D33454" w:rsidRDefault="004A5802" w:rsidP="008E03B7">
      <w:pPr>
        <w:ind w:firstLine="567"/>
        <w:jc w:val="center"/>
        <w:rPr>
          <w:b/>
          <w:bCs/>
          <w:sz w:val="28"/>
          <w:szCs w:val="28"/>
          <w:lang w:val="ru-RU"/>
        </w:rPr>
      </w:pPr>
    </w:p>
    <w:p w14:paraId="11452BA0" w14:textId="77777777" w:rsidR="00DC45C5" w:rsidRPr="00D33454" w:rsidRDefault="00DC45C5" w:rsidP="00BD3051">
      <w:pPr>
        <w:jc w:val="center"/>
        <w:rPr>
          <w:b/>
          <w:bCs/>
          <w:sz w:val="28"/>
          <w:szCs w:val="28"/>
          <w:lang w:val="ru-RU"/>
        </w:rPr>
      </w:pPr>
    </w:p>
    <w:p w14:paraId="25A764CE" w14:textId="77777777" w:rsidR="00DC45C5" w:rsidRPr="00D33454" w:rsidRDefault="00DC45C5" w:rsidP="00BD3051">
      <w:pPr>
        <w:jc w:val="center"/>
        <w:rPr>
          <w:b/>
          <w:bCs/>
          <w:sz w:val="28"/>
          <w:szCs w:val="28"/>
          <w:lang w:val="ru-RU"/>
        </w:rPr>
      </w:pPr>
    </w:p>
    <w:p w14:paraId="31310D16" w14:textId="77777777" w:rsidR="00C06518" w:rsidRPr="00D33454" w:rsidRDefault="00C06518" w:rsidP="00C06518">
      <w:pPr>
        <w:jc w:val="center"/>
        <w:rPr>
          <w:b/>
          <w:bCs/>
          <w:sz w:val="28"/>
          <w:szCs w:val="28"/>
          <w:lang w:val="ru-RU"/>
        </w:rPr>
      </w:pPr>
      <w:r w:rsidRPr="00D33454">
        <w:rPr>
          <w:b/>
          <w:bCs/>
          <w:sz w:val="28"/>
          <w:szCs w:val="28"/>
          <w:lang w:val="ru-RU"/>
        </w:rPr>
        <w:lastRenderedPageBreak/>
        <w:t>СПИСОК ИСПОЛЬЗОВАННЫХ ИСТОЧНИКОВ</w:t>
      </w:r>
    </w:p>
    <w:p w14:paraId="41CFE127" w14:textId="77777777" w:rsidR="008E75B2" w:rsidRPr="00D33454" w:rsidRDefault="008E75B2" w:rsidP="008E75B2">
      <w:pPr>
        <w:rPr>
          <w:b/>
          <w:bCs/>
          <w:sz w:val="28"/>
          <w:szCs w:val="28"/>
          <w:lang w:val="ru-RU"/>
        </w:rPr>
      </w:pPr>
    </w:p>
    <w:p w14:paraId="5EFD7F0A" w14:textId="7F58E56E"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Токаев К. Независимость превыше всего // </w:t>
      </w:r>
      <w:r w:rsidRPr="00D33454">
        <w:rPr>
          <w:rFonts w:ascii="Times New Roman" w:hAnsi="Times New Roman"/>
          <w:sz w:val="28"/>
          <w:szCs w:val="28"/>
          <w:lang w:val="en-US"/>
        </w:rPr>
        <w:t>Egemen</w:t>
      </w:r>
      <w:r w:rsidRPr="00D33454">
        <w:rPr>
          <w:rFonts w:ascii="Times New Roman" w:hAnsi="Times New Roman"/>
          <w:sz w:val="28"/>
          <w:szCs w:val="28"/>
        </w:rPr>
        <w:t xml:space="preserve"> </w:t>
      </w:r>
      <w:proofErr w:type="spellStart"/>
      <w:r w:rsidRPr="00D33454">
        <w:rPr>
          <w:rFonts w:ascii="Times New Roman" w:hAnsi="Times New Roman"/>
          <w:sz w:val="28"/>
          <w:szCs w:val="28"/>
          <w:lang w:val="en-US"/>
        </w:rPr>
        <w:t>Qazakstan</w:t>
      </w:r>
      <w:proofErr w:type="spellEnd"/>
      <w:r w:rsidRPr="00D33454">
        <w:rPr>
          <w:rFonts w:ascii="Times New Roman" w:hAnsi="Times New Roman"/>
          <w:sz w:val="28"/>
          <w:szCs w:val="28"/>
        </w:rPr>
        <w:t xml:space="preserve">. – 2021, </w:t>
      </w:r>
      <w:r w:rsidR="002769E9" w:rsidRPr="00D33454">
        <w:rPr>
          <w:rFonts w:ascii="Times New Roman" w:hAnsi="Times New Roman"/>
          <w:sz w:val="28"/>
          <w:szCs w:val="28"/>
        </w:rPr>
        <w:t xml:space="preserve">январь – </w:t>
      </w:r>
      <w:r w:rsidRPr="00D33454">
        <w:rPr>
          <w:rFonts w:ascii="Times New Roman" w:hAnsi="Times New Roman"/>
          <w:sz w:val="28"/>
          <w:szCs w:val="28"/>
        </w:rPr>
        <w:t>5</w:t>
      </w:r>
      <w:r w:rsidR="002769E9" w:rsidRPr="00D33454">
        <w:rPr>
          <w:rFonts w:ascii="Times New Roman" w:hAnsi="Times New Roman"/>
          <w:sz w:val="28"/>
          <w:szCs w:val="28"/>
        </w:rPr>
        <w:t>.</w:t>
      </w:r>
      <w:r w:rsidRPr="00D33454">
        <w:rPr>
          <w:rFonts w:ascii="Times New Roman" w:hAnsi="Times New Roman"/>
          <w:sz w:val="28"/>
          <w:szCs w:val="28"/>
        </w:rPr>
        <w:t xml:space="preserve"> </w:t>
      </w:r>
    </w:p>
    <w:p w14:paraId="3DFF95B9" w14:textId="0C8D182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r w:rsidRPr="00D33454">
        <w:rPr>
          <w:rFonts w:ascii="Times New Roman" w:hAnsi="Times New Roman"/>
          <w:sz w:val="28"/>
          <w:szCs w:val="28"/>
        </w:rPr>
        <w:t xml:space="preserve">Арутюнова Н.Д. Проблема числа. Логический анализ языка. </w:t>
      </w:r>
      <w:proofErr w:type="spellStart"/>
      <w:r w:rsidRPr="00D33454">
        <w:rPr>
          <w:rFonts w:ascii="Times New Roman" w:hAnsi="Times New Roman"/>
          <w:sz w:val="28"/>
          <w:szCs w:val="28"/>
        </w:rPr>
        <w:t>Квантификативный</w:t>
      </w:r>
      <w:proofErr w:type="spellEnd"/>
      <w:r w:rsidRPr="00D33454">
        <w:rPr>
          <w:rFonts w:ascii="Times New Roman" w:hAnsi="Times New Roman"/>
          <w:sz w:val="28"/>
          <w:szCs w:val="28"/>
        </w:rPr>
        <w:t xml:space="preserve"> аспект языка / отв. ред. Н.Д. Арутюнова. – М.: Индрик, 2005. – С. </w:t>
      </w:r>
      <w:r w:rsidR="002769E9" w:rsidRPr="00D33454">
        <w:rPr>
          <w:rFonts w:ascii="Times New Roman" w:hAnsi="Times New Roman"/>
          <w:sz w:val="28"/>
          <w:szCs w:val="28"/>
        </w:rPr>
        <w:t xml:space="preserve"> </w:t>
      </w:r>
      <w:r w:rsidRPr="00D33454">
        <w:rPr>
          <w:rFonts w:ascii="Times New Roman" w:hAnsi="Times New Roman"/>
          <w:sz w:val="28"/>
          <w:szCs w:val="28"/>
        </w:rPr>
        <w:t>5.</w:t>
      </w:r>
    </w:p>
    <w:p w14:paraId="111FB40D" w14:textId="601565CC"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Балақаев</w:t>
      </w:r>
      <w:proofErr w:type="spellEnd"/>
      <w:r w:rsidRPr="00D33454">
        <w:rPr>
          <w:sz w:val="28"/>
          <w:szCs w:val="28"/>
        </w:rPr>
        <w:t xml:space="preserve"> М. </w:t>
      </w:r>
      <w:proofErr w:type="spellStart"/>
      <w:r w:rsidRPr="00D33454">
        <w:rPr>
          <w:sz w:val="28"/>
          <w:szCs w:val="28"/>
        </w:rPr>
        <w:t>Көптік</w:t>
      </w:r>
      <w:proofErr w:type="spellEnd"/>
      <w:r w:rsidRPr="00D33454">
        <w:rPr>
          <w:sz w:val="28"/>
          <w:szCs w:val="28"/>
        </w:rPr>
        <w:t xml:space="preserve"> </w:t>
      </w:r>
      <w:proofErr w:type="spellStart"/>
      <w:r w:rsidRPr="00D33454">
        <w:rPr>
          <w:sz w:val="28"/>
          <w:szCs w:val="28"/>
        </w:rPr>
        <w:t>жалғау</w:t>
      </w:r>
      <w:proofErr w:type="spellEnd"/>
      <w:r w:rsidRPr="00D33454">
        <w:rPr>
          <w:sz w:val="28"/>
          <w:szCs w:val="28"/>
        </w:rPr>
        <w:t xml:space="preserve"> // </w:t>
      </w:r>
      <w:proofErr w:type="spellStart"/>
      <w:r w:rsidRPr="00D33454">
        <w:rPr>
          <w:sz w:val="28"/>
          <w:szCs w:val="28"/>
        </w:rPr>
        <w:t>Халық</w:t>
      </w:r>
      <w:proofErr w:type="spellEnd"/>
      <w:r w:rsidRPr="00D33454">
        <w:rPr>
          <w:sz w:val="28"/>
          <w:szCs w:val="28"/>
        </w:rPr>
        <w:t xml:space="preserve"> </w:t>
      </w:r>
      <w:proofErr w:type="spellStart"/>
      <w:r w:rsidRPr="00D33454">
        <w:rPr>
          <w:sz w:val="28"/>
          <w:szCs w:val="28"/>
        </w:rPr>
        <w:t>мұғалімі</w:t>
      </w:r>
      <w:proofErr w:type="spellEnd"/>
      <w:r w:rsidRPr="00D33454">
        <w:rPr>
          <w:sz w:val="28"/>
          <w:szCs w:val="28"/>
        </w:rPr>
        <w:t>. – Алматы, 1940. - №5. – Б. 44-45.</w:t>
      </w:r>
    </w:p>
    <w:p w14:paraId="084B0209" w14:textId="2840F51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ru-KZ"/>
        </w:rPr>
      </w:pPr>
      <w:r w:rsidRPr="00D33454">
        <w:rPr>
          <w:rFonts w:ascii="Times New Roman" w:hAnsi="Times New Roman"/>
          <w:sz w:val="28"/>
          <w:szCs w:val="28"/>
          <w:lang w:val="ru-KZ"/>
        </w:rPr>
        <w:t xml:space="preserve">Хасенов </w:t>
      </w:r>
      <w:r w:rsidRPr="00D33454">
        <w:rPr>
          <w:rFonts w:ascii="Times New Roman" w:hAnsi="Times New Roman"/>
          <w:sz w:val="28"/>
          <w:szCs w:val="28"/>
          <w:lang w:val="kk-KZ"/>
        </w:rPr>
        <w:t xml:space="preserve">Ә. Қазіргі қазақ тіліндегі сан есімдер. </w:t>
      </w:r>
      <w:r w:rsidRPr="00D33454">
        <w:rPr>
          <w:rFonts w:ascii="Times New Roman" w:hAnsi="Times New Roman"/>
          <w:sz w:val="28"/>
          <w:szCs w:val="28"/>
          <w:lang w:val="ru-KZ"/>
        </w:rPr>
        <w:t>–</w:t>
      </w:r>
      <w:r w:rsidRPr="00D33454">
        <w:rPr>
          <w:rFonts w:ascii="Times New Roman" w:hAnsi="Times New Roman"/>
          <w:sz w:val="28"/>
          <w:szCs w:val="28"/>
          <w:lang w:val="kk-KZ"/>
        </w:rPr>
        <w:t xml:space="preserve"> Алматы, 1959.</w:t>
      </w:r>
      <w:r w:rsidR="002769E9" w:rsidRPr="00D33454">
        <w:rPr>
          <w:rFonts w:ascii="Times New Roman" w:hAnsi="Times New Roman"/>
          <w:sz w:val="28"/>
          <w:szCs w:val="28"/>
          <w:lang w:val="kk-KZ"/>
        </w:rPr>
        <w:t xml:space="preserve"> – 104 б.</w:t>
      </w:r>
    </w:p>
    <w:p w14:paraId="4099C64C" w14:textId="77777777"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rPr>
        <w:t xml:space="preserve">Данияров А. Категория множественности в современном казахском языке: </w:t>
      </w:r>
      <w:proofErr w:type="spellStart"/>
      <w:r w:rsidRPr="00D33454">
        <w:rPr>
          <w:sz w:val="28"/>
          <w:szCs w:val="28"/>
        </w:rPr>
        <w:t>автореф</w:t>
      </w:r>
      <w:proofErr w:type="spellEnd"/>
      <w:r w:rsidRPr="00D33454">
        <w:rPr>
          <w:sz w:val="28"/>
          <w:szCs w:val="28"/>
        </w:rPr>
        <w:t>.  …  канд. пед. наук. – М., 1965. – 120 с.</w:t>
      </w:r>
    </w:p>
    <w:p w14:paraId="66591FD5" w14:textId="77777777"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rPr>
        <w:t xml:space="preserve">Сулейменова А.Ш. Функционально-семантическое поле количества в современном русском языке (морфолого-словообразовательный аспект): </w:t>
      </w:r>
      <w:proofErr w:type="spellStart"/>
      <w:r w:rsidRPr="00D33454">
        <w:rPr>
          <w:sz w:val="28"/>
          <w:szCs w:val="28"/>
        </w:rPr>
        <w:t>дис</w:t>
      </w:r>
      <w:proofErr w:type="spellEnd"/>
      <w:r w:rsidRPr="00D33454">
        <w:rPr>
          <w:sz w:val="28"/>
          <w:szCs w:val="28"/>
        </w:rPr>
        <w:t>.   ... канд. филол. наук. – Алматы, 1997. – 193 с.</w:t>
      </w:r>
    </w:p>
    <w:p w14:paraId="04272080"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lang w:val="ru-KZ"/>
        </w:rPr>
        <w:t>Жұбаева</w:t>
      </w:r>
      <w:proofErr w:type="spellEnd"/>
      <w:r w:rsidRPr="00D33454">
        <w:rPr>
          <w:rFonts w:ascii="Times New Roman" w:hAnsi="Times New Roman"/>
          <w:sz w:val="28"/>
          <w:szCs w:val="28"/>
          <w:lang w:val="kk-KZ"/>
        </w:rPr>
        <w:t xml:space="preserve"> </w:t>
      </w:r>
      <w:r w:rsidRPr="00D33454">
        <w:rPr>
          <w:rFonts w:ascii="Times New Roman" w:hAnsi="Times New Roman"/>
          <w:sz w:val="28"/>
          <w:szCs w:val="28"/>
          <w:lang w:val="ru-KZ"/>
        </w:rPr>
        <w:t xml:space="preserve">О. </w:t>
      </w:r>
      <w:proofErr w:type="spellStart"/>
      <w:r w:rsidRPr="00D33454">
        <w:rPr>
          <w:rFonts w:ascii="Times New Roman" w:hAnsi="Times New Roman"/>
          <w:sz w:val="28"/>
          <w:szCs w:val="28"/>
          <w:lang w:val="ru-KZ"/>
        </w:rPr>
        <w:t>Қазақ</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тілі</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грамматикалық</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категорияларының</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антропоөзектілігі</w:t>
      </w:r>
      <w:proofErr w:type="spellEnd"/>
      <w:r w:rsidRPr="00D33454">
        <w:rPr>
          <w:rFonts w:ascii="Times New Roman" w:hAnsi="Times New Roman"/>
          <w:sz w:val="28"/>
          <w:szCs w:val="28"/>
          <w:lang w:val="ru-KZ"/>
        </w:rPr>
        <w:t xml:space="preserve">: филол. </w:t>
      </w:r>
      <w:proofErr w:type="spellStart"/>
      <w:r w:rsidRPr="00D33454">
        <w:rPr>
          <w:rFonts w:ascii="Times New Roman" w:hAnsi="Times New Roman"/>
          <w:sz w:val="28"/>
          <w:szCs w:val="28"/>
          <w:lang w:val="ru-KZ"/>
        </w:rPr>
        <w:t>ғыл</w:t>
      </w:r>
      <w:proofErr w:type="spellEnd"/>
      <w:r w:rsidRPr="00D33454">
        <w:rPr>
          <w:rFonts w:ascii="Times New Roman" w:hAnsi="Times New Roman"/>
          <w:sz w:val="28"/>
          <w:szCs w:val="28"/>
          <w:lang w:val="ru-KZ"/>
        </w:rPr>
        <w:t xml:space="preserve">. док.   …  </w:t>
      </w:r>
      <w:proofErr w:type="spellStart"/>
      <w:r w:rsidRPr="00D33454">
        <w:rPr>
          <w:rFonts w:ascii="Times New Roman" w:hAnsi="Times New Roman"/>
          <w:sz w:val="28"/>
          <w:szCs w:val="28"/>
        </w:rPr>
        <w:t>дис</w:t>
      </w:r>
      <w:proofErr w:type="spellEnd"/>
      <w:r w:rsidRPr="00D33454">
        <w:rPr>
          <w:rFonts w:ascii="Times New Roman" w:hAnsi="Times New Roman"/>
          <w:sz w:val="28"/>
          <w:szCs w:val="28"/>
        </w:rPr>
        <w:t>. – Алматы, 2010. – 305 б.</w:t>
      </w:r>
    </w:p>
    <w:p w14:paraId="6C16741D" w14:textId="77777777"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Аязбаева</w:t>
      </w:r>
      <w:proofErr w:type="spellEnd"/>
      <w:r w:rsidRPr="00D33454">
        <w:rPr>
          <w:sz w:val="28"/>
          <w:szCs w:val="28"/>
        </w:rPr>
        <w:t xml:space="preserve"> Б.К. Понятие «человек» и его сопряженность с понятием «множество» в казахском и русском языках: </w:t>
      </w:r>
      <w:proofErr w:type="spellStart"/>
      <w:r w:rsidRPr="00D33454">
        <w:rPr>
          <w:sz w:val="28"/>
          <w:szCs w:val="28"/>
        </w:rPr>
        <w:t>дис</w:t>
      </w:r>
      <w:proofErr w:type="spellEnd"/>
      <w:r w:rsidRPr="00D33454">
        <w:rPr>
          <w:sz w:val="28"/>
          <w:szCs w:val="28"/>
        </w:rPr>
        <w:t>.  … канд. филол. наук. – Алматы, 2005. – 155 с.</w:t>
      </w:r>
    </w:p>
    <w:p w14:paraId="34715D6B" w14:textId="02266018" w:rsidR="00751557" w:rsidRPr="00D33454" w:rsidRDefault="00751557" w:rsidP="008E03B7">
      <w:pPr>
        <w:pStyle w:val="a9"/>
        <w:numPr>
          <w:ilvl w:val="0"/>
          <w:numId w:val="16"/>
        </w:numPr>
        <w:tabs>
          <w:tab w:val="left" w:pos="1134"/>
        </w:tabs>
        <w:ind w:left="0" w:right="0" w:firstLine="567"/>
      </w:pPr>
      <w:proofErr w:type="spellStart"/>
      <w:r w:rsidRPr="00D33454">
        <w:t>Жанузаков</w:t>
      </w:r>
      <w:proofErr w:type="spellEnd"/>
      <w:r w:rsidRPr="00D33454">
        <w:t xml:space="preserve"> Т.Ж. Обычаи и традиции в казахской </w:t>
      </w:r>
      <w:proofErr w:type="spellStart"/>
      <w:r w:rsidRPr="00D33454">
        <w:t>антропонимии</w:t>
      </w:r>
      <w:proofErr w:type="spellEnd"/>
      <w:r w:rsidR="002769E9" w:rsidRPr="00D33454">
        <w:t>.</w:t>
      </w:r>
      <w:r w:rsidRPr="00D33454">
        <w:t xml:space="preserve"> Этнография имен. – М.:</w:t>
      </w:r>
      <w:r w:rsidR="002769E9" w:rsidRPr="00D33454">
        <w:t xml:space="preserve"> </w:t>
      </w:r>
      <w:r w:rsidRPr="00D33454">
        <w:t>Наука, 1971. –</w:t>
      </w:r>
      <w:r w:rsidR="002769E9" w:rsidRPr="00D33454">
        <w:t xml:space="preserve"> С.</w:t>
      </w:r>
      <w:r w:rsidRPr="00D33454">
        <w:t xml:space="preserve"> 190–198.</w:t>
      </w:r>
    </w:p>
    <w:p w14:paraId="7C19A676" w14:textId="1510C284"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У</w:t>
      </w:r>
      <w:r w:rsidRPr="00D33454">
        <w:rPr>
          <w:sz w:val="28"/>
          <w:szCs w:val="28"/>
          <w:lang w:val="kk-KZ"/>
        </w:rPr>
        <w:t>ә</w:t>
      </w:r>
      <w:proofErr w:type="spellStart"/>
      <w:r w:rsidRPr="00D33454">
        <w:rPr>
          <w:sz w:val="28"/>
          <w:szCs w:val="28"/>
        </w:rPr>
        <w:t>лиев</w:t>
      </w:r>
      <w:proofErr w:type="spellEnd"/>
      <w:r w:rsidRPr="00D33454">
        <w:rPr>
          <w:sz w:val="28"/>
          <w:szCs w:val="28"/>
        </w:rPr>
        <w:t xml:space="preserve"> Н. </w:t>
      </w:r>
      <w:proofErr w:type="spellStart"/>
      <w:r w:rsidRPr="00D33454">
        <w:rPr>
          <w:sz w:val="28"/>
          <w:szCs w:val="28"/>
        </w:rPr>
        <w:t>Жұмбақ</w:t>
      </w:r>
      <w:proofErr w:type="spellEnd"/>
      <w:r w:rsidRPr="00D33454">
        <w:rPr>
          <w:sz w:val="28"/>
          <w:szCs w:val="28"/>
        </w:rPr>
        <w:t xml:space="preserve"> </w:t>
      </w:r>
      <w:proofErr w:type="spellStart"/>
      <w:r w:rsidRPr="00D33454">
        <w:rPr>
          <w:sz w:val="28"/>
          <w:szCs w:val="28"/>
        </w:rPr>
        <w:t>жетілер</w:t>
      </w:r>
      <w:proofErr w:type="spellEnd"/>
      <w:r w:rsidRPr="00D33454">
        <w:rPr>
          <w:sz w:val="28"/>
          <w:szCs w:val="28"/>
        </w:rPr>
        <w:t xml:space="preserve">: </w:t>
      </w:r>
      <w:proofErr w:type="spellStart"/>
      <w:r w:rsidRPr="00D33454">
        <w:rPr>
          <w:sz w:val="28"/>
          <w:szCs w:val="28"/>
        </w:rPr>
        <w:t>Халықтың</w:t>
      </w:r>
      <w:proofErr w:type="spellEnd"/>
      <w:r w:rsidRPr="00D33454">
        <w:rPr>
          <w:sz w:val="28"/>
          <w:szCs w:val="28"/>
        </w:rPr>
        <w:t xml:space="preserve"> </w:t>
      </w:r>
      <w:proofErr w:type="spellStart"/>
      <w:r w:rsidRPr="00D33454">
        <w:rPr>
          <w:sz w:val="28"/>
          <w:szCs w:val="28"/>
        </w:rPr>
        <w:t>өткендегі</w:t>
      </w:r>
      <w:proofErr w:type="spellEnd"/>
      <w:r w:rsidRPr="00D33454">
        <w:rPr>
          <w:sz w:val="28"/>
          <w:szCs w:val="28"/>
        </w:rPr>
        <w:t xml:space="preserve"> ой-</w:t>
      </w:r>
      <w:proofErr w:type="spellStart"/>
      <w:r w:rsidRPr="00D33454">
        <w:rPr>
          <w:sz w:val="28"/>
          <w:szCs w:val="28"/>
        </w:rPr>
        <w:t>қиялы</w:t>
      </w:r>
      <w:proofErr w:type="spellEnd"/>
      <w:r w:rsidRPr="00D33454">
        <w:rPr>
          <w:sz w:val="28"/>
          <w:szCs w:val="28"/>
        </w:rPr>
        <w:t xml:space="preserve">, </w:t>
      </w:r>
      <w:proofErr w:type="spellStart"/>
      <w:r w:rsidRPr="00D33454">
        <w:rPr>
          <w:sz w:val="28"/>
          <w:szCs w:val="28"/>
        </w:rPr>
        <w:t>тыныс</w:t>
      </w:r>
      <w:proofErr w:type="spellEnd"/>
      <w:r w:rsidRPr="00D33454">
        <w:rPr>
          <w:sz w:val="28"/>
          <w:szCs w:val="28"/>
        </w:rPr>
        <w:t xml:space="preserve"> </w:t>
      </w:r>
      <w:proofErr w:type="spellStart"/>
      <w:r w:rsidRPr="00D33454">
        <w:rPr>
          <w:sz w:val="28"/>
          <w:szCs w:val="28"/>
        </w:rPr>
        <w:t>тіршілігі</w:t>
      </w:r>
      <w:proofErr w:type="spellEnd"/>
      <w:r w:rsidRPr="00D33454">
        <w:rPr>
          <w:sz w:val="28"/>
          <w:szCs w:val="28"/>
        </w:rPr>
        <w:t xml:space="preserve">, </w:t>
      </w:r>
      <w:proofErr w:type="spellStart"/>
      <w:r w:rsidRPr="00D33454">
        <w:rPr>
          <w:sz w:val="28"/>
          <w:szCs w:val="28"/>
        </w:rPr>
        <w:t>дүниетанымы</w:t>
      </w:r>
      <w:proofErr w:type="spellEnd"/>
      <w:r w:rsidRPr="00D33454">
        <w:rPr>
          <w:sz w:val="28"/>
          <w:szCs w:val="28"/>
        </w:rPr>
        <w:t xml:space="preserve"> </w:t>
      </w:r>
      <w:proofErr w:type="spellStart"/>
      <w:r w:rsidRPr="00D33454">
        <w:rPr>
          <w:sz w:val="28"/>
          <w:szCs w:val="28"/>
        </w:rPr>
        <w:t>туралы</w:t>
      </w:r>
      <w:proofErr w:type="spellEnd"/>
      <w:r w:rsidRPr="00D33454">
        <w:rPr>
          <w:sz w:val="28"/>
          <w:szCs w:val="28"/>
        </w:rPr>
        <w:t xml:space="preserve"> сыр </w:t>
      </w:r>
      <w:proofErr w:type="spellStart"/>
      <w:r w:rsidRPr="00D33454">
        <w:rPr>
          <w:sz w:val="28"/>
          <w:szCs w:val="28"/>
        </w:rPr>
        <w:t>шертетін</w:t>
      </w:r>
      <w:proofErr w:type="spellEnd"/>
      <w:r w:rsidRPr="00D33454">
        <w:rPr>
          <w:sz w:val="28"/>
          <w:szCs w:val="28"/>
        </w:rPr>
        <w:t xml:space="preserve"> </w:t>
      </w:r>
      <w:proofErr w:type="spellStart"/>
      <w:r w:rsidRPr="00D33454">
        <w:rPr>
          <w:sz w:val="28"/>
          <w:szCs w:val="28"/>
        </w:rPr>
        <w:t>сөз</w:t>
      </w:r>
      <w:proofErr w:type="spellEnd"/>
      <w:r w:rsidRPr="00D33454">
        <w:rPr>
          <w:sz w:val="28"/>
          <w:szCs w:val="28"/>
        </w:rPr>
        <w:t xml:space="preserve"> </w:t>
      </w:r>
      <w:proofErr w:type="spellStart"/>
      <w:r w:rsidRPr="00D33454">
        <w:rPr>
          <w:sz w:val="28"/>
          <w:szCs w:val="28"/>
        </w:rPr>
        <w:t>жұмбақ</w:t>
      </w:r>
      <w:proofErr w:type="spellEnd"/>
      <w:r w:rsidRPr="00D33454">
        <w:rPr>
          <w:sz w:val="28"/>
          <w:szCs w:val="28"/>
        </w:rPr>
        <w:t xml:space="preserve"> </w:t>
      </w:r>
      <w:proofErr w:type="spellStart"/>
      <w:r w:rsidRPr="00D33454">
        <w:rPr>
          <w:sz w:val="28"/>
          <w:szCs w:val="28"/>
        </w:rPr>
        <w:t>сандар</w:t>
      </w:r>
      <w:proofErr w:type="spellEnd"/>
      <w:r w:rsidRPr="00D33454">
        <w:rPr>
          <w:sz w:val="28"/>
          <w:szCs w:val="28"/>
        </w:rPr>
        <w:t xml:space="preserve"> </w:t>
      </w:r>
      <w:proofErr w:type="spellStart"/>
      <w:r w:rsidRPr="00D33454">
        <w:rPr>
          <w:sz w:val="28"/>
          <w:szCs w:val="28"/>
        </w:rPr>
        <w:t>жайында</w:t>
      </w:r>
      <w:proofErr w:type="spellEnd"/>
      <w:r w:rsidRPr="00D33454">
        <w:rPr>
          <w:sz w:val="28"/>
          <w:szCs w:val="28"/>
        </w:rPr>
        <w:t xml:space="preserve"> //</w:t>
      </w:r>
      <w:r w:rsidRPr="00D33454">
        <w:rPr>
          <w:sz w:val="28"/>
          <w:szCs w:val="28"/>
          <w:lang w:val="kk-KZ"/>
        </w:rPr>
        <w:t xml:space="preserve"> </w:t>
      </w:r>
      <w:proofErr w:type="spellStart"/>
      <w:r w:rsidRPr="00D33454">
        <w:rPr>
          <w:sz w:val="28"/>
          <w:szCs w:val="28"/>
        </w:rPr>
        <w:t>Жалын</w:t>
      </w:r>
      <w:proofErr w:type="spellEnd"/>
      <w:r w:rsidRPr="00D33454">
        <w:rPr>
          <w:sz w:val="28"/>
          <w:szCs w:val="28"/>
        </w:rPr>
        <w:t xml:space="preserve">. – 1988. – №3. – </w:t>
      </w:r>
      <w:r w:rsidR="002769E9" w:rsidRPr="00D33454">
        <w:rPr>
          <w:sz w:val="28"/>
          <w:szCs w:val="28"/>
        </w:rPr>
        <w:t xml:space="preserve">Б. </w:t>
      </w:r>
      <w:r w:rsidRPr="00D33454">
        <w:rPr>
          <w:sz w:val="28"/>
          <w:szCs w:val="28"/>
        </w:rPr>
        <w:t>106–108.</w:t>
      </w:r>
    </w:p>
    <w:p w14:paraId="7F13FFD7" w14:textId="545F7DAC"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Тәжиев</w:t>
      </w:r>
      <w:r w:rsidRPr="00D33454">
        <w:rPr>
          <w:sz w:val="28"/>
          <w:szCs w:val="28"/>
        </w:rPr>
        <w:t xml:space="preserve"> </w:t>
      </w:r>
      <w:r w:rsidRPr="00D33454">
        <w:rPr>
          <w:sz w:val="28"/>
          <w:szCs w:val="28"/>
          <w:lang w:val="kk-KZ"/>
        </w:rPr>
        <w:t>Қ</w:t>
      </w:r>
      <w:r w:rsidRPr="00D33454">
        <w:rPr>
          <w:sz w:val="28"/>
          <w:szCs w:val="28"/>
        </w:rPr>
        <w:t xml:space="preserve">. </w:t>
      </w:r>
      <w:r w:rsidRPr="00D33454">
        <w:rPr>
          <w:sz w:val="28"/>
          <w:szCs w:val="28"/>
          <w:lang w:val="kk-KZ"/>
        </w:rPr>
        <w:t>Киелі</w:t>
      </w:r>
      <w:r w:rsidRPr="00D33454">
        <w:rPr>
          <w:sz w:val="28"/>
          <w:szCs w:val="28"/>
        </w:rPr>
        <w:t xml:space="preserve"> </w:t>
      </w:r>
      <w:r w:rsidRPr="00D33454">
        <w:rPr>
          <w:sz w:val="28"/>
          <w:szCs w:val="28"/>
          <w:lang w:val="kk-KZ"/>
        </w:rPr>
        <w:t>сандардың</w:t>
      </w:r>
      <w:r w:rsidRPr="00D33454">
        <w:rPr>
          <w:sz w:val="28"/>
          <w:szCs w:val="28"/>
        </w:rPr>
        <w:t xml:space="preserve"> </w:t>
      </w:r>
      <w:r w:rsidRPr="00D33454">
        <w:rPr>
          <w:sz w:val="28"/>
          <w:szCs w:val="28"/>
          <w:lang w:val="kk-KZ"/>
        </w:rPr>
        <w:t>генезисі</w:t>
      </w:r>
      <w:r w:rsidRPr="00D33454">
        <w:rPr>
          <w:sz w:val="28"/>
          <w:szCs w:val="28"/>
        </w:rPr>
        <w:t xml:space="preserve"> </w:t>
      </w:r>
      <w:r w:rsidRPr="00D33454">
        <w:rPr>
          <w:sz w:val="28"/>
          <w:szCs w:val="28"/>
          <w:lang w:val="kk-KZ"/>
        </w:rPr>
        <w:t>және</w:t>
      </w:r>
      <w:r w:rsidRPr="00D33454">
        <w:rPr>
          <w:sz w:val="28"/>
          <w:szCs w:val="28"/>
        </w:rPr>
        <w:t xml:space="preserve"> </w:t>
      </w:r>
      <w:r w:rsidRPr="00D33454">
        <w:rPr>
          <w:sz w:val="28"/>
          <w:szCs w:val="28"/>
          <w:lang w:val="kk-KZ"/>
        </w:rPr>
        <w:t>эпикалық</w:t>
      </w:r>
      <w:r w:rsidRPr="00D33454">
        <w:rPr>
          <w:sz w:val="28"/>
          <w:szCs w:val="28"/>
        </w:rPr>
        <w:t xml:space="preserve"> </w:t>
      </w:r>
      <w:r w:rsidRPr="00D33454">
        <w:rPr>
          <w:sz w:val="28"/>
          <w:szCs w:val="28"/>
          <w:lang w:val="kk-KZ"/>
        </w:rPr>
        <w:t>жырлар</w:t>
      </w:r>
      <w:r w:rsidRPr="00D33454">
        <w:rPr>
          <w:sz w:val="28"/>
          <w:szCs w:val="28"/>
        </w:rPr>
        <w:t xml:space="preserve"> </w:t>
      </w:r>
      <w:r w:rsidRPr="00D33454">
        <w:rPr>
          <w:sz w:val="28"/>
          <w:szCs w:val="28"/>
          <w:lang w:val="kk-KZ"/>
        </w:rPr>
        <w:t>мен</w:t>
      </w:r>
      <w:r w:rsidRPr="00D33454">
        <w:rPr>
          <w:sz w:val="28"/>
          <w:szCs w:val="28"/>
        </w:rPr>
        <w:t xml:space="preserve"> </w:t>
      </w:r>
      <w:r w:rsidRPr="00D33454">
        <w:rPr>
          <w:sz w:val="28"/>
          <w:szCs w:val="28"/>
          <w:lang w:val="kk-KZ"/>
        </w:rPr>
        <w:t>жыраулар</w:t>
      </w:r>
      <w:r w:rsidRPr="00D33454">
        <w:rPr>
          <w:sz w:val="28"/>
          <w:szCs w:val="28"/>
        </w:rPr>
        <w:t xml:space="preserve"> </w:t>
      </w:r>
      <w:r w:rsidRPr="00D33454">
        <w:rPr>
          <w:sz w:val="28"/>
          <w:szCs w:val="28"/>
          <w:lang w:val="kk-KZ"/>
        </w:rPr>
        <w:t>поэзиясындағы</w:t>
      </w:r>
      <w:r w:rsidRPr="00D33454">
        <w:rPr>
          <w:sz w:val="28"/>
          <w:szCs w:val="28"/>
        </w:rPr>
        <w:t xml:space="preserve"> </w:t>
      </w:r>
      <w:r w:rsidRPr="00D33454">
        <w:rPr>
          <w:sz w:val="28"/>
          <w:szCs w:val="28"/>
          <w:lang w:val="kk-KZ"/>
        </w:rPr>
        <w:t>көркемдік</w:t>
      </w:r>
      <w:r w:rsidRPr="00D33454">
        <w:rPr>
          <w:sz w:val="28"/>
          <w:szCs w:val="28"/>
        </w:rPr>
        <w:t xml:space="preserve"> </w:t>
      </w:r>
      <w:r w:rsidRPr="00D33454">
        <w:rPr>
          <w:sz w:val="28"/>
          <w:szCs w:val="28"/>
          <w:lang w:val="kk-KZ"/>
        </w:rPr>
        <w:t>қызметі</w:t>
      </w:r>
      <w:r w:rsidRPr="00D33454">
        <w:rPr>
          <w:sz w:val="28"/>
          <w:szCs w:val="28"/>
        </w:rPr>
        <w:t xml:space="preserve">: </w:t>
      </w:r>
      <w:r w:rsidR="002769E9" w:rsidRPr="00D33454">
        <w:rPr>
          <w:sz w:val="28"/>
          <w:szCs w:val="28"/>
          <w:lang w:val="kk-KZ"/>
        </w:rPr>
        <w:t xml:space="preserve">филол. ғыл. канд.  </w:t>
      </w:r>
      <w:r w:rsidRPr="00D33454">
        <w:rPr>
          <w:sz w:val="28"/>
          <w:szCs w:val="28"/>
          <w:lang w:val="kk-KZ"/>
        </w:rPr>
        <w:t>...</w:t>
      </w:r>
      <w:r w:rsidR="002769E9" w:rsidRPr="00D33454">
        <w:rPr>
          <w:sz w:val="28"/>
          <w:szCs w:val="28"/>
          <w:lang w:val="kk-KZ"/>
        </w:rPr>
        <w:t xml:space="preserve"> </w:t>
      </w:r>
      <w:r w:rsidRPr="00D33454">
        <w:rPr>
          <w:sz w:val="28"/>
          <w:szCs w:val="28"/>
          <w:lang w:val="kk-KZ"/>
        </w:rPr>
        <w:t xml:space="preserve"> </w:t>
      </w:r>
      <w:r w:rsidR="002769E9" w:rsidRPr="00D33454">
        <w:rPr>
          <w:sz w:val="28"/>
          <w:szCs w:val="28"/>
          <w:lang w:val="kk-KZ"/>
        </w:rPr>
        <w:t>дис</w:t>
      </w:r>
      <w:r w:rsidRPr="00D33454">
        <w:rPr>
          <w:sz w:val="28"/>
          <w:szCs w:val="28"/>
        </w:rPr>
        <w:t xml:space="preserve">.  </w:t>
      </w:r>
      <w:r w:rsidRPr="00D33454">
        <w:rPr>
          <w:sz w:val="28"/>
          <w:szCs w:val="28"/>
          <w:lang w:val="kk-KZ"/>
        </w:rPr>
        <w:t>– Түркістан, 2004. – 122 б.</w:t>
      </w:r>
    </w:p>
    <w:p w14:paraId="3D4AC86D" w14:textId="77777777"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Қондыбай С. Арғықазақ мифологиясы. – Алматы: Дайк-Пресс, 2004. – 512 б.</w:t>
      </w:r>
    </w:p>
    <w:p w14:paraId="78F7D808" w14:textId="77777777" w:rsidR="00751557" w:rsidRPr="00D33454" w:rsidRDefault="00751557" w:rsidP="008E03B7">
      <w:pPr>
        <w:pStyle w:val="a9"/>
        <w:numPr>
          <w:ilvl w:val="0"/>
          <w:numId w:val="16"/>
        </w:numPr>
        <w:tabs>
          <w:tab w:val="left" w:pos="1134"/>
        </w:tabs>
        <w:ind w:left="0" w:right="0" w:firstLine="567"/>
        <w:rPr>
          <w:lang w:val="kk-KZ"/>
        </w:rPr>
      </w:pPr>
      <w:r w:rsidRPr="00D33454">
        <w:rPr>
          <w:lang w:val="kk-KZ"/>
        </w:rPr>
        <w:t>Ғабитханұлы Қ. Қазақ мифологиясының тілдегі көрінісі. – Алматы: Арыс, 2006. – 168 б.</w:t>
      </w:r>
    </w:p>
    <w:p w14:paraId="5727B453" w14:textId="1187E622"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 xml:space="preserve">Дүсіпбаева Қ.С. Қазақ ескіліктерінің сандар жүйесіндегі тілдік көріністері: </w:t>
      </w:r>
      <w:r w:rsidR="002769E9" w:rsidRPr="00D33454">
        <w:rPr>
          <w:sz w:val="28"/>
          <w:szCs w:val="28"/>
          <w:lang w:val="kk-KZ"/>
        </w:rPr>
        <w:t xml:space="preserve"> филол.  ғыл.  канд.   </w:t>
      </w:r>
      <w:r w:rsidRPr="00D33454">
        <w:rPr>
          <w:sz w:val="28"/>
          <w:szCs w:val="28"/>
          <w:lang w:val="kk-KZ"/>
        </w:rPr>
        <w:t xml:space="preserve">... </w:t>
      </w:r>
      <w:r w:rsidR="002769E9" w:rsidRPr="00D33454">
        <w:rPr>
          <w:sz w:val="28"/>
          <w:szCs w:val="28"/>
          <w:lang w:val="kk-KZ"/>
        </w:rPr>
        <w:t xml:space="preserve">  дис</w:t>
      </w:r>
      <w:r w:rsidRPr="00D33454">
        <w:rPr>
          <w:sz w:val="28"/>
          <w:szCs w:val="28"/>
          <w:lang w:val="kk-KZ"/>
        </w:rPr>
        <w:t>. – Алматы, 2001. – 136 б.</w:t>
      </w:r>
    </w:p>
    <w:p w14:paraId="293DB317" w14:textId="2D82B5CE"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 xml:space="preserve">Оңғарбаева Н. Қазақ жұмбақтарының тілі:  </w:t>
      </w:r>
      <w:r w:rsidR="002769E9" w:rsidRPr="00D33454">
        <w:rPr>
          <w:sz w:val="28"/>
          <w:szCs w:val="28"/>
          <w:lang w:val="kk-KZ"/>
        </w:rPr>
        <w:t xml:space="preserve">филол. ғыл. канд.   </w:t>
      </w:r>
      <w:r w:rsidRPr="00D33454">
        <w:rPr>
          <w:sz w:val="28"/>
          <w:szCs w:val="28"/>
          <w:lang w:val="kk-KZ"/>
        </w:rPr>
        <w:t>...</w:t>
      </w:r>
      <w:r w:rsidR="002769E9" w:rsidRPr="00D33454">
        <w:rPr>
          <w:sz w:val="28"/>
          <w:szCs w:val="28"/>
          <w:lang w:val="kk-KZ"/>
        </w:rPr>
        <w:t xml:space="preserve">  </w:t>
      </w:r>
      <w:r w:rsidRPr="00D33454">
        <w:rPr>
          <w:sz w:val="28"/>
          <w:szCs w:val="28"/>
          <w:lang w:val="kk-KZ"/>
        </w:rPr>
        <w:t xml:space="preserve"> </w:t>
      </w:r>
      <w:r w:rsidR="002769E9" w:rsidRPr="00D33454">
        <w:rPr>
          <w:sz w:val="28"/>
          <w:szCs w:val="28"/>
          <w:lang w:val="kk-KZ"/>
        </w:rPr>
        <w:t>дис</w:t>
      </w:r>
      <w:r w:rsidRPr="00D33454">
        <w:rPr>
          <w:sz w:val="28"/>
          <w:szCs w:val="28"/>
          <w:lang w:val="kk-KZ"/>
        </w:rPr>
        <w:t xml:space="preserve">. – Алматы, 1997. – 136 б. </w:t>
      </w:r>
    </w:p>
    <w:p w14:paraId="3F0C3227"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lang w:val="kk-KZ"/>
        </w:rPr>
        <w:t>Керім Ш.  Қазақ жұмбағы. –  Алматы: Арыс, 2007. – 272 б.</w:t>
      </w:r>
    </w:p>
    <w:p w14:paraId="51ECCFDE" w14:textId="77777777"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Кеңесбаев І.К. Қазақ тілінің фразеологиялық сөздігі. – Алматы, 1977. – 711 б.</w:t>
      </w:r>
    </w:p>
    <w:p w14:paraId="04EF5F5A" w14:textId="284902CA"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Рысбаева Г. Сан есімдерге байланысты культтік фразеологизмдер</w:t>
      </w:r>
      <w:r w:rsidR="002769E9" w:rsidRPr="00D33454">
        <w:rPr>
          <w:sz w:val="28"/>
          <w:szCs w:val="28"/>
          <w:lang w:val="kk-KZ"/>
        </w:rPr>
        <w:t>.</w:t>
      </w:r>
      <w:r w:rsidRPr="00D33454">
        <w:rPr>
          <w:sz w:val="28"/>
          <w:szCs w:val="28"/>
          <w:lang w:val="kk-KZ"/>
        </w:rPr>
        <w:t xml:space="preserve"> Н.Сауранбаев және қазақ тіл білімі. – Алматы, 2000. – </w:t>
      </w:r>
      <w:r w:rsidR="002769E9" w:rsidRPr="00D33454">
        <w:rPr>
          <w:sz w:val="28"/>
          <w:szCs w:val="28"/>
          <w:lang w:val="kk-KZ"/>
        </w:rPr>
        <w:t xml:space="preserve"> Б. </w:t>
      </w:r>
      <w:r w:rsidRPr="00D33454">
        <w:rPr>
          <w:sz w:val="28"/>
          <w:szCs w:val="28"/>
          <w:lang w:val="kk-KZ"/>
        </w:rPr>
        <w:t xml:space="preserve">95–98. </w:t>
      </w:r>
    </w:p>
    <w:p w14:paraId="6E29C227" w14:textId="77777777" w:rsidR="00751557" w:rsidRPr="00D33454" w:rsidRDefault="00751557" w:rsidP="008E03B7">
      <w:pPr>
        <w:numPr>
          <w:ilvl w:val="0"/>
          <w:numId w:val="16"/>
        </w:numPr>
        <w:tabs>
          <w:tab w:val="left" w:pos="1134"/>
        </w:tabs>
        <w:ind w:left="0" w:firstLine="567"/>
        <w:contextualSpacing/>
        <w:jc w:val="both"/>
        <w:rPr>
          <w:sz w:val="28"/>
          <w:szCs w:val="28"/>
          <w:lang w:val="kk-KZ"/>
        </w:rPr>
      </w:pPr>
      <w:r w:rsidRPr="00D33454">
        <w:rPr>
          <w:sz w:val="28"/>
          <w:szCs w:val="28"/>
          <w:lang w:val="kk-KZ"/>
        </w:rPr>
        <w:t>Авакова Р.А. Фразеосемантика. – Алматы</w:t>
      </w:r>
      <w:r w:rsidRPr="00D33454">
        <w:rPr>
          <w:sz w:val="28"/>
          <w:szCs w:val="28"/>
        </w:rPr>
        <w:t>:</w:t>
      </w:r>
      <w:r w:rsidRPr="00D33454">
        <w:rPr>
          <w:sz w:val="28"/>
          <w:szCs w:val="28"/>
          <w:lang w:val="kk-KZ"/>
        </w:rPr>
        <w:t xml:space="preserve"> Қазақ университеті, </w:t>
      </w:r>
      <w:r w:rsidRPr="00D33454">
        <w:rPr>
          <w:sz w:val="28"/>
          <w:szCs w:val="28"/>
        </w:rPr>
        <w:t xml:space="preserve">2013. </w:t>
      </w:r>
      <w:r w:rsidRPr="00D33454">
        <w:rPr>
          <w:sz w:val="28"/>
          <w:szCs w:val="28"/>
          <w:lang w:val="kk-KZ"/>
        </w:rPr>
        <w:t>– 246 б.</w:t>
      </w:r>
    </w:p>
    <w:p w14:paraId="530A56CA" w14:textId="763A60E3"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lang w:val="kk-KZ"/>
        </w:rPr>
        <w:lastRenderedPageBreak/>
        <w:t xml:space="preserve">Қараджа Октай. Түркі тілдеріндегі нумеративті сөз тіркестері: </w:t>
      </w:r>
      <w:r w:rsidR="002769E9" w:rsidRPr="00D33454">
        <w:rPr>
          <w:sz w:val="28"/>
          <w:szCs w:val="28"/>
          <w:lang w:val="kk-KZ"/>
        </w:rPr>
        <w:t>филол.  ғыл. канд.   ...   д</w:t>
      </w:r>
      <w:r w:rsidRPr="00D33454">
        <w:rPr>
          <w:sz w:val="28"/>
          <w:szCs w:val="28"/>
          <w:lang w:val="kk-KZ"/>
        </w:rPr>
        <w:t>ис</w:t>
      </w:r>
      <w:r w:rsidRPr="00D33454">
        <w:rPr>
          <w:sz w:val="28"/>
          <w:szCs w:val="28"/>
        </w:rPr>
        <w:t>. –  Алматы, 2005. – 130 б.</w:t>
      </w:r>
    </w:p>
    <w:p w14:paraId="4EB070B4" w14:textId="7674634C"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Жиренов</w:t>
      </w:r>
      <w:proofErr w:type="spellEnd"/>
      <w:r w:rsidRPr="00D33454">
        <w:rPr>
          <w:sz w:val="28"/>
          <w:szCs w:val="28"/>
        </w:rPr>
        <w:t xml:space="preserve"> С. Этнокультурный характер фразеологизмов, образованных от наименований чисел в казахском и кыргызском языках (в отношении количественных единиц) // Вестник КРСУ. –</w:t>
      </w:r>
      <w:r w:rsidRPr="00D33454">
        <w:rPr>
          <w:sz w:val="28"/>
          <w:szCs w:val="28"/>
          <w:lang w:val="kk-KZ"/>
        </w:rPr>
        <w:t xml:space="preserve"> </w:t>
      </w:r>
      <w:r w:rsidRPr="00D33454">
        <w:rPr>
          <w:sz w:val="28"/>
          <w:szCs w:val="28"/>
        </w:rPr>
        <w:t>2012. – Т</w:t>
      </w:r>
      <w:r w:rsidR="002769E9" w:rsidRPr="00D33454">
        <w:rPr>
          <w:sz w:val="28"/>
          <w:szCs w:val="28"/>
          <w:lang w:val="ru-RU"/>
        </w:rPr>
        <w:t xml:space="preserve">. </w:t>
      </w:r>
      <w:r w:rsidRPr="00D33454">
        <w:rPr>
          <w:sz w:val="28"/>
          <w:szCs w:val="28"/>
        </w:rPr>
        <w:t>12</w:t>
      </w:r>
      <w:r w:rsidR="002769E9" w:rsidRPr="00D33454">
        <w:rPr>
          <w:sz w:val="28"/>
          <w:szCs w:val="28"/>
          <w:lang w:val="ru-RU"/>
        </w:rPr>
        <w:t>,</w:t>
      </w:r>
      <w:r w:rsidRPr="00D33454">
        <w:rPr>
          <w:sz w:val="28"/>
          <w:szCs w:val="28"/>
        </w:rPr>
        <w:t xml:space="preserve"> №5. </w:t>
      </w:r>
      <w:r w:rsidR="002769E9" w:rsidRPr="00D33454">
        <w:rPr>
          <w:sz w:val="28"/>
          <w:szCs w:val="28"/>
          <w:lang w:val="ru-RU"/>
        </w:rPr>
        <w:t xml:space="preserve">- </w:t>
      </w:r>
      <w:r w:rsidRPr="00D33454">
        <w:rPr>
          <w:sz w:val="28"/>
          <w:szCs w:val="28"/>
        </w:rPr>
        <w:t>С.</w:t>
      </w:r>
      <w:r w:rsidR="002769E9" w:rsidRPr="00D33454">
        <w:rPr>
          <w:sz w:val="28"/>
          <w:szCs w:val="28"/>
          <w:lang w:val="ru-RU"/>
        </w:rPr>
        <w:t xml:space="preserve"> </w:t>
      </w:r>
      <w:r w:rsidRPr="00D33454">
        <w:rPr>
          <w:sz w:val="28"/>
          <w:szCs w:val="28"/>
        </w:rPr>
        <w:t>126–130.</w:t>
      </w:r>
    </w:p>
    <w:p w14:paraId="61E083C1" w14:textId="00F4A41B"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lang w:val="kk-KZ"/>
        </w:rPr>
        <w:t>Касымова С.К. Сан компонентті мақал-мәтелдердің ұлттық-мәдени негізі</w:t>
      </w:r>
      <w:r w:rsidRPr="00D33454">
        <w:rPr>
          <w:sz w:val="28"/>
          <w:szCs w:val="28"/>
        </w:rPr>
        <w:t xml:space="preserve">: </w:t>
      </w:r>
      <w:r w:rsidR="002769E9" w:rsidRPr="00D33454">
        <w:rPr>
          <w:sz w:val="28"/>
          <w:szCs w:val="28"/>
          <w:lang w:val="kk-KZ"/>
        </w:rPr>
        <w:t>филол</w:t>
      </w:r>
      <w:r w:rsidR="002769E9" w:rsidRPr="00D33454">
        <w:rPr>
          <w:sz w:val="28"/>
          <w:szCs w:val="28"/>
        </w:rPr>
        <w:t xml:space="preserve">. </w:t>
      </w:r>
      <w:r w:rsidR="002769E9" w:rsidRPr="00D33454">
        <w:rPr>
          <w:sz w:val="28"/>
          <w:szCs w:val="28"/>
          <w:lang w:val="kk-KZ"/>
        </w:rPr>
        <w:t>ғыл</w:t>
      </w:r>
      <w:r w:rsidR="002769E9" w:rsidRPr="00D33454">
        <w:rPr>
          <w:sz w:val="28"/>
          <w:szCs w:val="28"/>
        </w:rPr>
        <w:t xml:space="preserve">. </w:t>
      </w:r>
      <w:r w:rsidR="002769E9" w:rsidRPr="00D33454">
        <w:rPr>
          <w:sz w:val="28"/>
          <w:szCs w:val="28"/>
          <w:lang w:val="kk-KZ"/>
        </w:rPr>
        <w:t>канд</w:t>
      </w:r>
      <w:r w:rsidR="002769E9" w:rsidRPr="00D33454">
        <w:rPr>
          <w:sz w:val="28"/>
          <w:szCs w:val="28"/>
        </w:rPr>
        <w:t xml:space="preserve">.  …  </w:t>
      </w:r>
      <w:r w:rsidR="002769E9" w:rsidRPr="00D33454">
        <w:rPr>
          <w:sz w:val="28"/>
          <w:szCs w:val="28"/>
          <w:lang w:val="kk-KZ"/>
        </w:rPr>
        <w:t xml:space="preserve"> дис.   </w:t>
      </w:r>
      <w:r w:rsidRPr="00D33454">
        <w:rPr>
          <w:sz w:val="28"/>
          <w:szCs w:val="28"/>
          <w:lang w:val="kk-KZ"/>
        </w:rPr>
        <w:t>–</w:t>
      </w:r>
      <w:r w:rsidRPr="00D33454">
        <w:rPr>
          <w:sz w:val="28"/>
          <w:szCs w:val="28"/>
        </w:rPr>
        <w:t xml:space="preserve"> </w:t>
      </w:r>
      <w:r w:rsidRPr="00D33454">
        <w:rPr>
          <w:sz w:val="28"/>
          <w:szCs w:val="28"/>
          <w:lang w:val="kk-KZ"/>
        </w:rPr>
        <w:t>Астана</w:t>
      </w:r>
      <w:r w:rsidRPr="00D33454">
        <w:rPr>
          <w:sz w:val="28"/>
          <w:szCs w:val="28"/>
        </w:rPr>
        <w:t>, 200</w:t>
      </w:r>
      <w:r w:rsidRPr="00D33454">
        <w:rPr>
          <w:sz w:val="28"/>
          <w:szCs w:val="28"/>
          <w:lang w:val="kk-KZ"/>
        </w:rPr>
        <w:t>9</w:t>
      </w:r>
      <w:r w:rsidRPr="00D33454">
        <w:rPr>
          <w:sz w:val="28"/>
          <w:szCs w:val="28"/>
        </w:rPr>
        <w:t xml:space="preserve">. –  </w:t>
      </w:r>
      <w:r w:rsidR="002769E9" w:rsidRPr="00D33454">
        <w:rPr>
          <w:sz w:val="28"/>
          <w:szCs w:val="28"/>
          <w:lang w:val="ru-RU"/>
        </w:rPr>
        <w:t xml:space="preserve">200 </w:t>
      </w:r>
      <w:r w:rsidRPr="00D33454">
        <w:rPr>
          <w:sz w:val="28"/>
          <w:szCs w:val="28"/>
        </w:rPr>
        <w:t>б.</w:t>
      </w:r>
    </w:p>
    <w:p w14:paraId="7D2B5F32" w14:textId="77777777"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rPr>
        <w:t xml:space="preserve">Ахмедова Ж.К. Казахские народные наименования понятий об измерениях: </w:t>
      </w:r>
      <w:proofErr w:type="spellStart"/>
      <w:r w:rsidRPr="00D33454">
        <w:rPr>
          <w:sz w:val="28"/>
          <w:szCs w:val="28"/>
        </w:rPr>
        <w:t>дис</w:t>
      </w:r>
      <w:proofErr w:type="spellEnd"/>
      <w:r w:rsidRPr="00D33454">
        <w:rPr>
          <w:sz w:val="28"/>
          <w:szCs w:val="28"/>
        </w:rPr>
        <w:t>.  … канд. филол. наук. – Алматы, 1975. – 155 с.</w:t>
      </w:r>
    </w:p>
    <w:p w14:paraId="03F00A70"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lang w:val="kk-KZ"/>
        </w:rPr>
        <w:t>Күркебаев К.Қ. Қазақ тіліндегі өлшемдік атаулардың этнолингвистикалық сипаты:</w:t>
      </w:r>
      <w:r w:rsidRPr="00D33454">
        <w:rPr>
          <w:rFonts w:ascii="Times New Roman" w:hAnsi="Times New Roman"/>
          <w:sz w:val="28"/>
          <w:szCs w:val="28"/>
          <w:lang w:val="ru-KZ"/>
        </w:rPr>
        <w:t xml:space="preserve"> филол. </w:t>
      </w:r>
      <w:proofErr w:type="spellStart"/>
      <w:r w:rsidRPr="00D33454">
        <w:rPr>
          <w:rFonts w:ascii="Times New Roman" w:hAnsi="Times New Roman"/>
          <w:sz w:val="28"/>
          <w:szCs w:val="28"/>
          <w:lang w:val="ru-KZ"/>
        </w:rPr>
        <w:t>ғыл</w:t>
      </w:r>
      <w:proofErr w:type="spellEnd"/>
      <w:r w:rsidRPr="00D33454">
        <w:rPr>
          <w:rFonts w:ascii="Times New Roman" w:hAnsi="Times New Roman"/>
          <w:sz w:val="28"/>
          <w:szCs w:val="28"/>
          <w:lang w:val="ru-KZ"/>
        </w:rPr>
        <w:t xml:space="preserve">. канд.  …    </w:t>
      </w:r>
      <w:proofErr w:type="spellStart"/>
      <w:r w:rsidRPr="00D33454">
        <w:rPr>
          <w:rFonts w:ascii="Times New Roman" w:hAnsi="Times New Roman"/>
          <w:sz w:val="28"/>
          <w:szCs w:val="28"/>
        </w:rPr>
        <w:t>дис</w:t>
      </w:r>
      <w:proofErr w:type="spellEnd"/>
      <w:r w:rsidRPr="00D33454">
        <w:rPr>
          <w:rFonts w:ascii="Times New Roman" w:hAnsi="Times New Roman"/>
          <w:sz w:val="28"/>
          <w:szCs w:val="28"/>
          <w:lang w:val="kk-KZ"/>
        </w:rPr>
        <w:t>. – Алматы, 2003. – 123 б.</w:t>
      </w:r>
    </w:p>
    <w:p w14:paraId="2ACD152C" w14:textId="77777777"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lang w:val="kk-KZ"/>
        </w:rPr>
        <w:t xml:space="preserve">Асқар Л. Қазақ тіліндегі тәулік кезеңдері атаулары: филол. ғыл. канд.  …  </w:t>
      </w:r>
      <w:proofErr w:type="spellStart"/>
      <w:r w:rsidRPr="00D33454">
        <w:rPr>
          <w:sz w:val="28"/>
          <w:szCs w:val="28"/>
        </w:rPr>
        <w:t>дис</w:t>
      </w:r>
      <w:proofErr w:type="spellEnd"/>
      <w:r w:rsidRPr="00D33454">
        <w:rPr>
          <w:sz w:val="28"/>
          <w:szCs w:val="28"/>
        </w:rPr>
        <w:t xml:space="preserve">. – Алматы, 2005. – 102 б. </w:t>
      </w:r>
    </w:p>
    <w:p w14:paraId="18B21274" w14:textId="77777777"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Қабылдина</w:t>
      </w:r>
      <w:proofErr w:type="spellEnd"/>
      <w:r w:rsidRPr="00D33454">
        <w:rPr>
          <w:sz w:val="28"/>
          <w:szCs w:val="28"/>
        </w:rPr>
        <w:t xml:space="preserve"> Л. </w:t>
      </w:r>
      <w:proofErr w:type="spellStart"/>
      <w:r w:rsidRPr="00D33454">
        <w:rPr>
          <w:sz w:val="28"/>
          <w:szCs w:val="28"/>
        </w:rPr>
        <w:t>Мөлшер</w:t>
      </w:r>
      <w:proofErr w:type="spellEnd"/>
      <w:r w:rsidRPr="00D33454">
        <w:rPr>
          <w:sz w:val="28"/>
          <w:szCs w:val="28"/>
        </w:rPr>
        <w:t xml:space="preserve">, </w:t>
      </w:r>
      <w:proofErr w:type="spellStart"/>
      <w:r w:rsidRPr="00D33454">
        <w:rPr>
          <w:sz w:val="28"/>
          <w:szCs w:val="28"/>
        </w:rPr>
        <w:t>өлшем</w:t>
      </w:r>
      <w:proofErr w:type="spellEnd"/>
      <w:r w:rsidRPr="00D33454">
        <w:rPr>
          <w:sz w:val="28"/>
          <w:szCs w:val="28"/>
        </w:rPr>
        <w:t xml:space="preserve"> </w:t>
      </w:r>
      <w:proofErr w:type="spellStart"/>
      <w:r w:rsidRPr="00D33454">
        <w:rPr>
          <w:sz w:val="28"/>
          <w:szCs w:val="28"/>
        </w:rPr>
        <w:t>мағыналарының</w:t>
      </w:r>
      <w:proofErr w:type="spellEnd"/>
      <w:r w:rsidRPr="00D33454">
        <w:rPr>
          <w:sz w:val="28"/>
          <w:szCs w:val="28"/>
        </w:rPr>
        <w:t xml:space="preserve"> </w:t>
      </w:r>
      <w:proofErr w:type="spellStart"/>
      <w:r w:rsidRPr="00D33454">
        <w:rPr>
          <w:sz w:val="28"/>
          <w:szCs w:val="28"/>
        </w:rPr>
        <w:t>функционалды-семантикалық</w:t>
      </w:r>
      <w:proofErr w:type="spellEnd"/>
      <w:r w:rsidRPr="00D33454">
        <w:rPr>
          <w:sz w:val="28"/>
          <w:szCs w:val="28"/>
        </w:rPr>
        <w:t xml:space="preserve"> </w:t>
      </w:r>
      <w:proofErr w:type="spellStart"/>
      <w:r w:rsidRPr="00D33454">
        <w:rPr>
          <w:sz w:val="28"/>
          <w:szCs w:val="28"/>
        </w:rPr>
        <w:t>өрісі</w:t>
      </w:r>
      <w:proofErr w:type="spellEnd"/>
      <w:r w:rsidRPr="00D33454">
        <w:rPr>
          <w:sz w:val="28"/>
          <w:szCs w:val="28"/>
        </w:rPr>
        <w:t xml:space="preserve">: филол. </w:t>
      </w:r>
      <w:proofErr w:type="spellStart"/>
      <w:r w:rsidRPr="00D33454">
        <w:rPr>
          <w:sz w:val="28"/>
          <w:szCs w:val="28"/>
        </w:rPr>
        <w:t>ғыл</w:t>
      </w:r>
      <w:proofErr w:type="spellEnd"/>
      <w:r w:rsidRPr="00D33454">
        <w:rPr>
          <w:sz w:val="28"/>
          <w:szCs w:val="28"/>
        </w:rPr>
        <w:t xml:space="preserve">. канд.   …  </w:t>
      </w:r>
      <w:proofErr w:type="spellStart"/>
      <w:r w:rsidRPr="00D33454">
        <w:rPr>
          <w:sz w:val="28"/>
          <w:szCs w:val="28"/>
        </w:rPr>
        <w:t>дис</w:t>
      </w:r>
      <w:proofErr w:type="spellEnd"/>
      <w:r w:rsidRPr="00D33454">
        <w:rPr>
          <w:sz w:val="28"/>
          <w:szCs w:val="28"/>
        </w:rPr>
        <w:t>. – Астана, 2007. – 117 б.</w:t>
      </w:r>
    </w:p>
    <w:p w14:paraId="027A9AFA" w14:textId="77777777"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Маралбек</w:t>
      </w:r>
      <w:proofErr w:type="spellEnd"/>
      <w:r w:rsidRPr="00D33454">
        <w:rPr>
          <w:sz w:val="28"/>
          <w:szCs w:val="28"/>
        </w:rPr>
        <w:t xml:space="preserve"> Е. </w:t>
      </w:r>
      <w:proofErr w:type="spellStart"/>
      <w:r w:rsidRPr="00D33454">
        <w:rPr>
          <w:sz w:val="28"/>
          <w:szCs w:val="28"/>
        </w:rPr>
        <w:t>Мөлшер</w:t>
      </w:r>
      <w:proofErr w:type="spellEnd"/>
      <w:r w:rsidRPr="00D33454">
        <w:rPr>
          <w:sz w:val="28"/>
          <w:szCs w:val="28"/>
        </w:rPr>
        <w:t xml:space="preserve"> </w:t>
      </w:r>
      <w:proofErr w:type="spellStart"/>
      <w:r w:rsidRPr="00D33454">
        <w:rPr>
          <w:sz w:val="28"/>
          <w:szCs w:val="28"/>
        </w:rPr>
        <w:t>категориясының</w:t>
      </w:r>
      <w:proofErr w:type="spellEnd"/>
      <w:r w:rsidRPr="00D33454">
        <w:rPr>
          <w:sz w:val="28"/>
          <w:szCs w:val="28"/>
        </w:rPr>
        <w:t xml:space="preserve"> </w:t>
      </w:r>
      <w:proofErr w:type="spellStart"/>
      <w:r w:rsidRPr="00D33454">
        <w:rPr>
          <w:sz w:val="28"/>
          <w:szCs w:val="28"/>
        </w:rPr>
        <w:t>тарихи</w:t>
      </w:r>
      <w:proofErr w:type="spellEnd"/>
      <w:r w:rsidRPr="00D33454">
        <w:rPr>
          <w:sz w:val="28"/>
          <w:szCs w:val="28"/>
        </w:rPr>
        <w:t xml:space="preserve"> </w:t>
      </w:r>
      <w:proofErr w:type="spellStart"/>
      <w:r w:rsidRPr="00D33454">
        <w:rPr>
          <w:sz w:val="28"/>
          <w:szCs w:val="28"/>
        </w:rPr>
        <w:t>парадигмасы</w:t>
      </w:r>
      <w:proofErr w:type="spellEnd"/>
      <w:r w:rsidRPr="00D33454">
        <w:rPr>
          <w:sz w:val="28"/>
          <w:szCs w:val="28"/>
        </w:rPr>
        <w:t xml:space="preserve"> (</w:t>
      </w:r>
      <w:proofErr w:type="spellStart"/>
      <w:r w:rsidRPr="00D33454">
        <w:rPr>
          <w:sz w:val="28"/>
          <w:szCs w:val="28"/>
        </w:rPr>
        <w:t>лингвистикалық</w:t>
      </w:r>
      <w:proofErr w:type="spellEnd"/>
      <w:r w:rsidRPr="00D33454">
        <w:rPr>
          <w:sz w:val="28"/>
          <w:szCs w:val="28"/>
        </w:rPr>
        <w:t xml:space="preserve"> </w:t>
      </w:r>
      <w:proofErr w:type="spellStart"/>
      <w:r w:rsidRPr="00D33454">
        <w:rPr>
          <w:sz w:val="28"/>
          <w:szCs w:val="28"/>
        </w:rPr>
        <w:t>аспектіде</w:t>
      </w:r>
      <w:proofErr w:type="spellEnd"/>
      <w:r w:rsidRPr="00D33454">
        <w:rPr>
          <w:sz w:val="28"/>
          <w:szCs w:val="28"/>
        </w:rPr>
        <w:t>): филос. док.  (</w:t>
      </w:r>
      <w:proofErr w:type="gramStart"/>
      <w:r w:rsidRPr="00D33454">
        <w:rPr>
          <w:sz w:val="28"/>
          <w:szCs w:val="28"/>
        </w:rPr>
        <w:t>PhD)  …</w:t>
      </w:r>
      <w:proofErr w:type="gramEnd"/>
      <w:r w:rsidRPr="00D33454">
        <w:rPr>
          <w:sz w:val="28"/>
          <w:szCs w:val="28"/>
        </w:rPr>
        <w:t xml:space="preserve"> </w:t>
      </w:r>
      <w:proofErr w:type="spellStart"/>
      <w:r w:rsidRPr="00D33454">
        <w:rPr>
          <w:sz w:val="28"/>
          <w:szCs w:val="28"/>
        </w:rPr>
        <w:t>дис</w:t>
      </w:r>
      <w:proofErr w:type="spellEnd"/>
      <w:r w:rsidRPr="00D33454">
        <w:rPr>
          <w:sz w:val="28"/>
          <w:szCs w:val="28"/>
        </w:rPr>
        <w:t xml:space="preserve">.  </w:t>
      </w:r>
      <w:r w:rsidRPr="00D33454">
        <w:rPr>
          <w:sz w:val="28"/>
          <w:szCs w:val="28"/>
          <w:lang w:val="kk-KZ"/>
        </w:rPr>
        <w:t xml:space="preserve">– </w:t>
      </w:r>
      <w:r w:rsidRPr="00D33454">
        <w:rPr>
          <w:sz w:val="28"/>
          <w:szCs w:val="28"/>
        </w:rPr>
        <w:t xml:space="preserve">  Алматы, 2020. </w:t>
      </w:r>
      <w:r w:rsidRPr="00D33454">
        <w:rPr>
          <w:sz w:val="28"/>
          <w:szCs w:val="28"/>
          <w:lang w:val="kk-KZ"/>
        </w:rPr>
        <w:t xml:space="preserve">– </w:t>
      </w:r>
      <w:r w:rsidRPr="00D33454">
        <w:rPr>
          <w:sz w:val="28"/>
          <w:szCs w:val="28"/>
        </w:rPr>
        <w:t xml:space="preserve"> 220 б.</w:t>
      </w:r>
    </w:p>
    <w:p w14:paraId="34980A17" w14:textId="77777777"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Жумашова</w:t>
      </w:r>
      <w:proofErr w:type="spellEnd"/>
      <w:r w:rsidRPr="00D33454">
        <w:rPr>
          <w:sz w:val="28"/>
          <w:szCs w:val="28"/>
        </w:rPr>
        <w:t xml:space="preserve"> Ж.А. </w:t>
      </w:r>
      <w:proofErr w:type="spellStart"/>
      <w:r w:rsidRPr="00D33454">
        <w:rPr>
          <w:sz w:val="28"/>
          <w:szCs w:val="28"/>
        </w:rPr>
        <w:t>Нумеративтер</w:t>
      </w:r>
      <w:proofErr w:type="spellEnd"/>
      <w:r w:rsidRPr="00D33454">
        <w:rPr>
          <w:sz w:val="28"/>
          <w:szCs w:val="28"/>
        </w:rPr>
        <w:t xml:space="preserve"> </w:t>
      </w:r>
      <w:r w:rsidRPr="00D33454">
        <w:rPr>
          <w:sz w:val="28"/>
          <w:szCs w:val="28"/>
          <w:lang w:val="kk-KZ"/>
        </w:rPr>
        <w:t xml:space="preserve">әлем бейнесі көрсеткіші </w:t>
      </w:r>
      <w:proofErr w:type="gramStart"/>
      <w:r w:rsidRPr="00D33454">
        <w:rPr>
          <w:sz w:val="28"/>
          <w:szCs w:val="28"/>
          <w:lang w:val="kk-KZ"/>
        </w:rPr>
        <w:t xml:space="preserve">ретінде  </w:t>
      </w:r>
      <w:r w:rsidRPr="00D33454">
        <w:rPr>
          <w:sz w:val="28"/>
          <w:szCs w:val="28"/>
        </w:rPr>
        <w:t>(</w:t>
      </w:r>
      <w:proofErr w:type="gramEnd"/>
      <w:r w:rsidRPr="00D33454">
        <w:rPr>
          <w:sz w:val="28"/>
          <w:szCs w:val="28"/>
          <w:lang w:val="kk-KZ"/>
        </w:rPr>
        <w:t>қазақ және ағылшын мәдениеті негізінде</w:t>
      </w:r>
      <w:r w:rsidRPr="00D33454">
        <w:rPr>
          <w:sz w:val="28"/>
          <w:szCs w:val="28"/>
        </w:rPr>
        <w:t>): филос.  док. (</w:t>
      </w:r>
      <w:proofErr w:type="gramStart"/>
      <w:r w:rsidRPr="00D33454">
        <w:rPr>
          <w:sz w:val="28"/>
          <w:szCs w:val="28"/>
          <w:lang w:val="en-US"/>
        </w:rPr>
        <w:t>PhD</w:t>
      </w:r>
      <w:r w:rsidRPr="00D33454">
        <w:rPr>
          <w:sz w:val="28"/>
          <w:szCs w:val="28"/>
        </w:rPr>
        <w:t>)  …</w:t>
      </w:r>
      <w:proofErr w:type="gramEnd"/>
      <w:r w:rsidRPr="00D33454">
        <w:rPr>
          <w:sz w:val="28"/>
          <w:szCs w:val="28"/>
        </w:rPr>
        <w:t xml:space="preserve">  </w:t>
      </w:r>
      <w:proofErr w:type="spellStart"/>
      <w:r w:rsidRPr="00D33454">
        <w:rPr>
          <w:sz w:val="28"/>
          <w:szCs w:val="28"/>
        </w:rPr>
        <w:t>дис</w:t>
      </w:r>
      <w:proofErr w:type="spellEnd"/>
      <w:r w:rsidRPr="00D33454">
        <w:rPr>
          <w:sz w:val="28"/>
          <w:szCs w:val="28"/>
        </w:rPr>
        <w:t>.  –  Алматы, 20</w:t>
      </w:r>
      <w:r w:rsidRPr="00D33454">
        <w:rPr>
          <w:sz w:val="28"/>
          <w:szCs w:val="28"/>
          <w:lang w:val="kk-KZ"/>
        </w:rPr>
        <w:t>14</w:t>
      </w:r>
      <w:r w:rsidRPr="00D33454">
        <w:rPr>
          <w:sz w:val="28"/>
          <w:szCs w:val="28"/>
        </w:rPr>
        <w:t xml:space="preserve">. – 257 б. </w:t>
      </w:r>
    </w:p>
    <w:p w14:paraId="47C7E0B6" w14:textId="31E430D3"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Кулсариева</w:t>
      </w:r>
      <w:proofErr w:type="spellEnd"/>
      <w:r w:rsidRPr="00D33454">
        <w:rPr>
          <w:sz w:val="28"/>
          <w:szCs w:val="28"/>
        </w:rPr>
        <w:t xml:space="preserve"> А.Т., </w:t>
      </w:r>
      <w:proofErr w:type="spellStart"/>
      <w:r w:rsidRPr="00D33454">
        <w:rPr>
          <w:sz w:val="28"/>
          <w:szCs w:val="28"/>
        </w:rPr>
        <w:t>Жумашова</w:t>
      </w:r>
      <w:proofErr w:type="spellEnd"/>
      <w:r w:rsidRPr="00D33454">
        <w:rPr>
          <w:sz w:val="28"/>
          <w:szCs w:val="28"/>
        </w:rPr>
        <w:t xml:space="preserve"> Ж.А. </w:t>
      </w:r>
      <w:r w:rsidRPr="00D33454">
        <w:rPr>
          <w:sz w:val="28"/>
          <w:szCs w:val="28"/>
          <w:lang w:val="kk-KZ"/>
        </w:rPr>
        <w:t xml:space="preserve">Қазақ және ағылшын тіліндегі </w:t>
      </w:r>
      <w:r w:rsidRPr="00D33454">
        <w:rPr>
          <w:sz w:val="28"/>
          <w:szCs w:val="28"/>
        </w:rPr>
        <w:t xml:space="preserve">6,7 </w:t>
      </w:r>
      <w:r w:rsidRPr="00D33454">
        <w:rPr>
          <w:sz w:val="28"/>
          <w:szCs w:val="28"/>
          <w:lang w:val="kk-KZ"/>
        </w:rPr>
        <w:t xml:space="preserve">сандарының зерттелуі // Қазақ ұлттық университетінің хабаршысы. Философия сериясы. Мәдениеттану сериясы. Саясаттану сериясы. </w:t>
      </w:r>
      <w:r w:rsidRPr="00D33454">
        <w:rPr>
          <w:sz w:val="28"/>
          <w:szCs w:val="28"/>
        </w:rPr>
        <w:t>–</w:t>
      </w:r>
      <w:r w:rsidRPr="00D33454">
        <w:rPr>
          <w:sz w:val="28"/>
          <w:szCs w:val="28"/>
          <w:lang w:val="kk-KZ"/>
        </w:rPr>
        <w:t xml:space="preserve"> </w:t>
      </w:r>
      <w:r w:rsidRPr="00D33454">
        <w:rPr>
          <w:sz w:val="28"/>
          <w:szCs w:val="28"/>
        </w:rPr>
        <w:t>2014. – №2(47). –</w:t>
      </w:r>
      <w:r w:rsidR="002769E9" w:rsidRPr="00D33454">
        <w:rPr>
          <w:sz w:val="28"/>
          <w:szCs w:val="28"/>
          <w:lang w:val="ru-RU"/>
        </w:rPr>
        <w:t xml:space="preserve">  Б.</w:t>
      </w:r>
      <w:r w:rsidRPr="00D33454">
        <w:rPr>
          <w:sz w:val="28"/>
          <w:szCs w:val="28"/>
        </w:rPr>
        <w:t xml:space="preserve"> 121–130.</w:t>
      </w:r>
    </w:p>
    <w:p w14:paraId="5A04741E" w14:textId="7B06D23E"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Алшынбаева</w:t>
      </w:r>
      <w:proofErr w:type="spellEnd"/>
      <w:r w:rsidRPr="00D33454">
        <w:rPr>
          <w:sz w:val="28"/>
          <w:szCs w:val="28"/>
        </w:rPr>
        <w:t xml:space="preserve"> М.А. </w:t>
      </w:r>
      <w:r w:rsidRPr="00D33454">
        <w:rPr>
          <w:sz w:val="28"/>
          <w:szCs w:val="28"/>
          <w:lang w:val="kk-KZ"/>
        </w:rPr>
        <w:t>Киелі ұғымдардың тілдік көрінісі (қазақ, ағылшын тілдеріндегі материал негізінде</w:t>
      </w:r>
      <w:r w:rsidRPr="00D33454">
        <w:rPr>
          <w:sz w:val="28"/>
          <w:szCs w:val="28"/>
        </w:rPr>
        <w:t>): филос.  док.</w:t>
      </w:r>
      <w:r w:rsidR="002769E9" w:rsidRPr="00D33454">
        <w:rPr>
          <w:sz w:val="28"/>
          <w:szCs w:val="28"/>
          <w:lang w:val="ru-RU"/>
        </w:rPr>
        <w:t xml:space="preserve"> </w:t>
      </w:r>
      <w:r w:rsidRPr="00D33454">
        <w:rPr>
          <w:sz w:val="28"/>
          <w:szCs w:val="28"/>
        </w:rPr>
        <w:t xml:space="preserve"> (</w:t>
      </w:r>
      <w:proofErr w:type="gramStart"/>
      <w:r w:rsidRPr="00D33454">
        <w:rPr>
          <w:sz w:val="28"/>
          <w:szCs w:val="28"/>
        </w:rPr>
        <w:t>PhD)  …</w:t>
      </w:r>
      <w:proofErr w:type="gramEnd"/>
      <w:r w:rsidRPr="00D33454">
        <w:rPr>
          <w:sz w:val="28"/>
          <w:szCs w:val="28"/>
        </w:rPr>
        <w:t xml:space="preserve">  </w:t>
      </w:r>
      <w:proofErr w:type="spellStart"/>
      <w:r w:rsidRPr="00D33454">
        <w:rPr>
          <w:sz w:val="28"/>
          <w:szCs w:val="28"/>
        </w:rPr>
        <w:t>дис</w:t>
      </w:r>
      <w:proofErr w:type="spellEnd"/>
      <w:r w:rsidRPr="00D33454">
        <w:rPr>
          <w:sz w:val="28"/>
          <w:szCs w:val="28"/>
        </w:rPr>
        <w:t xml:space="preserve">.  – </w:t>
      </w:r>
      <w:r w:rsidRPr="00D33454">
        <w:rPr>
          <w:sz w:val="28"/>
          <w:szCs w:val="28"/>
          <w:lang w:val="kk-KZ"/>
        </w:rPr>
        <w:t>Қарағанды</w:t>
      </w:r>
      <w:r w:rsidRPr="00D33454">
        <w:rPr>
          <w:sz w:val="28"/>
          <w:szCs w:val="28"/>
        </w:rPr>
        <w:t>, 20</w:t>
      </w:r>
      <w:r w:rsidRPr="00D33454">
        <w:rPr>
          <w:sz w:val="28"/>
          <w:szCs w:val="28"/>
          <w:lang w:val="kk-KZ"/>
        </w:rPr>
        <w:t>23</w:t>
      </w:r>
      <w:r w:rsidRPr="00D33454">
        <w:rPr>
          <w:sz w:val="28"/>
          <w:szCs w:val="28"/>
        </w:rPr>
        <w:t xml:space="preserve">. – 120 б. </w:t>
      </w:r>
    </w:p>
    <w:p w14:paraId="77E7801B" w14:textId="6B595401"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lang w:val="kk-KZ"/>
        </w:rPr>
        <w:t>Байгунисова Г.И. Когнитивные основы употребления чисел в английском, казахском и русском языках // Вестник Карагандинского государственного университета. Серия Филология</w:t>
      </w:r>
      <w:r w:rsidR="002769E9" w:rsidRPr="00D33454">
        <w:rPr>
          <w:sz w:val="28"/>
          <w:szCs w:val="28"/>
          <w:lang w:val="kk-KZ"/>
        </w:rPr>
        <w:t>. –</w:t>
      </w:r>
      <w:r w:rsidRPr="00D33454">
        <w:rPr>
          <w:sz w:val="28"/>
          <w:szCs w:val="28"/>
          <w:lang w:val="kk-KZ"/>
        </w:rPr>
        <w:t xml:space="preserve"> 2010</w:t>
      </w:r>
      <w:r w:rsidR="002769E9" w:rsidRPr="00D33454">
        <w:rPr>
          <w:sz w:val="28"/>
          <w:szCs w:val="28"/>
          <w:lang w:val="kk-KZ"/>
        </w:rPr>
        <w:t>. -</w:t>
      </w:r>
      <w:r w:rsidRPr="00D33454">
        <w:rPr>
          <w:sz w:val="28"/>
          <w:szCs w:val="28"/>
          <w:lang w:val="kk-KZ"/>
        </w:rPr>
        <w:t xml:space="preserve"> №2(58). – С.</w:t>
      </w:r>
      <w:r w:rsidR="002769E9" w:rsidRPr="00D33454">
        <w:rPr>
          <w:sz w:val="28"/>
          <w:szCs w:val="28"/>
          <w:lang w:val="kk-KZ"/>
        </w:rPr>
        <w:t xml:space="preserve"> </w:t>
      </w:r>
      <w:r w:rsidRPr="00D33454">
        <w:rPr>
          <w:sz w:val="28"/>
          <w:szCs w:val="28"/>
          <w:lang w:val="kk-KZ"/>
        </w:rPr>
        <w:t>117– 128.</w:t>
      </w:r>
    </w:p>
    <w:p w14:paraId="072A8A84" w14:textId="18C27954"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Мурзинова</w:t>
      </w:r>
      <w:proofErr w:type="spellEnd"/>
      <w:r w:rsidRPr="00D33454">
        <w:rPr>
          <w:sz w:val="28"/>
          <w:szCs w:val="28"/>
        </w:rPr>
        <w:t xml:space="preserve"> А.С. </w:t>
      </w:r>
      <w:proofErr w:type="spellStart"/>
      <w:r w:rsidRPr="00D33454">
        <w:rPr>
          <w:sz w:val="28"/>
          <w:szCs w:val="28"/>
        </w:rPr>
        <w:t>Ұлттық</w:t>
      </w:r>
      <w:proofErr w:type="spellEnd"/>
      <w:r w:rsidRPr="00D33454">
        <w:rPr>
          <w:sz w:val="28"/>
          <w:szCs w:val="28"/>
        </w:rPr>
        <w:t xml:space="preserve"> </w:t>
      </w:r>
      <w:proofErr w:type="spellStart"/>
      <w:r w:rsidRPr="00D33454">
        <w:rPr>
          <w:sz w:val="28"/>
          <w:szCs w:val="28"/>
        </w:rPr>
        <w:t>мәдени</w:t>
      </w:r>
      <w:proofErr w:type="spellEnd"/>
      <w:r w:rsidRPr="00D33454">
        <w:rPr>
          <w:sz w:val="28"/>
          <w:szCs w:val="28"/>
        </w:rPr>
        <w:t xml:space="preserve"> </w:t>
      </w:r>
      <w:proofErr w:type="spellStart"/>
      <w:r w:rsidRPr="00D33454">
        <w:rPr>
          <w:sz w:val="28"/>
          <w:szCs w:val="28"/>
        </w:rPr>
        <w:t>стереотиптердің</w:t>
      </w:r>
      <w:proofErr w:type="spellEnd"/>
      <w:r w:rsidRPr="00D33454">
        <w:rPr>
          <w:sz w:val="28"/>
          <w:szCs w:val="28"/>
        </w:rPr>
        <w:t xml:space="preserve"> </w:t>
      </w:r>
      <w:proofErr w:type="spellStart"/>
      <w:r w:rsidRPr="00D33454">
        <w:rPr>
          <w:sz w:val="28"/>
          <w:szCs w:val="28"/>
        </w:rPr>
        <w:t>ерекшелігі</w:t>
      </w:r>
      <w:proofErr w:type="spellEnd"/>
      <w:r w:rsidRPr="00D33454">
        <w:rPr>
          <w:sz w:val="28"/>
          <w:szCs w:val="28"/>
        </w:rPr>
        <w:t xml:space="preserve"> мен </w:t>
      </w:r>
      <w:proofErr w:type="spellStart"/>
      <w:r w:rsidRPr="00D33454">
        <w:rPr>
          <w:sz w:val="28"/>
          <w:szCs w:val="28"/>
        </w:rPr>
        <w:t>коммуникативтік</w:t>
      </w:r>
      <w:proofErr w:type="spellEnd"/>
      <w:r w:rsidRPr="00D33454">
        <w:rPr>
          <w:sz w:val="28"/>
          <w:szCs w:val="28"/>
        </w:rPr>
        <w:t xml:space="preserve"> </w:t>
      </w:r>
      <w:proofErr w:type="spellStart"/>
      <w:proofErr w:type="gramStart"/>
      <w:r w:rsidRPr="00D33454">
        <w:rPr>
          <w:sz w:val="28"/>
          <w:szCs w:val="28"/>
        </w:rPr>
        <w:t>сипаты</w:t>
      </w:r>
      <w:proofErr w:type="spellEnd"/>
      <w:r w:rsidRPr="00D33454">
        <w:rPr>
          <w:sz w:val="28"/>
          <w:szCs w:val="28"/>
        </w:rPr>
        <w:t xml:space="preserve">  (</w:t>
      </w:r>
      <w:proofErr w:type="spellStart"/>
      <w:proofErr w:type="gramEnd"/>
      <w:r w:rsidRPr="00D33454">
        <w:rPr>
          <w:sz w:val="28"/>
          <w:szCs w:val="28"/>
        </w:rPr>
        <w:t>қазақ</w:t>
      </w:r>
      <w:proofErr w:type="spellEnd"/>
      <w:r w:rsidRPr="00D33454">
        <w:rPr>
          <w:sz w:val="28"/>
          <w:szCs w:val="28"/>
        </w:rPr>
        <w:t xml:space="preserve">, </w:t>
      </w:r>
      <w:proofErr w:type="spellStart"/>
      <w:r w:rsidRPr="00D33454">
        <w:rPr>
          <w:sz w:val="28"/>
          <w:szCs w:val="28"/>
        </w:rPr>
        <w:t>орыс</w:t>
      </w:r>
      <w:proofErr w:type="spellEnd"/>
      <w:r w:rsidRPr="00D33454">
        <w:rPr>
          <w:sz w:val="28"/>
          <w:szCs w:val="28"/>
        </w:rPr>
        <w:t xml:space="preserve">, </w:t>
      </w:r>
      <w:proofErr w:type="spellStart"/>
      <w:r w:rsidRPr="00D33454">
        <w:rPr>
          <w:sz w:val="28"/>
          <w:szCs w:val="28"/>
        </w:rPr>
        <w:t>ағылшын</w:t>
      </w:r>
      <w:proofErr w:type="spellEnd"/>
      <w:r w:rsidRPr="00D33454">
        <w:rPr>
          <w:sz w:val="28"/>
          <w:szCs w:val="28"/>
        </w:rPr>
        <w:t xml:space="preserve"> </w:t>
      </w:r>
      <w:proofErr w:type="spellStart"/>
      <w:r w:rsidRPr="00D33454">
        <w:rPr>
          <w:sz w:val="28"/>
          <w:szCs w:val="28"/>
        </w:rPr>
        <w:t>тілдерінің</w:t>
      </w:r>
      <w:proofErr w:type="spellEnd"/>
      <w:r w:rsidRPr="00D33454">
        <w:rPr>
          <w:sz w:val="28"/>
          <w:szCs w:val="28"/>
        </w:rPr>
        <w:t xml:space="preserve"> </w:t>
      </w:r>
      <w:proofErr w:type="spellStart"/>
      <w:r w:rsidRPr="00D33454">
        <w:rPr>
          <w:sz w:val="28"/>
          <w:szCs w:val="28"/>
        </w:rPr>
        <w:t>ұлттық-мәдени</w:t>
      </w:r>
      <w:proofErr w:type="spellEnd"/>
      <w:r w:rsidRPr="00D33454">
        <w:rPr>
          <w:sz w:val="28"/>
          <w:szCs w:val="28"/>
        </w:rPr>
        <w:t xml:space="preserve"> </w:t>
      </w:r>
      <w:proofErr w:type="spellStart"/>
      <w:r w:rsidRPr="00D33454">
        <w:rPr>
          <w:sz w:val="28"/>
          <w:szCs w:val="28"/>
        </w:rPr>
        <w:t>құндылықтары</w:t>
      </w:r>
      <w:proofErr w:type="spellEnd"/>
      <w:r w:rsidRPr="00D33454">
        <w:rPr>
          <w:sz w:val="28"/>
          <w:szCs w:val="28"/>
        </w:rPr>
        <w:t xml:space="preserve"> </w:t>
      </w:r>
      <w:proofErr w:type="spellStart"/>
      <w:r w:rsidRPr="00D33454">
        <w:rPr>
          <w:sz w:val="28"/>
          <w:szCs w:val="28"/>
        </w:rPr>
        <w:t>негізінде</w:t>
      </w:r>
      <w:proofErr w:type="spellEnd"/>
      <w:r w:rsidRPr="00D33454">
        <w:rPr>
          <w:sz w:val="28"/>
          <w:szCs w:val="28"/>
        </w:rPr>
        <w:t>): филос.  док. (</w:t>
      </w:r>
      <w:proofErr w:type="gramStart"/>
      <w:r w:rsidRPr="00D33454">
        <w:rPr>
          <w:sz w:val="28"/>
          <w:szCs w:val="28"/>
          <w:lang w:val="en-US"/>
        </w:rPr>
        <w:t>PhD</w:t>
      </w:r>
      <w:r w:rsidRPr="00D33454">
        <w:rPr>
          <w:sz w:val="28"/>
          <w:szCs w:val="28"/>
        </w:rPr>
        <w:t>)  …</w:t>
      </w:r>
      <w:proofErr w:type="gramEnd"/>
      <w:r w:rsidRPr="00D33454">
        <w:rPr>
          <w:sz w:val="28"/>
          <w:szCs w:val="28"/>
        </w:rPr>
        <w:t xml:space="preserve">  </w:t>
      </w:r>
      <w:proofErr w:type="spellStart"/>
      <w:r w:rsidRPr="00D33454">
        <w:rPr>
          <w:sz w:val="28"/>
          <w:szCs w:val="28"/>
        </w:rPr>
        <w:t>дис</w:t>
      </w:r>
      <w:proofErr w:type="spellEnd"/>
      <w:r w:rsidRPr="00D33454">
        <w:rPr>
          <w:sz w:val="28"/>
          <w:szCs w:val="28"/>
        </w:rPr>
        <w:t>.  –  Алматы, 2021.</w:t>
      </w:r>
      <w:r w:rsidR="002769E9" w:rsidRPr="00D33454">
        <w:rPr>
          <w:sz w:val="28"/>
          <w:szCs w:val="28"/>
          <w:lang w:val="kk-KZ"/>
        </w:rPr>
        <w:t xml:space="preserve"> </w:t>
      </w:r>
      <w:r w:rsidRPr="00D33454">
        <w:rPr>
          <w:sz w:val="28"/>
          <w:szCs w:val="28"/>
        </w:rPr>
        <w:t>– 257 б.</w:t>
      </w:r>
    </w:p>
    <w:p w14:paraId="0610A36D" w14:textId="77777777" w:rsidR="00751557" w:rsidRPr="00D33454" w:rsidRDefault="00751557" w:rsidP="008E03B7">
      <w:pPr>
        <w:pStyle w:val="a3"/>
        <w:numPr>
          <w:ilvl w:val="0"/>
          <w:numId w:val="16"/>
        </w:numPr>
        <w:shd w:val="clear" w:color="auto" w:fill="FFFFFF"/>
        <w:tabs>
          <w:tab w:val="left" w:pos="1134"/>
        </w:tabs>
        <w:spacing w:after="0" w:line="240" w:lineRule="auto"/>
        <w:ind w:left="0" w:firstLine="567"/>
        <w:jc w:val="both"/>
        <w:rPr>
          <w:rFonts w:ascii="Times New Roman" w:eastAsia="Times New Roman" w:hAnsi="Times New Roman"/>
          <w:sz w:val="28"/>
          <w:szCs w:val="28"/>
          <w:lang w:eastAsia="ru-RU"/>
        </w:rPr>
      </w:pPr>
      <w:proofErr w:type="spellStart"/>
      <w:r w:rsidRPr="00D33454">
        <w:rPr>
          <w:rFonts w:ascii="Times New Roman" w:hAnsi="Times New Roman"/>
          <w:sz w:val="28"/>
          <w:szCs w:val="28"/>
          <w:lang w:val="ru-KZ"/>
        </w:rPr>
        <w:t>Джельдыбаева</w:t>
      </w:r>
      <w:proofErr w:type="spellEnd"/>
      <w:r w:rsidRPr="00D33454">
        <w:rPr>
          <w:rFonts w:ascii="Times New Roman" w:hAnsi="Times New Roman"/>
          <w:sz w:val="28"/>
          <w:szCs w:val="28"/>
          <w:lang w:val="ru-KZ"/>
        </w:rPr>
        <w:t xml:space="preserve"> Р.Б. </w:t>
      </w:r>
      <w:proofErr w:type="spellStart"/>
      <w:r w:rsidRPr="00D33454">
        <w:rPr>
          <w:rFonts w:ascii="Times New Roman" w:hAnsi="Times New Roman"/>
          <w:sz w:val="28"/>
          <w:szCs w:val="28"/>
          <w:lang w:val="ru-KZ"/>
        </w:rPr>
        <w:t>Мөлшерлік</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ұғымды</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білдіретін</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сөздердің</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қазақ</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және</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қытай</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тілдеріндегі</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валенттік-дистрибутивтік</w:t>
      </w:r>
      <w:proofErr w:type="spellEnd"/>
      <w:r w:rsidRPr="00D33454">
        <w:rPr>
          <w:rFonts w:ascii="Times New Roman" w:hAnsi="Times New Roman"/>
          <w:sz w:val="28"/>
          <w:szCs w:val="28"/>
          <w:lang w:val="ru-KZ"/>
        </w:rPr>
        <w:t xml:space="preserve"> </w:t>
      </w:r>
      <w:proofErr w:type="spellStart"/>
      <w:r w:rsidRPr="00D33454">
        <w:rPr>
          <w:rFonts w:ascii="Times New Roman" w:hAnsi="Times New Roman"/>
          <w:sz w:val="28"/>
          <w:szCs w:val="28"/>
          <w:lang w:val="ru-KZ"/>
        </w:rPr>
        <w:t>заңдылықтары</w:t>
      </w:r>
      <w:proofErr w:type="spellEnd"/>
      <w:r w:rsidRPr="00D33454">
        <w:rPr>
          <w:rFonts w:ascii="Times New Roman" w:hAnsi="Times New Roman"/>
          <w:sz w:val="28"/>
          <w:szCs w:val="28"/>
          <w:lang w:val="ru-KZ"/>
        </w:rPr>
        <w:t xml:space="preserve">: филол. </w:t>
      </w:r>
      <w:proofErr w:type="spellStart"/>
      <w:r w:rsidRPr="00D33454">
        <w:rPr>
          <w:rFonts w:ascii="Times New Roman" w:hAnsi="Times New Roman"/>
          <w:sz w:val="28"/>
          <w:szCs w:val="28"/>
          <w:lang w:val="ru-KZ"/>
        </w:rPr>
        <w:t>ғыл</w:t>
      </w:r>
      <w:proofErr w:type="spellEnd"/>
      <w:r w:rsidRPr="00D33454">
        <w:rPr>
          <w:rFonts w:ascii="Times New Roman" w:hAnsi="Times New Roman"/>
          <w:sz w:val="28"/>
          <w:szCs w:val="28"/>
          <w:lang w:val="ru-KZ"/>
        </w:rPr>
        <w:t xml:space="preserve">. канд.  …    </w:t>
      </w:r>
      <w:proofErr w:type="spellStart"/>
      <w:r w:rsidRPr="00D33454">
        <w:rPr>
          <w:rFonts w:ascii="Times New Roman" w:hAnsi="Times New Roman"/>
          <w:sz w:val="28"/>
          <w:szCs w:val="28"/>
        </w:rPr>
        <w:t>дис</w:t>
      </w:r>
      <w:proofErr w:type="spellEnd"/>
      <w:r w:rsidRPr="00D33454">
        <w:rPr>
          <w:rFonts w:ascii="Times New Roman" w:hAnsi="Times New Roman"/>
          <w:sz w:val="28"/>
          <w:szCs w:val="28"/>
        </w:rPr>
        <w:t>. – Алматы, 2010. – 140 б.</w:t>
      </w:r>
    </w:p>
    <w:p w14:paraId="475A4C49" w14:textId="2E56A5C9" w:rsidR="00751557" w:rsidRPr="00D33454" w:rsidRDefault="00751557" w:rsidP="008E03B7">
      <w:pPr>
        <w:pStyle w:val="a3"/>
        <w:widowControl w:val="0"/>
        <w:numPr>
          <w:ilvl w:val="0"/>
          <w:numId w:val="16"/>
        </w:numPr>
        <w:tabs>
          <w:tab w:val="left" w:pos="830"/>
          <w:tab w:val="left" w:pos="1134"/>
        </w:tabs>
        <w:autoSpaceDE w:val="0"/>
        <w:autoSpaceDN w:val="0"/>
        <w:spacing w:after="0" w:line="240" w:lineRule="auto"/>
        <w:ind w:left="0" w:firstLine="567"/>
        <w:contextualSpacing w:val="0"/>
        <w:jc w:val="both"/>
        <w:rPr>
          <w:rFonts w:ascii="Times New Roman" w:hAnsi="Times New Roman"/>
          <w:sz w:val="28"/>
          <w:szCs w:val="28"/>
        </w:rPr>
      </w:pPr>
      <w:proofErr w:type="spellStart"/>
      <w:r w:rsidRPr="00D33454">
        <w:rPr>
          <w:rFonts w:ascii="Times New Roman" w:hAnsi="Times New Roman"/>
          <w:sz w:val="28"/>
          <w:szCs w:val="28"/>
        </w:rPr>
        <w:t>Досымбекова</w:t>
      </w:r>
      <w:proofErr w:type="spellEnd"/>
      <w:r w:rsidRPr="00D33454">
        <w:rPr>
          <w:rFonts w:ascii="Times New Roman" w:hAnsi="Times New Roman"/>
          <w:sz w:val="28"/>
          <w:szCs w:val="28"/>
        </w:rPr>
        <w:t xml:space="preserve"> </w:t>
      </w:r>
      <w:r w:rsidR="00816E82" w:rsidRPr="00D33454">
        <w:rPr>
          <w:rFonts w:ascii="Times New Roman" w:hAnsi="Times New Roman"/>
          <w:sz w:val="28"/>
          <w:szCs w:val="28"/>
        </w:rPr>
        <w:t>Р.</w:t>
      </w:r>
      <w:r w:rsidRPr="00D33454">
        <w:rPr>
          <w:rFonts w:ascii="Times New Roman" w:hAnsi="Times New Roman"/>
          <w:sz w:val="28"/>
          <w:szCs w:val="28"/>
        </w:rPr>
        <w:t xml:space="preserve">О. Национальные особенности нумерологической культуры в казахском и китайском языках: </w:t>
      </w:r>
      <w:proofErr w:type="spellStart"/>
      <w:r w:rsidRPr="00D33454">
        <w:rPr>
          <w:rFonts w:ascii="Times New Roman" w:hAnsi="Times New Roman"/>
          <w:sz w:val="28"/>
          <w:szCs w:val="28"/>
        </w:rPr>
        <w:t>дис</w:t>
      </w:r>
      <w:proofErr w:type="spellEnd"/>
      <w:r w:rsidRPr="00D33454">
        <w:rPr>
          <w:rFonts w:ascii="Times New Roman" w:hAnsi="Times New Roman"/>
          <w:sz w:val="28"/>
          <w:szCs w:val="28"/>
        </w:rPr>
        <w:t xml:space="preserve">. </w:t>
      </w:r>
      <w:r w:rsidR="002769E9" w:rsidRPr="00D33454">
        <w:rPr>
          <w:rFonts w:ascii="Times New Roman" w:hAnsi="Times New Roman"/>
          <w:sz w:val="28"/>
          <w:szCs w:val="28"/>
        </w:rPr>
        <w:t xml:space="preserve"> …</w:t>
      </w:r>
      <w:r w:rsidRPr="00D33454">
        <w:rPr>
          <w:rFonts w:ascii="Times New Roman" w:hAnsi="Times New Roman"/>
          <w:sz w:val="28"/>
          <w:szCs w:val="28"/>
        </w:rPr>
        <w:t xml:space="preserve"> док</w:t>
      </w:r>
      <w:r w:rsidR="002769E9" w:rsidRPr="00D33454">
        <w:rPr>
          <w:rFonts w:ascii="Times New Roman" w:hAnsi="Times New Roman"/>
          <w:sz w:val="28"/>
          <w:szCs w:val="28"/>
        </w:rPr>
        <w:t>.</w:t>
      </w:r>
      <w:r w:rsidRPr="00D33454">
        <w:rPr>
          <w:rFonts w:ascii="Times New Roman" w:hAnsi="Times New Roman"/>
          <w:sz w:val="28"/>
          <w:szCs w:val="28"/>
        </w:rPr>
        <w:t xml:space="preserve"> фило</w:t>
      </w:r>
      <w:r w:rsidR="002769E9" w:rsidRPr="00D33454">
        <w:rPr>
          <w:rFonts w:ascii="Times New Roman" w:hAnsi="Times New Roman"/>
          <w:sz w:val="28"/>
          <w:szCs w:val="28"/>
        </w:rPr>
        <w:t>с.</w:t>
      </w:r>
      <w:r w:rsidRPr="00D33454">
        <w:rPr>
          <w:rFonts w:ascii="Times New Roman" w:hAnsi="Times New Roman"/>
          <w:sz w:val="28"/>
          <w:szCs w:val="28"/>
        </w:rPr>
        <w:t xml:space="preserve"> (PhD). – Алматы, 2016. – 158 с.</w:t>
      </w:r>
    </w:p>
    <w:p w14:paraId="6E2D757E" w14:textId="328D00C6" w:rsidR="00751557" w:rsidRPr="00D33454" w:rsidRDefault="00751557" w:rsidP="008E03B7">
      <w:pPr>
        <w:numPr>
          <w:ilvl w:val="0"/>
          <w:numId w:val="16"/>
        </w:numPr>
        <w:tabs>
          <w:tab w:val="left" w:pos="1134"/>
        </w:tabs>
        <w:ind w:left="0" w:firstLine="567"/>
        <w:contextualSpacing/>
        <w:jc w:val="both"/>
        <w:rPr>
          <w:sz w:val="28"/>
          <w:szCs w:val="28"/>
        </w:rPr>
      </w:pPr>
      <w:proofErr w:type="spellStart"/>
      <w:r w:rsidRPr="00D33454">
        <w:rPr>
          <w:sz w:val="28"/>
          <w:szCs w:val="28"/>
        </w:rPr>
        <w:t>Курмамбаева</w:t>
      </w:r>
      <w:proofErr w:type="spellEnd"/>
      <w:r w:rsidRPr="00D33454">
        <w:rPr>
          <w:sz w:val="28"/>
          <w:szCs w:val="28"/>
        </w:rPr>
        <w:t xml:space="preserve"> Ж.Б. </w:t>
      </w:r>
      <w:proofErr w:type="spellStart"/>
      <w:r w:rsidRPr="00D33454">
        <w:rPr>
          <w:sz w:val="28"/>
          <w:szCs w:val="28"/>
        </w:rPr>
        <w:t>Қазақ</w:t>
      </w:r>
      <w:proofErr w:type="spellEnd"/>
      <w:r w:rsidRPr="00D33454">
        <w:rPr>
          <w:sz w:val="28"/>
          <w:szCs w:val="28"/>
        </w:rPr>
        <w:t xml:space="preserve"> </w:t>
      </w:r>
      <w:proofErr w:type="spellStart"/>
      <w:r w:rsidRPr="00D33454">
        <w:rPr>
          <w:sz w:val="28"/>
          <w:szCs w:val="28"/>
        </w:rPr>
        <w:t>тіліндегі</w:t>
      </w:r>
      <w:proofErr w:type="spellEnd"/>
      <w:r w:rsidRPr="00D33454">
        <w:rPr>
          <w:sz w:val="28"/>
          <w:szCs w:val="28"/>
        </w:rPr>
        <w:t xml:space="preserve"> сан </w:t>
      </w:r>
      <w:proofErr w:type="spellStart"/>
      <w:r w:rsidRPr="00D33454">
        <w:rPr>
          <w:sz w:val="28"/>
          <w:szCs w:val="28"/>
        </w:rPr>
        <w:t>атауларының</w:t>
      </w:r>
      <w:proofErr w:type="spellEnd"/>
      <w:r w:rsidRPr="00D33454">
        <w:rPr>
          <w:sz w:val="28"/>
          <w:szCs w:val="28"/>
        </w:rPr>
        <w:t xml:space="preserve"> </w:t>
      </w:r>
      <w:proofErr w:type="spellStart"/>
      <w:r w:rsidRPr="00D33454">
        <w:rPr>
          <w:sz w:val="28"/>
          <w:szCs w:val="28"/>
        </w:rPr>
        <w:t>лингво-мәдениет</w:t>
      </w:r>
      <w:proofErr w:type="spellEnd"/>
      <w:r w:rsidRPr="00D33454">
        <w:rPr>
          <w:sz w:val="28"/>
          <w:szCs w:val="28"/>
        </w:rPr>
        <w:t xml:space="preserve"> </w:t>
      </w:r>
      <w:proofErr w:type="spellStart"/>
      <w:r w:rsidRPr="00D33454">
        <w:rPr>
          <w:sz w:val="28"/>
          <w:szCs w:val="28"/>
        </w:rPr>
        <w:t>танымдық</w:t>
      </w:r>
      <w:proofErr w:type="spellEnd"/>
      <w:r w:rsidRPr="00D33454">
        <w:rPr>
          <w:sz w:val="28"/>
          <w:szCs w:val="28"/>
        </w:rPr>
        <w:t xml:space="preserve"> </w:t>
      </w:r>
      <w:proofErr w:type="spellStart"/>
      <w:r w:rsidRPr="00D33454">
        <w:rPr>
          <w:sz w:val="28"/>
          <w:szCs w:val="28"/>
        </w:rPr>
        <w:t>негізі</w:t>
      </w:r>
      <w:proofErr w:type="spellEnd"/>
      <w:r w:rsidRPr="00D33454">
        <w:rPr>
          <w:sz w:val="28"/>
          <w:szCs w:val="28"/>
        </w:rPr>
        <w:t>: филос. док. (</w:t>
      </w:r>
      <w:proofErr w:type="gramStart"/>
      <w:r w:rsidRPr="00D33454">
        <w:rPr>
          <w:sz w:val="28"/>
          <w:szCs w:val="28"/>
        </w:rPr>
        <w:t>PhD)  …</w:t>
      </w:r>
      <w:proofErr w:type="gramEnd"/>
      <w:r w:rsidR="002769E9" w:rsidRPr="00D33454">
        <w:rPr>
          <w:sz w:val="28"/>
          <w:szCs w:val="28"/>
          <w:lang w:val="ru-RU"/>
        </w:rPr>
        <w:t xml:space="preserve"> </w:t>
      </w:r>
      <w:r w:rsidRPr="00D33454">
        <w:rPr>
          <w:sz w:val="28"/>
          <w:szCs w:val="28"/>
        </w:rPr>
        <w:t xml:space="preserve"> </w:t>
      </w:r>
      <w:proofErr w:type="spellStart"/>
      <w:r w:rsidRPr="00D33454">
        <w:rPr>
          <w:sz w:val="28"/>
          <w:szCs w:val="28"/>
        </w:rPr>
        <w:t>дис</w:t>
      </w:r>
      <w:proofErr w:type="spellEnd"/>
      <w:r w:rsidRPr="00D33454">
        <w:rPr>
          <w:sz w:val="28"/>
          <w:szCs w:val="28"/>
        </w:rPr>
        <w:t xml:space="preserve">. – Алматы, 2020. – 164 б. </w:t>
      </w:r>
    </w:p>
    <w:p w14:paraId="61014EF8" w14:textId="57093A3B" w:rsidR="00751557" w:rsidRPr="00D33454" w:rsidRDefault="00751557" w:rsidP="008E03B7">
      <w:pPr>
        <w:numPr>
          <w:ilvl w:val="0"/>
          <w:numId w:val="16"/>
        </w:numPr>
        <w:tabs>
          <w:tab w:val="left" w:pos="1134"/>
        </w:tabs>
        <w:ind w:left="0" w:firstLine="567"/>
        <w:contextualSpacing/>
        <w:jc w:val="both"/>
        <w:rPr>
          <w:sz w:val="28"/>
          <w:szCs w:val="28"/>
        </w:rPr>
      </w:pPr>
      <w:r w:rsidRPr="00D33454">
        <w:rPr>
          <w:sz w:val="28"/>
          <w:szCs w:val="28"/>
          <w:lang w:val="kk-KZ"/>
        </w:rPr>
        <w:lastRenderedPageBreak/>
        <w:t>Рысқұлбек Д.Ж. Түркі тілдеріндегі сан категориясы</w:t>
      </w:r>
      <w:r w:rsidRPr="00D33454">
        <w:rPr>
          <w:sz w:val="28"/>
          <w:szCs w:val="28"/>
        </w:rPr>
        <w:t>:</w:t>
      </w:r>
      <w:r w:rsidRPr="00D33454">
        <w:rPr>
          <w:sz w:val="28"/>
          <w:szCs w:val="28"/>
          <w:lang w:val="kk-KZ"/>
        </w:rPr>
        <w:t xml:space="preserve"> салыстырмалы</w:t>
      </w:r>
      <w:r w:rsidR="002769E9" w:rsidRPr="00D33454">
        <w:rPr>
          <w:sz w:val="28"/>
          <w:szCs w:val="28"/>
          <w:lang w:val="kk-KZ"/>
        </w:rPr>
        <w:t xml:space="preserve"> </w:t>
      </w:r>
      <w:r w:rsidRPr="00D33454">
        <w:rPr>
          <w:sz w:val="28"/>
          <w:szCs w:val="28"/>
        </w:rPr>
        <w:t>-</w:t>
      </w:r>
      <w:proofErr w:type="spellStart"/>
      <w:r w:rsidRPr="00D33454">
        <w:rPr>
          <w:sz w:val="28"/>
          <w:szCs w:val="28"/>
        </w:rPr>
        <w:t>тарихи</w:t>
      </w:r>
      <w:proofErr w:type="spellEnd"/>
      <w:r w:rsidRPr="00D33454">
        <w:rPr>
          <w:sz w:val="28"/>
          <w:szCs w:val="28"/>
        </w:rPr>
        <w:t xml:space="preserve">, </w:t>
      </w:r>
      <w:proofErr w:type="spellStart"/>
      <w:r w:rsidRPr="00D33454">
        <w:rPr>
          <w:sz w:val="28"/>
          <w:szCs w:val="28"/>
        </w:rPr>
        <w:t>когнитивт</w:t>
      </w:r>
      <w:proofErr w:type="spellEnd"/>
      <w:r w:rsidRPr="00D33454">
        <w:rPr>
          <w:sz w:val="28"/>
          <w:szCs w:val="28"/>
          <w:lang w:val="kk-KZ"/>
        </w:rPr>
        <w:t>і талдау</w:t>
      </w:r>
      <w:r w:rsidRPr="00D33454">
        <w:rPr>
          <w:sz w:val="28"/>
          <w:szCs w:val="28"/>
        </w:rPr>
        <w:t>: филос. док. (</w:t>
      </w:r>
      <w:proofErr w:type="gramStart"/>
      <w:r w:rsidRPr="00D33454">
        <w:rPr>
          <w:sz w:val="28"/>
          <w:szCs w:val="28"/>
        </w:rPr>
        <w:t>PhD)  …</w:t>
      </w:r>
      <w:proofErr w:type="gramEnd"/>
      <w:r w:rsidRPr="00D33454">
        <w:rPr>
          <w:sz w:val="28"/>
          <w:szCs w:val="28"/>
        </w:rPr>
        <w:t xml:space="preserve"> </w:t>
      </w:r>
      <w:r w:rsidR="00800BA1" w:rsidRPr="00D33454">
        <w:rPr>
          <w:sz w:val="28"/>
          <w:szCs w:val="28"/>
          <w:lang w:val="ru-RU"/>
        </w:rPr>
        <w:t xml:space="preserve"> </w:t>
      </w:r>
      <w:proofErr w:type="spellStart"/>
      <w:r w:rsidRPr="00D33454">
        <w:rPr>
          <w:sz w:val="28"/>
          <w:szCs w:val="28"/>
        </w:rPr>
        <w:t>дис</w:t>
      </w:r>
      <w:proofErr w:type="spellEnd"/>
      <w:r w:rsidRPr="00D33454">
        <w:rPr>
          <w:sz w:val="28"/>
          <w:szCs w:val="28"/>
        </w:rPr>
        <w:t>. – Алматы, 202</w:t>
      </w:r>
      <w:r w:rsidRPr="00D33454">
        <w:rPr>
          <w:sz w:val="28"/>
          <w:szCs w:val="28"/>
          <w:lang w:val="kk-KZ"/>
        </w:rPr>
        <w:t>3</w:t>
      </w:r>
      <w:r w:rsidRPr="00D33454">
        <w:rPr>
          <w:sz w:val="28"/>
          <w:szCs w:val="28"/>
        </w:rPr>
        <w:t xml:space="preserve">. – 132 б. </w:t>
      </w:r>
    </w:p>
    <w:p w14:paraId="0A3F6507" w14:textId="2CDDABAB"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r w:rsidRPr="00D33454">
        <w:rPr>
          <w:rFonts w:ascii="Times New Roman" w:hAnsi="Times New Roman"/>
          <w:sz w:val="28"/>
          <w:szCs w:val="28"/>
        </w:rPr>
        <w:t>Аристотель</w:t>
      </w:r>
      <w:r w:rsidR="00800BA1" w:rsidRPr="00D33454">
        <w:rPr>
          <w:rFonts w:ascii="Times New Roman" w:hAnsi="Times New Roman"/>
          <w:sz w:val="28"/>
          <w:szCs w:val="28"/>
        </w:rPr>
        <w:t xml:space="preserve"> //</w:t>
      </w:r>
      <w:r w:rsidRPr="00D33454">
        <w:rPr>
          <w:rFonts w:ascii="Times New Roman" w:hAnsi="Times New Roman"/>
          <w:sz w:val="28"/>
          <w:szCs w:val="28"/>
        </w:rPr>
        <w:t xml:space="preserve"> Соч</w:t>
      </w:r>
      <w:r w:rsidR="00800BA1" w:rsidRPr="00D33454">
        <w:rPr>
          <w:rFonts w:ascii="Times New Roman" w:hAnsi="Times New Roman"/>
          <w:sz w:val="28"/>
          <w:szCs w:val="28"/>
        </w:rPr>
        <w:t>.</w:t>
      </w:r>
      <w:r w:rsidRPr="00D33454">
        <w:rPr>
          <w:rFonts w:ascii="Times New Roman" w:hAnsi="Times New Roman"/>
          <w:sz w:val="28"/>
          <w:szCs w:val="28"/>
        </w:rPr>
        <w:t>: В 4 т.</w:t>
      </w:r>
      <w:r w:rsidR="00800BA1" w:rsidRPr="00D33454">
        <w:rPr>
          <w:rFonts w:ascii="Times New Roman" w:hAnsi="Times New Roman"/>
          <w:sz w:val="28"/>
          <w:szCs w:val="28"/>
        </w:rPr>
        <w:t xml:space="preserve"> </w:t>
      </w:r>
      <w:r w:rsidRPr="00D33454">
        <w:rPr>
          <w:rFonts w:ascii="Times New Roman" w:hAnsi="Times New Roman"/>
          <w:sz w:val="28"/>
          <w:szCs w:val="28"/>
        </w:rPr>
        <w:t>– М., 1978.</w:t>
      </w:r>
      <w:r w:rsidR="00800BA1" w:rsidRPr="00D33454">
        <w:rPr>
          <w:rFonts w:ascii="Times New Roman" w:hAnsi="Times New Roman"/>
          <w:sz w:val="28"/>
          <w:szCs w:val="28"/>
        </w:rPr>
        <w:t xml:space="preserve"> - Т. 2. – 107 с.</w:t>
      </w:r>
    </w:p>
    <w:p w14:paraId="3D13645B" w14:textId="38857CDC"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r w:rsidRPr="00D33454">
        <w:rPr>
          <w:rFonts w:ascii="Times New Roman" w:hAnsi="Times New Roman"/>
          <w:sz w:val="28"/>
          <w:szCs w:val="28"/>
        </w:rPr>
        <w:t>Кузанский Н.</w:t>
      </w:r>
      <w:r w:rsidR="00800BA1" w:rsidRPr="00D33454">
        <w:rPr>
          <w:rFonts w:ascii="Times New Roman" w:hAnsi="Times New Roman"/>
          <w:sz w:val="28"/>
          <w:szCs w:val="28"/>
        </w:rPr>
        <w:t xml:space="preserve"> //</w:t>
      </w:r>
      <w:r w:rsidRPr="00D33454">
        <w:rPr>
          <w:rFonts w:ascii="Times New Roman" w:hAnsi="Times New Roman"/>
          <w:sz w:val="28"/>
          <w:szCs w:val="28"/>
        </w:rPr>
        <w:t xml:space="preserve"> Соч</w:t>
      </w:r>
      <w:r w:rsidR="00800BA1" w:rsidRPr="00D33454">
        <w:rPr>
          <w:rFonts w:ascii="Times New Roman" w:hAnsi="Times New Roman"/>
          <w:sz w:val="28"/>
          <w:szCs w:val="28"/>
        </w:rPr>
        <w:t>.</w:t>
      </w:r>
      <w:r w:rsidRPr="00D33454">
        <w:rPr>
          <w:rFonts w:ascii="Times New Roman" w:hAnsi="Times New Roman"/>
          <w:sz w:val="28"/>
          <w:szCs w:val="28"/>
        </w:rPr>
        <w:t>: В 2 т.</w:t>
      </w:r>
      <w:r w:rsidR="00800BA1" w:rsidRPr="00D33454">
        <w:rPr>
          <w:rFonts w:ascii="Times New Roman" w:hAnsi="Times New Roman"/>
          <w:sz w:val="28"/>
          <w:szCs w:val="28"/>
        </w:rPr>
        <w:t xml:space="preserve"> </w:t>
      </w:r>
      <w:r w:rsidRPr="00D33454">
        <w:rPr>
          <w:rFonts w:ascii="Times New Roman" w:hAnsi="Times New Roman"/>
          <w:sz w:val="28"/>
          <w:szCs w:val="28"/>
        </w:rPr>
        <w:t>– М., 1979.</w:t>
      </w:r>
      <w:r w:rsidR="00800BA1" w:rsidRPr="00D33454">
        <w:rPr>
          <w:rFonts w:ascii="Times New Roman" w:hAnsi="Times New Roman"/>
          <w:sz w:val="28"/>
          <w:szCs w:val="28"/>
        </w:rPr>
        <w:t xml:space="preserve"> - Т. 1. – 108 с.</w:t>
      </w:r>
    </w:p>
    <w:p w14:paraId="2BFDD459" w14:textId="365AF41A"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Маслова В.А. Введение в когнитивную лингвистику: </w:t>
      </w:r>
      <w:r w:rsidR="00800BA1" w:rsidRPr="00D33454">
        <w:rPr>
          <w:rFonts w:ascii="Times New Roman" w:hAnsi="Times New Roman"/>
          <w:sz w:val="28"/>
          <w:szCs w:val="28"/>
        </w:rPr>
        <w:t>у</w:t>
      </w:r>
      <w:r w:rsidRPr="00D33454">
        <w:rPr>
          <w:rFonts w:ascii="Times New Roman" w:hAnsi="Times New Roman"/>
          <w:sz w:val="28"/>
          <w:szCs w:val="28"/>
        </w:rPr>
        <w:t>чебное пособие.  – М.: Флинта: Наука, 2004. – 296 с.</w:t>
      </w:r>
    </w:p>
    <w:p w14:paraId="43C81347"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r w:rsidRPr="00D33454">
        <w:rPr>
          <w:rFonts w:ascii="Times New Roman" w:hAnsi="Times New Roman"/>
          <w:sz w:val="28"/>
          <w:szCs w:val="28"/>
        </w:rPr>
        <w:t>Сепир Э. Избранные труды по языкознанию и культурологии. – М.: Прогресс, 1993. – 656 с.</w:t>
      </w:r>
    </w:p>
    <w:p w14:paraId="6D98666E" w14:textId="478F507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r w:rsidRPr="00D33454">
        <w:rPr>
          <w:rFonts w:ascii="Times New Roman" w:hAnsi="Times New Roman"/>
          <w:sz w:val="28"/>
          <w:szCs w:val="28"/>
        </w:rPr>
        <w:t>Лазуткина Е.М. Концепт «множество» и категория числа имени существительного в русском языке</w:t>
      </w:r>
      <w:r w:rsidR="00D33454" w:rsidRPr="00D33454">
        <w:rPr>
          <w:rFonts w:ascii="Times New Roman" w:hAnsi="Times New Roman"/>
          <w:sz w:val="28"/>
          <w:szCs w:val="28"/>
        </w:rPr>
        <w:t>.</w:t>
      </w:r>
      <w:r w:rsidRPr="00D33454">
        <w:rPr>
          <w:rFonts w:ascii="Times New Roman" w:hAnsi="Times New Roman"/>
          <w:sz w:val="28"/>
          <w:szCs w:val="28"/>
        </w:rPr>
        <w:t xml:space="preserve"> Логический анализ языка: Числовой код в разных языках и культурах / </w:t>
      </w:r>
      <w:r w:rsidR="00800BA1" w:rsidRPr="00D33454">
        <w:rPr>
          <w:rFonts w:ascii="Times New Roman" w:hAnsi="Times New Roman"/>
          <w:sz w:val="28"/>
          <w:szCs w:val="28"/>
        </w:rPr>
        <w:t>о</w:t>
      </w:r>
      <w:r w:rsidRPr="00D33454">
        <w:rPr>
          <w:rFonts w:ascii="Times New Roman" w:hAnsi="Times New Roman"/>
          <w:sz w:val="28"/>
          <w:szCs w:val="28"/>
        </w:rPr>
        <w:t>тв. ред. Н.Д. Арутюнова.  – М.: ЛЕНАНД, 2014.  – С. 140–149.</w:t>
      </w:r>
    </w:p>
    <w:p w14:paraId="0A9E696C"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Кубрякова</w:t>
      </w:r>
      <w:proofErr w:type="spellEnd"/>
      <w:r w:rsidRPr="00D33454">
        <w:rPr>
          <w:rFonts w:ascii="Times New Roman" w:hAnsi="Times New Roman"/>
          <w:sz w:val="28"/>
          <w:szCs w:val="28"/>
        </w:rPr>
        <w:t xml:space="preserve"> Е.С., Демьянков В.З., </w:t>
      </w:r>
      <w:proofErr w:type="spellStart"/>
      <w:r w:rsidRPr="00D33454">
        <w:rPr>
          <w:rFonts w:ascii="Times New Roman" w:hAnsi="Times New Roman"/>
          <w:sz w:val="28"/>
          <w:szCs w:val="28"/>
        </w:rPr>
        <w:t>Панкрац</w:t>
      </w:r>
      <w:proofErr w:type="spellEnd"/>
      <w:r w:rsidRPr="00D33454">
        <w:rPr>
          <w:rFonts w:ascii="Times New Roman" w:hAnsi="Times New Roman"/>
          <w:sz w:val="28"/>
          <w:szCs w:val="28"/>
        </w:rPr>
        <w:t xml:space="preserve"> Ю.Г., Лузина Л.Г. Краткий словарь когнитивных терминов. – М., 1996.</w:t>
      </w:r>
    </w:p>
    <w:p w14:paraId="7A3F1797" w14:textId="498027C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Апресян Ю.Д. Избранные труды. Интегральное описание языка и системная лексикография. – М., 1995.</w:t>
      </w:r>
      <w:r w:rsidR="00800BA1" w:rsidRPr="00D33454">
        <w:rPr>
          <w:rFonts w:ascii="Times New Roman" w:hAnsi="Times New Roman"/>
          <w:sz w:val="28"/>
          <w:szCs w:val="28"/>
        </w:rPr>
        <w:t xml:space="preserve"> - Т. 2.</w:t>
      </w:r>
      <w:r w:rsidR="00D33454" w:rsidRPr="00D33454">
        <w:rPr>
          <w:rFonts w:ascii="Times New Roman" w:hAnsi="Times New Roman"/>
          <w:sz w:val="28"/>
          <w:szCs w:val="28"/>
        </w:rPr>
        <w:t xml:space="preserve"> – 108 с.</w:t>
      </w:r>
    </w:p>
    <w:p w14:paraId="6179075F" w14:textId="22913268"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Кубрякова</w:t>
      </w:r>
      <w:proofErr w:type="spellEnd"/>
      <w:r w:rsidRPr="00D33454">
        <w:rPr>
          <w:rFonts w:ascii="Times New Roman" w:hAnsi="Times New Roman"/>
          <w:sz w:val="28"/>
          <w:szCs w:val="28"/>
        </w:rPr>
        <w:t xml:space="preserve"> Е.С. Размышления о судьбах когнитивной лингвистики на рубеже веков // Вопросы филологии.</w:t>
      </w:r>
      <w:r w:rsidR="00800BA1" w:rsidRPr="00D33454">
        <w:rPr>
          <w:rFonts w:ascii="Times New Roman" w:hAnsi="Times New Roman"/>
          <w:sz w:val="28"/>
          <w:szCs w:val="28"/>
        </w:rPr>
        <w:t xml:space="preserve"> </w:t>
      </w:r>
      <w:r w:rsidRPr="00D33454">
        <w:rPr>
          <w:rFonts w:ascii="Times New Roman" w:hAnsi="Times New Roman"/>
          <w:sz w:val="28"/>
          <w:szCs w:val="28"/>
        </w:rPr>
        <w:t>– 2001.</w:t>
      </w:r>
      <w:r w:rsidR="00800BA1" w:rsidRPr="00D33454">
        <w:rPr>
          <w:rFonts w:ascii="Times New Roman" w:hAnsi="Times New Roman"/>
          <w:sz w:val="28"/>
          <w:szCs w:val="28"/>
        </w:rPr>
        <w:t xml:space="preserve"> – №1(7). – С. 18-27.</w:t>
      </w:r>
    </w:p>
    <w:p w14:paraId="7B1CA9BD" w14:textId="489C828A"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Савченко Л.В. Функции соматического кода культуры в формировании </w:t>
      </w:r>
      <w:proofErr w:type="spellStart"/>
      <w:r w:rsidRPr="00D33454">
        <w:rPr>
          <w:rFonts w:ascii="Times New Roman" w:hAnsi="Times New Roman"/>
          <w:sz w:val="28"/>
          <w:szCs w:val="28"/>
        </w:rPr>
        <w:t>фразеосистемы</w:t>
      </w:r>
      <w:proofErr w:type="spellEnd"/>
      <w:r w:rsidRPr="00D33454">
        <w:rPr>
          <w:rFonts w:ascii="Times New Roman" w:hAnsi="Times New Roman"/>
          <w:sz w:val="28"/>
          <w:szCs w:val="28"/>
        </w:rPr>
        <w:t xml:space="preserve"> русского и украинского языков // Ученые записки Таврического национального университета им. В.И.</w:t>
      </w:r>
      <w:r w:rsidR="00800BA1" w:rsidRPr="00D33454">
        <w:rPr>
          <w:rFonts w:ascii="Times New Roman" w:hAnsi="Times New Roman"/>
          <w:sz w:val="28"/>
          <w:szCs w:val="28"/>
        </w:rPr>
        <w:t xml:space="preserve"> </w:t>
      </w:r>
      <w:r w:rsidRPr="00D33454">
        <w:rPr>
          <w:rFonts w:ascii="Times New Roman" w:hAnsi="Times New Roman"/>
          <w:sz w:val="28"/>
          <w:szCs w:val="28"/>
        </w:rPr>
        <w:t>Вернадского.</w:t>
      </w:r>
      <w:r w:rsidR="00800BA1" w:rsidRPr="00D33454">
        <w:rPr>
          <w:rFonts w:ascii="Times New Roman" w:hAnsi="Times New Roman"/>
          <w:sz w:val="28"/>
          <w:szCs w:val="28"/>
        </w:rPr>
        <w:t xml:space="preserve"> </w:t>
      </w:r>
      <w:r w:rsidRPr="00D33454">
        <w:rPr>
          <w:rFonts w:ascii="Times New Roman" w:hAnsi="Times New Roman"/>
          <w:sz w:val="28"/>
          <w:szCs w:val="28"/>
        </w:rPr>
        <w:t>Серия «Филология. Социальные коммуникации».</w:t>
      </w:r>
      <w:r w:rsidR="00800BA1" w:rsidRPr="00D33454">
        <w:rPr>
          <w:rFonts w:ascii="Times New Roman" w:hAnsi="Times New Roman"/>
          <w:sz w:val="28"/>
          <w:szCs w:val="28"/>
        </w:rPr>
        <w:t xml:space="preserve"> </w:t>
      </w:r>
      <w:r w:rsidRPr="00D33454">
        <w:rPr>
          <w:rFonts w:ascii="Times New Roman" w:hAnsi="Times New Roman"/>
          <w:sz w:val="28"/>
          <w:szCs w:val="28"/>
        </w:rPr>
        <w:t xml:space="preserve">– 2013. – </w:t>
      </w:r>
      <w:r w:rsidR="00800BA1" w:rsidRPr="00D33454">
        <w:rPr>
          <w:rFonts w:ascii="Times New Roman" w:hAnsi="Times New Roman"/>
          <w:sz w:val="28"/>
          <w:szCs w:val="28"/>
        </w:rPr>
        <w:t xml:space="preserve">Т. 2(66), </w:t>
      </w:r>
      <w:r w:rsidRPr="00D33454">
        <w:rPr>
          <w:rFonts w:ascii="Times New Roman" w:hAnsi="Times New Roman"/>
          <w:sz w:val="28"/>
          <w:szCs w:val="28"/>
        </w:rPr>
        <w:t>№2. – С.</w:t>
      </w:r>
      <w:r w:rsidR="00800BA1" w:rsidRPr="00D33454">
        <w:rPr>
          <w:rFonts w:ascii="Times New Roman" w:hAnsi="Times New Roman"/>
          <w:sz w:val="28"/>
          <w:szCs w:val="28"/>
        </w:rPr>
        <w:t xml:space="preserve"> </w:t>
      </w:r>
      <w:r w:rsidRPr="00D33454">
        <w:rPr>
          <w:rFonts w:ascii="Times New Roman" w:hAnsi="Times New Roman"/>
          <w:sz w:val="28"/>
          <w:szCs w:val="28"/>
        </w:rPr>
        <w:t>88–92.</w:t>
      </w:r>
    </w:p>
    <w:p w14:paraId="15A8BCE3" w14:textId="3748CD7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Цивьян</w:t>
      </w:r>
      <w:proofErr w:type="spellEnd"/>
      <w:r w:rsidRPr="00D33454">
        <w:rPr>
          <w:rFonts w:ascii="Times New Roman" w:hAnsi="Times New Roman"/>
          <w:sz w:val="28"/>
          <w:szCs w:val="28"/>
        </w:rPr>
        <w:t xml:space="preserve"> Т.В. Модель мира и ее лингвистические основы. – М.:</w:t>
      </w:r>
      <w:r w:rsidR="00800BA1" w:rsidRPr="00D33454">
        <w:rPr>
          <w:rFonts w:ascii="Times New Roman" w:hAnsi="Times New Roman"/>
          <w:sz w:val="28"/>
          <w:szCs w:val="28"/>
        </w:rPr>
        <w:t xml:space="preserve"> </w:t>
      </w:r>
      <w:proofErr w:type="spellStart"/>
      <w:r w:rsidRPr="00D33454">
        <w:rPr>
          <w:rFonts w:ascii="Times New Roman" w:hAnsi="Times New Roman"/>
          <w:sz w:val="28"/>
          <w:szCs w:val="28"/>
        </w:rPr>
        <w:t>КомКнига</w:t>
      </w:r>
      <w:proofErr w:type="spellEnd"/>
      <w:r w:rsidRPr="00D33454">
        <w:rPr>
          <w:rFonts w:ascii="Times New Roman" w:hAnsi="Times New Roman"/>
          <w:sz w:val="28"/>
          <w:szCs w:val="28"/>
        </w:rPr>
        <w:t>, 2006. – 280 с.</w:t>
      </w:r>
    </w:p>
    <w:p w14:paraId="05630272" w14:textId="7EFE0B5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Телия</w:t>
      </w:r>
      <w:proofErr w:type="spellEnd"/>
      <w:r w:rsidRPr="00D33454">
        <w:rPr>
          <w:rFonts w:ascii="Times New Roman" w:hAnsi="Times New Roman"/>
          <w:sz w:val="28"/>
          <w:szCs w:val="28"/>
        </w:rPr>
        <w:t xml:space="preserve"> В.Н. Первоочередные задачи и методологические проблемы исследования фразеологического состава языка в контексте культуры // Фразеология в контексте культуры. – М.: Языки русской культуры, 1999. – С.</w:t>
      </w:r>
      <w:r w:rsidR="00800BA1" w:rsidRPr="00D33454">
        <w:rPr>
          <w:rFonts w:ascii="Times New Roman" w:hAnsi="Times New Roman"/>
          <w:sz w:val="28"/>
          <w:szCs w:val="28"/>
        </w:rPr>
        <w:t xml:space="preserve"> </w:t>
      </w:r>
      <w:r w:rsidRPr="00D33454">
        <w:rPr>
          <w:rFonts w:ascii="Times New Roman" w:hAnsi="Times New Roman"/>
          <w:sz w:val="28"/>
          <w:szCs w:val="28"/>
        </w:rPr>
        <w:t>13–24.</w:t>
      </w:r>
    </w:p>
    <w:p w14:paraId="426188CF" w14:textId="7305F7A5"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Красных В.В. «Свой» среди «чужих»: миф или реальность?                           – </w:t>
      </w:r>
      <w:proofErr w:type="spellStart"/>
      <w:proofErr w:type="gramStart"/>
      <w:r w:rsidRPr="00D33454">
        <w:rPr>
          <w:rFonts w:ascii="Times New Roman" w:hAnsi="Times New Roman"/>
          <w:sz w:val="28"/>
          <w:szCs w:val="28"/>
        </w:rPr>
        <w:t>М.:Гнозис</w:t>
      </w:r>
      <w:proofErr w:type="spellEnd"/>
      <w:proofErr w:type="gramEnd"/>
      <w:r w:rsidRPr="00D33454">
        <w:rPr>
          <w:rFonts w:ascii="Times New Roman" w:hAnsi="Times New Roman"/>
          <w:sz w:val="28"/>
          <w:szCs w:val="28"/>
        </w:rPr>
        <w:t>, 2003. – 375</w:t>
      </w:r>
      <w:r w:rsidR="00800BA1" w:rsidRPr="00D33454">
        <w:rPr>
          <w:rFonts w:ascii="Times New Roman" w:hAnsi="Times New Roman"/>
          <w:sz w:val="28"/>
          <w:szCs w:val="28"/>
        </w:rPr>
        <w:t xml:space="preserve"> </w:t>
      </w:r>
      <w:r w:rsidRPr="00D33454">
        <w:rPr>
          <w:rFonts w:ascii="Times New Roman" w:hAnsi="Times New Roman"/>
          <w:sz w:val="28"/>
          <w:szCs w:val="28"/>
        </w:rPr>
        <w:t>с.</w:t>
      </w:r>
    </w:p>
    <w:p w14:paraId="32CA4C49" w14:textId="46FA7CA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Гудков Д.Б., Ковшова М.Л. Телесный код культуры: материалы к словарю. – М.: Гнозис, 2007. – 288</w:t>
      </w:r>
      <w:r w:rsidR="00800BA1" w:rsidRPr="00D33454">
        <w:rPr>
          <w:rFonts w:ascii="Times New Roman" w:hAnsi="Times New Roman"/>
          <w:sz w:val="28"/>
          <w:szCs w:val="28"/>
        </w:rPr>
        <w:t xml:space="preserve"> </w:t>
      </w:r>
      <w:r w:rsidRPr="00D33454">
        <w:rPr>
          <w:rFonts w:ascii="Times New Roman" w:hAnsi="Times New Roman"/>
          <w:sz w:val="28"/>
          <w:szCs w:val="28"/>
        </w:rPr>
        <w:t>с.</w:t>
      </w:r>
    </w:p>
    <w:p w14:paraId="15DD5341" w14:textId="2C1614DD"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Красных В.В. </w:t>
      </w:r>
      <w:proofErr w:type="spellStart"/>
      <w:r w:rsidRPr="00D33454">
        <w:rPr>
          <w:rFonts w:ascii="Times New Roman" w:hAnsi="Times New Roman"/>
          <w:sz w:val="28"/>
          <w:szCs w:val="28"/>
        </w:rPr>
        <w:t>Этнопсихолингвистика</w:t>
      </w:r>
      <w:proofErr w:type="spellEnd"/>
      <w:r w:rsidRPr="00D33454">
        <w:rPr>
          <w:rFonts w:ascii="Times New Roman" w:hAnsi="Times New Roman"/>
          <w:sz w:val="28"/>
          <w:szCs w:val="28"/>
        </w:rPr>
        <w:t xml:space="preserve"> и </w:t>
      </w:r>
      <w:proofErr w:type="spellStart"/>
      <w:r w:rsidRPr="00D33454">
        <w:rPr>
          <w:rFonts w:ascii="Times New Roman" w:hAnsi="Times New Roman"/>
          <w:sz w:val="28"/>
          <w:szCs w:val="28"/>
        </w:rPr>
        <w:t>лингвокультурология</w:t>
      </w:r>
      <w:proofErr w:type="spellEnd"/>
      <w:r w:rsidRPr="00D33454">
        <w:rPr>
          <w:rFonts w:ascii="Times New Roman" w:hAnsi="Times New Roman"/>
          <w:sz w:val="28"/>
          <w:szCs w:val="28"/>
        </w:rPr>
        <w:t>. – М.:</w:t>
      </w:r>
      <w:r w:rsidR="00800BA1" w:rsidRPr="00D33454">
        <w:rPr>
          <w:rFonts w:ascii="Times New Roman" w:hAnsi="Times New Roman"/>
          <w:sz w:val="28"/>
          <w:szCs w:val="28"/>
        </w:rPr>
        <w:t xml:space="preserve"> </w:t>
      </w:r>
      <w:r w:rsidRPr="00D33454">
        <w:rPr>
          <w:rFonts w:ascii="Times New Roman" w:hAnsi="Times New Roman"/>
          <w:sz w:val="28"/>
          <w:szCs w:val="28"/>
        </w:rPr>
        <w:t>Гнозис, 2002. – 283</w:t>
      </w:r>
      <w:r w:rsidR="00800BA1" w:rsidRPr="00D33454">
        <w:rPr>
          <w:rFonts w:ascii="Times New Roman" w:hAnsi="Times New Roman"/>
          <w:sz w:val="28"/>
          <w:szCs w:val="28"/>
        </w:rPr>
        <w:t xml:space="preserve"> </w:t>
      </w:r>
      <w:r w:rsidRPr="00D33454">
        <w:rPr>
          <w:rFonts w:ascii="Times New Roman" w:hAnsi="Times New Roman"/>
          <w:sz w:val="28"/>
          <w:szCs w:val="28"/>
        </w:rPr>
        <w:t>с.</w:t>
      </w:r>
    </w:p>
    <w:p w14:paraId="66CFAA12" w14:textId="2130460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b/>
          <w:bCs/>
          <w:sz w:val="28"/>
          <w:szCs w:val="28"/>
        </w:rPr>
      </w:pPr>
      <w:proofErr w:type="spellStart"/>
      <w:r w:rsidRPr="00D33454">
        <w:rPr>
          <w:rFonts w:ascii="Times New Roman" w:hAnsi="Times New Roman"/>
          <w:sz w:val="28"/>
          <w:szCs w:val="28"/>
        </w:rPr>
        <w:t>Мечковская</w:t>
      </w:r>
      <w:proofErr w:type="spellEnd"/>
      <w:r w:rsidRPr="00D33454">
        <w:rPr>
          <w:rFonts w:ascii="Times New Roman" w:hAnsi="Times New Roman"/>
          <w:sz w:val="28"/>
          <w:szCs w:val="28"/>
        </w:rPr>
        <w:t xml:space="preserve"> Н.Б. Язык и религия: </w:t>
      </w:r>
      <w:r w:rsidR="00800BA1" w:rsidRPr="00D33454">
        <w:rPr>
          <w:rFonts w:ascii="Times New Roman" w:hAnsi="Times New Roman"/>
          <w:sz w:val="28"/>
          <w:szCs w:val="28"/>
        </w:rPr>
        <w:t>п</w:t>
      </w:r>
      <w:r w:rsidRPr="00D33454">
        <w:rPr>
          <w:rFonts w:ascii="Times New Roman" w:hAnsi="Times New Roman"/>
          <w:sz w:val="28"/>
          <w:szCs w:val="28"/>
        </w:rPr>
        <w:t xml:space="preserve">особие для студентов гуманитарных вузов. – </w:t>
      </w:r>
      <w:proofErr w:type="gramStart"/>
      <w:r w:rsidRPr="00D33454">
        <w:rPr>
          <w:rFonts w:ascii="Times New Roman" w:hAnsi="Times New Roman"/>
          <w:sz w:val="28"/>
          <w:szCs w:val="28"/>
        </w:rPr>
        <w:t>М.:</w:t>
      </w:r>
      <w:proofErr w:type="spellStart"/>
      <w:r w:rsidRPr="00D33454">
        <w:rPr>
          <w:rFonts w:ascii="Times New Roman" w:hAnsi="Times New Roman"/>
          <w:sz w:val="28"/>
          <w:szCs w:val="28"/>
        </w:rPr>
        <w:t>Агенство</w:t>
      </w:r>
      <w:proofErr w:type="spellEnd"/>
      <w:proofErr w:type="gramEnd"/>
      <w:r w:rsidRPr="00D33454">
        <w:rPr>
          <w:rFonts w:ascii="Times New Roman" w:hAnsi="Times New Roman"/>
          <w:sz w:val="28"/>
          <w:szCs w:val="28"/>
        </w:rPr>
        <w:t xml:space="preserve"> «ФАИР», 1998. – 352 с.</w:t>
      </w:r>
    </w:p>
    <w:p w14:paraId="47BC5CFD" w14:textId="6C8D2A66"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Жаксылыков</w:t>
      </w:r>
      <w:proofErr w:type="spellEnd"/>
      <w:r w:rsidRPr="00D33454">
        <w:rPr>
          <w:rFonts w:ascii="Times New Roman" w:hAnsi="Times New Roman"/>
          <w:sz w:val="28"/>
          <w:szCs w:val="28"/>
        </w:rPr>
        <w:t xml:space="preserve"> А.Ж. Сравнительная типология образов и мотивов с религиозной содержательностью в произведениях казахской литературы. Эстетика, генезис. – Алматы: </w:t>
      </w:r>
      <w:r w:rsidRPr="00D33454">
        <w:rPr>
          <w:rFonts w:ascii="Times New Roman" w:hAnsi="Times New Roman"/>
          <w:sz w:val="28"/>
          <w:szCs w:val="28"/>
          <w:lang w:val="kk-KZ"/>
        </w:rPr>
        <w:t>Қазақ университеті,</w:t>
      </w:r>
      <w:r w:rsidR="00800BA1" w:rsidRPr="00D33454">
        <w:rPr>
          <w:rFonts w:ascii="Times New Roman" w:hAnsi="Times New Roman"/>
          <w:sz w:val="28"/>
          <w:szCs w:val="28"/>
          <w:lang w:val="kk-KZ"/>
        </w:rPr>
        <w:t xml:space="preserve"> 2020. – 108 с.</w:t>
      </w:r>
    </w:p>
    <w:p w14:paraId="204837B2" w14:textId="24D27EE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lang w:val="kk-KZ"/>
        </w:rPr>
        <w:t xml:space="preserve"> </w:t>
      </w:r>
      <w:r w:rsidRPr="00D33454">
        <w:rPr>
          <w:rFonts w:ascii="Times New Roman" w:hAnsi="Times New Roman"/>
          <w:sz w:val="28"/>
          <w:szCs w:val="28"/>
        </w:rPr>
        <w:t>Топоров В.Н. Числа // Мифы народов мира: Энциклопедия.</w:t>
      </w:r>
      <w:r w:rsidR="00800BA1" w:rsidRPr="00D33454">
        <w:rPr>
          <w:rFonts w:ascii="Times New Roman" w:hAnsi="Times New Roman"/>
          <w:sz w:val="28"/>
          <w:szCs w:val="28"/>
        </w:rPr>
        <w:t xml:space="preserve"> </w:t>
      </w:r>
      <w:r w:rsidRPr="00D33454">
        <w:rPr>
          <w:rFonts w:ascii="Times New Roman" w:hAnsi="Times New Roman"/>
          <w:sz w:val="28"/>
          <w:szCs w:val="28"/>
        </w:rPr>
        <w:t xml:space="preserve">– М., 1980. </w:t>
      </w:r>
      <w:r w:rsidR="00D33454" w:rsidRPr="00D33454">
        <w:rPr>
          <w:rFonts w:ascii="Times New Roman" w:hAnsi="Times New Roman"/>
          <w:sz w:val="28"/>
          <w:szCs w:val="28"/>
        </w:rPr>
        <w:t xml:space="preserve">- </w:t>
      </w:r>
      <w:r w:rsidR="00800BA1" w:rsidRPr="00D33454">
        <w:rPr>
          <w:rFonts w:ascii="Times New Roman" w:hAnsi="Times New Roman"/>
          <w:sz w:val="28"/>
          <w:szCs w:val="28"/>
        </w:rPr>
        <w:t xml:space="preserve">Т. 2. </w:t>
      </w:r>
      <w:r w:rsidRPr="00D33454">
        <w:rPr>
          <w:rFonts w:ascii="Times New Roman" w:hAnsi="Times New Roman"/>
          <w:sz w:val="28"/>
          <w:szCs w:val="28"/>
        </w:rPr>
        <w:t>– С. 629–631.</w:t>
      </w:r>
    </w:p>
    <w:p w14:paraId="0D8D5CB7" w14:textId="27D5283D"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Постовалова В.И. Мистика и символика числа в Священном писании (опыты истолкований в православно-традиционной традиции)</w:t>
      </w:r>
      <w:r w:rsidR="00D33454" w:rsidRPr="00D33454">
        <w:rPr>
          <w:rFonts w:ascii="Times New Roman" w:hAnsi="Times New Roman"/>
          <w:sz w:val="28"/>
          <w:szCs w:val="28"/>
        </w:rPr>
        <w:t>.</w:t>
      </w:r>
      <w:r w:rsidRPr="00D33454">
        <w:rPr>
          <w:rFonts w:ascii="Times New Roman" w:hAnsi="Times New Roman"/>
          <w:sz w:val="28"/>
          <w:szCs w:val="28"/>
        </w:rPr>
        <w:t xml:space="preserve"> Логический </w:t>
      </w:r>
      <w:r w:rsidRPr="00D33454">
        <w:rPr>
          <w:rFonts w:ascii="Times New Roman" w:hAnsi="Times New Roman"/>
          <w:sz w:val="28"/>
          <w:szCs w:val="28"/>
        </w:rPr>
        <w:lastRenderedPageBreak/>
        <w:t xml:space="preserve">анализ языка: Числовой код в разных языках и культурах / </w:t>
      </w:r>
      <w:r w:rsidR="00800BA1" w:rsidRPr="00D33454">
        <w:rPr>
          <w:rFonts w:ascii="Times New Roman" w:hAnsi="Times New Roman"/>
          <w:sz w:val="28"/>
          <w:szCs w:val="28"/>
        </w:rPr>
        <w:t>о</w:t>
      </w:r>
      <w:r w:rsidRPr="00D33454">
        <w:rPr>
          <w:rFonts w:ascii="Times New Roman" w:hAnsi="Times New Roman"/>
          <w:sz w:val="28"/>
          <w:szCs w:val="28"/>
        </w:rPr>
        <w:t>тв. ред. Н.Д. Арутюнова. – М.: ЛЕНАНД, 201</w:t>
      </w:r>
      <w:r w:rsidR="00D33454" w:rsidRPr="00D33454">
        <w:rPr>
          <w:rFonts w:ascii="Times New Roman" w:hAnsi="Times New Roman"/>
          <w:sz w:val="28"/>
          <w:szCs w:val="28"/>
        </w:rPr>
        <w:t>5</w:t>
      </w:r>
      <w:r w:rsidRPr="00D33454">
        <w:rPr>
          <w:rFonts w:ascii="Times New Roman" w:hAnsi="Times New Roman"/>
          <w:sz w:val="28"/>
          <w:szCs w:val="28"/>
        </w:rPr>
        <w:t>. – С. 285–303.</w:t>
      </w:r>
    </w:p>
    <w:p w14:paraId="032AA30A"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rFonts w:ascii="&amp;quot" w:hAnsi="&amp;quot"/>
          <w:sz w:val="28"/>
          <w:szCs w:val="28"/>
        </w:rPr>
      </w:pPr>
      <w:r w:rsidRPr="00D33454">
        <w:rPr>
          <w:sz w:val="28"/>
          <w:szCs w:val="28"/>
        </w:rPr>
        <w:t>Топоров В.Н. Миф. Ритуал. Символ. Образ: Исследования в области мифопоэтического: Избранное. – М.: Издательская группа «Прогресс» – «Культура», 1995. – 624 с.</w:t>
      </w:r>
    </w:p>
    <w:p w14:paraId="15BD5FD9" w14:textId="31C249C3"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Владимирова Т.Е.</w:t>
      </w:r>
      <w:r w:rsidR="00800BA1" w:rsidRPr="00D33454">
        <w:rPr>
          <w:sz w:val="28"/>
          <w:szCs w:val="28"/>
        </w:rPr>
        <w:t xml:space="preserve"> </w:t>
      </w:r>
      <w:r w:rsidRPr="00D33454">
        <w:rPr>
          <w:sz w:val="28"/>
          <w:szCs w:val="28"/>
        </w:rPr>
        <w:t xml:space="preserve">Архетип триединства, троичности и </w:t>
      </w:r>
      <w:proofErr w:type="spellStart"/>
      <w:r w:rsidRPr="00D33454">
        <w:rPr>
          <w:sz w:val="28"/>
          <w:szCs w:val="28"/>
        </w:rPr>
        <w:t>трехстадальности</w:t>
      </w:r>
      <w:proofErr w:type="spellEnd"/>
      <w:r w:rsidRPr="00D33454">
        <w:rPr>
          <w:sz w:val="28"/>
          <w:szCs w:val="28"/>
        </w:rPr>
        <w:t xml:space="preserve"> в мифах</w:t>
      </w:r>
      <w:r w:rsidR="00D33454" w:rsidRPr="00D33454">
        <w:rPr>
          <w:sz w:val="28"/>
          <w:szCs w:val="28"/>
        </w:rPr>
        <w:t>.</w:t>
      </w:r>
      <w:r w:rsidRPr="00D33454">
        <w:rPr>
          <w:sz w:val="28"/>
          <w:szCs w:val="28"/>
        </w:rPr>
        <w:t xml:space="preserve"> Логический анализ языка: Числовой код в разных языках и культурах / </w:t>
      </w:r>
      <w:r w:rsidR="00800BA1" w:rsidRPr="00D33454">
        <w:rPr>
          <w:sz w:val="28"/>
          <w:szCs w:val="28"/>
        </w:rPr>
        <w:t>о</w:t>
      </w:r>
      <w:r w:rsidRPr="00D33454">
        <w:rPr>
          <w:sz w:val="28"/>
          <w:szCs w:val="28"/>
        </w:rPr>
        <w:t>тв.</w:t>
      </w:r>
      <w:r w:rsidR="00800BA1" w:rsidRPr="00D33454">
        <w:rPr>
          <w:sz w:val="28"/>
          <w:szCs w:val="28"/>
        </w:rPr>
        <w:t xml:space="preserve"> </w:t>
      </w:r>
      <w:r w:rsidRPr="00D33454">
        <w:rPr>
          <w:sz w:val="28"/>
          <w:szCs w:val="28"/>
        </w:rPr>
        <w:t>ред. Н.Д. Арутюнова.</w:t>
      </w:r>
      <w:r w:rsidRPr="00D33454">
        <w:rPr>
          <w:sz w:val="28"/>
          <w:szCs w:val="28"/>
          <w:lang w:val="kk-KZ"/>
        </w:rPr>
        <w:t xml:space="preserve"> </w:t>
      </w:r>
      <w:r w:rsidRPr="00D33454">
        <w:rPr>
          <w:sz w:val="28"/>
          <w:szCs w:val="28"/>
        </w:rPr>
        <w:t>– М.: ЛЕНАНД, 2014. –</w:t>
      </w:r>
      <w:r w:rsidRPr="00D33454">
        <w:rPr>
          <w:sz w:val="28"/>
          <w:szCs w:val="28"/>
          <w:lang w:val="kk-KZ"/>
        </w:rPr>
        <w:t xml:space="preserve"> </w:t>
      </w:r>
      <w:r w:rsidRPr="00D33454">
        <w:rPr>
          <w:sz w:val="28"/>
          <w:szCs w:val="28"/>
        </w:rPr>
        <w:t>С. 238–247.</w:t>
      </w:r>
    </w:p>
    <w:p w14:paraId="1D12B791" w14:textId="02F3B37F"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Шаймердинова</w:t>
      </w:r>
      <w:proofErr w:type="spellEnd"/>
      <w:r w:rsidRPr="00D33454">
        <w:rPr>
          <w:rFonts w:ascii="Times New Roman" w:hAnsi="Times New Roman"/>
          <w:sz w:val="28"/>
          <w:szCs w:val="28"/>
        </w:rPr>
        <w:t xml:space="preserve"> Н.Г. Репрезентация в языке древнетюркской картины мира: учебное пособие. </w:t>
      </w:r>
      <w:r w:rsidR="00800BA1" w:rsidRPr="00D33454">
        <w:rPr>
          <w:rFonts w:ascii="Times New Roman" w:hAnsi="Times New Roman"/>
          <w:sz w:val="28"/>
          <w:szCs w:val="28"/>
        </w:rPr>
        <w:t>-</w:t>
      </w:r>
      <w:r w:rsidRPr="00D33454">
        <w:rPr>
          <w:rFonts w:ascii="Times New Roman" w:hAnsi="Times New Roman"/>
          <w:sz w:val="28"/>
          <w:szCs w:val="28"/>
        </w:rPr>
        <w:t xml:space="preserve"> Астана, 2009. </w:t>
      </w:r>
      <w:r w:rsidR="00800BA1" w:rsidRPr="00D33454">
        <w:rPr>
          <w:rFonts w:ascii="Times New Roman" w:hAnsi="Times New Roman"/>
          <w:sz w:val="28"/>
          <w:szCs w:val="28"/>
        </w:rPr>
        <w:t>– 108 с.</w:t>
      </w:r>
    </w:p>
    <w:p w14:paraId="7218F4D6" w14:textId="2CE869C9"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Топоров В.Н. О числовых моделях в архаичных текстах</w:t>
      </w:r>
      <w:r w:rsidR="00D33454" w:rsidRPr="00D33454">
        <w:rPr>
          <w:rFonts w:ascii="Times New Roman" w:hAnsi="Times New Roman"/>
          <w:sz w:val="28"/>
          <w:szCs w:val="28"/>
        </w:rPr>
        <w:t>.</w:t>
      </w:r>
      <w:r w:rsidRPr="00D33454">
        <w:rPr>
          <w:rFonts w:ascii="Times New Roman" w:hAnsi="Times New Roman"/>
          <w:sz w:val="28"/>
          <w:szCs w:val="28"/>
        </w:rPr>
        <w:t xml:space="preserve"> Структура текста. – М.: Наука, 1980. – С.</w:t>
      </w:r>
      <w:r w:rsidR="00800BA1" w:rsidRPr="00D33454">
        <w:rPr>
          <w:rFonts w:ascii="Times New Roman" w:hAnsi="Times New Roman"/>
          <w:sz w:val="28"/>
          <w:szCs w:val="28"/>
        </w:rPr>
        <w:t xml:space="preserve"> </w:t>
      </w:r>
      <w:r w:rsidRPr="00D33454">
        <w:rPr>
          <w:rFonts w:ascii="Times New Roman" w:hAnsi="Times New Roman"/>
          <w:sz w:val="28"/>
          <w:szCs w:val="28"/>
        </w:rPr>
        <w:t>3–58.</w:t>
      </w:r>
    </w:p>
    <w:p w14:paraId="4275BAAA" w14:textId="77777777"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Пюрбеев Г.Ц. Эпос «</w:t>
      </w:r>
      <w:proofErr w:type="spellStart"/>
      <w:r w:rsidRPr="00D33454">
        <w:rPr>
          <w:rFonts w:ascii="Times New Roman" w:hAnsi="Times New Roman"/>
          <w:sz w:val="28"/>
          <w:szCs w:val="28"/>
        </w:rPr>
        <w:t>Джангар</w:t>
      </w:r>
      <w:proofErr w:type="spellEnd"/>
      <w:r w:rsidRPr="00D33454">
        <w:rPr>
          <w:rFonts w:ascii="Times New Roman" w:hAnsi="Times New Roman"/>
          <w:sz w:val="28"/>
          <w:szCs w:val="28"/>
        </w:rPr>
        <w:t>»: Культура и язык. – М.: Элиста, 1993. – 185 с.</w:t>
      </w:r>
    </w:p>
    <w:p w14:paraId="3986EE97" w14:textId="7C8DF87E"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Жауыншиева Ж.Б., </w:t>
      </w:r>
      <w:proofErr w:type="spellStart"/>
      <w:r w:rsidRPr="00D33454">
        <w:rPr>
          <w:rFonts w:ascii="Times New Roman" w:hAnsi="Times New Roman"/>
          <w:sz w:val="28"/>
          <w:szCs w:val="28"/>
        </w:rPr>
        <w:t>Жандыкеева</w:t>
      </w:r>
      <w:proofErr w:type="spellEnd"/>
      <w:r w:rsidRPr="00D33454">
        <w:rPr>
          <w:rFonts w:ascii="Times New Roman" w:hAnsi="Times New Roman"/>
          <w:sz w:val="28"/>
          <w:szCs w:val="28"/>
        </w:rPr>
        <w:t xml:space="preserve"> Г.Б., </w:t>
      </w:r>
      <w:proofErr w:type="spellStart"/>
      <w:r w:rsidRPr="00D33454">
        <w:rPr>
          <w:rFonts w:ascii="Times New Roman" w:hAnsi="Times New Roman"/>
          <w:sz w:val="28"/>
          <w:szCs w:val="28"/>
        </w:rPr>
        <w:t>Киынова</w:t>
      </w:r>
      <w:proofErr w:type="spellEnd"/>
      <w:r w:rsidRPr="00D33454">
        <w:rPr>
          <w:rFonts w:ascii="Times New Roman" w:hAnsi="Times New Roman"/>
          <w:sz w:val="28"/>
          <w:szCs w:val="28"/>
        </w:rPr>
        <w:t xml:space="preserve"> Ж.К. </w:t>
      </w:r>
      <w:r w:rsidRPr="00D33454">
        <w:rPr>
          <w:rFonts w:ascii="Times New Roman" w:hAnsi="Times New Roman"/>
          <w:sz w:val="28"/>
          <w:szCs w:val="28"/>
          <w:lang w:val="kk-KZ"/>
        </w:rPr>
        <w:t xml:space="preserve">Символика числа «семь» в межкультурной коммуникации // Материалы X Международной научной конференции «Русский язык и культура в зеркале перевода». </w:t>
      </w:r>
      <w:r w:rsidR="00800BA1" w:rsidRPr="00D33454">
        <w:rPr>
          <w:rFonts w:ascii="Times New Roman" w:hAnsi="Times New Roman"/>
          <w:sz w:val="28"/>
          <w:szCs w:val="28"/>
          <w:lang w:val="kk-KZ"/>
        </w:rPr>
        <w:t xml:space="preserve">– </w:t>
      </w:r>
      <w:r w:rsidRPr="00D33454">
        <w:rPr>
          <w:rFonts w:ascii="Times New Roman" w:hAnsi="Times New Roman"/>
          <w:sz w:val="28"/>
          <w:szCs w:val="28"/>
          <w:lang w:val="kk-KZ"/>
        </w:rPr>
        <w:t>Салоники</w:t>
      </w:r>
      <w:r w:rsidR="00800BA1" w:rsidRPr="00D33454">
        <w:rPr>
          <w:rFonts w:ascii="Times New Roman" w:hAnsi="Times New Roman"/>
          <w:sz w:val="28"/>
          <w:szCs w:val="28"/>
          <w:lang w:val="kk-KZ"/>
        </w:rPr>
        <w:t>:</w:t>
      </w:r>
      <w:r w:rsidRPr="00D33454">
        <w:rPr>
          <w:rFonts w:ascii="Times New Roman" w:hAnsi="Times New Roman"/>
          <w:sz w:val="28"/>
          <w:szCs w:val="28"/>
          <w:lang w:val="kk-KZ"/>
        </w:rPr>
        <w:t xml:space="preserve"> Греция, 2020. </w:t>
      </w:r>
      <w:r w:rsidRPr="00D33454">
        <w:rPr>
          <w:rFonts w:ascii="Times New Roman" w:hAnsi="Times New Roman"/>
          <w:sz w:val="28"/>
          <w:szCs w:val="28"/>
        </w:rPr>
        <w:t>– С.</w:t>
      </w:r>
      <w:r w:rsidR="00800BA1" w:rsidRPr="00D33454">
        <w:rPr>
          <w:rFonts w:ascii="Times New Roman" w:hAnsi="Times New Roman"/>
          <w:sz w:val="28"/>
          <w:szCs w:val="28"/>
        </w:rPr>
        <w:t xml:space="preserve"> </w:t>
      </w:r>
      <w:r w:rsidRPr="00D33454">
        <w:rPr>
          <w:rFonts w:ascii="Times New Roman" w:hAnsi="Times New Roman"/>
          <w:sz w:val="28"/>
          <w:szCs w:val="28"/>
        </w:rPr>
        <w:t>531–537.</w:t>
      </w:r>
    </w:p>
    <w:p w14:paraId="087BE0BD" w14:textId="6D82E5BE"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proofErr w:type="spellStart"/>
      <w:r w:rsidRPr="00D33454">
        <w:rPr>
          <w:sz w:val="28"/>
          <w:szCs w:val="28"/>
        </w:rPr>
        <w:t>Киынова</w:t>
      </w:r>
      <w:proofErr w:type="spellEnd"/>
      <w:r w:rsidRPr="00D33454">
        <w:rPr>
          <w:sz w:val="28"/>
          <w:szCs w:val="28"/>
        </w:rPr>
        <w:t xml:space="preserve"> Ж.К., Жауыншиева Ж.Б., </w:t>
      </w:r>
      <w:proofErr w:type="spellStart"/>
      <w:r w:rsidRPr="00D33454">
        <w:rPr>
          <w:sz w:val="28"/>
          <w:szCs w:val="28"/>
        </w:rPr>
        <w:t>Веселинов</w:t>
      </w:r>
      <w:proofErr w:type="spellEnd"/>
      <w:r w:rsidRPr="00D33454">
        <w:rPr>
          <w:sz w:val="28"/>
          <w:szCs w:val="28"/>
        </w:rPr>
        <w:t xml:space="preserve"> Д. Сакральная семантика числа в мифопоэтической картине мира</w:t>
      </w:r>
      <w:r w:rsidRPr="00D33454">
        <w:rPr>
          <w:noProof/>
          <w:sz w:val="28"/>
          <w:szCs w:val="28"/>
          <w:lang w:val="kk-KZ"/>
        </w:rPr>
        <w:t xml:space="preserve"> // </w:t>
      </w:r>
      <w:r w:rsidRPr="00D33454">
        <w:rPr>
          <w:sz w:val="28"/>
          <w:szCs w:val="28"/>
          <w:lang w:val="kk-KZ"/>
        </w:rPr>
        <w:t xml:space="preserve">Вестник Карагандинского государственного университета им. Е.А.Букетова. Серия Филология. </w:t>
      </w:r>
      <w:r w:rsidRPr="00D33454">
        <w:rPr>
          <w:sz w:val="28"/>
          <w:szCs w:val="28"/>
        </w:rPr>
        <w:t xml:space="preserve">– </w:t>
      </w:r>
      <w:r w:rsidRPr="00D33454">
        <w:rPr>
          <w:sz w:val="28"/>
          <w:szCs w:val="28"/>
          <w:lang w:val="kk-KZ"/>
        </w:rPr>
        <w:t xml:space="preserve">2019. </w:t>
      </w:r>
      <w:r w:rsidRPr="00D33454">
        <w:rPr>
          <w:sz w:val="28"/>
          <w:szCs w:val="28"/>
        </w:rPr>
        <w:t xml:space="preserve">– </w:t>
      </w:r>
      <w:r w:rsidRPr="00D33454">
        <w:rPr>
          <w:sz w:val="28"/>
          <w:szCs w:val="28"/>
          <w:lang w:val="kk-KZ"/>
        </w:rPr>
        <w:t xml:space="preserve">№2(94). </w:t>
      </w:r>
      <w:r w:rsidRPr="00D33454">
        <w:rPr>
          <w:sz w:val="28"/>
          <w:szCs w:val="28"/>
        </w:rPr>
        <w:t>– С. 53–57.</w:t>
      </w:r>
    </w:p>
    <w:p w14:paraId="136969E3" w14:textId="55FDB192"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Мифы народов мира: энциклопедия</w:t>
      </w:r>
      <w:r w:rsidR="00800BA1" w:rsidRPr="00D33454">
        <w:rPr>
          <w:rFonts w:ascii="Times New Roman" w:hAnsi="Times New Roman"/>
          <w:sz w:val="28"/>
          <w:szCs w:val="28"/>
        </w:rPr>
        <w:t xml:space="preserve"> //</w:t>
      </w:r>
      <w:r w:rsidRPr="00D33454">
        <w:rPr>
          <w:rFonts w:ascii="Times New Roman" w:hAnsi="Times New Roman"/>
          <w:sz w:val="28"/>
          <w:szCs w:val="28"/>
        </w:rPr>
        <w:t xml:space="preserve"> </w:t>
      </w:r>
      <w:r w:rsidR="00800BA1" w:rsidRPr="00D33454">
        <w:rPr>
          <w:rFonts w:ascii="Times New Roman" w:hAnsi="Times New Roman"/>
          <w:sz w:val="28"/>
          <w:szCs w:val="28"/>
        </w:rPr>
        <w:t>В</w:t>
      </w:r>
      <w:r w:rsidRPr="00D33454">
        <w:rPr>
          <w:rFonts w:ascii="Times New Roman" w:hAnsi="Times New Roman"/>
          <w:sz w:val="28"/>
          <w:szCs w:val="28"/>
        </w:rPr>
        <w:t xml:space="preserve"> 2 т</w:t>
      </w:r>
      <w:r w:rsidR="00800BA1" w:rsidRPr="00D33454">
        <w:rPr>
          <w:rFonts w:ascii="Times New Roman" w:hAnsi="Times New Roman"/>
          <w:sz w:val="28"/>
          <w:szCs w:val="28"/>
        </w:rPr>
        <w:t>.</w:t>
      </w:r>
      <w:r w:rsidRPr="00D33454">
        <w:rPr>
          <w:rFonts w:ascii="Times New Roman" w:hAnsi="Times New Roman"/>
          <w:sz w:val="28"/>
          <w:szCs w:val="28"/>
        </w:rPr>
        <w:t xml:space="preserve"> / гл.</w:t>
      </w:r>
      <w:r w:rsidR="00800BA1" w:rsidRPr="00D33454">
        <w:rPr>
          <w:rFonts w:ascii="Times New Roman" w:hAnsi="Times New Roman"/>
          <w:sz w:val="28"/>
          <w:szCs w:val="28"/>
        </w:rPr>
        <w:t xml:space="preserve"> </w:t>
      </w:r>
      <w:r w:rsidRPr="00D33454">
        <w:rPr>
          <w:rFonts w:ascii="Times New Roman" w:hAnsi="Times New Roman"/>
          <w:sz w:val="28"/>
          <w:szCs w:val="28"/>
        </w:rPr>
        <w:t xml:space="preserve">ред. </w:t>
      </w:r>
      <w:proofErr w:type="spellStart"/>
      <w:r w:rsidRPr="00D33454">
        <w:rPr>
          <w:rFonts w:ascii="Times New Roman" w:hAnsi="Times New Roman"/>
          <w:sz w:val="28"/>
          <w:szCs w:val="28"/>
        </w:rPr>
        <w:t>С.А.Токарев</w:t>
      </w:r>
      <w:proofErr w:type="spellEnd"/>
      <w:r w:rsidRPr="00D33454">
        <w:rPr>
          <w:rFonts w:ascii="Times New Roman" w:hAnsi="Times New Roman"/>
          <w:sz w:val="28"/>
          <w:szCs w:val="28"/>
        </w:rPr>
        <w:t xml:space="preserve">.              – М.: Большая Российская Энциклопедия, 1998. </w:t>
      </w:r>
      <w:r w:rsidR="00800BA1" w:rsidRPr="00D33454">
        <w:rPr>
          <w:rFonts w:ascii="Times New Roman" w:hAnsi="Times New Roman"/>
          <w:sz w:val="28"/>
          <w:szCs w:val="28"/>
        </w:rPr>
        <w:t xml:space="preserve">– Т. 2. </w:t>
      </w:r>
      <w:r w:rsidRPr="00D33454">
        <w:rPr>
          <w:rFonts w:ascii="Times New Roman" w:hAnsi="Times New Roman"/>
          <w:sz w:val="28"/>
          <w:szCs w:val="28"/>
        </w:rPr>
        <w:t>– 720 с.</w:t>
      </w:r>
    </w:p>
    <w:p w14:paraId="4E0FD7EB" w14:textId="77777777"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rPr>
        <w:t xml:space="preserve"> </w:t>
      </w:r>
      <w:r w:rsidRPr="00D33454">
        <w:rPr>
          <w:rFonts w:ascii="Times New Roman" w:hAnsi="Times New Roman"/>
          <w:sz w:val="28"/>
          <w:szCs w:val="28"/>
          <w:lang w:val="en-US"/>
        </w:rPr>
        <w:t>Schimmel A. Mystery of numbers. – The UK: Oxford University press, 1994. – 336 p.</w:t>
      </w:r>
    </w:p>
    <w:p w14:paraId="50DB43E3" w14:textId="77777777"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 xml:space="preserve">Hopper V. </w:t>
      </w:r>
      <w:r w:rsidRPr="00D33454">
        <w:rPr>
          <w:rFonts w:ascii="Times New Roman" w:hAnsi="Times New Roman"/>
          <w:sz w:val="28"/>
          <w:szCs w:val="28"/>
          <w:lang w:val="kk-KZ"/>
        </w:rPr>
        <w:t>Medieval number symb</w:t>
      </w:r>
      <w:proofErr w:type="spellStart"/>
      <w:r w:rsidRPr="00D33454">
        <w:rPr>
          <w:rFonts w:ascii="Times New Roman" w:hAnsi="Times New Roman"/>
          <w:sz w:val="28"/>
          <w:szCs w:val="28"/>
          <w:lang w:val="en-US"/>
        </w:rPr>
        <w:t>olism</w:t>
      </w:r>
      <w:proofErr w:type="spellEnd"/>
      <w:r w:rsidRPr="00D33454">
        <w:rPr>
          <w:rFonts w:ascii="Times New Roman" w:hAnsi="Times New Roman"/>
          <w:sz w:val="28"/>
          <w:szCs w:val="28"/>
          <w:lang w:val="en-US"/>
        </w:rPr>
        <w:t xml:space="preserve">: Its </w:t>
      </w:r>
      <w:proofErr w:type="spellStart"/>
      <w:r w:rsidRPr="00D33454">
        <w:rPr>
          <w:rFonts w:ascii="Times New Roman" w:hAnsi="Times New Roman"/>
          <w:sz w:val="28"/>
          <w:szCs w:val="28"/>
          <w:lang w:val="en-US"/>
        </w:rPr>
        <w:t>sourses</w:t>
      </w:r>
      <w:proofErr w:type="spellEnd"/>
      <w:r w:rsidRPr="00D33454">
        <w:rPr>
          <w:rFonts w:ascii="Times New Roman" w:hAnsi="Times New Roman"/>
          <w:sz w:val="28"/>
          <w:szCs w:val="28"/>
          <w:lang w:val="en-US"/>
        </w:rPr>
        <w:t>, meaning, and influence on thought and expression. – New York: Dover publication, 2011. – 272 p.</w:t>
      </w:r>
    </w:p>
    <w:p w14:paraId="06C83C6D" w14:textId="77777777"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 xml:space="preserve">Surles R.L. </w:t>
      </w:r>
      <w:r w:rsidRPr="00D33454">
        <w:rPr>
          <w:rFonts w:ascii="Times New Roman" w:hAnsi="Times New Roman"/>
          <w:sz w:val="28"/>
          <w:szCs w:val="28"/>
          <w:lang w:val="kk-KZ"/>
        </w:rPr>
        <w:t>Medieval</w:t>
      </w:r>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Nemerology</w:t>
      </w:r>
      <w:proofErr w:type="spellEnd"/>
      <w:r w:rsidRPr="00D33454">
        <w:rPr>
          <w:rFonts w:ascii="Times New Roman" w:hAnsi="Times New Roman"/>
          <w:sz w:val="28"/>
          <w:szCs w:val="28"/>
          <w:lang w:val="en-US"/>
        </w:rPr>
        <w:t xml:space="preserve">. A Book of Essays. – Garland Publishing, </w:t>
      </w:r>
      <w:proofErr w:type="spellStart"/>
      <w:r w:rsidRPr="00D33454">
        <w:rPr>
          <w:rFonts w:ascii="Times New Roman" w:hAnsi="Times New Roman"/>
          <w:sz w:val="28"/>
          <w:szCs w:val="28"/>
          <w:lang w:val="en-US"/>
        </w:rPr>
        <w:t>inc</w:t>
      </w:r>
      <w:proofErr w:type="spellEnd"/>
      <w:r w:rsidRPr="00D33454">
        <w:rPr>
          <w:rFonts w:ascii="Times New Roman" w:hAnsi="Times New Roman"/>
          <w:sz w:val="28"/>
          <w:szCs w:val="28"/>
          <w:lang w:val="en-US"/>
        </w:rPr>
        <w:t>, 1993. – 480 p.</w:t>
      </w:r>
    </w:p>
    <w:p w14:paraId="4AC2D6B9" w14:textId="0147463F"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Menninger K. Number Words and number Symbols. – Cambridge: Mass MIT Press</w:t>
      </w:r>
      <w:r w:rsidR="00800BA1" w:rsidRPr="00D33454">
        <w:rPr>
          <w:rFonts w:ascii="Times New Roman" w:hAnsi="Times New Roman"/>
          <w:sz w:val="28"/>
          <w:szCs w:val="28"/>
          <w:lang w:val="en-US"/>
        </w:rPr>
        <w:t>,</w:t>
      </w:r>
      <w:r w:rsidRPr="00D33454">
        <w:rPr>
          <w:rFonts w:ascii="Times New Roman" w:hAnsi="Times New Roman"/>
          <w:sz w:val="28"/>
          <w:szCs w:val="28"/>
          <w:lang w:val="en-US"/>
        </w:rPr>
        <w:t xml:space="preserve"> 1970. – 480 p.</w:t>
      </w:r>
    </w:p>
    <w:p w14:paraId="2FB448BB" w14:textId="77777777" w:rsidR="00751557" w:rsidRPr="00D33454" w:rsidRDefault="00751557" w:rsidP="008E03B7">
      <w:pPr>
        <w:pStyle w:val="a3"/>
        <w:numPr>
          <w:ilvl w:val="0"/>
          <w:numId w:val="16"/>
        </w:numPr>
        <w:tabs>
          <w:tab w:val="left" w:pos="0"/>
          <w:tab w:val="left" w:pos="1080"/>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Вендина Т.И. Средневековый человек в зеркале старославянского языка. – М.: Индрик, 2002. – 336 с.</w:t>
      </w:r>
    </w:p>
    <w:p w14:paraId="3256F963" w14:textId="596AC1F6" w:rsidR="00751557" w:rsidRPr="00D33454" w:rsidRDefault="00751557" w:rsidP="008E03B7">
      <w:pPr>
        <w:numPr>
          <w:ilvl w:val="0"/>
          <w:numId w:val="16"/>
        </w:numPr>
        <w:tabs>
          <w:tab w:val="left" w:pos="0"/>
          <w:tab w:val="left" w:pos="1080"/>
          <w:tab w:val="left" w:pos="1134"/>
        </w:tabs>
        <w:ind w:left="0" w:firstLine="567"/>
        <w:jc w:val="both"/>
        <w:rPr>
          <w:sz w:val="28"/>
          <w:szCs w:val="28"/>
        </w:rPr>
      </w:pPr>
      <w:r w:rsidRPr="00D33454">
        <w:rPr>
          <w:sz w:val="28"/>
          <w:szCs w:val="28"/>
        </w:rPr>
        <w:t xml:space="preserve">Ахметжанова Ф.Р., </w:t>
      </w:r>
      <w:proofErr w:type="spellStart"/>
      <w:r w:rsidRPr="00D33454">
        <w:rPr>
          <w:sz w:val="28"/>
          <w:szCs w:val="28"/>
        </w:rPr>
        <w:t>Дүсіпова</w:t>
      </w:r>
      <w:proofErr w:type="spellEnd"/>
      <w:r w:rsidRPr="00D33454">
        <w:rPr>
          <w:sz w:val="28"/>
          <w:szCs w:val="28"/>
        </w:rPr>
        <w:t xml:space="preserve"> Қ</w:t>
      </w:r>
      <w:r w:rsidRPr="00D33454">
        <w:rPr>
          <w:sz w:val="28"/>
          <w:szCs w:val="28"/>
          <w:lang w:val="kk-KZ"/>
        </w:rPr>
        <w:t xml:space="preserve">.С. Қасиетті сандар қатысқан қазақ естеліктері. </w:t>
      </w:r>
      <w:r w:rsidRPr="00D33454">
        <w:rPr>
          <w:sz w:val="28"/>
          <w:szCs w:val="28"/>
        </w:rPr>
        <w:t>–</w:t>
      </w:r>
      <w:r w:rsidRPr="00D33454">
        <w:rPr>
          <w:sz w:val="28"/>
          <w:szCs w:val="28"/>
          <w:lang w:val="kk-KZ"/>
        </w:rPr>
        <w:t xml:space="preserve"> Өскемен, 2011. </w:t>
      </w:r>
      <w:r w:rsidRPr="00D33454">
        <w:rPr>
          <w:sz w:val="28"/>
          <w:szCs w:val="28"/>
        </w:rPr>
        <w:t>– 111</w:t>
      </w:r>
      <w:r w:rsidR="00621777" w:rsidRPr="00D33454">
        <w:rPr>
          <w:sz w:val="28"/>
          <w:szCs w:val="28"/>
          <w:lang w:val="ru-RU"/>
        </w:rPr>
        <w:t xml:space="preserve"> </w:t>
      </w:r>
      <w:r w:rsidRPr="00D33454">
        <w:rPr>
          <w:sz w:val="28"/>
          <w:szCs w:val="28"/>
        </w:rPr>
        <w:t>б.</w:t>
      </w:r>
    </w:p>
    <w:p w14:paraId="4DAA216E" w14:textId="15642C9F"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lang w:val="en-US"/>
        </w:rPr>
      </w:pPr>
      <w:r w:rsidRPr="00D33454">
        <w:rPr>
          <w:sz w:val="28"/>
          <w:szCs w:val="28"/>
          <w:lang w:val="en-US"/>
        </w:rPr>
        <w:t xml:space="preserve">Oxford Guide to British and American Culture. </w:t>
      </w:r>
      <w:r w:rsidR="00621777" w:rsidRPr="00D33454">
        <w:rPr>
          <w:sz w:val="28"/>
          <w:szCs w:val="28"/>
          <w:lang w:val="en-US"/>
        </w:rPr>
        <w:t xml:space="preserve">- </w:t>
      </w:r>
      <w:r w:rsidRPr="00D33454">
        <w:rPr>
          <w:sz w:val="28"/>
          <w:szCs w:val="28"/>
          <w:lang w:val="en-US"/>
        </w:rPr>
        <w:t xml:space="preserve">L.: Oxford University Press, 2009. </w:t>
      </w:r>
      <w:r w:rsidR="00621777" w:rsidRPr="00D33454">
        <w:rPr>
          <w:sz w:val="28"/>
          <w:szCs w:val="28"/>
          <w:lang w:val="en-US"/>
        </w:rPr>
        <w:t xml:space="preserve">- </w:t>
      </w:r>
      <w:r w:rsidRPr="00D33454">
        <w:rPr>
          <w:sz w:val="28"/>
          <w:szCs w:val="28"/>
          <w:lang w:val="en-US"/>
        </w:rPr>
        <w:t>536 p.</w:t>
      </w:r>
    </w:p>
    <w:p w14:paraId="12D16A55" w14:textId="77777777" w:rsidR="00751557" w:rsidRPr="00D33454" w:rsidRDefault="00751557" w:rsidP="008E03B7">
      <w:pPr>
        <w:numPr>
          <w:ilvl w:val="0"/>
          <w:numId w:val="16"/>
        </w:numPr>
        <w:tabs>
          <w:tab w:val="left" w:pos="0"/>
          <w:tab w:val="left" w:pos="1080"/>
          <w:tab w:val="left" w:pos="1134"/>
        </w:tabs>
        <w:ind w:left="0" w:firstLine="567"/>
        <w:jc w:val="both"/>
        <w:rPr>
          <w:sz w:val="28"/>
          <w:szCs w:val="28"/>
        </w:rPr>
      </w:pPr>
      <w:r w:rsidRPr="00D33454">
        <w:rPr>
          <w:sz w:val="28"/>
          <w:szCs w:val="28"/>
        </w:rPr>
        <w:t xml:space="preserve">Томанов М. </w:t>
      </w:r>
      <w:proofErr w:type="spellStart"/>
      <w:r w:rsidRPr="00D33454">
        <w:rPr>
          <w:sz w:val="28"/>
          <w:szCs w:val="28"/>
        </w:rPr>
        <w:t>Қазақ</w:t>
      </w:r>
      <w:proofErr w:type="spellEnd"/>
      <w:r w:rsidRPr="00D33454">
        <w:rPr>
          <w:sz w:val="28"/>
          <w:szCs w:val="28"/>
        </w:rPr>
        <w:t xml:space="preserve"> </w:t>
      </w:r>
      <w:proofErr w:type="spellStart"/>
      <w:r w:rsidRPr="00D33454">
        <w:rPr>
          <w:sz w:val="28"/>
          <w:szCs w:val="28"/>
        </w:rPr>
        <w:t>тілінің</w:t>
      </w:r>
      <w:proofErr w:type="spellEnd"/>
      <w:r w:rsidRPr="00D33454">
        <w:rPr>
          <w:sz w:val="28"/>
          <w:szCs w:val="28"/>
        </w:rPr>
        <w:t xml:space="preserve"> </w:t>
      </w:r>
      <w:proofErr w:type="spellStart"/>
      <w:r w:rsidRPr="00D33454">
        <w:rPr>
          <w:sz w:val="28"/>
          <w:szCs w:val="28"/>
        </w:rPr>
        <w:t>грамматикасы</w:t>
      </w:r>
      <w:proofErr w:type="spellEnd"/>
      <w:r w:rsidRPr="00D33454">
        <w:rPr>
          <w:sz w:val="28"/>
          <w:szCs w:val="28"/>
        </w:rPr>
        <w:t>. – Алматы, 1988. – 202 б.</w:t>
      </w:r>
    </w:p>
    <w:p w14:paraId="06E8EB8A" w14:textId="6B2F15EA" w:rsidR="00751557" w:rsidRPr="00D33454" w:rsidRDefault="00751557" w:rsidP="008E03B7">
      <w:pPr>
        <w:pStyle w:val="a3"/>
        <w:numPr>
          <w:ilvl w:val="0"/>
          <w:numId w:val="16"/>
        </w:numPr>
        <w:tabs>
          <w:tab w:val="left" w:pos="1134"/>
        </w:tabs>
        <w:autoSpaceDE w:val="0"/>
        <w:autoSpaceDN w:val="0"/>
        <w:adjustRightInd w:val="0"/>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Арутюнова Н.Д. Типы языковых </w:t>
      </w:r>
      <w:proofErr w:type="gramStart"/>
      <w:r w:rsidRPr="00D33454">
        <w:rPr>
          <w:rFonts w:ascii="Times New Roman" w:hAnsi="Times New Roman"/>
          <w:sz w:val="28"/>
          <w:szCs w:val="28"/>
        </w:rPr>
        <w:t xml:space="preserve">значений: </w:t>
      </w:r>
      <w:r w:rsidR="00D33454" w:rsidRPr="00D33454">
        <w:rPr>
          <w:rFonts w:ascii="Times New Roman" w:hAnsi="Times New Roman"/>
          <w:sz w:val="28"/>
          <w:szCs w:val="28"/>
        </w:rPr>
        <w:t xml:space="preserve"> </w:t>
      </w:r>
      <w:r w:rsidRPr="00D33454">
        <w:rPr>
          <w:rFonts w:ascii="Times New Roman" w:hAnsi="Times New Roman"/>
          <w:sz w:val="28"/>
          <w:szCs w:val="28"/>
        </w:rPr>
        <w:t>Оценка</w:t>
      </w:r>
      <w:proofErr w:type="gramEnd"/>
      <w:r w:rsidRPr="00D33454">
        <w:rPr>
          <w:rFonts w:ascii="Times New Roman" w:hAnsi="Times New Roman"/>
          <w:sz w:val="28"/>
          <w:szCs w:val="28"/>
        </w:rPr>
        <w:t xml:space="preserve">. Событие. Факт / </w:t>
      </w:r>
      <w:r w:rsidR="00621777" w:rsidRPr="00D33454">
        <w:rPr>
          <w:rFonts w:ascii="Times New Roman" w:hAnsi="Times New Roman"/>
          <w:sz w:val="28"/>
          <w:szCs w:val="28"/>
        </w:rPr>
        <w:t xml:space="preserve"> </w:t>
      </w:r>
      <w:r w:rsidRPr="00D33454">
        <w:rPr>
          <w:rFonts w:ascii="Times New Roman" w:hAnsi="Times New Roman"/>
          <w:sz w:val="28"/>
          <w:szCs w:val="28"/>
        </w:rPr>
        <w:t xml:space="preserve"> отв. ред. Г.В.</w:t>
      </w:r>
      <w:r w:rsidR="00621777" w:rsidRPr="00D33454">
        <w:rPr>
          <w:rFonts w:ascii="Times New Roman" w:hAnsi="Times New Roman"/>
          <w:sz w:val="28"/>
          <w:szCs w:val="28"/>
        </w:rPr>
        <w:t xml:space="preserve"> </w:t>
      </w:r>
      <w:r w:rsidRPr="00D33454">
        <w:rPr>
          <w:rFonts w:ascii="Times New Roman" w:hAnsi="Times New Roman"/>
          <w:sz w:val="28"/>
          <w:szCs w:val="28"/>
        </w:rPr>
        <w:t>Степанов</w:t>
      </w:r>
      <w:r w:rsidR="00621777" w:rsidRPr="00D33454">
        <w:rPr>
          <w:rFonts w:ascii="Times New Roman" w:hAnsi="Times New Roman"/>
          <w:sz w:val="28"/>
          <w:szCs w:val="28"/>
        </w:rPr>
        <w:t xml:space="preserve">. </w:t>
      </w:r>
      <w:r w:rsidRPr="00D33454">
        <w:rPr>
          <w:rFonts w:ascii="Times New Roman" w:hAnsi="Times New Roman"/>
          <w:sz w:val="28"/>
          <w:szCs w:val="28"/>
        </w:rPr>
        <w:t>– М.: Наука, 1988. – 338 с.</w:t>
      </w:r>
    </w:p>
    <w:p w14:paraId="30A0CA80" w14:textId="2B5AC5F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lastRenderedPageBreak/>
        <w:t xml:space="preserve">Ряполова Т.В. Немецкие фразеологические единицы с лексическим компонентом «Число» в эмотивно-аксиологическом аспекте: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w:t>
      </w:r>
      <w:r w:rsidRPr="00D33454">
        <w:rPr>
          <w:sz w:val="28"/>
          <w:szCs w:val="28"/>
        </w:rPr>
        <w:t xml:space="preserve"> </w:t>
      </w:r>
      <w:r w:rsidRPr="00D33454">
        <w:rPr>
          <w:rFonts w:ascii="Times New Roman" w:hAnsi="Times New Roman"/>
          <w:sz w:val="28"/>
          <w:szCs w:val="28"/>
        </w:rPr>
        <w:t>– Воронеж, 2001.</w:t>
      </w:r>
      <w:r w:rsidR="00621777" w:rsidRPr="00D33454">
        <w:rPr>
          <w:rFonts w:ascii="Times New Roman" w:hAnsi="Times New Roman"/>
          <w:sz w:val="28"/>
          <w:szCs w:val="28"/>
        </w:rPr>
        <w:t xml:space="preserve"> – 108 с.</w:t>
      </w:r>
    </w:p>
    <w:p w14:paraId="23856146" w14:textId="7518842D"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Шевченко В.В. Символика и значения числовых компонентов в английских фразеологических единицах: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w:t>
      </w:r>
      <w:r w:rsidRPr="00D33454">
        <w:rPr>
          <w:sz w:val="28"/>
          <w:szCs w:val="28"/>
        </w:rPr>
        <w:t xml:space="preserve"> </w:t>
      </w:r>
      <w:r w:rsidRPr="00D33454">
        <w:rPr>
          <w:rFonts w:ascii="Times New Roman" w:hAnsi="Times New Roman"/>
          <w:sz w:val="28"/>
          <w:szCs w:val="28"/>
        </w:rPr>
        <w:t>– М., 2001.</w:t>
      </w:r>
      <w:r w:rsidR="00621777" w:rsidRPr="00D33454">
        <w:rPr>
          <w:rFonts w:ascii="Times New Roman" w:hAnsi="Times New Roman"/>
          <w:sz w:val="28"/>
          <w:szCs w:val="28"/>
        </w:rPr>
        <w:t xml:space="preserve"> – 107 с.</w:t>
      </w:r>
    </w:p>
    <w:p w14:paraId="4EF18CED" w14:textId="6D706D4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Шао </w:t>
      </w:r>
      <w:proofErr w:type="spellStart"/>
      <w:r w:rsidRPr="00D33454">
        <w:rPr>
          <w:rFonts w:ascii="Times New Roman" w:hAnsi="Times New Roman"/>
          <w:sz w:val="28"/>
          <w:szCs w:val="28"/>
        </w:rPr>
        <w:t>Наньси</w:t>
      </w:r>
      <w:proofErr w:type="spellEnd"/>
      <w:r w:rsidR="00621777" w:rsidRPr="00D33454">
        <w:rPr>
          <w:rFonts w:ascii="Times New Roman" w:hAnsi="Times New Roman"/>
          <w:sz w:val="28"/>
          <w:szCs w:val="28"/>
        </w:rPr>
        <w:t>.</w:t>
      </w:r>
      <w:r w:rsidRPr="00D33454">
        <w:rPr>
          <w:rFonts w:ascii="Times New Roman" w:hAnsi="Times New Roman"/>
          <w:sz w:val="28"/>
          <w:szCs w:val="28"/>
        </w:rPr>
        <w:t xml:space="preserve"> </w:t>
      </w:r>
      <w:proofErr w:type="spellStart"/>
      <w:r w:rsidRPr="00D33454">
        <w:rPr>
          <w:rFonts w:ascii="Times New Roman" w:hAnsi="Times New Roman"/>
          <w:sz w:val="28"/>
          <w:szCs w:val="28"/>
        </w:rPr>
        <w:t>Нумеративные</w:t>
      </w:r>
      <w:proofErr w:type="spellEnd"/>
      <w:r w:rsidRPr="00D33454">
        <w:rPr>
          <w:rFonts w:ascii="Times New Roman" w:hAnsi="Times New Roman"/>
          <w:sz w:val="28"/>
          <w:szCs w:val="28"/>
        </w:rPr>
        <w:t xml:space="preserve"> устойчивые выражения в русском языке: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w:t>
      </w:r>
      <w:r w:rsidR="00621777" w:rsidRPr="00D33454">
        <w:rPr>
          <w:rFonts w:ascii="Times New Roman" w:hAnsi="Times New Roman"/>
          <w:sz w:val="28"/>
        </w:rPr>
        <w:t>аук</w:t>
      </w:r>
      <w:r w:rsidRPr="00D33454">
        <w:rPr>
          <w:rFonts w:ascii="Times New Roman" w:hAnsi="Times New Roman"/>
          <w:sz w:val="28"/>
        </w:rPr>
        <w:t>.</w:t>
      </w:r>
      <w:r w:rsidRPr="00D33454">
        <w:rPr>
          <w:sz w:val="28"/>
          <w:szCs w:val="28"/>
        </w:rPr>
        <w:t xml:space="preserve"> </w:t>
      </w:r>
      <w:r w:rsidRPr="00D33454">
        <w:rPr>
          <w:rFonts w:ascii="Times New Roman" w:hAnsi="Times New Roman"/>
          <w:sz w:val="28"/>
          <w:szCs w:val="28"/>
        </w:rPr>
        <w:t>– Воронеж, 2009.</w:t>
      </w:r>
      <w:r w:rsidR="00621777" w:rsidRPr="00D33454">
        <w:rPr>
          <w:rFonts w:ascii="Times New Roman" w:hAnsi="Times New Roman"/>
          <w:sz w:val="28"/>
          <w:szCs w:val="28"/>
        </w:rPr>
        <w:t xml:space="preserve"> – 108 с.</w:t>
      </w:r>
    </w:p>
    <w:p w14:paraId="23B8396A" w14:textId="77D16B1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rPr>
        <w:t>Скоробутов</w:t>
      </w:r>
      <w:proofErr w:type="spellEnd"/>
      <w:r w:rsidRPr="00D33454">
        <w:rPr>
          <w:rFonts w:ascii="Times New Roman" w:hAnsi="Times New Roman"/>
          <w:sz w:val="28"/>
        </w:rPr>
        <w:t xml:space="preserve"> Д.И. Сопоставительный анализ квантитативных фразеологических единиц в современных </w:t>
      </w:r>
      <w:proofErr w:type="spellStart"/>
      <w:r w:rsidRPr="00D33454">
        <w:rPr>
          <w:rFonts w:ascii="Times New Roman" w:hAnsi="Times New Roman"/>
          <w:sz w:val="28"/>
        </w:rPr>
        <w:t>западнороманских</w:t>
      </w:r>
      <w:proofErr w:type="spellEnd"/>
      <w:r w:rsidRPr="00D33454">
        <w:rPr>
          <w:rFonts w:ascii="Times New Roman" w:hAnsi="Times New Roman"/>
          <w:sz w:val="28"/>
        </w:rPr>
        <w:t xml:space="preserve"> языках: французском, итальянском, испанском и португальском: </w:t>
      </w:r>
      <w:proofErr w:type="spellStart"/>
      <w:r w:rsidRPr="00D33454">
        <w:rPr>
          <w:rFonts w:ascii="Times New Roman" w:hAnsi="Times New Roman"/>
          <w:sz w:val="28"/>
        </w:rPr>
        <w:t>дис</w:t>
      </w:r>
      <w:proofErr w:type="spellEnd"/>
      <w:r w:rsidRPr="00D33454">
        <w:rPr>
          <w:rFonts w:ascii="Times New Roman" w:hAnsi="Times New Roman"/>
          <w:sz w:val="28"/>
        </w:rPr>
        <w:t xml:space="preserve">. </w:t>
      </w:r>
      <w:r w:rsidR="00621777" w:rsidRPr="00D33454">
        <w:rPr>
          <w:rFonts w:ascii="Times New Roman" w:hAnsi="Times New Roman"/>
          <w:sz w:val="28"/>
        </w:rPr>
        <w:t xml:space="preserve"> …  </w:t>
      </w:r>
      <w:r w:rsidRPr="00D33454">
        <w:rPr>
          <w:rFonts w:ascii="Times New Roman" w:hAnsi="Times New Roman"/>
          <w:sz w:val="28"/>
        </w:rPr>
        <w:t>канд. филол. наук.</w:t>
      </w:r>
      <w:r w:rsidRPr="00D33454">
        <w:rPr>
          <w:rFonts w:ascii="Times New Roman" w:hAnsi="Times New Roman"/>
          <w:spacing w:val="2"/>
          <w:sz w:val="28"/>
        </w:rPr>
        <w:t xml:space="preserve"> </w:t>
      </w:r>
      <w:r w:rsidRPr="00D33454">
        <w:rPr>
          <w:rFonts w:ascii="Times New Roman" w:hAnsi="Times New Roman"/>
          <w:sz w:val="28"/>
          <w:szCs w:val="28"/>
        </w:rPr>
        <w:t xml:space="preserve">– </w:t>
      </w:r>
      <w:r w:rsidRPr="00D33454">
        <w:rPr>
          <w:rFonts w:ascii="Times New Roman" w:hAnsi="Times New Roman"/>
          <w:sz w:val="28"/>
        </w:rPr>
        <w:t xml:space="preserve">М., </w:t>
      </w:r>
      <w:r w:rsidRPr="00D33454">
        <w:rPr>
          <w:rFonts w:ascii="Times New Roman" w:hAnsi="Times New Roman"/>
          <w:sz w:val="28"/>
          <w:szCs w:val="28"/>
        </w:rPr>
        <w:t>2004. – 233 c.</w:t>
      </w:r>
    </w:p>
    <w:p w14:paraId="6D7F5EC3" w14:textId="43F506F1"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Карасев А.Б. Когнитивная обусловленность значений числительных в английских и испанских идиомах: </w:t>
      </w:r>
      <w:proofErr w:type="spellStart"/>
      <w:r w:rsidRPr="00D33454">
        <w:rPr>
          <w:rFonts w:ascii="Times New Roman" w:hAnsi="Times New Roman"/>
          <w:sz w:val="28"/>
        </w:rPr>
        <w:t>дис</w:t>
      </w:r>
      <w:proofErr w:type="spellEnd"/>
      <w:r w:rsidRPr="00D33454">
        <w:rPr>
          <w:rFonts w:ascii="Times New Roman" w:hAnsi="Times New Roman"/>
          <w:sz w:val="28"/>
        </w:rPr>
        <w:t xml:space="preserve">. </w:t>
      </w:r>
      <w:r w:rsidR="00621777" w:rsidRPr="00D33454">
        <w:rPr>
          <w:rFonts w:ascii="Times New Roman" w:hAnsi="Times New Roman"/>
          <w:sz w:val="28"/>
        </w:rPr>
        <w:t xml:space="preserve">  …   </w:t>
      </w:r>
      <w:r w:rsidRPr="00D33454">
        <w:rPr>
          <w:rFonts w:ascii="Times New Roman" w:hAnsi="Times New Roman"/>
          <w:sz w:val="28"/>
        </w:rPr>
        <w:t>канд. филол. н</w:t>
      </w:r>
      <w:r w:rsidR="00621777" w:rsidRPr="00D33454">
        <w:rPr>
          <w:rFonts w:ascii="Times New Roman" w:hAnsi="Times New Roman"/>
          <w:sz w:val="28"/>
        </w:rPr>
        <w:t>аук</w:t>
      </w:r>
      <w:r w:rsidRPr="00D33454">
        <w:rPr>
          <w:rFonts w:ascii="Times New Roman" w:hAnsi="Times New Roman"/>
          <w:sz w:val="28"/>
        </w:rPr>
        <w:t>.</w:t>
      </w:r>
      <w:r w:rsidRPr="00D33454">
        <w:rPr>
          <w:rFonts w:ascii="Times New Roman" w:hAnsi="Times New Roman"/>
          <w:spacing w:val="2"/>
          <w:sz w:val="28"/>
        </w:rPr>
        <w:t xml:space="preserve"> </w:t>
      </w:r>
      <w:r w:rsidRPr="00D33454">
        <w:rPr>
          <w:rFonts w:ascii="Times New Roman" w:hAnsi="Times New Roman"/>
          <w:sz w:val="28"/>
          <w:szCs w:val="28"/>
        </w:rPr>
        <w:t xml:space="preserve">– </w:t>
      </w:r>
      <w:r w:rsidRPr="00D33454">
        <w:rPr>
          <w:rFonts w:ascii="Times New Roman" w:hAnsi="Times New Roman"/>
          <w:sz w:val="28"/>
        </w:rPr>
        <w:t xml:space="preserve">М., </w:t>
      </w:r>
      <w:r w:rsidRPr="00D33454">
        <w:rPr>
          <w:rFonts w:ascii="Times New Roman" w:hAnsi="Times New Roman"/>
          <w:sz w:val="28"/>
          <w:szCs w:val="28"/>
        </w:rPr>
        <w:t>2005. – 233 c.</w:t>
      </w:r>
    </w:p>
    <w:p w14:paraId="4A635514" w14:textId="1407BC8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Титаренко Н.В. Национально-культурный компонент фразеологизма в сопоставительном аспекте: на материале русского, английского и испанского языков: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w:t>
      </w:r>
      <w:r w:rsidRPr="00D33454">
        <w:rPr>
          <w:rFonts w:ascii="Times New Roman" w:hAnsi="Times New Roman"/>
          <w:spacing w:val="2"/>
          <w:sz w:val="28"/>
        </w:rPr>
        <w:t xml:space="preserve"> </w:t>
      </w:r>
      <w:r w:rsidRPr="00D33454">
        <w:rPr>
          <w:rFonts w:ascii="Times New Roman" w:hAnsi="Times New Roman"/>
          <w:sz w:val="28"/>
          <w:szCs w:val="28"/>
        </w:rPr>
        <w:t>– Волгоград, 2008.</w:t>
      </w:r>
      <w:r w:rsidR="00621777" w:rsidRPr="00D33454">
        <w:rPr>
          <w:rFonts w:ascii="Times New Roman" w:hAnsi="Times New Roman"/>
          <w:sz w:val="28"/>
          <w:szCs w:val="28"/>
        </w:rPr>
        <w:t xml:space="preserve"> – 200 с.</w:t>
      </w:r>
    </w:p>
    <w:p w14:paraId="5FC3AC04" w14:textId="05DD494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Пасечник Т.Б. </w:t>
      </w:r>
      <w:proofErr w:type="spellStart"/>
      <w:r w:rsidRPr="00D33454">
        <w:rPr>
          <w:rFonts w:ascii="Times New Roman" w:hAnsi="Times New Roman"/>
          <w:sz w:val="28"/>
          <w:szCs w:val="28"/>
        </w:rPr>
        <w:t>Лингвокультурологический</w:t>
      </w:r>
      <w:proofErr w:type="spellEnd"/>
      <w:r w:rsidRPr="00D33454">
        <w:rPr>
          <w:rFonts w:ascii="Times New Roman" w:hAnsi="Times New Roman"/>
          <w:sz w:val="28"/>
          <w:szCs w:val="28"/>
        </w:rPr>
        <w:t xml:space="preserve"> анализ фразеологических единиц с числовым компонентом в русском языке в сопоставлении с английским: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w:t>
      </w:r>
      <w:r w:rsidRPr="00D33454">
        <w:rPr>
          <w:rFonts w:ascii="Times New Roman" w:hAnsi="Times New Roman"/>
          <w:spacing w:val="2"/>
          <w:sz w:val="28"/>
        </w:rPr>
        <w:t xml:space="preserve"> </w:t>
      </w:r>
      <w:r w:rsidRPr="00D33454">
        <w:rPr>
          <w:rFonts w:ascii="Times New Roman" w:hAnsi="Times New Roman"/>
          <w:sz w:val="28"/>
          <w:szCs w:val="28"/>
        </w:rPr>
        <w:t xml:space="preserve">– </w:t>
      </w:r>
      <w:r w:rsidRPr="00D33454">
        <w:rPr>
          <w:rFonts w:ascii="Times New Roman" w:hAnsi="Times New Roman"/>
          <w:sz w:val="28"/>
        </w:rPr>
        <w:t xml:space="preserve">М., </w:t>
      </w:r>
      <w:r w:rsidRPr="00D33454">
        <w:rPr>
          <w:rFonts w:ascii="Times New Roman" w:hAnsi="Times New Roman"/>
          <w:sz w:val="28"/>
          <w:szCs w:val="28"/>
        </w:rPr>
        <w:t>2009. – 242 c.</w:t>
      </w:r>
    </w:p>
    <w:p w14:paraId="70AB07CB" w14:textId="2702CEDE"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rPr>
        <w:t>Пелипенко Л.М.</w:t>
      </w:r>
      <w:r w:rsidR="00621777" w:rsidRPr="00D33454">
        <w:rPr>
          <w:rFonts w:ascii="Times New Roman" w:hAnsi="Times New Roman"/>
          <w:sz w:val="28"/>
        </w:rPr>
        <w:t xml:space="preserve"> </w:t>
      </w:r>
      <w:r w:rsidRPr="00D33454">
        <w:rPr>
          <w:rFonts w:ascii="Times New Roman" w:hAnsi="Times New Roman"/>
          <w:sz w:val="28"/>
        </w:rPr>
        <w:t xml:space="preserve">Когнитивно-семантические, </w:t>
      </w:r>
      <w:proofErr w:type="spellStart"/>
      <w:r w:rsidRPr="00D33454">
        <w:rPr>
          <w:rFonts w:ascii="Times New Roman" w:hAnsi="Times New Roman"/>
          <w:sz w:val="28"/>
        </w:rPr>
        <w:t>лингвокультурологические</w:t>
      </w:r>
      <w:proofErr w:type="spellEnd"/>
      <w:r w:rsidRPr="00D33454">
        <w:rPr>
          <w:rFonts w:ascii="Times New Roman" w:hAnsi="Times New Roman"/>
          <w:sz w:val="28"/>
        </w:rPr>
        <w:t xml:space="preserve"> особенности </w:t>
      </w:r>
      <w:proofErr w:type="spellStart"/>
      <w:r w:rsidRPr="00D33454">
        <w:rPr>
          <w:rFonts w:ascii="Times New Roman" w:hAnsi="Times New Roman"/>
          <w:sz w:val="28"/>
        </w:rPr>
        <w:t>нумеративных</w:t>
      </w:r>
      <w:proofErr w:type="spellEnd"/>
      <w:r w:rsidRPr="00D33454">
        <w:rPr>
          <w:rFonts w:ascii="Times New Roman" w:hAnsi="Times New Roman"/>
          <w:sz w:val="28"/>
        </w:rPr>
        <w:t xml:space="preserve"> фразеологических единиц (на материале английского и русского языков): </w:t>
      </w:r>
      <w:proofErr w:type="spellStart"/>
      <w:r w:rsidRPr="00D33454">
        <w:rPr>
          <w:rFonts w:ascii="Times New Roman" w:hAnsi="Times New Roman"/>
          <w:sz w:val="28"/>
        </w:rPr>
        <w:t>дис</w:t>
      </w:r>
      <w:proofErr w:type="spellEnd"/>
      <w:r w:rsidRPr="00D33454">
        <w:rPr>
          <w:rFonts w:ascii="Times New Roman" w:hAnsi="Times New Roman"/>
          <w:sz w:val="28"/>
        </w:rPr>
        <w:t xml:space="preserve">. </w:t>
      </w:r>
      <w:r w:rsidR="00621777" w:rsidRPr="00D33454">
        <w:rPr>
          <w:rFonts w:ascii="Times New Roman" w:hAnsi="Times New Roman"/>
          <w:sz w:val="28"/>
        </w:rPr>
        <w:t xml:space="preserve"> …   </w:t>
      </w:r>
      <w:r w:rsidRPr="00D33454">
        <w:rPr>
          <w:rFonts w:ascii="Times New Roman" w:hAnsi="Times New Roman"/>
          <w:sz w:val="28"/>
        </w:rPr>
        <w:t>канд. филол. наук.</w:t>
      </w:r>
      <w:r w:rsidRPr="00D33454">
        <w:rPr>
          <w:rFonts w:ascii="Times New Roman" w:hAnsi="Times New Roman"/>
          <w:spacing w:val="2"/>
          <w:sz w:val="28"/>
        </w:rPr>
        <w:t xml:space="preserve"> </w:t>
      </w:r>
      <w:r w:rsidR="00D33454">
        <w:rPr>
          <w:rFonts w:ascii="Times New Roman" w:hAnsi="Times New Roman"/>
          <w:spacing w:val="2"/>
          <w:sz w:val="28"/>
        </w:rPr>
        <w:t xml:space="preserve">-  </w:t>
      </w:r>
      <w:r w:rsidRPr="00D33454">
        <w:rPr>
          <w:rFonts w:ascii="Times New Roman" w:hAnsi="Times New Roman"/>
          <w:sz w:val="28"/>
        </w:rPr>
        <w:t xml:space="preserve">Адыгейский государственный университет, 2016. </w:t>
      </w:r>
      <w:r w:rsidRPr="00D33454">
        <w:rPr>
          <w:rFonts w:ascii="Times New Roman" w:hAnsi="Times New Roman"/>
          <w:sz w:val="28"/>
          <w:szCs w:val="28"/>
        </w:rPr>
        <w:t xml:space="preserve">– </w:t>
      </w:r>
      <w:r w:rsidRPr="00D33454">
        <w:rPr>
          <w:rFonts w:ascii="Times New Roman" w:hAnsi="Times New Roman"/>
          <w:sz w:val="28"/>
        </w:rPr>
        <w:t>208</w:t>
      </w:r>
      <w:r w:rsidRPr="00D33454">
        <w:rPr>
          <w:rFonts w:ascii="Times New Roman" w:hAnsi="Times New Roman"/>
          <w:spacing w:val="-7"/>
          <w:sz w:val="28"/>
        </w:rPr>
        <w:t xml:space="preserve"> </w:t>
      </w:r>
      <w:r w:rsidRPr="00D33454">
        <w:rPr>
          <w:rFonts w:ascii="Times New Roman" w:hAnsi="Times New Roman"/>
          <w:sz w:val="28"/>
        </w:rPr>
        <w:t>с.</w:t>
      </w:r>
    </w:p>
    <w:p w14:paraId="6C56D7A0" w14:textId="1782CA8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Пшибаева</w:t>
      </w:r>
      <w:proofErr w:type="spellEnd"/>
      <w:r w:rsidRPr="00D33454">
        <w:rPr>
          <w:rFonts w:ascii="Times New Roman" w:hAnsi="Times New Roman"/>
          <w:sz w:val="28"/>
          <w:szCs w:val="28"/>
        </w:rPr>
        <w:t xml:space="preserve"> М.А. Прагматико-дискурсивные аспекты нумерологических </w:t>
      </w:r>
      <w:proofErr w:type="spellStart"/>
      <w:r w:rsidRPr="00D33454">
        <w:rPr>
          <w:rFonts w:ascii="Times New Roman" w:hAnsi="Times New Roman"/>
          <w:sz w:val="28"/>
          <w:szCs w:val="28"/>
        </w:rPr>
        <w:t>фразеологичесикх</w:t>
      </w:r>
      <w:proofErr w:type="spellEnd"/>
      <w:r w:rsidRPr="00D33454">
        <w:rPr>
          <w:rFonts w:ascii="Times New Roman" w:hAnsi="Times New Roman"/>
          <w:sz w:val="28"/>
          <w:szCs w:val="28"/>
        </w:rPr>
        <w:t xml:space="preserve"> </w:t>
      </w:r>
      <w:proofErr w:type="gramStart"/>
      <w:r w:rsidRPr="00D33454">
        <w:rPr>
          <w:rFonts w:ascii="Times New Roman" w:hAnsi="Times New Roman"/>
          <w:sz w:val="28"/>
          <w:szCs w:val="28"/>
        </w:rPr>
        <w:t>единиц  (</w:t>
      </w:r>
      <w:proofErr w:type="gramEnd"/>
      <w:r w:rsidRPr="00D33454">
        <w:rPr>
          <w:rFonts w:ascii="Times New Roman" w:hAnsi="Times New Roman"/>
          <w:sz w:val="28"/>
          <w:szCs w:val="28"/>
        </w:rPr>
        <w:t xml:space="preserve">на материале русского, кабардино-черкесского, английского и французского языков): </w:t>
      </w:r>
      <w:proofErr w:type="spellStart"/>
      <w:r w:rsidRPr="00D33454">
        <w:rPr>
          <w:rFonts w:ascii="Times New Roman" w:hAnsi="Times New Roman"/>
          <w:sz w:val="28"/>
          <w:szCs w:val="28"/>
        </w:rPr>
        <w:t>дис</w:t>
      </w:r>
      <w:proofErr w:type="spellEnd"/>
      <w:r w:rsidRPr="00D33454">
        <w:rPr>
          <w:rFonts w:ascii="Times New Roman" w:hAnsi="Times New Roman"/>
          <w:sz w:val="28"/>
          <w:szCs w:val="28"/>
        </w:rPr>
        <w:t>.</w:t>
      </w:r>
      <w:r w:rsidR="00621777" w:rsidRPr="00D33454">
        <w:rPr>
          <w:rFonts w:ascii="Times New Roman" w:hAnsi="Times New Roman"/>
          <w:sz w:val="28"/>
          <w:szCs w:val="28"/>
        </w:rPr>
        <w:t xml:space="preserve"> </w:t>
      </w:r>
      <w:r w:rsidRPr="00D33454">
        <w:rPr>
          <w:rFonts w:ascii="Times New Roman" w:hAnsi="Times New Roman"/>
          <w:sz w:val="28"/>
          <w:szCs w:val="28"/>
        </w:rPr>
        <w:t xml:space="preserve"> …</w:t>
      </w:r>
      <w:r w:rsidR="00621777" w:rsidRPr="00D33454">
        <w:rPr>
          <w:rFonts w:ascii="Times New Roman" w:hAnsi="Times New Roman"/>
          <w:sz w:val="28"/>
          <w:szCs w:val="28"/>
        </w:rPr>
        <w:t xml:space="preserve">  </w:t>
      </w:r>
      <w:r w:rsidRPr="00D33454">
        <w:rPr>
          <w:rFonts w:ascii="Times New Roman" w:hAnsi="Times New Roman"/>
          <w:sz w:val="28"/>
          <w:szCs w:val="28"/>
        </w:rPr>
        <w:t>канд. филол. наук. – Махачкала</w:t>
      </w:r>
      <w:r w:rsidR="00D33454">
        <w:rPr>
          <w:rFonts w:ascii="Times New Roman" w:hAnsi="Times New Roman"/>
          <w:sz w:val="28"/>
          <w:szCs w:val="28"/>
        </w:rPr>
        <w:t>,</w:t>
      </w:r>
      <w:r w:rsidRPr="00D33454">
        <w:rPr>
          <w:rFonts w:ascii="Times New Roman" w:hAnsi="Times New Roman"/>
          <w:sz w:val="28"/>
          <w:szCs w:val="28"/>
        </w:rPr>
        <w:t xml:space="preserve"> 2017</w:t>
      </w:r>
      <w:r w:rsidR="00D33454">
        <w:rPr>
          <w:rFonts w:ascii="Times New Roman" w:hAnsi="Times New Roman"/>
          <w:sz w:val="28"/>
          <w:szCs w:val="28"/>
        </w:rPr>
        <w:t>. - 140</w:t>
      </w:r>
      <w:r w:rsidR="00621777" w:rsidRPr="00D33454">
        <w:rPr>
          <w:rFonts w:ascii="Times New Roman" w:hAnsi="Times New Roman"/>
          <w:sz w:val="28"/>
          <w:szCs w:val="28"/>
        </w:rPr>
        <w:t xml:space="preserve"> с</w:t>
      </w:r>
      <w:r w:rsidRPr="00D33454">
        <w:rPr>
          <w:rFonts w:ascii="Times New Roman" w:hAnsi="Times New Roman"/>
          <w:sz w:val="28"/>
          <w:szCs w:val="28"/>
        </w:rPr>
        <w:t xml:space="preserve">. </w:t>
      </w:r>
    </w:p>
    <w:p w14:paraId="5A9B1015" w14:textId="41C5275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rPr>
        <w:t>Цуй</w:t>
      </w:r>
      <w:proofErr w:type="spellEnd"/>
      <w:r w:rsidRPr="00D33454">
        <w:rPr>
          <w:rFonts w:ascii="Times New Roman" w:hAnsi="Times New Roman"/>
          <w:sz w:val="28"/>
        </w:rPr>
        <w:t xml:space="preserve"> Хун </w:t>
      </w:r>
      <w:proofErr w:type="spellStart"/>
      <w:r w:rsidRPr="00D33454">
        <w:rPr>
          <w:rFonts w:ascii="Times New Roman" w:hAnsi="Times New Roman"/>
          <w:sz w:val="28"/>
        </w:rPr>
        <w:t>Ень</w:t>
      </w:r>
      <w:proofErr w:type="spellEnd"/>
      <w:r w:rsidRPr="00D33454">
        <w:rPr>
          <w:rFonts w:ascii="Times New Roman" w:hAnsi="Times New Roman"/>
          <w:sz w:val="28"/>
        </w:rPr>
        <w:t xml:space="preserve"> Семантика наименований чисел в русском и китайском языках: </w:t>
      </w:r>
      <w:proofErr w:type="spellStart"/>
      <w:r w:rsidRPr="00D33454">
        <w:rPr>
          <w:rFonts w:ascii="Times New Roman" w:hAnsi="Times New Roman"/>
          <w:sz w:val="28"/>
        </w:rPr>
        <w:t>Лингвокультурологический</w:t>
      </w:r>
      <w:proofErr w:type="spellEnd"/>
      <w:r w:rsidRPr="00D33454">
        <w:rPr>
          <w:rFonts w:ascii="Times New Roman" w:hAnsi="Times New Roman"/>
          <w:sz w:val="28"/>
        </w:rPr>
        <w:t xml:space="preserve"> аспект: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                          </w:t>
      </w:r>
      <w:r w:rsidRPr="00D33454">
        <w:rPr>
          <w:rFonts w:ascii="Times New Roman" w:hAnsi="Times New Roman"/>
          <w:sz w:val="28"/>
          <w:szCs w:val="28"/>
        </w:rPr>
        <w:t xml:space="preserve">– </w:t>
      </w:r>
      <w:r w:rsidRPr="00D33454">
        <w:rPr>
          <w:rFonts w:ascii="Times New Roman" w:hAnsi="Times New Roman"/>
          <w:sz w:val="28"/>
        </w:rPr>
        <w:t>Краснодар, 2003.</w:t>
      </w:r>
      <w:r w:rsidRPr="00D33454">
        <w:rPr>
          <w:rFonts w:ascii="Times New Roman" w:hAnsi="Times New Roman"/>
          <w:spacing w:val="-5"/>
          <w:sz w:val="28"/>
        </w:rPr>
        <w:t xml:space="preserve"> </w:t>
      </w:r>
      <w:r w:rsidRPr="00D33454">
        <w:rPr>
          <w:rFonts w:ascii="Times New Roman" w:hAnsi="Times New Roman"/>
          <w:sz w:val="28"/>
          <w:szCs w:val="28"/>
        </w:rPr>
        <w:t>–</w:t>
      </w:r>
      <w:r w:rsidR="00621777" w:rsidRPr="00D33454">
        <w:rPr>
          <w:rFonts w:ascii="Times New Roman" w:hAnsi="Times New Roman"/>
          <w:sz w:val="28"/>
          <w:szCs w:val="28"/>
        </w:rPr>
        <w:t xml:space="preserve"> </w:t>
      </w:r>
      <w:r w:rsidRPr="00D33454">
        <w:rPr>
          <w:rFonts w:ascii="Times New Roman" w:hAnsi="Times New Roman"/>
          <w:sz w:val="28"/>
        </w:rPr>
        <w:t>161</w:t>
      </w:r>
      <w:r w:rsidR="00621777" w:rsidRPr="00D33454">
        <w:rPr>
          <w:rFonts w:ascii="Times New Roman" w:hAnsi="Times New Roman"/>
          <w:sz w:val="28"/>
        </w:rPr>
        <w:t xml:space="preserve"> </w:t>
      </w:r>
      <w:r w:rsidRPr="00D33454">
        <w:rPr>
          <w:rFonts w:ascii="Times New Roman" w:hAnsi="Times New Roman"/>
          <w:sz w:val="28"/>
        </w:rPr>
        <w:t>с.</w:t>
      </w:r>
    </w:p>
    <w:p w14:paraId="09C4D252" w14:textId="74022AC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Гизатуллина Л.Р. Нумерологические единицы в английском и татарском языках: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наук. </w:t>
      </w:r>
      <w:r w:rsidRPr="00D33454">
        <w:rPr>
          <w:rFonts w:ascii="Times New Roman" w:hAnsi="Times New Roman"/>
          <w:sz w:val="28"/>
          <w:szCs w:val="28"/>
        </w:rPr>
        <w:t xml:space="preserve">– </w:t>
      </w:r>
      <w:r w:rsidRPr="00D33454">
        <w:rPr>
          <w:rFonts w:ascii="Times New Roman" w:hAnsi="Times New Roman"/>
          <w:sz w:val="28"/>
        </w:rPr>
        <w:t>Уфа, 2004.</w:t>
      </w:r>
      <w:r w:rsidRPr="00D33454">
        <w:rPr>
          <w:rFonts w:ascii="Times New Roman" w:hAnsi="Times New Roman"/>
          <w:spacing w:val="-5"/>
          <w:sz w:val="28"/>
        </w:rPr>
        <w:t xml:space="preserve"> </w:t>
      </w:r>
      <w:r w:rsidRPr="00D33454">
        <w:rPr>
          <w:rFonts w:ascii="Times New Roman" w:hAnsi="Times New Roman"/>
          <w:sz w:val="28"/>
          <w:szCs w:val="28"/>
        </w:rPr>
        <w:t>–</w:t>
      </w:r>
      <w:r w:rsidRPr="00D33454">
        <w:rPr>
          <w:rFonts w:ascii="Times New Roman" w:hAnsi="Times New Roman"/>
          <w:sz w:val="28"/>
        </w:rPr>
        <w:t>161</w:t>
      </w:r>
      <w:r w:rsidR="00621777" w:rsidRPr="00D33454">
        <w:rPr>
          <w:rFonts w:ascii="Times New Roman" w:hAnsi="Times New Roman"/>
          <w:sz w:val="28"/>
        </w:rPr>
        <w:t xml:space="preserve"> </w:t>
      </w:r>
      <w:r w:rsidRPr="00D33454">
        <w:rPr>
          <w:rFonts w:ascii="Times New Roman" w:hAnsi="Times New Roman"/>
          <w:sz w:val="28"/>
        </w:rPr>
        <w:t>с.</w:t>
      </w:r>
    </w:p>
    <w:p w14:paraId="5EC53B5A" w14:textId="3EE8E9B5"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Шакиров А.С. Семантико-типологический анализ </w:t>
      </w:r>
      <w:proofErr w:type="spellStart"/>
      <w:r w:rsidRPr="00D33454">
        <w:rPr>
          <w:rFonts w:ascii="Times New Roman" w:hAnsi="Times New Roman"/>
          <w:sz w:val="28"/>
          <w:szCs w:val="28"/>
        </w:rPr>
        <w:t>нумеративных</w:t>
      </w:r>
      <w:proofErr w:type="spellEnd"/>
      <w:r w:rsidRPr="00D33454">
        <w:rPr>
          <w:rFonts w:ascii="Times New Roman" w:hAnsi="Times New Roman"/>
          <w:sz w:val="28"/>
          <w:szCs w:val="28"/>
        </w:rPr>
        <w:t xml:space="preserve"> фразеологических единиц в </w:t>
      </w:r>
      <w:proofErr w:type="spellStart"/>
      <w:r w:rsidRPr="00D33454">
        <w:rPr>
          <w:rFonts w:ascii="Times New Roman" w:hAnsi="Times New Roman"/>
          <w:sz w:val="28"/>
          <w:szCs w:val="28"/>
        </w:rPr>
        <w:t>разносистемных</w:t>
      </w:r>
      <w:proofErr w:type="spellEnd"/>
      <w:r w:rsidRPr="00D33454">
        <w:rPr>
          <w:rFonts w:ascii="Times New Roman" w:hAnsi="Times New Roman"/>
          <w:sz w:val="28"/>
          <w:szCs w:val="28"/>
        </w:rPr>
        <w:t xml:space="preserve"> языках: </w:t>
      </w:r>
      <w:proofErr w:type="spellStart"/>
      <w:r w:rsidRPr="00D33454">
        <w:rPr>
          <w:rFonts w:ascii="Times New Roman" w:hAnsi="Times New Roman"/>
          <w:sz w:val="28"/>
        </w:rPr>
        <w:t>дис</w:t>
      </w:r>
      <w:proofErr w:type="spellEnd"/>
      <w:r w:rsidRPr="00D33454">
        <w:rPr>
          <w:rFonts w:ascii="Times New Roman" w:hAnsi="Times New Roman"/>
          <w:sz w:val="28"/>
        </w:rPr>
        <w:t>.</w:t>
      </w:r>
      <w:r w:rsidR="00621777" w:rsidRPr="00D33454">
        <w:rPr>
          <w:rFonts w:ascii="Times New Roman" w:hAnsi="Times New Roman"/>
          <w:sz w:val="28"/>
        </w:rPr>
        <w:t xml:space="preserve">  … </w:t>
      </w:r>
      <w:r w:rsidRPr="00D33454">
        <w:rPr>
          <w:rFonts w:ascii="Times New Roman" w:hAnsi="Times New Roman"/>
          <w:sz w:val="28"/>
        </w:rPr>
        <w:t xml:space="preserve"> канд. филол. н</w:t>
      </w:r>
      <w:r w:rsidR="00621777" w:rsidRPr="00D33454">
        <w:rPr>
          <w:rFonts w:ascii="Times New Roman" w:hAnsi="Times New Roman"/>
          <w:sz w:val="28"/>
        </w:rPr>
        <w:t>аук</w:t>
      </w:r>
      <w:r w:rsidRPr="00D33454">
        <w:rPr>
          <w:rFonts w:ascii="Times New Roman" w:hAnsi="Times New Roman"/>
          <w:sz w:val="28"/>
        </w:rPr>
        <w:t xml:space="preserve">. </w:t>
      </w:r>
      <w:r w:rsidRPr="00D33454">
        <w:rPr>
          <w:rFonts w:ascii="Times New Roman" w:hAnsi="Times New Roman"/>
          <w:sz w:val="28"/>
          <w:szCs w:val="28"/>
        </w:rPr>
        <w:t xml:space="preserve">– </w:t>
      </w:r>
      <w:r w:rsidRPr="00D33454">
        <w:rPr>
          <w:rFonts w:ascii="Times New Roman" w:hAnsi="Times New Roman"/>
          <w:sz w:val="28"/>
        </w:rPr>
        <w:t>Самарканд, 1985.</w:t>
      </w:r>
      <w:r w:rsidRPr="00D33454">
        <w:rPr>
          <w:rFonts w:ascii="Times New Roman" w:hAnsi="Times New Roman"/>
          <w:spacing w:val="-5"/>
          <w:sz w:val="28"/>
        </w:rPr>
        <w:t xml:space="preserve"> </w:t>
      </w:r>
      <w:r w:rsidRPr="00D33454">
        <w:rPr>
          <w:rFonts w:ascii="Times New Roman" w:hAnsi="Times New Roman"/>
          <w:sz w:val="28"/>
          <w:szCs w:val="28"/>
        </w:rPr>
        <w:t>–</w:t>
      </w:r>
      <w:r w:rsidR="00621777" w:rsidRPr="00D33454">
        <w:rPr>
          <w:rFonts w:ascii="Times New Roman" w:hAnsi="Times New Roman"/>
          <w:sz w:val="28"/>
          <w:szCs w:val="28"/>
        </w:rPr>
        <w:t xml:space="preserve">  108</w:t>
      </w:r>
      <w:r w:rsidRPr="00D33454">
        <w:rPr>
          <w:rFonts w:ascii="Times New Roman" w:hAnsi="Times New Roman"/>
          <w:sz w:val="28"/>
          <w:szCs w:val="28"/>
        </w:rPr>
        <w:t xml:space="preserve"> </w:t>
      </w:r>
      <w:r w:rsidRPr="00D33454">
        <w:rPr>
          <w:rFonts w:ascii="Times New Roman" w:hAnsi="Times New Roman"/>
          <w:sz w:val="28"/>
        </w:rPr>
        <w:t>с.</w:t>
      </w:r>
    </w:p>
    <w:p w14:paraId="4F82C1F0" w14:textId="70EE810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Григорьева Е.А. Структурные, семантические и синтаксические свойства фразеологизмов с компонентом-числительным и его омонимами: </w:t>
      </w:r>
      <w:proofErr w:type="spellStart"/>
      <w:r w:rsidRPr="00D33454">
        <w:rPr>
          <w:rFonts w:ascii="Times New Roman" w:hAnsi="Times New Roman"/>
          <w:sz w:val="28"/>
          <w:szCs w:val="28"/>
        </w:rPr>
        <w:t>дис</w:t>
      </w:r>
      <w:proofErr w:type="spellEnd"/>
      <w:r w:rsidRPr="00D33454">
        <w:rPr>
          <w:rFonts w:ascii="Times New Roman" w:hAnsi="Times New Roman"/>
          <w:sz w:val="28"/>
          <w:szCs w:val="28"/>
        </w:rPr>
        <w:t xml:space="preserve">. … </w:t>
      </w:r>
      <w:r w:rsidR="00621777" w:rsidRPr="00D33454">
        <w:rPr>
          <w:rFonts w:ascii="Times New Roman" w:hAnsi="Times New Roman"/>
          <w:sz w:val="28"/>
          <w:szCs w:val="28"/>
        </w:rPr>
        <w:t xml:space="preserve"> </w:t>
      </w:r>
      <w:r w:rsidRPr="00D33454">
        <w:rPr>
          <w:rFonts w:ascii="Times New Roman" w:hAnsi="Times New Roman"/>
          <w:sz w:val="28"/>
          <w:szCs w:val="28"/>
        </w:rPr>
        <w:t>канд. филол. наук. – Орел, 1991.</w:t>
      </w:r>
      <w:r w:rsidR="00621777" w:rsidRPr="00D33454">
        <w:rPr>
          <w:rFonts w:ascii="Times New Roman" w:hAnsi="Times New Roman"/>
          <w:sz w:val="28"/>
          <w:szCs w:val="28"/>
        </w:rPr>
        <w:t xml:space="preserve">  – 120 с.</w:t>
      </w:r>
    </w:p>
    <w:p w14:paraId="6656F0A6" w14:textId="258204C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Жауыншиева Ж.Б., </w:t>
      </w:r>
      <w:proofErr w:type="spellStart"/>
      <w:r w:rsidRPr="00D33454">
        <w:rPr>
          <w:rFonts w:ascii="Times New Roman" w:hAnsi="Times New Roman"/>
          <w:sz w:val="28"/>
          <w:szCs w:val="28"/>
        </w:rPr>
        <w:t>Киынова</w:t>
      </w:r>
      <w:proofErr w:type="spellEnd"/>
      <w:r w:rsidRPr="00D33454">
        <w:rPr>
          <w:rFonts w:ascii="Times New Roman" w:hAnsi="Times New Roman"/>
          <w:sz w:val="28"/>
          <w:szCs w:val="28"/>
        </w:rPr>
        <w:t xml:space="preserve"> Ж.К., Бергман А. Числовой код во фразеологической картине мира различных </w:t>
      </w:r>
      <w:proofErr w:type="spellStart"/>
      <w:r w:rsidRPr="00D33454">
        <w:rPr>
          <w:rFonts w:ascii="Times New Roman" w:hAnsi="Times New Roman"/>
          <w:sz w:val="28"/>
          <w:szCs w:val="28"/>
        </w:rPr>
        <w:t>лингвокультур</w:t>
      </w:r>
      <w:proofErr w:type="spellEnd"/>
      <w:r w:rsidRPr="00D33454">
        <w:rPr>
          <w:rFonts w:ascii="Times New Roman" w:hAnsi="Times New Roman"/>
          <w:sz w:val="28"/>
          <w:szCs w:val="28"/>
        </w:rPr>
        <w:t xml:space="preserve">: опыт сопоставительного анализа // </w:t>
      </w:r>
      <w:r w:rsidRPr="00D33454">
        <w:rPr>
          <w:rFonts w:ascii="Times New Roman" w:hAnsi="Times New Roman"/>
          <w:sz w:val="28"/>
          <w:szCs w:val="28"/>
          <w:lang w:val="kk-KZ"/>
        </w:rPr>
        <w:t>Вестник Карагандинского государственного университета им. Е.А.Букетова. Серия Филология. – 2020. – №4(100). – С. 27–34.</w:t>
      </w:r>
    </w:p>
    <w:p w14:paraId="305AEFB1" w14:textId="1F7E93ED"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lang w:val="kk-KZ"/>
        </w:rPr>
        <w:lastRenderedPageBreak/>
        <w:t xml:space="preserve">Шалкарбек А., Жауыншиева Ж.Б., Конырбаева Г.К., Утегулова З.Н. </w:t>
      </w:r>
      <w:proofErr w:type="spellStart"/>
      <w:r w:rsidRPr="00D33454">
        <w:rPr>
          <w:rFonts w:ascii="Times New Roman" w:hAnsi="Times New Roman"/>
          <w:sz w:val="28"/>
          <w:szCs w:val="28"/>
        </w:rPr>
        <w:t>Танымдық</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көзқарас</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аясындағы</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фразеологиялық</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бірліктердің</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әлемдік</w:t>
      </w:r>
      <w:proofErr w:type="spellEnd"/>
      <w:r w:rsidRPr="00D33454">
        <w:rPr>
          <w:rFonts w:ascii="Times New Roman" w:hAnsi="Times New Roman"/>
          <w:sz w:val="28"/>
          <w:szCs w:val="28"/>
        </w:rPr>
        <w:t xml:space="preserve"> </w:t>
      </w:r>
      <w:proofErr w:type="spellStart"/>
      <w:r w:rsidRPr="00D33454">
        <w:rPr>
          <w:rFonts w:ascii="Times New Roman" w:hAnsi="Times New Roman"/>
          <w:sz w:val="28"/>
          <w:szCs w:val="28"/>
        </w:rPr>
        <w:t>бейнесі</w:t>
      </w:r>
      <w:proofErr w:type="spellEnd"/>
      <w:r w:rsidRPr="00D33454">
        <w:rPr>
          <w:rFonts w:ascii="Times New Roman" w:hAnsi="Times New Roman"/>
          <w:sz w:val="28"/>
          <w:szCs w:val="28"/>
          <w:lang w:val="kk-KZ"/>
        </w:rPr>
        <w:t xml:space="preserve"> // Известия КазУМО и МЯ им. Абылай хана. Серия «Филологические науки». </w:t>
      </w:r>
      <w:r w:rsidRPr="00D33454">
        <w:rPr>
          <w:rFonts w:ascii="Times New Roman" w:hAnsi="Times New Roman"/>
          <w:sz w:val="28"/>
          <w:szCs w:val="28"/>
        </w:rPr>
        <w:t>– 2023. – №3(70). – С.</w:t>
      </w:r>
      <w:r w:rsidR="00621777" w:rsidRPr="00D33454">
        <w:rPr>
          <w:rFonts w:ascii="Times New Roman" w:hAnsi="Times New Roman"/>
          <w:sz w:val="28"/>
          <w:szCs w:val="28"/>
        </w:rPr>
        <w:t xml:space="preserve">  </w:t>
      </w:r>
      <w:r w:rsidRPr="00D33454">
        <w:rPr>
          <w:rFonts w:ascii="Times New Roman" w:hAnsi="Times New Roman"/>
          <w:sz w:val="28"/>
          <w:szCs w:val="28"/>
        </w:rPr>
        <w:t>247–264.</w:t>
      </w:r>
    </w:p>
    <w:p w14:paraId="2BAA158B" w14:textId="16F92F01"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en-US"/>
        </w:rPr>
      </w:pPr>
      <w:proofErr w:type="spellStart"/>
      <w:r w:rsidRPr="00D33454">
        <w:rPr>
          <w:rFonts w:ascii="Times New Roman" w:hAnsi="Times New Roman"/>
          <w:sz w:val="28"/>
          <w:szCs w:val="28"/>
          <w:lang w:val="en-US"/>
        </w:rPr>
        <w:t>Tleubay</w:t>
      </w:r>
      <w:proofErr w:type="spellEnd"/>
      <w:r w:rsidRPr="00D33454">
        <w:rPr>
          <w:rFonts w:ascii="Times New Roman" w:hAnsi="Times New Roman"/>
          <w:sz w:val="28"/>
          <w:szCs w:val="28"/>
          <w:lang w:val="en-US"/>
        </w:rPr>
        <w:t xml:space="preserve"> S., </w:t>
      </w:r>
      <w:proofErr w:type="spellStart"/>
      <w:r w:rsidRPr="00D33454">
        <w:rPr>
          <w:rFonts w:ascii="Times New Roman" w:hAnsi="Times New Roman"/>
          <w:sz w:val="28"/>
          <w:szCs w:val="28"/>
          <w:lang w:val="en-US"/>
        </w:rPr>
        <w:t>Zhauynshiyeva</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Zh</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Yessimkulova</w:t>
      </w:r>
      <w:proofErr w:type="spellEnd"/>
      <w:r w:rsidRPr="00D33454">
        <w:rPr>
          <w:rFonts w:ascii="Times New Roman" w:hAnsi="Times New Roman"/>
          <w:sz w:val="28"/>
          <w:szCs w:val="28"/>
          <w:lang w:val="en-US"/>
        </w:rPr>
        <w:t xml:space="preserve"> S., </w:t>
      </w:r>
      <w:proofErr w:type="spellStart"/>
      <w:r w:rsidRPr="00D33454">
        <w:rPr>
          <w:rFonts w:ascii="Times New Roman" w:hAnsi="Times New Roman"/>
          <w:sz w:val="28"/>
          <w:szCs w:val="28"/>
          <w:lang w:val="en-US"/>
        </w:rPr>
        <w:t>Oralkanova</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Zh</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Akparova</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Zh</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Nurpeissova</w:t>
      </w:r>
      <w:proofErr w:type="spellEnd"/>
      <w:r w:rsidRPr="00D33454">
        <w:rPr>
          <w:rFonts w:ascii="Times New Roman" w:hAnsi="Times New Roman"/>
          <w:sz w:val="28"/>
          <w:szCs w:val="28"/>
          <w:lang w:val="en-US"/>
        </w:rPr>
        <w:t xml:space="preserve"> A., Kerimbekov V. The emotional intelligence development of future English language teachers // </w:t>
      </w:r>
      <w:r w:rsidRPr="00D33454">
        <w:rPr>
          <w:rFonts w:ascii="Times New Roman" w:hAnsi="Times New Roman"/>
          <w:sz w:val="28"/>
          <w:szCs w:val="28"/>
          <w:lang w:val="kk-KZ"/>
        </w:rPr>
        <w:t>International Journal of Innovative Research and Scientific Studies</w:t>
      </w:r>
      <w:r w:rsidR="00621777" w:rsidRPr="00D33454">
        <w:rPr>
          <w:rFonts w:ascii="Times New Roman" w:hAnsi="Times New Roman"/>
          <w:sz w:val="28"/>
          <w:szCs w:val="28"/>
          <w:lang w:val="kk-KZ"/>
        </w:rPr>
        <w:t>. - 2023</w:t>
      </w:r>
      <w:r w:rsidR="00621777" w:rsidRPr="00D33454">
        <w:rPr>
          <w:rFonts w:ascii="Times New Roman" w:hAnsi="Times New Roman"/>
          <w:sz w:val="28"/>
          <w:szCs w:val="28"/>
          <w:lang w:val="en-US"/>
        </w:rPr>
        <w:t>. - №</w:t>
      </w:r>
      <w:r w:rsidRPr="00D33454">
        <w:rPr>
          <w:rFonts w:ascii="Times New Roman" w:hAnsi="Times New Roman"/>
          <w:sz w:val="28"/>
          <w:szCs w:val="28"/>
          <w:lang w:val="kk-KZ"/>
        </w:rPr>
        <w:t>6(3)</w:t>
      </w:r>
      <w:r w:rsidR="00621777" w:rsidRPr="00D33454">
        <w:rPr>
          <w:rFonts w:ascii="Times New Roman" w:hAnsi="Times New Roman"/>
          <w:sz w:val="28"/>
          <w:szCs w:val="28"/>
          <w:lang w:val="kk-KZ"/>
        </w:rPr>
        <w:t>.</w:t>
      </w:r>
      <w:r w:rsidRPr="00D33454">
        <w:rPr>
          <w:rFonts w:ascii="Times New Roman" w:hAnsi="Times New Roman"/>
          <w:sz w:val="28"/>
          <w:szCs w:val="28"/>
          <w:lang w:val="kk-KZ"/>
        </w:rPr>
        <w:t xml:space="preserve"> </w:t>
      </w:r>
      <w:r w:rsidRPr="00D33454">
        <w:rPr>
          <w:rFonts w:ascii="Times New Roman" w:hAnsi="Times New Roman"/>
          <w:sz w:val="28"/>
          <w:szCs w:val="28"/>
          <w:lang w:val="en-US"/>
        </w:rPr>
        <w:t>– P.</w:t>
      </w:r>
      <w:r w:rsidRPr="00D33454">
        <w:rPr>
          <w:rFonts w:ascii="Times New Roman" w:hAnsi="Times New Roman"/>
          <w:sz w:val="28"/>
          <w:szCs w:val="28"/>
          <w:lang w:val="kk-KZ"/>
        </w:rPr>
        <w:t xml:space="preserve"> 667</w:t>
      </w:r>
      <w:r w:rsidRPr="00D33454">
        <w:rPr>
          <w:rFonts w:ascii="Times New Roman" w:hAnsi="Times New Roman"/>
          <w:sz w:val="28"/>
          <w:szCs w:val="28"/>
          <w:lang w:val="en-US"/>
        </w:rPr>
        <w:t>–</w:t>
      </w:r>
      <w:r w:rsidRPr="00D33454">
        <w:rPr>
          <w:rFonts w:ascii="Times New Roman" w:hAnsi="Times New Roman"/>
          <w:sz w:val="28"/>
          <w:szCs w:val="28"/>
          <w:lang w:val="kk-KZ"/>
        </w:rPr>
        <w:t>681</w:t>
      </w:r>
      <w:r w:rsidR="00621777" w:rsidRPr="00D33454">
        <w:rPr>
          <w:rFonts w:ascii="Times New Roman" w:hAnsi="Times New Roman"/>
          <w:sz w:val="28"/>
          <w:szCs w:val="28"/>
          <w:lang w:val="kk-KZ"/>
        </w:rPr>
        <w:t>.</w:t>
      </w:r>
      <w:r w:rsidRPr="00D33454">
        <w:rPr>
          <w:rFonts w:ascii="Times New Roman" w:hAnsi="Times New Roman"/>
          <w:sz w:val="28"/>
          <w:szCs w:val="28"/>
          <w:lang w:val="en-US"/>
        </w:rPr>
        <w:t xml:space="preserve"> </w:t>
      </w:r>
      <w:r w:rsidR="00621777" w:rsidRPr="00D33454">
        <w:rPr>
          <w:rFonts w:ascii="Times New Roman" w:hAnsi="Times New Roman"/>
          <w:sz w:val="28"/>
          <w:szCs w:val="28"/>
          <w:lang w:val="kk-KZ"/>
        </w:rPr>
        <w:t xml:space="preserve"> </w:t>
      </w:r>
    </w:p>
    <w:p w14:paraId="370950D6" w14:textId="6D1F128F"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Телия</w:t>
      </w:r>
      <w:proofErr w:type="spellEnd"/>
      <w:r w:rsidRPr="00D33454">
        <w:rPr>
          <w:rFonts w:ascii="Times New Roman" w:hAnsi="Times New Roman"/>
          <w:sz w:val="28"/>
          <w:szCs w:val="28"/>
        </w:rPr>
        <w:t xml:space="preserve"> В.Н. О феномене воспроизводимости языковых выражений</w:t>
      </w:r>
      <w:r w:rsidR="00D33454">
        <w:rPr>
          <w:rFonts w:ascii="Times New Roman" w:hAnsi="Times New Roman"/>
          <w:sz w:val="28"/>
          <w:szCs w:val="28"/>
        </w:rPr>
        <w:t>.</w:t>
      </w:r>
      <w:r w:rsidRPr="00D33454">
        <w:rPr>
          <w:rFonts w:ascii="Times New Roman" w:hAnsi="Times New Roman"/>
          <w:sz w:val="28"/>
          <w:szCs w:val="28"/>
        </w:rPr>
        <w:t xml:space="preserve"> Язык, сознание, коммуникация. – М.: МАКС Пресс, 2005. – </w:t>
      </w:r>
      <w:proofErr w:type="spellStart"/>
      <w:r w:rsidRPr="00D33454">
        <w:rPr>
          <w:rFonts w:ascii="Times New Roman" w:hAnsi="Times New Roman"/>
          <w:sz w:val="28"/>
          <w:szCs w:val="28"/>
        </w:rPr>
        <w:t>Вып</w:t>
      </w:r>
      <w:proofErr w:type="spellEnd"/>
      <w:r w:rsidRPr="00D33454">
        <w:rPr>
          <w:rFonts w:ascii="Times New Roman" w:hAnsi="Times New Roman"/>
          <w:sz w:val="28"/>
          <w:szCs w:val="28"/>
        </w:rPr>
        <w:t>.</w:t>
      </w:r>
      <w:r w:rsidR="00BB3945" w:rsidRPr="00D33454">
        <w:rPr>
          <w:rFonts w:ascii="Times New Roman" w:hAnsi="Times New Roman"/>
          <w:sz w:val="28"/>
          <w:szCs w:val="28"/>
        </w:rPr>
        <w:t xml:space="preserve"> </w:t>
      </w:r>
      <w:r w:rsidRPr="00D33454">
        <w:rPr>
          <w:rFonts w:ascii="Times New Roman" w:hAnsi="Times New Roman"/>
          <w:sz w:val="28"/>
          <w:szCs w:val="28"/>
        </w:rPr>
        <w:t>30. – С.</w:t>
      </w:r>
      <w:r w:rsidR="00BB3945" w:rsidRPr="00D33454">
        <w:rPr>
          <w:rFonts w:ascii="Times New Roman" w:hAnsi="Times New Roman"/>
          <w:sz w:val="28"/>
          <w:szCs w:val="28"/>
        </w:rPr>
        <w:t xml:space="preserve"> </w:t>
      </w:r>
      <w:r w:rsidRPr="00D33454">
        <w:rPr>
          <w:rFonts w:ascii="Times New Roman" w:hAnsi="Times New Roman"/>
          <w:sz w:val="28"/>
          <w:szCs w:val="28"/>
        </w:rPr>
        <w:t>4–42.</w:t>
      </w:r>
    </w:p>
    <w:p w14:paraId="7B6EE553" w14:textId="205DCA80"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Зыкова И.В.</w:t>
      </w:r>
      <w:r w:rsidR="00BB3945" w:rsidRPr="00D33454">
        <w:rPr>
          <w:rFonts w:ascii="Times New Roman" w:hAnsi="Times New Roman"/>
          <w:sz w:val="28"/>
          <w:szCs w:val="28"/>
        </w:rPr>
        <w:t xml:space="preserve"> </w:t>
      </w:r>
      <w:r w:rsidRPr="00D33454">
        <w:rPr>
          <w:rFonts w:ascii="Times New Roman" w:hAnsi="Times New Roman"/>
          <w:sz w:val="28"/>
          <w:szCs w:val="28"/>
        </w:rPr>
        <w:t xml:space="preserve">Роль </w:t>
      </w:r>
      <w:proofErr w:type="spellStart"/>
      <w:r w:rsidRPr="00D33454">
        <w:rPr>
          <w:rFonts w:ascii="Times New Roman" w:hAnsi="Times New Roman"/>
          <w:sz w:val="28"/>
          <w:szCs w:val="28"/>
        </w:rPr>
        <w:t>концептосферы</w:t>
      </w:r>
      <w:proofErr w:type="spellEnd"/>
      <w:r w:rsidRPr="00D33454">
        <w:rPr>
          <w:rFonts w:ascii="Times New Roman" w:hAnsi="Times New Roman"/>
          <w:sz w:val="28"/>
          <w:szCs w:val="28"/>
        </w:rPr>
        <w:t xml:space="preserve"> культуры в формировании фразеологизмов как </w:t>
      </w:r>
      <w:proofErr w:type="spellStart"/>
      <w:r w:rsidRPr="00D33454">
        <w:rPr>
          <w:rFonts w:ascii="Times New Roman" w:hAnsi="Times New Roman"/>
          <w:sz w:val="28"/>
          <w:szCs w:val="28"/>
        </w:rPr>
        <w:t>кульутрно</w:t>
      </w:r>
      <w:proofErr w:type="spellEnd"/>
      <w:r w:rsidRPr="00D33454">
        <w:rPr>
          <w:rFonts w:ascii="Times New Roman" w:hAnsi="Times New Roman"/>
          <w:sz w:val="28"/>
          <w:szCs w:val="28"/>
        </w:rPr>
        <w:t>-языковых знаков</w:t>
      </w:r>
      <w:r w:rsidR="00BB3945" w:rsidRPr="00D33454">
        <w:rPr>
          <w:rFonts w:ascii="Times New Roman" w:hAnsi="Times New Roman"/>
          <w:sz w:val="28"/>
          <w:szCs w:val="28"/>
        </w:rPr>
        <w:t>:</w:t>
      </w:r>
      <w:r w:rsidRPr="00D33454">
        <w:rPr>
          <w:rFonts w:ascii="Times New Roman" w:hAnsi="Times New Roman"/>
          <w:sz w:val="28"/>
          <w:szCs w:val="28"/>
        </w:rPr>
        <w:t xml:space="preserve"> </w:t>
      </w:r>
      <w:proofErr w:type="spellStart"/>
      <w:r w:rsidR="00BB3945" w:rsidRPr="00D33454">
        <w:rPr>
          <w:rFonts w:ascii="Times New Roman" w:hAnsi="Times New Roman"/>
          <w:sz w:val="28"/>
          <w:szCs w:val="28"/>
        </w:rPr>
        <w:t>д</w:t>
      </w:r>
      <w:r w:rsidRPr="00D33454">
        <w:rPr>
          <w:rFonts w:ascii="Times New Roman" w:hAnsi="Times New Roman"/>
          <w:sz w:val="28"/>
          <w:szCs w:val="28"/>
        </w:rPr>
        <w:t>ис</w:t>
      </w:r>
      <w:proofErr w:type="spellEnd"/>
      <w:r w:rsidRPr="00D33454">
        <w:rPr>
          <w:rFonts w:ascii="Times New Roman" w:hAnsi="Times New Roman"/>
          <w:sz w:val="28"/>
          <w:szCs w:val="28"/>
        </w:rPr>
        <w:t xml:space="preserve">. </w:t>
      </w:r>
      <w:r w:rsidR="00BB3945" w:rsidRPr="00D33454">
        <w:rPr>
          <w:rFonts w:ascii="Times New Roman" w:hAnsi="Times New Roman"/>
          <w:sz w:val="28"/>
          <w:szCs w:val="28"/>
        </w:rPr>
        <w:t xml:space="preserve"> </w:t>
      </w:r>
      <w:r w:rsidRPr="00D33454">
        <w:rPr>
          <w:rFonts w:ascii="Times New Roman" w:hAnsi="Times New Roman"/>
          <w:sz w:val="28"/>
          <w:szCs w:val="28"/>
        </w:rPr>
        <w:t>…</w:t>
      </w:r>
      <w:r w:rsidR="00BB3945" w:rsidRPr="00D33454">
        <w:rPr>
          <w:rFonts w:ascii="Times New Roman" w:hAnsi="Times New Roman"/>
          <w:sz w:val="28"/>
          <w:szCs w:val="28"/>
        </w:rPr>
        <w:t xml:space="preserve">  </w:t>
      </w:r>
      <w:r w:rsidRPr="00D33454">
        <w:rPr>
          <w:rFonts w:ascii="Times New Roman" w:hAnsi="Times New Roman"/>
          <w:sz w:val="28"/>
          <w:szCs w:val="28"/>
        </w:rPr>
        <w:t>д</w:t>
      </w:r>
      <w:r w:rsidR="00BB3945" w:rsidRPr="00D33454">
        <w:rPr>
          <w:rFonts w:ascii="Times New Roman" w:hAnsi="Times New Roman"/>
          <w:sz w:val="28"/>
          <w:szCs w:val="28"/>
        </w:rPr>
        <w:t>ок.</w:t>
      </w:r>
      <w:r w:rsidRPr="00D33454">
        <w:rPr>
          <w:rFonts w:ascii="Times New Roman" w:hAnsi="Times New Roman"/>
          <w:sz w:val="28"/>
          <w:szCs w:val="28"/>
        </w:rPr>
        <w:t xml:space="preserve"> филол. наук. </w:t>
      </w:r>
      <w:r w:rsidRPr="00D33454">
        <w:rPr>
          <w:rFonts w:ascii="Times New Roman" w:hAnsi="Times New Roman"/>
          <w:sz w:val="28"/>
          <w:szCs w:val="28"/>
          <w:lang w:val="kk-KZ"/>
        </w:rPr>
        <w:t>– М.: Ин-т языкознания РАН, 2014.</w:t>
      </w:r>
      <w:r w:rsidRPr="00D33454">
        <w:rPr>
          <w:rFonts w:ascii="Times New Roman" w:hAnsi="Times New Roman"/>
          <w:sz w:val="28"/>
          <w:szCs w:val="28"/>
        </w:rPr>
        <w:t xml:space="preserve"> </w:t>
      </w:r>
      <w:r w:rsidR="00BB3945" w:rsidRPr="00D33454">
        <w:rPr>
          <w:rFonts w:ascii="Times New Roman" w:hAnsi="Times New Roman"/>
          <w:sz w:val="28"/>
          <w:szCs w:val="28"/>
        </w:rPr>
        <w:t xml:space="preserve"> – 120 с.</w:t>
      </w:r>
    </w:p>
    <w:p w14:paraId="68609B35" w14:textId="13A9E92E"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Гудков Д.Б., Ковшова М.Л. </w:t>
      </w:r>
      <w:r w:rsidR="00BB3945" w:rsidRPr="00D33454">
        <w:rPr>
          <w:rFonts w:ascii="Times New Roman" w:hAnsi="Times New Roman"/>
          <w:sz w:val="28"/>
          <w:szCs w:val="28"/>
        </w:rPr>
        <w:t>Т</w:t>
      </w:r>
      <w:r w:rsidRPr="00D33454">
        <w:rPr>
          <w:rFonts w:ascii="Times New Roman" w:hAnsi="Times New Roman"/>
          <w:sz w:val="28"/>
          <w:szCs w:val="28"/>
        </w:rPr>
        <w:t xml:space="preserve">елесный код русской культуры: материалы к словарю. </w:t>
      </w:r>
      <w:r w:rsidRPr="00D33454">
        <w:rPr>
          <w:rFonts w:ascii="Times New Roman" w:hAnsi="Times New Roman"/>
          <w:sz w:val="28"/>
          <w:szCs w:val="28"/>
          <w:lang w:val="kk-KZ"/>
        </w:rPr>
        <w:t>– М.: Гнозис, 2007. – 288 с.</w:t>
      </w:r>
    </w:p>
    <w:p w14:paraId="5D2F3C69" w14:textId="1A4233D6"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lang w:val="kk-KZ"/>
        </w:rPr>
        <w:t>Ольховская С.В. Некоторые наблюдения над особенностями имени числительного в составе фразеологических единиц</w:t>
      </w:r>
      <w:r w:rsidR="00D33454">
        <w:rPr>
          <w:rFonts w:ascii="Times New Roman" w:hAnsi="Times New Roman"/>
          <w:sz w:val="28"/>
          <w:szCs w:val="28"/>
          <w:lang w:val="kk-KZ"/>
        </w:rPr>
        <w:t>.</w:t>
      </w:r>
      <w:r w:rsidRPr="00D33454">
        <w:rPr>
          <w:rFonts w:ascii="Times New Roman" w:hAnsi="Times New Roman"/>
          <w:sz w:val="28"/>
          <w:szCs w:val="28"/>
          <w:lang w:val="kk-KZ"/>
        </w:rPr>
        <w:t xml:space="preserve"> Фразеологическая система языка. </w:t>
      </w:r>
      <w:r w:rsidRPr="00D33454">
        <w:rPr>
          <w:rFonts w:ascii="Times New Roman" w:hAnsi="Times New Roman"/>
          <w:sz w:val="28"/>
          <w:szCs w:val="28"/>
        </w:rPr>
        <w:t>– Челябинск, 1976. – С.</w:t>
      </w:r>
      <w:r w:rsidR="00BB3945" w:rsidRPr="00D33454">
        <w:rPr>
          <w:rFonts w:ascii="Times New Roman" w:hAnsi="Times New Roman"/>
          <w:sz w:val="28"/>
          <w:szCs w:val="28"/>
        </w:rPr>
        <w:t xml:space="preserve"> </w:t>
      </w:r>
      <w:r w:rsidRPr="00D33454">
        <w:rPr>
          <w:rFonts w:ascii="Times New Roman" w:hAnsi="Times New Roman"/>
          <w:sz w:val="28"/>
          <w:szCs w:val="28"/>
        </w:rPr>
        <w:t>123–127.</w:t>
      </w:r>
    </w:p>
    <w:p w14:paraId="782D6128"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Кайдар</w:t>
      </w:r>
      <w:proofErr w:type="spellEnd"/>
      <w:r w:rsidRPr="00D33454">
        <w:rPr>
          <w:rFonts w:ascii="Times New Roman" w:hAnsi="Times New Roman"/>
          <w:sz w:val="28"/>
          <w:szCs w:val="28"/>
        </w:rPr>
        <w:t xml:space="preserve"> А. Тысяча метких и образных выражений: (казахско-русский фразеологический словарь с этнолингвистическими пояснениями). – Астана: ТОО «</w:t>
      </w:r>
      <w:r w:rsidRPr="00D33454">
        <w:rPr>
          <w:rFonts w:ascii="Times New Roman" w:hAnsi="Times New Roman"/>
          <w:sz w:val="28"/>
          <w:szCs w:val="28"/>
          <w:lang w:val="kk-KZ"/>
        </w:rPr>
        <w:t>Білге</w:t>
      </w:r>
      <w:r w:rsidRPr="00D33454">
        <w:rPr>
          <w:rFonts w:ascii="Times New Roman" w:hAnsi="Times New Roman"/>
          <w:sz w:val="28"/>
          <w:szCs w:val="28"/>
        </w:rPr>
        <w:t>», 2003. – 368 с.</w:t>
      </w:r>
    </w:p>
    <w:p w14:paraId="7FF533A3" w14:textId="0E656156"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Даль В. Толковый словарь живого великорусского</w:t>
      </w:r>
      <w:r w:rsidR="00BB3945" w:rsidRPr="00D33454">
        <w:rPr>
          <w:rFonts w:ascii="Times New Roman" w:hAnsi="Times New Roman"/>
          <w:sz w:val="28"/>
          <w:szCs w:val="28"/>
        </w:rPr>
        <w:t xml:space="preserve">. </w:t>
      </w:r>
      <w:r w:rsidRPr="00D33454">
        <w:rPr>
          <w:rFonts w:ascii="Times New Roman" w:hAnsi="Times New Roman"/>
          <w:sz w:val="28"/>
          <w:szCs w:val="28"/>
        </w:rPr>
        <w:t>– М.: Русский язык, 1978–1980.</w:t>
      </w:r>
      <w:r w:rsidR="00BB3945" w:rsidRPr="00D33454">
        <w:rPr>
          <w:rFonts w:ascii="Times New Roman" w:hAnsi="Times New Roman"/>
          <w:sz w:val="28"/>
          <w:szCs w:val="28"/>
        </w:rPr>
        <w:t xml:space="preserve"> -</w:t>
      </w:r>
      <w:r w:rsidRPr="00D33454">
        <w:rPr>
          <w:rFonts w:ascii="Times New Roman" w:hAnsi="Times New Roman"/>
          <w:sz w:val="28"/>
          <w:szCs w:val="28"/>
        </w:rPr>
        <w:t xml:space="preserve"> </w:t>
      </w:r>
      <w:r w:rsidR="00BB3945" w:rsidRPr="00D33454">
        <w:rPr>
          <w:rFonts w:ascii="Times New Roman" w:hAnsi="Times New Roman"/>
          <w:sz w:val="28"/>
          <w:szCs w:val="28"/>
        </w:rPr>
        <w:t xml:space="preserve">Т. 1–4. – 140 с.  </w:t>
      </w:r>
    </w:p>
    <w:p w14:paraId="7CCAFB02" w14:textId="4467342A"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Маслова В.А. </w:t>
      </w:r>
      <w:proofErr w:type="spellStart"/>
      <w:r w:rsidRPr="00D33454">
        <w:rPr>
          <w:rFonts w:ascii="Times New Roman" w:hAnsi="Times New Roman"/>
          <w:sz w:val="28"/>
          <w:szCs w:val="28"/>
        </w:rPr>
        <w:t>Лингвокультурология</w:t>
      </w:r>
      <w:proofErr w:type="spellEnd"/>
      <w:r w:rsidRPr="00D33454">
        <w:rPr>
          <w:rFonts w:ascii="Times New Roman" w:hAnsi="Times New Roman"/>
          <w:sz w:val="28"/>
          <w:szCs w:val="28"/>
        </w:rPr>
        <w:t xml:space="preserve">: </w:t>
      </w:r>
      <w:r w:rsidR="00BB3945" w:rsidRPr="00D33454">
        <w:rPr>
          <w:rFonts w:ascii="Times New Roman" w:hAnsi="Times New Roman"/>
          <w:sz w:val="28"/>
          <w:szCs w:val="28"/>
        </w:rPr>
        <w:t>у</w:t>
      </w:r>
      <w:r w:rsidRPr="00D33454">
        <w:rPr>
          <w:rFonts w:ascii="Times New Roman" w:hAnsi="Times New Roman"/>
          <w:sz w:val="28"/>
          <w:szCs w:val="28"/>
        </w:rPr>
        <w:t xml:space="preserve">чеб. пособие. – М.: Академия, 2001. – 208 с. </w:t>
      </w:r>
    </w:p>
    <w:p w14:paraId="120C733E"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Кунин А.В. Англо-русский фразеологический словарь. – М.: </w:t>
      </w:r>
      <w:proofErr w:type="spellStart"/>
      <w:r w:rsidRPr="00D33454">
        <w:rPr>
          <w:rFonts w:ascii="Times New Roman" w:hAnsi="Times New Roman"/>
          <w:sz w:val="28"/>
          <w:szCs w:val="28"/>
        </w:rPr>
        <w:t>Рус.яз</w:t>
      </w:r>
      <w:proofErr w:type="spellEnd"/>
      <w:r w:rsidRPr="00D33454">
        <w:rPr>
          <w:rFonts w:ascii="Times New Roman" w:hAnsi="Times New Roman"/>
          <w:sz w:val="28"/>
          <w:szCs w:val="28"/>
        </w:rPr>
        <w:t>., 1984. – 944 с.</w:t>
      </w:r>
    </w:p>
    <w:p w14:paraId="02ADBA37"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Green J. Chambers Slang Dictionary. – Chambers, 2009. – 1477 p.</w:t>
      </w:r>
    </w:p>
    <w:p w14:paraId="5DCD754B"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Дубягин</w:t>
      </w:r>
      <w:proofErr w:type="spellEnd"/>
      <w:r w:rsidRPr="00D33454">
        <w:rPr>
          <w:rFonts w:ascii="Times New Roman" w:hAnsi="Times New Roman"/>
          <w:sz w:val="28"/>
          <w:szCs w:val="28"/>
        </w:rPr>
        <w:t xml:space="preserve"> Ю.П., Теплицкий Е.А. Краткий англо-русский и русско-</w:t>
      </w:r>
      <w:proofErr w:type="spellStart"/>
      <w:r w:rsidRPr="00D33454">
        <w:rPr>
          <w:rFonts w:ascii="Times New Roman" w:hAnsi="Times New Roman"/>
          <w:sz w:val="28"/>
          <w:szCs w:val="28"/>
        </w:rPr>
        <w:t>анлийский</w:t>
      </w:r>
      <w:proofErr w:type="spellEnd"/>
      <w:r w:rsidRPr="00D33454">
        <w:rPr>
          <w:rFonts w:ascii="Times New Roman" w:hAnsi="Times New Roman"/>
          <w:sz w:val="28"/>
          <w:szCs w:val="28"/>
        </w:rPr>
        <w:t xml:space="preserve"> словарь уголовного жаргона. – М.: ТЕРРА, 1993. – 288 с.</w:t>
      </w:r>
    </w:p>
    <w:p w14:paraId="2E19A99F" w14:textId="7777777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Янушкевич И.Ф. </w:t>
      </w:r>
      <w:proofErr w:type="spellStart"/>
      <w:r w:rsidRPr="00D33454">
        <w:rPr>
          <w:rFonts w:ascii="Times New Roman" w:hAnsi="Times New Roman"/>
          <w:sz w:val="28"/>
          <w:szCs w:val="28"/>
        </w:rPr>
        <w:t>Лингвосемиотика</w:t>
      </w:r>
      <w:proofErr w:type="spellEnd"/>
      <w:r w:rsidRPr="00D33454">
        <w:rPr>
          <w:rFonts w:ascii="Times New Roman" w:hAnsi="Times New Roman"/>
          <w:sz w:val="28"/>
          <w:szCs w:val="28"/>
        </w:rPr>
        <w:t xml:space="preserve"> англосаксонской культуры. – </w:t>
      </w:r>
      <w:proofErr w:type="spellStart"/>
      <w:r w:rsidRPr="00D33454">
        <w:rPr>
          <w:rFonts w:ascii="Times New Roman" w:hAnsi="Times New Roman"/>
          <w:sz w:val="28"/>
          <w:szCs w:val="28"/>
        </w:rPr>
        <w:t>Волгогорад</w:t>
      </w:r>
      <w:proofErr w:type="spellEnd"/>
      <w:r w:rsidRPr="00D33454">
        <w:rPr>
          <w:rFonts w:ascii="Times New Roman" w:hAnsi="Times New Roman"/>
          <w:sz w:val="28"/>
          <w:szCs w:val="28"/>
        </w:rPr>
        <w:t>: Волгоградское научное изд-во, 2009. – 489 с.</w:t>
      </w:r>
    </w:p>
    <w:p w14:paraId="298D0E68" w14:textId="2269DC1D"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Oxford Dictionary of Superstitions. Lona Opie and Moira Tatem</w:t>
      </w:r>
      <w:r w:rsidR="00BB3945" w:rsidRPr="00D33454">
        <w:rPr>
          <w:rFonts w:ascii="Times New Roman" w:hAnsi="Times New Roman"/>
          <w:sz w:val="28"/>
          <w:szCs w:val="28"/>
          <w:lang w:val="en-US"/>
        </w:rPr>
        <w:t>. -</w:t>
      </w:r>
      <w:r w:rsidRPr="00D33454">
        <w:rPr>
          <w:rFonts w:ascii="Times New Roman" w:hAnsi="Times New Roman"/>
          <w:sz w:val="28"/>
          <w:szCs w:val="28"/>
          <w:lang w:val="en-US"/>
        </w:rPr>
        <w:t xml:space="preserve"> Oxford University Press, 2005. – 424 p.</w:t>
      </w:r>
    </w:p>
    <w:p w14:paraId="236E76DD" w14:textId="6E497E1E"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en-US"/>
        </w:rPr>
      </w:pPr>
      <w:r w:rsidRPr="00D33454">
        <w:rPr>
          <w:rFonts w:ascii="Times New Roman" w:hAnsi="Times New Roman"/>
          <w:sz w:val="28"/>
          <w:szCs w:val="28"/>
          <w:lang w:val="en-US"/>
        </w:rPr>
        <w:t xml:space="preserve">Dickens, Chales. David Copperfield. </w:t>
      </w:r>
      <w:r w:rsidR="00BB3945" w:rsidRPr="00D33454">
        <w:rPr>
          <w:rFonts w:ascii="Times New Roman" w:hAnsi="Times New Roman"/>
          <w:sz w:val="28"/>
          <w:szCs w:val="28"/>
          <w:lang w:val="en-US"/>
        </w:rPr>
        <w:t xml:space="preserve">- </w:t>
      </w:r>
      <w:r w:rsidRPr="00D33454">
        <w:rPr>
          <w:rFonts w:ascii="Times New Roman" w:hAnsi="Times New Roman"/>
          <w:sz w:val="28"/>
          <w:szCs w:val="28"/>
          <w:lang w:val="en-US"/>
        </w:rPr>
        <w:t>Wordsworth editions limited, 2000. – 750</w:t>
      </w:r>
      <w:r w:rsidR="00BB3945" w:rsidRPr="00D33454">
        <w:rPr>
          <w:rFonts w:ascii="Times New Roman" w:hAnsi="Times New Roman"/>
          <w:sz w:val="28"/>
          <w:szCs w:val="28"/>
          <w:lang w:val="en-US"/>
        </w:rPr>
        <w:t xml:space="preserve"> </w:t>
      </w:r>
      <w:r w:rsidRPr="00D33454">
        <w:rPr>
          <w:rFonts w:ascii="Times New Roman" w:hAnsi="Times New Roman"/>
          <w:sz w:val="28"/>
          <w:szCs w:val="28"/>
          <w:lang w:val="en-US"/>
        </w:rPr>
        <w:t>p.</w:t>
      </w:r>
    </w:p>
    <w:p w14:paraId="5FD2AFE9" w14:textId="2DDE07FC"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lang w:val="kk-KZ"/>
        </w:rPr>
        <w:t>Сорокин Ю.А. Роль этнопсихолингвистических факторов в процессе перевода</w:t>
      </w:r>
      <w:r w:rsidR="00D33454">
        <w:rPr>
          <w:rFonts w:ascii="Times New Roman" w:hAnsi="Times New Roman"/>
          <w:sz w:val="28"/>
          <w:szCs w:val="28"/>
          <w:lang w:val="kk-KZ"/>
        </w:rPr>
        <w:t>.</w:t>
      </w:r>
      <w:r w:rsidRPr="00D33454">
        <w:rPr>
          <w:rFonts w:ascii="Times New Roman" w:hAnsi="Times New Roman"/>
          <w:sz w:val="28"/>
          <w:szCs w:val="28"/>
          <w:lang w:val="kk-KZ"/>
        </w:rPr>
        <w:t xml:space="preserve"> Национально-культурная специфика речевого поведения. </w:t>
      </w:r>
      <w:r w:rsidRPr="00D33454">
        <w:rPr>
          <w:rFonts w:ascii="Times New Roman" w:hAnsi="Times New Roman"/>
          <w:sz w:val="28"/>
          <w:szCs w:val="28"/>
        </w:rPr>
        <w:t>– М.: Наука, 1977. – С.</w:t>
      </w:r>
      <w:r w:rsidR="00BB3945" w:rsidRPr="00D33454">
        <w:rPr>
          <w:rFonts w:ascii="Times New Roman" w:hAnsi="Times New Roman"/>
          <w:sz w:val="28"/>
          <w:szCs w:val="28"/>
        </w:rPr>
        <w:t xml:space="preserve"> </w:t>
      </w:r>
      <w:r w:rsidRPr="00D33454">
        <w:rPr>
          <w:rFonts w:ascii="Times New Roman" w:hAnsi="Times New Roman"/>
          <w:sz w:val="28"/>
          <w:szCs w:val="28"/>
        </w:rPr>
        <w:t>166–174.</w:t>
      </w:r>
    </w:p>
    <w:p w14:paraId="30B35D41" w14:textId="27BE2A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 xml:space="preserve">Ковшова М.Л. </w:t>
      </w:r>
      <w:proofErr w:type="spellStart"/>
      <w:r w:rsidRPr="00D33454">
        <w:rPr>
          <w:sz w:val="28"/>
          <w:szCs w:val="28"/>
        </w:rPr>
        <w:t>Лингвокультурологическое</w:t>
      </w:r>
      <w:proofErr w:type="spellEnd"/>
      <w:r w:rsidRPr="00D33454">
        <w:rPr>
          <w:sz w:val="28"/>
          <w:szCs w:val="28"/>
        </w:rPr>
        <w:t xml:space="preserve"> направление во фразеологии: основные принципы и методы исследования</w:t>
      </w:r>
      <w:r w:rsidR="00D33454">
        <w:rPr>
          <w:sz w:val="28"/>
          <w:szCs w:val="28"/>
        </w:rPr>
        <w:t>.</w:t>
      </w:r>
      <w:r w:rsidRPr="00D33454">
        <w:rPr>
          <w:sz w:val="28"/>
          <w:szCs w:val="28"/>
        </w:rPr>
        <w:t xml:space="preserve"> </w:t>
      </w:r>
      <w:proofErr w:type="spellStart"/>
      <w:r w:rsidRPr="00D33454">
        <w:rPr>
          <w:sz w:val="28"/>
          <w:szCs w:val="28"/>
        </w:rPr>
        <w:t>Лингвострановедение</w:t>
      </w:r>
      <w:proofErr w:type="spellEnd"/>
      <w:r w:rsidRPr="00D33454">
        <w:rPr>
          <w:sz w:val="28"/>
          <w:szCs w:val="28"/>
        </w:rPr>
        <w:t>: методы анализа, технология обучения</w:t>
      </w:r>
      <w:r w:rsidR="00BB3945" w:rsidRPr="00D33454">
        <w:rPr>
          <w:sz w:val="28"/>
          <w:szCs w:val="28"/>
        </w:rPr>
        <w:t xml:space="preserve"> //</w:t>
      </w:r>
      <w:r w:rsidRPr="00D33454">
        <w:rPr>
          <w:sz w:val="28"/>
          <w:szCs w:val="28"/>
        </w:rPr>
        <w:t xml:space="preserve"> В 2 ч.– М., 2009.</w:t>
      </w:r>
      <w:r w:rsidR="00BB3945" w:rsidRPr="00D33454">
        <w:rPr>
          <w:sz w:val="28"/>
          <w:szCs w:val="28"/>
        </w:rPr>
        <w:t xml:space="preserve">  - Ч. 1. – 120 с.</w:t>
      </w:r>
    </w:p>
    <w:p w14:paraId="6C0D57C2" w14:textId="70B9E5A4"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lastRenderedPageBreak/>
        <w:t>Радбиль</w:t>
      </w:r>
      <w:proofErr w:type="spellEnd"/>
      <w:r w:rsidRPr="00D33454">
        <w:rPr>
          <w:rFonts w:ascii="Times New Roman" w:hAnsi="Times New Roman"/>
          <w:sz w:val="28"/>
          <w:szCs w:val="28"/>
        </w:rPr>
        <w:t xml:space="preserve"> Т.Б. Человеческий фактор в </w:t>
      </w:r>
      <w:proofErr w:type="spellStart"/>
      <w:r w:rsidRPr="00D33454">
        <w:rPr>
          <w:rFonts w:ascii="Times New Roman" w:hAnsi="Times New Roman"/>
          <w:sz w:val="28"/>
          <w:szCs w:val="28"/>
        </w:rPr>
        <w:t>естественноязыковой</w:t>
      </w:r>
      <w:proofErr w:type="spellEnd"/>
      <w:r w:rsidRPr="00D33454">
        <w:rPr>
          <w:rFonts w:ascii="Times New Roman" w:hAnsi="Times New Roman"/>
          <w:sz w:val="28"/>
          <w:szCs w:val="28"/>
        </w:rPr>
        <w:t xml:space="preserve"> концептуализации числа</w:t>
      </w:r>
      <w:r w:rsidR="00D33454">
        <w:rPr>
          <w:rFonts w:ascii="Times New Roman" w:hAnsi="Times New Roman"/>
          <w:sz w:val="28"/>
          <w:szCs w:val="28"/>
        </w:rPr>
        <w:t>.</w:t>
      </w:r>
      <w:r w:rsidRPr="00D33454">
        <w:rPr>
          <w:rFonts w:ascii="Times New Roman" w:hAnsi="Times New Roman"/>
          <w:sz w:val="28"/>
          <w:szCs w:val="28"/>
        </w:rPr>
        <w:t xml:space="preserve"> Логический анализ языка: Числовой код в разных языках и культурах / </w:t>
      </w:r>
      <w:r w:rsidR="00BB3945" w:rsidRPr="00D33454">
        <w:rPr>
          <w:rFonts w:ascii="Times New Roman" w:hAnsi="Times New Roman"/>
          <w:sz w:val="28"/>
          <w:szCs w:val="28"/>
        </w:rPr>
        <w:t>о</w:t>
      </w:r>
      <w:r w:rsidRPr="00D33454">
        <w:rPr>
          <w:rFonts w:ascii="Times New Roman" w:hAnsi="Times New Roman"/>
          <w:sz w:val="28"/>
          <w:szCs w:val="28"/>
        </w:rPr>
        <w:t>тв. ред. Н.Д. Арутюнова. – М.: ЛЕНАНД, 2014. – С. 465–473.</w:t>
      </w:r>
    </w:p>
    <w:p w14:paraId="56ECA2D0" w14:textId="424B6440"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proofErr w:type="spellStart"/>
      <w:r w:rsidRPr="00D33454">
        <w:rPr>
          <w:sz w:val="28"/>
          <w:szCs w:val="28"/>
        </w:rPr>
        <w:t>Киынова</w:t>
      </w:r>
      <w:proofErr w:type="spellEnd"/>
      <w:r w:rsidRPr="00D33454">
        <w:rPr>
          <w:sz w:val="28"/>
          <w:szCs w:val="28"/>
        </w:rPr>
        <w:t xml:space="preserve"> Ж.К., Жауыншиева Ж.Б., </w:t>
      </w:r>
      <w:proofErr w:type="spellStart"/>
      <w:r w:rsidRPr="00D33454">
        <w:rPr>
          <w:sz w:val="28"/>
          <w:szCs w:val="28"/>
        </w:rPr>
        <w:t>Бекен</w:t>
      </w:r>
      <w:proofErr w:type="spellEnd"/>
      <w:r w:rsidRPr="00D33454">
        <w:rPr>
          <w:sz w:val="28"/>
          <w:szCs w:val="28"/>
        </w:rPr>
        <w:t xml:space="preserve"> А.А. Антропоцентрическая картина мира в семантике фразеологизмов старославянского происхождения // Вестник </w:t>
      </w:r>
      <w:proofErr w:type="spellStart"/>
      <w:r w:rsidRPr="00D33454">
        <w:rPr>
          <w:sz w:val="28"/>
          <w:szCs w:val="28"/>
        </w:rPr>
        <w:t>Кокшетауского</w:t>
      </w:r>
      <w:proofErr w:type="spellEnd"/>
      <w:r w:rsidRPr="00D33454">
        <w:rPr>
          <w:sz w:val="28"/>
          <w:szCs w:val="28"/>
        </w:rPr>
        <w:t xml:space="preserve"> университета им. Ш.</w:t>
      </w:r>
      <w:r w:rsidR="00BB3945" w:rsidRPr="00D33454">
        <w:rPr>
          <w:sz w:val="28"/>
          <w:szCs w:val="28"/>
        </w:rPr>
        <w:t xml:space="preserve"> </w:t>
      </w:r>
      <w:proofErr w:type="spellStart"/>
      <w:r w:rsidRPr="00D33454">
        <w:rPr>
          <w:sz w:val="28"/>
          <w:szCs w:val="28"/>
        </w:rPr>
        <w:t>Уалиханова</w:t>
      </w:r>
      <w:proofErr w:type="spellEnd"/>
      <w:r w:rsidRPr="00D33454">
        <w:rPr>
          <w:sz w:val="28"/>
          <w:szCs w:val="28"/>
        </w:rPr>
        <w:t xml:space="preserve">. Серия филологическая. </w:t>
      </w:r>
      <w:r w:rsidRPr="00D33454">
        <w:rPr>
          <w:sz w:val="28"/>
          <w:szCs w:val="28"/>
          <w:lang w:val="kk-KZ"/>
        </w:rPr>
        <w:t>– 2019. – №4. – С. 65–70.</w:t>
      </w:r>
    </w:p>
    <w:p w14:paraId="4F2EF0C9" w14:textId="5C5029D0"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lang w:val="en-US"/>
        </w:rPr>
      </w:pPr>
      <w:r w:rsidRPr="00D33454">
        <w:rPr>
          <w:sz w:val="28"/>
          <w:szCs w:val="28"/>
          <w:lang w:val="en-US"/>
        </w:rPr>
        <w:t xml:space="preserve">Buitrago Jimenes A. </w:t>
      </w:r>
      <w:proofErr w:type="spellStart"/>
      <w:r w:rsidRPr="00D33454">
        <w:rPr>
          <w:sz w:val="28"/>
          <w:szCs w:val="28"/>
          <w:lang w:val="en-US"/>
        </w:rPr>
        <w:t>Diccionario</w:t>
      </w:r>
      <w:proofErr w:type="spellEnd"/>
      <w:r w:rsidRPr="00D33454">
        <w:rPr>
          <w:sz w:val="28"/>
          <w:szCs w:val="28"/>
          <w:lang w:val="en-US"/>
        </w:rPr>
        <w:t xml:space="preserve"> de </w:t>
      </w:r>
      <w:proofErr w:type="spellStart"/>
      <w:r w:rsidRPr="00D33454">
        <w:rPr>
          <w:sz w:val="28"/>
          <w:szCs w:val="28"/>
          <w:lang w:val="en-US"/>
        </w:rPr>
        <w:t>dichos</w:t>
      </w:r>
      <w:proofErr w:type="spellEnd"/>
      <w:r w:rsidRPr="00D33454">
        <w:rPr>
          <w:sz w:val="28"/>
          <w:szCs w:val="28"/>
          <w:lang w:val="en-US"/>
        </w:rPr>
        <w:t xml:space="preserve"> y </w:t>
      </w:r>
      <w:proofErr w:type="spellStart"/>
      <w:r w:rsidRPr="00D33454">
        <w:rPr>
          <w:sz w:val="28"/>
          <w:szCs w:val="28"/>
          <w:lang w:val="en-US"/>
        </w:rPr>
        <w:t>frases</w:t>
      </w:r>
      <w:proofErr w:type="spellEnd"/>
      <w:r w:rsidRPr="00D33454">
        <w:rPr>
          <w:sz w:val="28"/>
          <w:szCs w:val="28"/>
          <w:lang w:val="en-US"/>
        </w:rPr>
        <w:t xml:space="preserve"> </w:t>
      </w:r>
      <w:proofErr w:type="spellStart"/>
      <w:r w:rsidRPr="00D33454">
        <w:rPr>
          <w:sz w:val="28"/>
          <w:szCs w:val="28"/>
          <w:lang w:val="en-US"/>
        </w:rPr>
        <w:t>hechas</w:t>
      </w:r>
      <w:proofErr w:type="spellEnd"/>
      <w:r w:rsidRPr="00D33454">
        <w:rPr>
          <w:sz w:val="28"/>
          <w:szCs w:val="28"/>
          <w:lang w:val="en-US"/>
        </w:rPr>
        <w:t>. – Madrid, 2004.</w:t>
      </w:r>
      <w:r w:rsidR="00BB3945" w:rsidRPr="00D33454">
        <w:rPr>
          <w:sz w:val="28"/>
          <w:szCs w:val="28"/>
          <w:lang w:val="en-US"/>
        </w:rPr>
        <w:t xml:space="preserve"> – 160 </w:t>
      </w:r>
      <w:r w:rsidR="00BB3945" w:rsidRPr="00D33454">
        <w:rPr>
          <w:sz w:val="28"/>
          <w:szCs w:val="28"/>
        </w:rPr>
        <w:t>р</w:t>
      </w:r>
      <w:r w:rsidR="00BB3945" w:rsidRPr="00D33454">
        <w:rPr>
          <w:sz w:val="28"/>
          <w:szCs w:val="28"/>
          <w:lang w:val="en-US"/>
        </w:rPr>
        <w:t>.</w:t>
      </w:r>
    </w:p>
    <w:p w14:paraId="56D82616"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 xml:space="preserve">Кожахметова Х.К., </w:t>
      </w:r>
      <w:proofErr w:type="spellStart"/>
      <w:r w:rsidRPr="00D33454">
        <w:rPr>
          <w:sz w:val="28"/>
          <w:szCs w:val="28"/>
        </w:rPr>
        <w:t>Жайсакова</w:t>
      </w:r>
      <w:proofErr w:type="spellEnd"/>
      <w:r w:rsidRPr="00D33454">
        <w:rPr>
          <w:sz w:val="28"/>
          <w:szCs w:val="28"/>
        </w:rPr>
        <w:t xml:space="preserve"> Р.Е., Кожахметова Ш.О. Казахско-русский фразеологический словарь. </w:t>
      </w:r>
      <w:r w:rsidRPr="00D33454">
        <w:rPr>
          <w:sz w:val="28"/>
          <w:szCs w:val="28"/>
          <w:lang w:val="kk-KZ"/>
        </w:rPr>
        <w:t>– Алма-Ата: Мектеп, 1988. – 224 с.</w:t>
      </w:r>
    </w:p>
    <w:p w14:paraId="3D39F661" w14:textId="0A610887"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Большой фразеологический словарь русского языка. Значение. Употребление. Культурологический комментарий / под ред. В.Н.</w:t>
      </w:r>
      <w:r w:rsidR="00BB3945" w:rsidRPr="00D33454">
        <w:rPr>
          <w:rFonts w:ascii="Times New Roman" w:hAnsi="Times New Roman"/>
          <w:sz w:val="28"/>
          <w:szCs w:val="28"/>
        </w:rPr>
        <w:t xml:space="preserve"> </w:t>
      </w:r>
      <w:proofErr w:type="spellStart"/>
      <w:r w:rsidRPr="00D33454">
        <w:rPr>
          <w:rFonts w:ascii="Times New Roman" w:hAnsi="Times New Roman"/>
          <w:sz w:val="28"/>
          <w:szCs w:val="28"/>
        </w:rPr>
        <w:t>Телия</w:t>
      </w:r>
      <w:proofErr w:type="spellEnd"/>
      <w:r w:rsidRPr="00D33454">
        <w:rPr>
          <w:rFonts w:ascii="Times New Roman" w:hAnsi="Times New Roman"/>
          <w:sz w:val="28"/>
          <w:szCs w:val="28"/>
        </w:rPr>
        <w:t xml:space="preserve">. </w:t>
      </w:r>
      <w:r w:rsidRPr="00D33454">
        <w:rPr>
          <w:sz w:val="28"/>
          <w:szCs w:val="28"/>
          <w:lang w:val="en-US"/>
        </w:rPr>
        <w:t>–</w:t>
      </w:r>
      <w:r w:rsidRPr="00D33454">
        <w:rPr>
          <w:sz w:val="28"/>
          <w:szCs w:val="28"/>
        </w:rPr>
        <w:t xml:space="preserve"> </w:t>
      </w:r>
      <w:r w:rsidRPr="00D33454">
        <w:rPr>
          <w:rFonts w:ascii="Times New Roman" w:hAnsi="Times New Roman"/>
          <w:sz w:val="28"/>
          <w:szCs w:val="28"/>
        </w:rPr>
        <w:t xml:space="preserve">М.: АСТ-Пресс книга, 2006. </w:t>
      </w:r>
      <w:r w:rsidRPr="00D33454">
        <w:rPr>
          <w:rFonts w:ascii="Times New Roman" w:hAnsi="Times New Roman"/>
          <w:sz w:val="28"/>
          <w:szCs w:val="28"/>
          <w:lang w:val="en-US"/>
        </w:rPr>
        <w:t>–</w:t>
      </w:r>
      <w:r w:rsidRPr="00D33454">
        <w:rPr>
          <w:rFonts w:ascii="Times New Roman" w:hAnsi="Times New Roman"/>
          <w:sz w:val="28"/>
          <w:szCs w:val="28"/>
        </w:rPr>
        <w:t xml:space="preserve"> 784 с.</w:t>
      </w:r>
    </w:p>
    <w:p w14:paraId="73ADBFA7"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lang w:val="en-US"/>
        </w:rPr>
      </w:pPr>
      <w:r w:rsidRPr="00D33454">
        <w:rPr>
          <w:sz w:val="28"/>
          <w:szCs w:val="28"/>
          <w:lang w:val="en-US"/>
        </w:rPr>
        <w:t>American Ways. – Princeton: NJ Training Press, 1996. – 76 p.</w:t>
      </w:r>
    </w:p>
    <w:p w14:paraId="6B9E5064" w14:textId="066C7958"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 xml:space="preserve">Фомина З.Е. Категория «число» в немецкой </w:t>
      </w:r>
      <w:proofErr w:type="spellStart"/>
      <w:r w:rsidRPr="00D33454">
        <w:rPr>
          <w:sz w:val="28"/>
          <w:szCs w:val="28"/>
        </w:rPr>
        <w:t>лингвокультуре</w:t>
      </w:r>
      <w:proofErr w:type="spellEnd"/>
      <w:r w:rsidRPr="00D33454">
        <w:rPr>
          <w:sz w:val="28"/>
          <w:szCs w:val="28"/>
        </w:rPr>
        <w:t xml:space="preserve"> (на примере немецких числовых фразеологизмов)</w:t>
      </w:r>
      <w:r w:rsidR="00D33454">
        <w:rPr>
          <w:sz w:val="28"/>
          <w:szCs w:val="28"/>
          <w:lang w:val="kk-KZ"/>
        </w:rPr>
        <w:t>.</w:t>
      </w:r>
      <w:r w:rsidR="00D33454">
        <w:rPr>
          <w:sz w:val="28"/>
          <w:szCs w:val="28"/>
        </w:rPr>
        <w:t xml:space="preserve"> </w:t>
      </w:r>
      <w:r w:rsidRPr="00D33454">
        <w:rPr>
          <w:sz w:val="28"/>
          <w:szCs w:val="28"/>
        </w:rPr>
        <w:t xml:space="preserve">Логический анализ языка: Числовой код в разных языках и культурах / </w:t>
      </w:r>
      <w:r w:rsidR="00BB3945" w:rsidRPr="00D33454">
        <w:rPr>
          <w:sz w:val="28"/>
          <w:szCs w:val="28"/>
        </w:rPr>
        <w:t>о</w:t>
      </w:r>
      <w:r w:rsidRPr="00D33454">
        <w:rPr>
          <w:sz w:val="28"/>
          <w:szCs w:val="28"/>
        </w:rPr>
        <w:t>тв.</w:t>
      </w:r>
      <w:r w:rsidR="00BB3945" w:rsidRPr="00D33454">
        <w:rPr>
          <w:sz w:val="28"/>
          <w:szCs w:val="28"/>
        </w:rPr>
        <w:t xml:space="preserve"> </w:t>
      </w:r>
      <w:r w:rsidRPr="00D33454">
        <w:rPr>
          <w:sz w:val="28"/>
          <w:szCs w:val="28"/>
        </w:rPr>
        <w:t>ред. Н.Д. Арутюнова. –</w:t>
      </w:r>
      <w:r w:rsidRPr="00D33454">
        <w:rPr>
          <w:sz w:val="28"/>
          <w:szCs w:val="28"/>
          <w:lang w:val="kk-KZ"/>
        </w:rPr>
        <w:t xml:space="preserve"> </w:t>
      </w:r>
      <w:r w:rsidRPr="00D33454">
        <w:rPr>
          <w:sz w:val="28"/>
          <w:szCs w:val="28"/>
        </w:rPr>
        <w:t>М.: ЛЕНАНД, 2014. –</w:t>
      </w:r>
      <w:r w:rsidRPr="00D33454">
        <w:rPr>
          <w:sz w:val="28"/>
          <w:szCs w:val="28"/>
          <w:lang w:val="kk-KZ"/>
        </w:rPr>
        <w:t xml:space="preserve"> </w:t>
      </w:r>
      <w:r w:rsidRPr="00D33454">
        <w:rPr>
          <w:sz w:val="28"/>
          <w:szCs w:val="28"/>
        </w:rPr>
        <w:t>С. 285–303.</w:t>
      </w:r>
    </w:p>
    <w:p w14:paraId="337F0DBB" w14:textId="35779F6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Федорова Л.Л. За тридевять земель, за тридевять морей: примеры «наивной арифметики» в структурах языка</w:t>
      </w:r>
      <w:r w:rsidR="00D33454">
        <w:rPr>
          <w:sz w:val="28"/>
          <w:szCs w:val="28"/>
        </w:rPr>
        <w:t>.</w:t>
      </w:r>
      <w:r w:rsidRPr="00D33454">
        <w:rPr>
          <w:sz w:val="28"/>
          <w:szCs w:val="28"/>
        </w:rPr>
        <w:t xml:space="preserve"> Логический анализ языка: Числовой код в разных языках и культурах / </w:t>
      </w:r>
      <w:r w:rsidR="00BB3945" w:rsidRPr="00D33454">
        <w:rPr>
          <w:sz w:val="28"/>
          <w:szCs w:val="28"/>
        </w:rPr>
        <w:t>о</w:t>
      </w:r>
      <w:r w:rsidRPr="00D33454">
        <w:rPr>
          <w:sz w:val="28"/>
          <w:szCs w:val="28"/>
        </w:rPr>
        <w:t>тв.</w:t>
      </w:r>
      <w:r w:rsidR="00BB3945" w:rsidRPr="00D33454">
        <w:rPr>
          <w:sz w:val="28"/>
          <w:szCs w:val="28"/>
        </w:rPr>
        <w:t xml:space="preserve"> </w:t>
      </w:r>
      <w:r w:rsidRPr="00D33454">
        <w:rPr>
          <w:sz w:val="28"/>
          <w:szCs w:val="28"/>
        </w:rPr>
        <w:t>ред. Н.Д. Арутюнова. –</w:t>
      </w:r>
      <w:r w:rsidRPr="00D33454">
        <w:rPr>
          <w:sz w:val="28"/>
          <w:szCs w:val="28"/>
          <w:lang w:val="kk-KZ"/>
        </w:rPr>
        <w:t xml:space="preserve"> </w:t>
      </w:r>
      <w:r w:rsidRPr="00D33454">
        <w:rPr>
          <w:sz w:val="28"/>
          <w:szCs w:val="28"/>
        </w:rPr>
        <w:t>М.: ЛЕНАНД, 2014. –</w:t>
      </w:r>
      <w:r w:rsidRPr="00D33454">
        <w:rPr>
          <w:sz w:val="28"/>
          <w:szCs w:val="28"/>
          <w:lang w:val="kk-KZ"/>
        </w:rPr>
        <w:t xml:space="preserve"> </w:t>
      </w:r>
      <w:r w:rsidRPr="00D33454">
        <w:rPr>
          <w:sz w:val="28"/>
          <w:szCs w:val="28"/>
        </w:rPr>
        <w:t>С. 285–303.</w:t>
      </w:r>
    </w:p>
    <w:p w14:paraId="2C3E8D16" w14:textId="119C4782"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Дмитренко Н.К. Загадка</w:t>
      </w:r>
      <w:r w:rsidR="00D33454">
        <w:rPr>
          <w:sz w:val="28"/>
          <w:szCs w:val="28"/>
        </w:rPr>
        <w:t>.</w:t>
      </w:r>
      <w:r w:rsidRPr="00D33454">
        <w:rPr>
          <w:sz w:val="28"/>
          <w:szCs w:val="28"/>
        </w:rPr>
        <w:t xml:space="preserve"> </w:t>
      </w:r>
      <w:proofErr w:type="gramStart"/>
      <w:r w:rsidRPr="00D33454">
        <w:rPr>
          <w:sz w:val="28"/>
          <w:szCs w:val="28"/>
        </w:rPr>
        <w:t>Восточно-славянский</w:t>
      </w:r>
      <w:proofErr w:type="gramEnd"/>
      <w:r w:rsidRPr="00D33454">
        <w:rPr>
          <w:sz w:val="28"/>
          <w:szCs w:val="28"/>
        </w:rPr>
        <w:t xml:space="preserve"> фольклор. Слов</w:t>
      </w:r>
      <w:r w:rsidR="00BB3945" w:rsidRPr="00D33454">
        <w:rPr>
          <w:sz w:val="28"/>
          <w:szCs w:val="28"/>
        </w:rPr>
        <w:t>а</w:t>
      </w:r>
      <w:r w:rsidRPr="00D33454">
        <w:rPr>
          <w:sz w:val="28"/>
          <w:szCs w:val="28"/>
        </w:rPr>
        <w:t>рь научной и народной терминологии. – Минск, 1993. – С.</w:t>
      </w:r>
      <w:r w:rsidR="00BB3945" w:rsidRPr="00D33454">
        <w:rPr>
          <w:sz w:val="28"/>
          <w:szCs w:val="28"/>
        </w:rPr>
        <w:t xml:space="preserve"> </w:t>
      </w:r>
      <w:r w:rsidRPr="00D33454">
        <w:rPr>
          <w:sz w:val="28"/>
          <w:szCs w:val="28"/>
        </w:rPr>
        <w:t>77–78.</w:t>
      </w:r>
    </w:p>
    <w:p w14:paraId="76B749C6" w14:textId="6AF9B11D"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 xml:space="preserve">Топоров В.Н.  К реконструкции загадочного </w:t>
      </w:r>
      <w:proofErr w:type="spellStart"/>
      <w:r w:rsidRPr="00D33454">
        <w:rPr>
          <w:sz w:val="28"/>
          <w:szCs w:val="28"/>
        </w:rPr>
        <w:t>прототекста</w:t>
      </w:r>
      <w:proofErr w:type="spellEnd"/>
      <w:r w:rsidRPr="00D33454">
        <w:rPr>
          <w:sz w:val="28"/>
          <w:szCs w:val="28"/>
        </w:rPr>
        <w:t xml:space="preserve"> (о языке загадки)</w:t>
      </w:r>
      <w:r w:rsidR="00BB3945" w:rsidRPr="00D33454">
        <w:rPr>
          <w:sz w:val="28"/>
          <w:szCs w:val="28"/>
        </w:rPr>
        <w:t xml:space="preserve">. </w:t>
      </w:r>
      <w:r w:rsidRPr="00D33454">
        <w:rPr>
          <w:sz w:val="28"/>
          <w:szCs w:val="28"/>
        </w:rPr>
        <w:t xml:space="preserve">Из наблюдений над </w:t>
      </w:r>
      <w:proofErr w:type="spellStart"/>
      <w:proofErr w:type="gramStart"/>
      <w:r w:rsidRPr="00D33454">
        <w:rPr>
          <w:sz w:val="28"/>
          <w:szCs w:val="28"/>
        </w:rPr>
        <w:t>загадкой</w:t>
      </w:r>
      <w:r w:rsidR="00BB3945" w:rsidRPr="00D33454">
        <w:rPr>
          <w:sz w:val="28"/>
          <w:szCs w:val="28"/>
        </w:rPr>
        <w:t>.</w:t>
      </w:r>
      <w:r w:rsidRPr="00D33454">
        <w:rPr>
          <w:sz w:val="28"/>
          <w:szCs w:val="28"/>
        </w:rPr>
        <w:t>Исследования</w:t>
      </w:r>
      <w:proofErr w:type="spellEnd"/>
      <w:proofErr w:type="gramEnd"/>
      <w:r w:rsidRPr="00D33454">
        <w:rPr>
          <w:sz w:val="28"/>
          <w:szCs w:val="28"/>
        </w:rPr>
        <w:t xml:space="preserve"> в области балто-славянской духовной культуры: Загадка как текст.</w:t>
      </w:r>
      <w:r w:rsidR="00BB3945" w:rsidRPr="00D33454">
        <w:rPr>
          <w:sz w:val="28"/>
          <w:szCs w:val="28"/>
        </w:rPr>
        <w:t xml:space="preserve"> </w:t>
      </w:r>
      <w:r w:rsidRPr="00D33454">
        <w:rPr>
          <w:sz w:val="28"/>
          <w:szCs w:val="28"/>
        </w:rPr>
        <w:t xml:space="preserve">– М.: Индрик, 1994. </w:t>
      </w:r>
      <w:r w:rsidR="00BB3945" w:rsidRPr="00D33454">
        <w:rPr>
          <w:sz w:val="28"/>
          <w:szCs w:val="28"/>
        </w:rPr>
        <w:t xml:space="preserve">- Т. 2. </w:t>
      </w:r>
      <w:r w:rsidRPr="00D33454">
        <w:rPr>
          <w:sz w:val="28"/>
          <w:szCs w:val="28"/>
        </w:rPr>
        <w:t>– С.</w:t>
      </w:r>
      <w:r w:rsidR="00BB3945" w:rsidRPr="00D33454">
        <w:rPr>
          <w:sz w:val="28"/>
          <w:szCs w:val="28"/>
        </w:rPr>
        <w:t xml:space="preserve"> </w:t>
      </w:r>
      <w:r w:rsidRPr="00D33454">
        <w:rPr>
          <w:sz w:val="28"/>
          <w:szCs w:val="28"/>
        </w:rPr>
        <w:t>54–68.</w:t>
      </w:r>
    </w:p>
    <w:p w14:paraId="70962764" w14:textId="2779B139"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Левин Ю.И. Семантическая структура загадки</w:t>
      </w:r>
      <w:r w:rsidR="00D33454">
        <w:rPr>
          <w:sz w:val="28"/>
          <w:szCs w:val="28"/>
        </w:rPr>
        <w:t xml:space="preserve">. </w:t>
      </w:r>
      <w:proofErr w:type="spellStart"/>
      <w:r w:rsidRPr="00D33454">
        <w:rPr>
          <w:sz w:val="28"/>
          <w:szCs w:val="28"/>
        </w:rPr>
        <w:t>Паремиологический</w:t>
      </w:r>
      <w:proofErr w:type="spellEnd"/>
      <w:r w:rsidRPr="00D33454">
        <w:rPr>
          <w:sz w:val="28"/>
          <w:szCs w:val="28"/>
        </w:rPr>
        <w:t xml:space="preserve"> сборник. </w:t>
      </w:r>
      <w:r w:rsidR="00BB3945" w:rsidRPr="00D33454">
        <w:rPr>
          <w:sz w:val="28"/>
          <w:szCs w:val="28"/>
        </w:rPr>
        <w:t xml:space="preserve">- </w:t>
      </w:r>
      <w:r w:rsidRPr="00D33454">
        <w:rPr>
          <w:sz w:val="28"/>
          <w:szCs w:val="28"/>
        </w:rPr>
        <w:t>М., 1978. – С.</w:t>
      </w:r>
      <w:r w:rsidR="00BB3945" w:rsidRPr="00D33454">
        <w:rPr>
          <w:sz w:val="28"/>
          <w:szCs w:val="28"/>
        </w:rPr>
        <w:t xml:space="preserve"> </w:t>
      </w:r>
      <w:r w:rsidRPr="00D33454">
        <w:rPr>
          <w:sz w:val="28"/>
          <w:szCs w:val="28"/>
        </w:rPr>
        <w:t>283–314.</w:t>
      </w:r>
    </w:p>
    <w:p w14:paraId="4B7207E9" w14:textId="1B3291A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lang w:val="kk-KZ"/>
        </w:rPr>
        <w:t xml:space="preserve">Жауыншиева Ж.Б., Киынова Ж.К. Қазақ жұмбақтарындағы қолданылатын сан есімдердің символикалық мәні // Tiltanym. </w:t>
      </w:r>
      <w:r w:rsidRPr="00D33454">
        <w:rPr>
          <w:sz w:val="28"/>
          <w:szCs w:val="28"/>
        </w:rPr>
        <w:t>–</w:t>
      </w:r>
      <w:r w:rsidRPr="00D33454">
        <w:rPr>
          <w:sz w:val="28"/>
          <w:szCs w:val="28"/>
          <w:lang w:val="kk-KZ"/>
        </w:rPr>
        <w:t xml:space="preserve"> 2023. </w:t>
      </w:r>
      <w:r w:rsidRPr="00D33454">
        <w:rPr>
          <w:sz w:val="28"/>
          <w:szCs w:val="28"/>
        </w:rPr>
        <w:t>–</w:t>
      </w:r>
      <w:r w:rsidRPr="00D33454">
        <w:rPr>
          <w:sz w:val="28"/>
          <w:szCs w:val="28"/>
          <w:lang w:val="kk-KZ"/>
        </w:rPr>
        <w:t xml:space="preserve"> </w:t>
      </w:r>
      <w:r w:rsidR="00BB3945" w:rsidRPr="00D33454">
        <w:rPr>
          <w:sz w:val="28"/>
          <w:szCs w:val="28"/>
          <w:lang w:val="kk-KZ"/>
        </w:rPr>
        <w:t>№</w:t>
      </w:r>
      <w:r w:rsidRPr="00D33454">
        <w:rPr>
          <w:sz w:val="28"/>
          <w:szCs w:val="28"/>
          <w:lang w:val="kk-KZ"/>
        </w:rPr>
        <w:t xml:space="preserve">2(90). </w:t>
      </w:r>
      <w:r w:rsidRPr="00D33454">
        <w:rPr>
          <w:sz w:val="28"/>
          <w:szCs w:val="28"/>
        </w:rPr>
        <w:t>–</w:t>
      </w:r>
      <w:r w:rsidRPr="00D33454">
        <w:rPr>
          <w:sz w:val="28"/>
          <w:szCs w:val="28"/>
          <w:lang w:val="kk-KZ"/>
        </w:rPr>
        <w:t xml:space="preserve"> С.</w:t>
      </w:r>
      <w:r w:rsidR="00BB3945" w:rsidRPr="00D33454">
        <w:rPr>
          <w:sz w:val="28"/>
          <w:szCs w:val="28"/>
          <w:lang w:val="kk-KZ"/>
        </w:rPr>
        <w:t xml:space="preserve"> </w:t>
      </w:r>
      <w:r w:rsidRPr="00D33454">
        <w:rPr>
          <w:sz w:val="28"/>
          <w:szCs w:val="28"/>
          <w:lang w:val="kk-KZ"/>
        </w:rPr>
        <w:t>148</w:t>
      </w:r>
      <w:r w:rsidRPr="00D33454">
        <w:rPr>
          <w:sz w:val="28"/>
          <w:szCs w:val="28"/>
        </w:rPr>
        <w:t>–</w:t>
      </w:r>
      <w:r w:rsidRPr="00D33454">
        <w:rPr>
          <w:sz w:val="28"/>
          <w:szCs w:val="28"/>
          <w:lang w:val="kk-KZ"/>
        </w:rPr>
        <w:t>155.</w:t>
      </w:r>
    </w:p>
    <w:p w14:paraId="70A654BA" w14:textId="1AB240F0"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lang w:val="kk-KZ"/>
        </w:rPr>
        <w:t xml:space="preserve">Бабалар сөзі: Жүзтомдық. Жұмбақтар. </w:t>
      </w:r>
      <w:r w:rsidRPr="00D33454">
        <w:rPr>
          <w:sz w:val="28"/>
          <w:szCs w:val="28"/>
        </w:rPr>
        <w:t>–</w:t>
      </w:r>
      <w:r w:rsidRPr="00D33454">
        <w:rPr>
          <w:sz w:val="28"/>
          <w:szCs w:val="28"/>
          <w:lang w:val="kk-KZ"/>
        </w:rPr>
        <w:t xml:space="preserve"> Астана: Фолиант, 2010. </w:t>
      </w:r>
      <w:r w:rsidR="00BB3945" w:rsidRPr="00D33454">
        <w:rPr>
          <w:sz w:val="28"/>
          <w:szCs w:val="28"/>
          <w:lang w:val="kk-KZ"/>
        </w:rPr>
        <w:t xml:space="preserve">- Т. 64. </w:t>
      </w:r>
      <w:r w:rsidRPr="00D33454">
        <w:rPr>
          <w:sz w:val="28"/>
          <w:szCs w:val="28"/>
        </w:rPr>
        <w:t>–</w:t>
      </w:r>
      <w:r w:rsidRPr="00D33454">
        <w:rPr>
          <w:sz w:val="28"/>
          <w:szCs w:val="28"/>
          <w:lang w:val="kk-KZ"/>
        </w:rPr>
        <w:t xml:space="preserve"> 432 б.</w:t>
      </w:r>
    </w:p>
    <w:p w14:paraId="380D50AB" w14:textId="4BB3DC54"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lang w:val="kk-KZ"/>
        </w:rPr>
        <w:t>Васильев А.В. Образцы киргизской народной поэзии.</w:t>
      </w:r>
      <w:r w:rsidR="00BB3945" w:rsidRPr="00D33454">
        <w:rPr>
          <w:sz w:val="28"/>
          <w:szCs w:val="28"/>
          <w:lang w:val="kk-KZ"/>
        </w:rPr>
        <w:t xml:space="preserve"> </w:t>
      </w:r>
      <w:r w:rsidRPr="00D33454">
        <w:rPr>
          <w:sz w:val="28"/>
          <w:szCs w:val="28"/>
          <w:lang w:val="kk-KZ"/>
        </w:rPr>
        <w:t xml:space="preserve">Киригизские загадки. </w:t>
      </w:r>
      <w:r w:rsidRPr="00D33454">
        <w:rPr>
          <w:sz w:val="28"/>
          <w:szCs w:val="28"/>
        </w:rPr>
        <w:t>–</w:t>
      </w:r>
      <w:r w:rsidRPr="00D33454">
        <w:rPr>
          <w:sz w:val="28"/>
          <w:szCs w:val="28"/>
          <w:lang w:val="kk-KZ"/>
        </w:rPr>
        <w:t xml:space="preserve"> Оренбург, 1900. </w:t>
      </w:r>
      <w:r w:rsidR="00BB3945" w:rsidRPr="00D33454">
        <w:rPr>
          <w:sz w:val="28"/>
          <w:szCs w:val="28"/>
          <w:lang w:val="kk-KZ"/>
        </w:rPr>
        <w:t>– 108 с.</w:t>
      </w:r>
    </w:p>
    <w:p w14:paraId="71DC7594" w14:textId="4E186E7D"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lang w:val="kk-KZ"/>
        </w:rPr>
        <w:t xml:space="preserve">Әбжанов М. Қазақ халқының жұмбақтары. </w:t>
      </w:r>
      <w:r w:rsidRPr="00D33454">
        <w:rPr>
          <w:sz w:val="28"/>
          <w:szCs w:val="28"/>
        </w:rPr>
        <w:t>–</w:t>
      </w:r>
      <w:r w:rsidRPr="00D33454">
        <w:rPr>
          <w:sz w:val="28"/>
          <w:szCs w:val="28"/>
          <w:lang w:val="kk-KZ"/>
        </w:rPr>
        <w:t xml:space="preserve"> Алматы: Мектеп, 1966. </w:t>
      </w:r>
      <w:r w:rsidRPr="00D33454">
        <w:rPr>
          <w:sz w:val="28"/>
          <w:szCs w:val="28"/>
        </w:rPr>
        <w:t>–</w:t>
      </w:r>
      <w:r w:rsidRPr="00D33454">
        <w:rPr>
          <w:sz w:val="28"/>
          <w:szCs w:val="28"/>
          <w:lang w:val="kk-KZ"/>
        </w:rPr>
        <w:t xml:space="preserve"> 252 б.</w:t>
      </w:r>
    </w:p>
    <w:p w14:paraId="31979738"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Пропп В.Я. Фольклор и действительность. – М.: Наука, 1989. –  233 с.</w:t>
      </w:r>
    </w:p>
    <w:p w14:paraId="1F90FAEA" w14:textId="7BC14D42"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Муратова Р.Т. Символика чисел в языке и культуре башкир. – Уфа, 2012. – 180 с.</w:t>
      </w:r>
    </w:p>
    <w:p w14:paraId="17F6A5FF" w14:textId="199A90A5"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lastRenderedPageBreak/>
        <w:t>Казакевич О.А. Две женщины, семь теснин и тридцать воинов (о выражении квантитативности в фольклорных текстах северных селькупов)</w:t>
      </w:r>
      <w:r w:rsidR="00BB3945" w:rsidRPr="00D33454">
        <w:rPr>
          <w:sz w:val="28"/>
          <w:szCs w:val="28"/>
        </w:rPr>
        <w:t>.</w:t>
      </w:r>
      <w:r w:rsidRPr="00D33454">
        <w:rPr>
          <w:sz w:val="28"/>
          <w:szCs w:val="28"/>
        </w:rPr>
        <w:t xml:space="preserve"> Логический анализ языка. </w:t>
      </w:r>
      <w:proofErr w:type="spellStart"/>
      <w:r w:rsidRPr="00D33454">
        <w:rPr>
          <w:sz w:val="28"/>
          <w:szCs w:val="28"/>
        </w:rPr>
        <w:t>Квантификативный</w:t>
      </w:r>
      <w:proofErr w:type="spellEnd"/>
      <w:r w:rsidRPr="00D33454">
        <w:rPr>
          <w:sz w:val="28"/>
          <w:szCs w:val="28"/>
        </w:rPr>
        <w:t xml:space="preserve"> аспект языка</w:t>
      </w:r>
      <w:r w:rsidR="00BB3945" w:rsidRPr="00D33454">
        <w:rPr>
          <w:sz w:val="28"/>
          <w:szCs w:val="28"/>
        </w:rPr>
        <w:t xml:space="preserve"> / </w:t>
      </w:r>
      <w:r w:rsidRPr="00D33454">
        <w:rPr>
          <w:sz w:val="28"/>
          <w:szCs w:val="28"/>
        </w:rPr>
        <w:t>отв. ред. Н.Д. Арутюнова. – М.: Индрик, 2005. – С. 384– 400.</w:t>
      </w:r>
    </w:p>
    <w:p w14:paraId="6C4AE9F2"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proofErr w:type="spellStart"/>
      <w:r w:rsidRPr="00D33454">
        <w:rPr>
          <w:sz w:val="28"/>
          <w:szCs w:val="28"/>
        </w:rPr>
        <w:t>Самдан</w:t>
      </w:r>
      <w:proofErr w:type="spellEnd"/>
      <w:r w:rsidRPr="00D33454">
        <w:rPr>
          <w:sz w:val="28"/>
          <w:szCs w:val="28"/>
        </w:rPr>
        <w:t xml:space="preserve"> Мир тувинской сказки // Тувинские народные сказки. – Новосибирск, 1994. – С.10–34.</w:t>
      </w:r>
    </w:p>
    <w:p w14:paraId="10FDDF9B" w14:textId="1DA9219A"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lang w:val="kk-KZ"/>
        </w:rPr>
        <w:t xml:space="preserve">Бабалар сөзі: Жүзтомдық. Қиял-ғажайып ертегілер. </w:t>
      </w:r>
      <w:r w:rsidRPr="00D33454">
        <w:rPr>
          <w:sz w:val="28"/>
          <w:szCs w:val="28"/>
        </w:rPr>
        <w:t>–</w:t>
      </w:r>
      <w:r w:rsidR="00BB3945" w:rsidRPr="00D33454">
        <w:rPr>
          <w:sz w:val="28"/>
          <w:szCs w:val="28"/>
          <w:lang w:val="kk-KZ"/>
        </w:rPr>
        <w:t xml:space="preserve"> </w:t>
      </w:r>
      <w:r w:rsidRPr="00D33454">
        <w:rPr>
          <w:sz w:val="28"/>
          <w:szCs w:val="28"/>
          <w:lang w:val="kk-KZ"/>
        </w:rPr>
        <w:t xml:space="preserve">Астана: Фолиант, 2010. </w:t>
      </w:r>
      <w:r w:rsidR="00BB3945" w:rsidRPr="00D33454">
        <w:rPr>
          <w:sz w:val="28"/>
          <w:szCs w:val="28"/>
          <w:lang w:val="kk-KZ"/>
        </w:rPr>
        <w:t xml:space="preserve">- Т.4. </w:t>
      </w:r>
      <w:r w:rsidRPr="00D33454">
        <w:rPr>
          <w:sz w:val="28"/>
          <w:szCs w:val="28"/>
        </w:rPr>
        <w:t>–</w:t>
      </w:r>
      <w:r w:rsidRPr="00D33454">
        <w:rPr>
          <w:sz w:val="28"/>
          <w:szCs w:val="28"/>
          <w:lang w:val="kk-KZ"/>
        </w:rPr>
        <w:t xml:space="preserve"> 432 б.</w:t>
      </w:r>
    </w:p>
    <w:p w14:paraId="7677E5FE" w14:textId="1A4C3963"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Афанасьев А.Н. Народные русские сказки. Полное издание в одном томе. – М.: Альфа-книга, 2010.</w:t>
      </w:r>
      <w:r w:rsidR="00BB3945" w:rsidRPr="00D33454">
        <w:rPr>
          <w:sz w:val="28"/>
          <w:szCs w:val="28"/>
        </w:rPr>
        <w:t xml:space="preserve"> – 108 с.</w:t>
      </w:r>
    </w:p>
    <w:p w14:paraId="70BF3350" w14:textId="77777777" w:rsidR="00751557" w:rsidRPr="00D33454" w:rsidRDefault="00751557" w:rsidP="008E03B7">
      <w:pPr>
        <w:pStyle w:val="a7"/>
        <w:numPr>
          <w:ilvl w:val="0"/>
          <w:numId w:val="16"/>
        </w:numPr>
        <w:tabs>
          <w:tab w:val="left" w:pos="1134"/>
        </w:tabs>
        <w:spacing w:before="0" w:beforeAutospacing="0" w:after="0" w:afterAutospacing="0"/>
        <w:ind w:left="0" w:firstLine="567"/>
        <w:contextualSpacing/>
        <w:jc w:val="both"/>
        <w:rPr>
          <w:sz w:val="28"/>
          <w:szCs w:val="28"/>
        </w:rPr>
      </w:pPr>
      <w:r w:rsidRPr="00D33454">
        <w:rPr>
          <w:sz w:val="28"/>
          <w:szCs w:val="28"/>
        </w:rPr>
        <w:t>Пропп В.Я. Исторические корни волшебной сказки. – Л.: Изд-во ЛГУ, 1946. – 364 с.</w:t>
      </w:r>
    </w:p>
    <w:p w14:paraId="72206F95" w14:textId="00DC1CA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rPr>
        <w:t>Габышева А.А. Функции числительных в мифопоэтическом тексте на материале олонхо // Язык-миф-культура народов Сибири. – Якутск, 1988. –</w:t>
      </w:r>
      <w:r w:rsidR="00BB3945" w:rsidRPr="00D33454">
        <w:rPr>
          <w:rFonts w:ascii="Times New Roman" w:hAnsi="Times New Roman"/>
          <w:sz w:val="28"/>
          <w:szCs w:val="28"/>
        </w:rPr>
        <w:t xml:space="preserve"> С.</w:t>
      </w:r>
      <w:r w:rsidRPr="00D33454">
        <w:rPr>
          <w:rFonts w:ascii="Times New Roman" w:hAnsi="Times New Roman"/>
          <w:sz w:val="28"/>
          <w:szCs w:val="28"/>
        </w:rPr>
        <w:t xml:space="preserve"> 88–95.</w:t>
      </w:r>
      <w:r w:rsidRPr="00D33454">
        <w:rPr>
          <w:rFonts w:ascii="Times New Roman" w:hAnsi="Times New Roman"/>
          <w:sz w:val="28"/>
        </w:rPr>
        <w:t xml:space="preserve"> </w:t>
      </w:r>
    </w:p>
    <w:p w14:paraId="61659A24" w14:textId="05533F81" w:rsidR="00751557" w:rsidRPr="00D33454" w:rsidRDefault="00751557" w:rsidP="008E03B7">
      <w:pPr>
        <w:pStyle w:val="a3"/>
        <w:numPr>
          <w:ilvl w:val="0"/>
          <w:numId w:val="16"/>
        </w:numPr>
        <w:tabs>
          <w:tab w:val="left" w:pos="426"/>
          <w:tab w:val="left" w:pos="1134"/>
        </w:tabs>
        <w:spacing w:after="0" w:line="240" w:lineRule="auto"/>
        <w:ind w:left="0" w:firstLine="567"/>
        <w:jc w:val="both"/>
        <w:rPr>
          <w:rFonts w:ascii="Times New Roman" w:hAnsi="Times New Roman"/>
          <w:sz w:val="28"/>
          <w:szCs w:val="28"/>
          <w:bdr w:val="none" w:sz="0" w:space="0" w:color="auto" w:frame="1"/>
          <w:shd w:val="clear" w:color="auto" w:fill="FFFFFF"/>
          <w:lang w:val="kk-KZ"/>
        </w:rPr>
      </w:pPr>
      <w:r w:rsidRPr="00D33454">
        <w:rPr>
          <w:rStyle w:val="ae"/>
          <w:rFonts w:ascii="Times New Roman" w:hAnsi="Times New Roman"/>
          <w:color w:val="auto"/>
          <w:sz w:val="28"/>
          <w:szCs w:val="28"/>
          <w:u w:val="none"/>
          <w:bdr w:val="none" w:sz="0" w:space="0" w:color="auto" w:frame="1"/>
          <w:shd w:val="clear" w:color="auto" w:fill="FFFFFF"/>
          <w:lang w:val="kk-KZ"/>
        </w:rPr>
        <w:t>Турсунов Е.Д. Генезис казахской бытовой сказки (В аспекте с первобытном фольклоре).</w:t>
      </w:r>
      <w:r w:rsidR="00BB3945" w:rsidRPr="00D33454">
        <w:rPr>
          <w:rStyle w:val="ae"/>
          <w:rFonts w:ascii="Times New Roman" w:hAnsi="Times New Roman"/>
          <w:color w:val="auto"/>
          <w:sz w:val="28"/>
          <w:szCs w:val="28"/>
          <w:u w:val="none"/>
          <w:bdr w:val="none" w:sz="0" w:space="0" w:color="auto" w:frame="1"/>
          <w:shd w:val="clear" w:color="auto" w:fill="FFFFFF"/>
          <w:lang w:val="kk-KZ"/>
        </w:rPr>
        <w:t xml:space="preserve"> </w:t>
      </w:r>
      <w:r w:rsidRPr="00D33454">
        <w:rPr>
          <w:rStyle w:val="ae"/>
          <w:rFonts w:ascii="Times New Roman" w:hAnsi="Times New Roman"/>
          <w:color w:val="auto"/>
          <w:sz w:val="28"/>
          <w:szCs w:val="28"/>
          <w:u w:val="none"/>
          <w:bdr w:val="none" w:sz="0" w:space="0" w:color="auto" w:frame="1"/>
          <w:shd w:val="clear" w:color="auto" w:fill="FFFFFF"/>
          <w:lang w:val="kk-KZ"/>
        </w:rPr>
        <w:t xml:space="preserve">Издание второе, исправленное и дополненое. </w:t>
      </w:r>
      <w:r w:rsidRPr="00D33454">
        <w:rPr>
          <w:rFonts w:ascii="Times New Roman" w:hAnsi="Times New Roman"/>
          <w:sz w:val="28"/>
          <w:szCs w:val="28"/>
          <w:lang w:val="kk-KZ"/>
        </w:rPr>
        <w:t xml:space="preserve">– </w:t>
      </w:r>
      <w:r w:rsidRPr="00D33454">
        <w:rPr>
          <w:rStyle w:val="ae"/>
          <w:rFonts w:ascii="Times New Roman" w:hAnsi="Times New Roman"/>
          <w:color w:val="auto"/>
          <w:sz w:val="28"/>
          <w:szCs w:val="28"/>
          <w:u w:val="none"/>
          <w:bdr w:val="none" w:sz="0" w:space="0" w:color="auto" w:frame="1"/>
          <w:shd w:val="clear" w:color="auto" w:fill="FFFFFF"/>
          <w:lang w:val="kk-KZ"/>
        </w:rPr>
        <w:t xml:space="preserve">Алматы: Дайк-Пресс, 2004. </w:t>
      </w:r>
      <w:r w:rsidRPr="00D33454">
        <w:rPr>
          <w:rFonts w:ascii="Times New Roman" w:hAnsi="Times New Roman"/>
          <w:sz w:val="28"/>
          <w:szCs w:val="28"/>
          <w:lang w:val="kk-KZ"/>
        </w:rPr>
        <w:t>–</w:t>
      </w:r>
      <w:r w:rsidRPr="00D33454">
        <w:rPr>
          <w:rStyle w:val="ae"/>
          <w:rFonts w:ascii="Times New Roman" w:hAnsi="Times New Roman"/>
          <w:color w:val="auto"/>
          <w:sz w:val="28"/>
          <w:szCs w:val="28"/>
          <w:u w:val="none"/>
          <w:bdr w:val="none" w:sz="0" w:space="0" w:color="auto" w:frame="1"/>
          <w:shd w:val="clear" w:color="auto" w:fill="FFFFFF"/>
          <w:lang w:val="kk-KZ"/>
        </w:rPr>
        <w:t xml:space="preserve"> 192 с.</w:t>
      </w:r>
    </w:p>
    <w:p w14:paraId="11D75064" w14:textId="549C9341" w:rsidR="00751557" w:rsidRPr="00D33454" w:rsidRDefault="00751557" w:rsidP="008E03B7">
      <w:pPr>
        <w:pStyle w:val="a3"/>
        <w:numPr>
          <w:ilvl w:val="0"/>
          <w:numId w:val="16"/>
        </w:numPr>
        <w:tabs>
          <w:tab w:val="left" w:pos="426"/>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lang w:val="en-US"/>
        </w:rPr>
        <w:t xml:space="preserve">Perrault, Charles. Diamonds and Toads. </w:t>
      </w:r>
      <w:r w:rsidRPr="00D33454">
        <w:rPr>
          <w:rFonts w:ascii="Times New Roman" w:hAnsi="Times New Roman"/>
          <w:sz w:val="28"/>
          <w:szCs w:val="28"/>
          <w:lang w:val="kk-KZ"/>
        </w:rPr>
        <w:t xml:space="preserve">– </w:t>
      </w:r>
      <w:r w:rsidRPr="00D33454">
        <w:rPr>
          <w:rFonts w:ascii="Times New Roman" w:hAnsi="Times New Roman"/>
          <w:sz w:val="28"/>
          <w:szCs w:val="28"/>
          <w:lang w:val="en-US"/>
        </w:rPr>
        <w:t xml:space="preserve">New-York: McLoughlin Bros, 1886. </w:t>
      </w:r>
      <w:r w:rsidR="00BB3945" w:rsidRPr="00D33454">
        <w:rPr>
          <w:rFonts w:ascii="Times New Roman" w:hAnsi="Times New Roman"/>
          <w:sz w:val="28"/>
          <w:szCs w:val="28"/>
          <w:lang w:val="en-US"/>
        </w:rPr>
        <w:t xml:space="preserve">– 180 </w:t>
      </w:r>
      <w:r w:rsidR="00BB3945" w:rsidRPr="00D33454">
        <w:rPr>
          <w:rFonts w:ascii="Times New Roman" w:hAnsi="Times New Roman"/>
          <w:sz w:val="28"/>
          <w:szCs w:val="28"/>
        </w:rPr>
        <w:t>р</w:t>
      </w:r>
      <w:r w:rsidR="00BB3945" w:rsidRPr="00D33454">
        <w:rPr>
          <w:rFonts w:ascii="Times New Roman" w:hAnsi="Times New Roman"/>
          <w:sz w:val="28"/>
          <w:szCs w:val="28"/>
          <w:lang w:val="en-US"/>
        </w:rPr>
        <w:t>.</w:t>
      </w:r>
    </w:p>
    <w:p w14:paraId="0C33C2BB" w14:textId="5C51EF1C" w:rsidR="00751557" w:rsidRPr="00D33454" w:rsidRDefault="00BB3945" w:rsidP="008E03B7">
      <w:pPr>
        <w:pStyle w:val="a3"/>
        <w:numPr>
          <w:ilvl w:val="0"/>
          <w:numId w:val="16"/>
        </w:numPr>
        <w:tabs>
          <w:tab w:val="left" w:pos="426"/>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lang w:val="en-US"/>
        </w:rPr>
        <w:t xml:space="preserve">Norton W.W. </w:t>
      </w:r>
      <w:r w:rsidR="00751557" w:rsidRPr="00D33454">
        <w:rPr>
          <w:rFonts w:ascii="Times New Roman" w:hAnsi="Times New Roman"/>
          <w:sz w:val="28"/>
          <w:szCs w:val="28"/>
          <w:lang w:val="en-US"/>
        </w:rPr>
        <w:t xml:space="preserve">Leprince de </w:t>
      </w:r>
      <w:proofErr w:type="spellStart"/>
      <w:r w:rsidR="00751557" w:rsidRPr="00D33454">
        <w:rPr>
          <w:rFonts w:ascii="Times New Roman" w:hAnsi="Times New Roman"/>
          <w:sz w:val="28"/>
          <w:szCs w:val="28"/>
          <w:lang w:val="en-US"/>
        </w:rPr>
        <w:t>Beumont</w:t>
      </w:r>
      <w:proofErr w:type="spellEnd"/>
      <w:r w:rsidR="00751557" w:rsidRPr="00D33454">
        <w:rPr>
          <w:rFonts w:ascii="Times New Roman" w:hAnsi="Times New Roman"/>
          <w:sz w:val="28"/>
          <w:szCs w:val="28"/>
          <w:lang w:val="en-US"/>
        </w:rPr>
        <w:t>, Jeanne-Marie. Beauty and the Beast.</w:t>
      </w:r>
      <w:r w:rsidRPr="00D33454">
        <w:rPr>
          <w:rFonts w:ascii="Times New Roman" w:hAnsi="Times New Roman"/>
          <w:sz w:val="28"/>
          <w:szCs w:val="28"/>
          <w:lang w:val="en-US"/>
        </w:rPr>
        <w:t xml:space="preserve"> </w:t>
      </w:r>
      <w:r w:rsidR="00751557" w:rsidRPr="00D33454">
        <w:rPr>
          <w:rFonts w:ascii="Times New Roman" w:hAnsi="Times New Roman"/>
          <w:sz w:val="28"/>
          <w:szCs w:val="28"/>
          <w:lang w:val="en-US"/>
        </w:rPr>
        <w:t>The Annotated Classic Fairy Tales</w:t>
      </w:r>
      <w:r w:rsidRPr="00D33454">
        <w:rPr>
          <w:rFonts w:ascii="Times New Roman" w:hAnsi="Times New Roman"/>
          <w:sz w:val="28"/>
          <w:szCs w:val="28"/>
          <w:lang w:val="en-US"/>
        </w:rPr>
        <w:t xml:space="preserve"> </w:t>
      </w:r>
      <w:r w:rsidRPr="006354B3">
        <w:rPr>
          <w:rFonts w:ascii="Times New Roman" w:hAnsi="Times New Roman"/>
          <w:sz w:val="28"/>
          <w:szCs w:val="28"/>
          <w:lang w:val="en-US"/>
        </w:rPr>
        <w:t>/</w:t>
      </w:r>
      <w:r w:rsidR="00751557" w:rsidRPr="00D33454">
        <w:rPr>
          <w:rFonts w:ascii="Times New Roman" w:hAnsi="Times New Roman"/>
          <w:sz w:val="28"/>
          <w:szCs w:val="28"/>
          <w:lang w:val="en-US"/>
        </w:rPr>
        <w:t xml:space="preserve"> </w:t>
      </w:r>
      <w:r w:rsidRPr="00D33454">
        <w:rPr>
          <w:rFonts w:ascii="Times New Roman" w:hAnsi="Times New Roman"/>
          <w:sz w:val="28"/>
          <w:szCs w:val="28"/>
          <w:lang w:val="en-US"/>
        </w:rPr>
        <w:t>e</w:t>
      </w:r>
      <w:r w:rsidR="00751557" w:rsidRPr="00D33454">
        <w:rPr>
          <w:rFonts w:ascii="Times New Roman" w:hAnsi="Times New Roman"/>
          <w:sz w:val="28"/>
          <w:szCs w:val="28"/>
          <w:lang w:val="en-US"/>
        </w:rPr>
        <w:t xml:space="preserve">d. Maria Tatar. </w:t>
      </w:r>
      <w:r w:rsidR="00751557" w:rsidRPr="00D33454">
        <w:rPr>
          <w:rFonts w:ascii="Times New Roman" w:hAnsi="Times New Roman"/>
          <w:sz w:val="28"/>
          <w:szCs w:val="28"/>
          <w:lang w:val="kk-KZ"/>
        </w:rPr>
        <w:t>–</w:t>
      </w:r>
      <w:r w:rsidRPr="00D33454">
        <w:rPr>
          <w:rFonts w:ascii="Times New Roman" w:hAnsi="Times New Roman"/>
          <w:sz w:val="28"/>
          <w:szCs w:val="28"/>
          <w:lang w:val="kk-KZ"/>
        </w:rPr>
        <w:t xml:space="preserve"> </w:t>
      </w:r>
      <w:r w:rsidR="00751557" w:rsidRPr="00D33454">
        <w:rPr>
          <w:rFonts w:ascii="Times New Roman" w:hAnsi="Times New Roman"/>
          <w:sz w:val="28"/>
          <w:szCs w:val="28"/>
          <w:lang w:val="en-US"/>
        </w:rPr>
        <w:t>New York</w:t>
      </w:r>
      <w:r w:rsidRPr="00D33454">
        <w:rPr>
          <w:rFonts w:ascii="Times New Roman" w:hAnsi="Times New Roman"/>
          <w:sz w:val="28"/>
          <w:szCs w:val="28"/>
          <w:lang w:val="en-US"/>
        </w:rPr>
        <w:t>,</w:t>
      </w:r>
      <w:r w:rsidR="00751557" w:rsidRPr="00D33454">
        <w:rPr>
          <w:rFonts w:ascii="Times New Roman" w:hAnsi="Times New Roman"/>
          <w:sz w:val="28"/>
          <w:szCs w:val="28"/>
          <w:lang w:val="en-US"/>
        </w:rPr>
        <w:t xml:space="preserve"> 2002. </w:t>
      </w:r>
      <w:r w:rsidRPr="00D33454">
        <w:rPr>
          <w:rFonts w:ascii="Times New Roman" w:hAnsi="Times New Roman"/>
          <w:sz w:val="28"/>
          <w:szCs w:val="28"/>
          <w:lang w:val="en-US"/>
        </w:rPr>
        <w:t xml:space="preserve">– </w:t>
      </w:r>
      <w:r w:rsidRPr="00D33454">
        <w:rPr>
          <w:rFonts w:ascii="Times New Roman" w:hAnsi="Times New Roman"/>
          <w:sz w:val="28"/>
          <w:szCs w:val="28"/>
        </w:rPr>
        <w:t>Р</w:t>
      </w:r>
      <w:r w:rsidRPr="00D33454">
        <w:rPr>
          <w:rFonts w:ascii="Times New Roman" w:hAnsi="Times New Roman"/>
          <w:sz w:val="28"/>
          <w:szCs w:val="28"/>
          <w:lang w:val="en-US"/>
        </w:rPr>
        <w:t xml:space="preserve">. </w:t>
      </w:r>
      <w:r w:rsidR="00751557" w:rsidRPr="00D33454">
        <w:rPr>
          <w:rFonts w:ascii="Times New Roman" w:hAnsi="Times New Roman"/>
          <w:sz w:val="28"/>
          <w:szCs w:val="28"/>
          <w:lang w:val="en-US"/>
        </w:rPr>
        <w:t xml:space="preserve">58-78. </w:t>
      </w:r>
      <w:r w:rsidRPr="00D33454">
        <w:rPr>
          <w:rFonts w:ascii="Times New Roman" w:hAnsi="Times New Roman"/>
          <w:sz w:val="28"/>
          <w:szCs w:val="28"/>
          <w:lang w:val="en-US"/>
        </w:rPr>
        <w:t xml:space="preserve"> </w:t>
      </w:r>
    </w:p>
    <w:p w14:paraId="38C22E77" w14:textId="56C65B72"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sz w:val="28"/>
          <w:szCs w:val="28"/>
          <w:lang w:val="en-US"/>
        </w:rPr>
        <w:t xml:space="preserve"> </w:t>
      </w:r>
      <w:proofErr w:type="spellStart"/>
      <w:r w:rsidRPr="00D33454">
        <w:rPr>
          <w:rFonts w:ascii="Times New Roman" w:hAnsi="Times New Roman"/>
          <w:sz w:val="28"/>
          <w:szCs w:val="28"/>
          <w:lang w:val="en-US"/>
        </w:rPr>
        <w:t>Zhauynshiyeva</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Zh.B</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Kiynova</w:t>
      </w:r>
      <w:proofErr w:type="spellEnd"/>
      <w:r w:rsidRPr="00D33454">
        <w:rPr>
          <w:rFonts w:ascii="Times New Roman" w:hAnsi="Times New Roman"/>
          <w:sz w:val="28"/>
          <w:szCs w:val="28"/>
          <w:lang w:val="en-US"/>
        </w:rPr>
        <w:t xml:space="preserve"> </w:t>
      </w:r>
      <w:proofErr w:type="spellStart"/>
      <w:r w:rsidRPr="00D33454">
        <w:rPr>
          <w:rFonts w:ascii="Times New Roman" w:hAnsi="Times New Roman"/>
          <w:sz w:val="28"/>
          <w:szCs w:val="28"/>
          <w:lang w:val="en-US"/>
        </w:rPr>
        <w:t>Zh.K</w:t>
      </w:r>
      <w:proofErr w:type="spellEnd"/>
      <w:r w:rsidRPr="00D33454">
        <w:rPr>
          <w:rFonts w:ascii="Times New Roman" w:hAnsi="Times New Roman"/>
          <w:sz w:val="28"/>
          <w:szCs w:val="28"/>
          <w:lang w:val="en-US"/>
        </w:rPr>
        <w:t>.,</w:t>
      </w:r>
      <w:r w:rsidRPr="00D33454">
        <w:rPr>
          <w:rFonts w:ascii="Times New Roman" w:hAnsi="Times New Roman"/>
          <w:bCs/>
          <w:sz w:val="28"/>
          <w:szCs w:val="28"/>
          <w:lang w:val="en-US"/>
        </w:rPr>
        <w:t xml:space="preserve"> Bergman</w:t>
      </w:r>
      <w:r w:rsidRPr="00D33454">
        <w:rPr>
          <w:rFonts w:ascii="Times New Roman" w:hAnsi="Times New Roman"/>
          <w:sz w:val="28"/>
          <w:szCs w:val="28"/>
          <w:vertAlign w:val="superscript"/>
          <w:lang w:val="en-US"/>
        </w:rPr>
        <w:t xml:space="preserve"> </w:t>
      </w:r>
      <w:r w:rsidRPr="00D33454">
        <w:rPr>
          <w:rFonts w:ascii="Times New Roman" w:hAnsi="Times New Roman"/>
          <w:sz w:val="28"/>
          <w:szCs w:val="28"/>
          <w:lang w:val="en-US"/>
        </w:rPr>
        <w:t>A.</w:t>
      </w:r>
      <w:r w:rsidRPr="00D33454">
        <w:rPr>
          <w:rFonts w:ascii="Times New Roman" w:hAnsi="Times New Roman"/>
          <w:lang w:val="en-US"/>
        </w:rPr>
        <w:t xml:space="preserve"> </w:t>
      </w:r>
      <w:r w:rsidRPr="00D33454">
        <w:rPr>
          <w:rFonts w:ascii="Times New Roman" w:hAnsi="Times New Roman"/>
          <w:sz w:val="28"/>
          <w:szCs w:val="28"/>
          <w:lang w:val="en-US"/>
        </w:rPr>
        <w:t xml:space="preserve">Numerical quantification in the folklore language: the experience of comparative analysis // </w:t>
      </w:r>
      <w:proofErr w:type="spellStart"/>
      <w:r w:rsidRPr="00D33454">
        <w:rPr>
          <w:rFonts w:ascii="Times New Roman" w:hAnsi="Times New Roman"/>
          <w:sz w:val="28"/>
          <w:szCs w:val="28"/>
        </w:rPr>
        <w:t>Керуен</w:t>
      </w:r>
      <w:proofErr w:type="spellEnd"/>
      <w:r w:rsidRPr="00D33454">
        <w:rPr>
          <w:rFonts w:ascii="Times New Roman" w:hAnsi="Times New Roman"/>
          <w:sz w:val="28"/>
          <w:szCs w:val="28"/>
          <w:lang w:val="en-US"/>
        </w:rPr>
        <w:t>. – 2023. – №3.</w:t>
      </w:r>
      <w:r w:rsidR="00BB3945" w:rsidRPr="00D33454">
        <w:rPr>
          <w:rFonts w:ascii="Times New Roman" w:hAnsi="Times New Roman"/>
          <w:sz w:val="28"/>
          <w:szCs w:val="28"/>
          <w:lang w:val="en-US"/>
        </w:rPr>
        <w:t xml:space="preserve"> – </w:t>
      </w:r>
      <w:r w:rsidR="00BB3945" w:rsidRPr="00D33454">
        <w:rPr>
          <w:rFonts w:ascii="Times New Roman" w:hAnsi="Times New Roman"/>
          <w:sz w:val="28"/>
          <w:szCs w:val="28"/>
        </w:rPr>
        <w:t>Р</w:t>
      </w:r>
      <w:r w:rsidR="00BB3945" w:rsidRPr="00D33454">
        <w:rPr>
          <w:rFonts w:ascii="Times New Roman" w:hAnsi="Times New Roman"/>
          <w:sz w:val="28"/>
          <w:szCs w:val="28"/>
          <w:lang w:val="en-US"/>
        </w:rPr>
        <w:t>. 19-27.</w:t>
      </w:r>
    </w:p>
    <w:p w14:paraId="0C7D5D5B" w14:textId="62A7EADF"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proofErr w:type="spellStart"/>
      <w:r w:rsidRPr="00D33454">
        <w:rPr>
          <w:rFonts w:ascii="Times New Roman" w:hAnsi="Times New Roman"/>
          <w:sz w:val="28"/>
          <w:szCs w:val="28"/>
        </w:rPr>
        <w:t>Гузев</w:t>
      </w:r>
      <w:proofErr w:type="spellEnd"/>
      <w:r w:rsidRPr="00D33454">
        <w:rPr>
          <w:rFonts w:ascii="Times New Roman" w:hAnsi="Times New Roman"/>
          <w:sz w:val="28"/>
          <w:szCs w:val="28"/>
        </w:rPr>
        <w:t xml:space="preserve"> В.Г., </w:t>
      </w:r>
      <w:proofErr w:type="spellStart"/>
      <w:r w:rsidRPr="00D33454">
        <w:rPr>
          <w:rFonts w:ascii="Times New Roman" w:hAnsi="Times New Roman"/>
          <w:sz w:val="28"/>
          <w:szCs w:val="28"/>
        </w:rPr>
        <w:t>Насилов</w:t>
      </w:r>
      <w:proofErr w:type="spellEnd"/>
      <w:r w:rsidRPr="00D33454">
        <w:rPr>
          <w:rFonts w:ascii="Times New Roman" w:hAnsi="Times New Roman"/>
          <w:sz w:val="28"/>
          <w:szCs w:val="28"/>
        </w:rPr>
        <w:t xml:space="preserve"> Д.М. К интерпретации категории имен существительных в тюркских языках // Вопросы языкознания</w:t>
      </w:r>
      <w:r w:rsidR="003B6AE8" w:rsidRPr="00D33454">
        <w:rPr>
          <w:rFonts w:ascii="Times New Roman" w:hAnsi="Times New Roman"/>
          <w:sz w:val="28"/>
          <w:szCs w:val="28"/>
        </w:rPr>
        <w:t>. -</w:t>
      </w:r>
      <w:r w:rsidRPr="00D33454">
        <w:rPr>
          <w:rFonts w:ascii="Times New Roman" w:hAnsi="Times New Roman"/>
          <w:sz w:val="28"/>
          <w:szCs w:val="28"/>
        </w:rPr>
        <w:t xml:space="preserve"> 1975. – №3. – С.</w:t>
      </w:r>
      <w:r w:rsidR="003B6AE8" w:rsidRPr="00D33454">
        <w:rPr>
          <w:rFonts w:ascii="Times New Roman" w:hAnsi="Times New Roman"/>
          <w:sz w:val="28"/>
          <w:szCs w:val="28"/>
        </w:rPr>
        <w:t xml:space="preserve"> </w:t>
      </w:r>
      <w:r w:rsidRPr="00D33454">
        <w:rPr>
          <w:rFonts w:ascii="Times New Roman" w:hAnsi="Times New Roman"/>
          <w:sz w:val="28"/>
          <w:szCs w:val="28"/>
        </w:rPr>
        <w:t>98–111.</w:t>
      </w:r>
    </w:p>
    <w:p w14:paraId="40732288" w14:textId="68272698"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rPr>
      </w:pPr>
      <w:r w:rsidRPr="00D33454">
        <w:rPr>
          <w:rFonts w:ascii="Times New Roman" w:hAnsi="Times New Roman"/>
          <w:sz w:val="28"/>
          <w:szCs w:val="28"/>
        </w:rPr>
        <w:t xml:space="preserve">Кручинина И.Н. Имена существительные. Категория числа. Категория падежа. Значение </w:t>
      </w:r>
      <w:proofErr w:type="spellStart"/>
      <w:r w:rsidRPr="00D33454">
        <w:rPr>
          <w:rFonts w:ascii="Times New Roman" w:hAnsi="Times New Roman"/>
          <w:sz w:val="28"/>
          <w:szCs w:val="28"/>
        </w:rPr>
        <w:t>падежеи</w:t>
      </w:r>
      <w:proofErr w:type="spellEnd"/>
      <w:r w:rsidRPr="00D33454">
        <w:rPr>
          <w:rFonts w:ascii="Times New Roman" w:hAnsi="Times New Roman"/>
          <w:sz w:val="28"/>
          <w:szCs w:val="28"/>
        </w:rPr>
        <w:t>̆ // Краткая русская грамматика. – М.: Наука, 2001. – С.</w:t>
      </w:r>
      <w:r w:rsidR="003B6AE8" w:rsidRPr="00D33454">
        <w:rPr>
          <w:rFonts w:ascii="Times New Roman" w:hAnsi="Times New Roman"/>
          <w:sz w:val="28"/>
          <w:szCs w:val="28"/>
        </w:rPr>
        <w:t xml:space="preserve"> </w:t>
      </w:r>
      <w:r w:rsidRPr="00D33454">
        <w:rPr>
          <w:rFonts w:ascii="Times New Roman" w:hAnsi="Times New Roman"/>
          <w:sz w:val="28"/>
          <w:szCs w:val="28"/>
        </w:rPr>
        <w:t xml:space="preserve">176–184. </w:t>
      </w:r>
    </w:p>
    <w:p w14:paraId="1C009745" w14:textId="12164C51"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rPr>
        <w:t>Комарова З.И., Запевалова Л.А.</w:t>
      </w:r>
      <w:r w:rsidR="003B6AE8" w:rsidRPr="00D33454">
        <w:rPr>
          <w:rFonts w:ascii="Times New Roman" w:hAnsi="Times New Roman"/>
          <w:sz w:val="28"/>
          <w:szCs w:val="28"/>
        </w:rPr>
        <w:t xml:space="preserve"> </w:t>
      </w:r>
      <w:r w:rsidRPr="00D33454">
        <w:rPr>
          <w:rFonts w:ascii="Times New Roman" w:hAnsi="Times New Roman"/>
          <w:sz w:val="28"/>
          <w:szCs w:val="28"/>
        </w:rPr>
        <w:t>Функционально-семантическая категория единичности в русском и английском языках.</w:t>
      </w:r>
      <w:r w:rsidR="003B6AE8" w:rsidRPr="00D33454">
        <w:rPr>
          <w:rFonts w:ascii="Times New Roman" w:hAnsi="Times New Roman"/>
          <w:sz w:val="28"/>
          <w:szCs w:val="28"/>
        </w:rPr>
        <w:t xml:space="preserve"> </w:t>
      </w:r>
      <w:r w:rsidRPr="00D33454">
        <w:rPr>
          <w:rFonts w:ascii="Times New Roman" w:hAnsi="Times New Roman"/>
          <w:sz w:val="28"/>
          <w:szCs w:val="28"/>
        </w:rPr>
        <w:t xml:space="preserve">– Екатеринбург: </w:t>
      </w:r>
      <w:proofErr w:type="spellStart"/>
      <w:r w:rsidRPr="00D33454">
        <w:rPr>
          <w:rFonts w:ascii="Times New Roman" w:hAnsi="Times New Roman"/>
          <w:sz w:val="28"/>
          <w:szCs w:val="28"/>
        </w:rPr>
        <w:t>УрФУ</w:t>
      </w:r>
      <w:proofErr w:type="spellEnd"/>
      <w:r w:rsidRPr="00D33454">
        <w:rPr>
          <w:rFonts w:ascii="Times New Roman" w:hAnsi="Times New Roman"/>
          <w:sz w:val="28"/>
          <w:szCs w:val="28"/>
        </w:rPr>
        <w:t>, 2010. – 236 с.</w:t>
      </w:r>
    </w:p>
    <w:p w14:paraId="5DB80011" w14:textId="77777777"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rPr>
      </w:pPr>
      <w:proofErr w:type="spellStart"/>
      <w:r w:rsidRPr="00D33454">
        <w:rPr>
          <w:sz w:val="28"/>
          <w:szCs w:val="28"/>
        </w:rPr>
        <w:t>Лингвистическии</w:t>
      </w:r>
      <w:proofErr w:type="spellEnd"/>
      <w:r w:rsidRPr="00D33454">
        <w:rPr>
          <w:sz w:val="28"/>
          <w:szCs w:val="28"/>
        </w:rPr>
        <w:t xml:space="preserve">̆ </w:t>
      </w:r>
      <w:proofErr w:type="spellStart"/>
      <w:r w:rsidRPr="00D33454">
        <w:rPr>
          <w:sz w:val="28"/>
          <w:szCs w:val="28"/>
        </w:rPr>
        <w:t>энциклопедическии</w:t>
      </w:r>
      <w:proofErr w:type="spellEnd"/>
      <w:r w:rsidRPr="00D33454">
        <w:rPr>
          <w:sz w:val="28"/>
          <w:szCs w:val="28"/>
        </w:rPr>
        <w:t xml:space="preserve">̆ словарь / гл. ред. В.Н. Ярцева. – М.: Сов. </w:t>
      </w:r>
      <w:proofErr w:type="spellStart"/>
      <w:r w:rsidRPr="00D33454">
        <w:rPr>
          <w:sz w:val="28"/>
          <w:szCs w:val="28"/>
        </w:rPr>
        <w:t>энцикл</w:t>
      </w:r>
      <w:proofErr w:type="spellEnd"/>
      <w:r w:rsidRPr="00D33454">
        <w:rPr>
          <w:sz w:val="28"/>
          <w:szCs w:val="28"/>
        </w:rPr>
        <w:t xml:space="preserve">., 1990. – 682 с. </w:t>
      </w:r>
    </w:p>
    <w:p w14:paraId="76E76962" w14:textId="7C7A7598"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lang w:val="en-US"/>
        </w:rPr>
      </w:pPr>
      <w:r w:rsidRPr="00D33454">
        <w:rPr>
          <w:sz w:val="28"/>
          <w:szCs w:val="28"/>
          <w:shd w:val="clear" w:color="auto" w:fill="FFFFFF"/>
          <w:lang w:val="en-US"/>
        </w:rPr>
        <w:t xml:space="preserve">Heine B. Cognitive Foundations of Grammar. </w:t>
      </w:r>
      <w:r w:rsidRPr="00D33454">
        <w:rPr>
          <w:sz w:val="28"/>
          <w:szCs w:val="28"/>
          <w:lang w:val="en-US"/>
        </w:rPr>
        <w:t xml:space="preserve">– </w:t>
      </w:r>
      <w:r w:rsidRPr="00D33454">
        <w:rPr>
          <w:sz w:val="28"/>
          <w:szCs w:val="28"/>
          <w:shd w:val="clear" w:color="auto" w:fill="FFFFFF"/>
          <w:lang w:val="en-US"/>
        </w:rPr>
        <w:t xml:space="preserve">Oxford: Oxford University Press, 1997. </w:t>
      </w:r>
      <w:r w:rsidRPr="00D33454">
        <w:rPr>
          <w:sz w:val="28"/>
          <w:szCs w:val="28"/>
          <w:lang w:val="en-US"/>
        </w:rPr>
        <w:t xml:space="preserve">– 185 p. </w:t>
      </w:r>
    </w:p>
    <w:p w14:paraId="26C2D34F" w14:textId="6D7BF927"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rPr>
      </w:pPr>
      <w:r w:rsidRPr="00D33454">
        <w:rPr>
          <w:sz w:val="28"/>
          <w:szCs w:val="28"/>
        </w:rPr>
        <w:t xml:space="preserve">Фаттахова Э.Б. Категория определенности–неопределенности в разноструктурных языках: на материале </w:t>
      </w:r>
      <w:proofErr w:type="spellStart"/>
      <w:r w:rsidRPr="00D33454">
        <w:rPr>
          <w:sz w:val="28"/>
          <w:szCs w:val="28"/>
        </w:rPr>
        <w:t>английского</w:t>
      </w:r>
      <w:proofErr w:type="spellEnd"/>
      <w:r w:rsidRPr="00D33454">
        <w:rPr>
          <w:sz w:val="28"/>
          <w:szCs w:val="28"/>
        </w:rPr>
        <w:t xml:space="preserve">, </w:t>
      </w:r>
      <w:proofErr w:type="spellStart"/>
      <w:r w:rsidRPr="00D33454">
        <w:rPr>
          <w:sz w:val="28"/>
          <w:szCs w:val="28"/>
        </w:rPr>
        <w:t>китайского</w:t>
      </w:r>
      <w:proofErr w:type="spellEnd"/>
      <w:r w:rsidRPr="00D33454">
        <w:rPr>
          <w:sz w:val="28"/>
          <w:szCs w:val="28"/>
        </w:rPr>
        <w:t xml:space="preserve"> и татарского языков: </w:t>
      </w:r>
      <w:proofErr w:type="spellStart"/>
      <w:r w:rsidRPr="00D33454">
        <w:rPr>
          <w:sz w:val="28"/>
          <w:szCs w:val="28"/>
        </w:rPr>
        <w:t>автореф</w:t>
      </w:r>
      <w:proofErr w:type="spellEnd"/>
      <w:r w:rsidRPr="00D33454">
        <w:rPr>
          <w:sz w:val="28"/>
          <w:szCs w:val="28"/>
        </w:rPr>
        <w:t xml:space="preserve">. </w:t>
      </w:r>
      <w:r w:rsidR="003B6AE8" w:rsidRPr="00D33454">
        <w:rPr>
          <w:sz w:val="28"/>
          <w:szCs w:val="28"/>
        </w:rPr>
        <w:t xml:space="preserve"> </w:t>
      </w:r>
      <w:r w:rsidRPr="00D33454">
        <w:rPr>
          <w:sz w:val="28"/>
          <w:szCs w:val="28"/>
        </w:rPr>
        <w:t xml:space="preserve">... </w:t>
      </w:r>
      <w:r w:rsidR="003B6AE8" w:rsidRPr="00D33454">
        <w:rPr>
          <w:sz w:val="28"/>
          <w:szCs w:val="28"/>
        </w:rPr>
        <w:t xml:space="preserve"> </w:t>
      </w:r>
      <w:r w:rsidRPr="00D33454">
        <w:rPr>
          <w:sz w:val="28"/>
          <w:szCs w:val="28"/>
        </w:rPr>
        <w:t xml:space="preserve">канд. филол. наук. – Казань, 2015. – 24 с. </w:t>
      </w:r>
    </w:p>
    <w:p w14:paraId="1B31372C" w14:textId="481236D1"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rPr>
      </w:pPr>
      <w:r w:rsidRPr="00D33454">
        <w:rPr>
          <w:sz w:val="28"/>
          <w:szCs w:val="28"/>
        </w:rPr>
        <w:t xml:space="preserve">Дмитриев Н.К. Строй турецкого языка. – Л.: Ленингр. гос. ун-т, 1939. – 60 с. </w:t>
      </w:r>
    </w:p>
    <w:p w14:paraId="4A1E52AC" w14:textId="77777777" w:rsidR="00751557" w:rsidRPr="00D33454" w:rsidRDefault="00751557" w:rsidP="008E03B7">
      <w:pPr>
        <w:pStyle w:val="a7"/>
        <w:numPr>
          <w:ilvl w:val="0"/>
          <w:numId w:val="16"/>
        </w:numPr>
        <w:tabs>
          <w:tab w:val="left" w:pos="1134"/>
        </w:tabs>
        <w:spacing w:before="0" w:beforeAutospacing="0" w:after="0" w:afterAutospacing="0"/>
        <w:ind w:left="0" w:firstLine="567"/>
        <w:jc w:val="both"/>
        <w:rPr>
          <w:sz w:val="28"/>
          <w:szCs w:val="28"/>
        </w:rPr>
      </w:pPr>
      <w:r w:rsidRPr="00D33454">
        <w:rPr>
          <w:sz w:val="28"/>
          <w:szCs w:val="28"/>
          <w:lang w:val="kk-KZ"/>
        </w:rPr>
        <w:lastRenderedPageBreak/>
        <w:t xml:space="preserve">Буранов Дж. Сравнительная типология английского и тюркских языков. </w:t>
      </w:r>
      <w:r w:rsidRPr="00D33454">
        <w:rPr>
          <w:sz w:val="28"/>
          <w:szCs w:val="28"/>
        </w:rPr>
        <w:t xml:space="preserve">– </w:t>
      </w:r>
      <w:r w:rsidRPr="00D33454">
        <w:rPr>
          <w:sz w:val="28"/>
          <w:szCs w:val="28"/>
          <w:lang w:val="kk-KZ"/>
        </w:rPr>
        <w:t xml:space="preserve"> М.: Высш. шк., 1983. </w:t>
      </w:r>
      <w:r w:rsidRPr="00D33454">
        <w:rPr>
          <w:sz w:val="28"/>
          <w:szCs w:val="28"/>
        </w:rPr>
        <w:t xml:space="preserve">– </w:t>
      </w:r>
      <w:r w:rsidRPr="00D33454">
        <w:rPr>
          <w:sz w:val="28"/>
          <w:szCs w:val="28"/>
          <w:lang w:val="kk-KZ"/>
        </w:rPr>
        <w:t xml:space="preserve"> 267 с.</w:t>
      </w:r>
    </w:p>
    <w:p w14:paraId="08567976" w14:textId="064331A3"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rPr>
        <w:t>Чеснокова Л.Д. Категория количества в современном русском языке как система</w:t>
      </w:r>
      <w:r w:rsidR="003B6AE8" w:rsidRPr="00D33454">
        <w:rPr>
          <w:rFonts w:ascii="Times New Roman" w:hAnsi="Times New Roman"/>
          <w:sz w:val="28"/>
          <w:szCs w:val="28"/>
        </w:rPr>
        <w:t xml:space="preserve">. </w:t>
      </w:r>
      <w:r w:rsidRPr="00D33454">
        <w:rPr>
          <w:rFonts w:ascii="Times New Roman" w:hAnsi="Times New Roman"/>
          <w:sz w:val="28"/>
          <w:szCs w:val="28"/>
        </w:rPr>
        <w:t>Категория количества и способы выражения в современном русском языке. – Таганрог, 1992. – С.</w:t>
      </w:r>
      <w:r w:rsidR="003B6AE8" w:rsidRPr="00D33454">
        <w:rPr>
          <w:rFonts w:ascii="Times New Roman" w:hAnsi="Times New Roman"/>
          <w:sz w:val="28"/>
          <w:szCs w:val="28"/>
        </w:rPr>
        <w:t xml:space="preserve"> </w:t>
      </w:r>
      <w:r w:rsidRPr="00D33454">
        <w:rPr>
          <w:rFonts w:ascii="Times New Roman" w:hAnsi="Times New Roman"/>
          <w:sz w:val="28"/>
          <w:szCs w:val="28"/>
        </w:rPr>
        <w:t>7–19.</w:t>
      </w:r>
    </w:p>
    <w:p w14:paraId="787E69B2" w14:textId="3BC764DE" w:rsidR="00751557" w:rsidRPr="00D33454" w:rsidRDefault="00751557" w:rsidP="008E03B7">
      <w:pPr>
        <w:pStyle w:val="a3"/>
        <w:numPr>
          <w:ilvl w:val="0"/>
          <w:numId w:val="16"/>
        </w:numPr>
        <w:tabs>
          <w:tab w:val="left" w:pos="1134"/>
        </w:tabs>
        <w:spacing w:after="0" w:line="240" w:lineRule="auto"/>
        <w:ind w:left="0" w:firstLine="567"/>
        <w:jc w:val="both"/>
        <w:rPr>
          <w:rFonts w:ascii="Times New Roman" w:hAnsi="Times New Roman"/>
          <w:sz w:val="28"/>
          <w:szCs w:val="28"/>
          <w:lang w:val="kk-KZ"/>
        </w:rPr>
      </w:pPr>
      <w:r w:rsidRPr="00D33454">
        <w:rPr>
          <w:rFonts w:ascii="Times New Roman" w:hAnsi="Times New Roman"/>
          <w:sz w:val="28"/>
          <w:szCs w:val="28"/>
        </w:rPr>
        <w:t>Лазуткина Е.М. Концепт «множество» и категория числа имени существительного в русском языке</w:t>
      </w:r>
      <w:r w:rsidR="003B6AE8" w:rsidRPr="00D33454">
        <w:rPr>
          <w:rFonts w:ascii="Times New Roman" w:hAnsi="Times New Roman"/>
          <w:sz w:val="28"/>
          <w:szCs w:val="28"/>
        </w:rPr>
        <w:t>.</w:t>
      </w:r>
      <w:r w:rsidRPr="00D33454">
        <w:rPr>
          <w:rFonts w:ascii="Times New Roman" w:hAnsi="Times New Roman"/>
          <w:sz w:val="28"/>
          <w:szCs w:val="28"/>
        </w:rPr>
        <w:t xml:space="preserve"> Логический анализ языка: Числовой код в разных языках и культурах / </w:t>
      </w:r>
      <w:r w:rsidR="003B6AE8" w:rsidRPr="00D33454">
        <w:rPr>
          <w:rFonts w:ascii="Times New Roman" w:hAnsi="Times New Roman"/>
          <w:sz w:val="28"/>
          <w:szCs w:val="28"/>
        </w:rPr>
        <w:t>о</w:t>
      </w:r>
      <w:r w:rsidRPr="00D33454">
        <w:rPr>
          <w:rFonts w:ascii="Times New Roman" w:hAnsi="Times New Roman"/>
          <w:sz w:val="28"/>
          <w:szCs w:val="28"/>
        </w:rPr>
        <w:t>тв. ред. Н.Д. Арутюнова. – М.: ЛЕНАНД, 2014. – С. 140–149.</w:t>
      </w:r>
    </w:p>
    <w:p w14:paraId="24A9DCF5" w14:textId="77777777" w:rsidR="00751557" w:rsidRPr="00D33454" w:rsidRDefault="00751557" w:rsidP="008E03B7">
      <w:pPr>
        <w:pStyle w:val="a3"/>
        <w:tabs>
          <w:tab w:val="left" w:pos="1134"/>
        </w:tabs>
        <w:spacing w:after="0" w:line="240" w:lineRule="auto"/>
        <w:ind w:left="0" w:firstLine="567"/>
        <w:jc w:val="both"/>
        <w:rPr>
          <w:rFonts w:ascii="Times New Roman" w:hAnsi="Times New Roman"/>
          <w:sz w:val="28"/>
          <w:szCs w:val="28"/>
          <w:lang w:val="kk-KZ"/>
        </w:rPr>
      </w:pPr>
    </w:p>
    <w:p w14:paraId="238E7042" w14:textId="77777777" w:rsidR="00751557" w:rsidRPr="00D33454" w:rsidRDefault="00751557" w:rsidP="008E03B7">
      <w:pPr>
        <w:tabs>
          <w:tab w:val="left" w:pos="1134"/>
        </w:tabs>
        <w:ind w:firstLine="567"/>
        <w:jc w:val="both"/>
        <w:rPr>
          <w:sz w:val="28"/>
          <w:szCs w:val="28"/>
          <w:lang w:val="ru-RU"/>
        </w:rPr>
      </w:pPr>
    </w:p>
    <w:p w14:paraId="2A7551DE" w14:textId="77777777" w:rsidR="00751557" w:rsidRPr="00D33454" w:rsidRDefault="00751557" w:rsidP="008E03B7">
      <w:pPr>
        <w:shd w:val="clear" w:color="auto" w:fill="FFFFFF"/>
        <w:tabs>
          <w:tab w:val="left" w:pos="1134"/>
        </w:tabs>
        <w:ind w:firstLine="567"/>
        <w:jc w:val="both"/>
        <w:rPr>
          <w:sz w:val="28"/>
          <w:szCs w:val="28"/>
        </w:rPr>
      </w:pPr>
    </w:p>
    <w:p w14:paraId="71D28CD5" w14:textId="77777777" w:rsidR="00751557" w:rsidRPr="00D33454" w:rsidRDefault="00751557" w:rsidP="008E03B7">
      <w:pPr>
        <w:shd w:val="clear" w:color="auto" w:fill="FFFFFF"/>
        <w:tabs>
          <w:tab w:val="left" w:pos="1134"/>
        </w:tabs>
        <w:ind w:firstLine="567"/>
        <w:jc w:val="both"/>
        <w:rPr>
          <w:sz w:val="28"/>
          <w:szCs w:val="28"/>
        </w:rPr>
      </w:pPr>
    </w:p>
    <w:p w14:paraId="3571C9C1" w14:textId="77777777" w:rsidR="00D62579" w:rsidRPr="00D33454" w:rsidRDefault="00D62579" w:rsidP="00C06518">
      <w:pPr>
        <w:jc w:val="center"/>
        <w:rPr>
          <w:sz w:val="28"/>
          <w:szCs w:val="28"/>
          <w:lang w:val="ru-RU"/>
        </w:rPr>
      </w:pPr>
    </w:p>
    <w:p w14:paraId="6955CD0C" w14:textId="77777777" w:rsidR="00751557" w:rsidRPr="00D33454" w:rsidRDefault="00751557" w:rsidP="00C06518">
      <w:pPr>
        <w:jc w:val="center"/>
        <w:rPr>
          <w:sz w:val="28"/>
          <w:szCs w:val="28"/>
          <w:lang w:val="ru-RU"/>
        </w:rPr>
      </w:pPr>
    </w:p>
    <w:p w14:paraId="1BA840B2" w14:textId="77777777" w:rsidR="00751557" w:rsidRPr="00D33454" w:rsidRDefault="00751557" w:rsidP="00C06518">
      <w:pPr>
        <w:jc w:val="center"/>
        <w:rPr>
          <w:sz w:val="28"/>
          <w:szCs w:val="28"/>
          <w:lang w:val="ru-RU"/>
        </w:rPr>
      </w:pPr>
    </w:p>
    <w:p w14:paraId="20C69F65" w14:textId="77777777" w:rsidR="00751557" w:rsidRPr="00D33454" w:rsidRDefault="00751557" w:rsidP="00C06518">
      <w:pPr>
        <w:jc w:val="center"/>
        <w:rPr>
          <w:sz w:val="28"/>
          <w:szCs w:val="28"/>
          <w:lang w:val="ru-RU"/>
        </w:rPr>
      </w:pPr>
    </w:p>
    <w:p w14:paraId="7EDD980A" w14:textId="77777777" w:rsidR="00751557" w:rsidRPr="00D33454" w:rsidRDefault="00751557" w:rsidP="00C06518">
      <w:pPr>
        <w:jc w:val="center"/>
        <w:rPr>
          <w:sz w:val="28"/>
          <w:szCs w:val="28"/>
          <w:lang w:val="ru-RU"/>
        </w:rPr>
      </w:pPr>
    </w:p>
    <w:p w14:paraId="161EBA3C" w14:textId="77777777" w:rsidR="00751557" w:rsidRPr="00D33454" w:rsidRDefault="00751557" w:rsidP="00C06518">
      <w:pPr>
        <w:jc w:val="center"/>
        <w:rPr>
          <w:sz w:val="28"/>
          <w:szCs w:val="28"/>
          <w:lang w:val="ru-RU"/>
        </w:rPr>
      </w:pPr>
    </w:p>
    <w:p w14:paraId="33DB5A5A" w14:textId="77777777" w:rsidR="00751557" w:rsidRPr="00D33454" w:rsidRDefault="00751557" w:rsidP="00C06518">
      <w:pPr>
        <w:jc w:val="center"/>
        <w:rPr>
          <w:sz w:val="28"/>
          <w:szCs w:val="28"/>
          <w:lang w:val="ru-RU"/>
        </w:rPr>
      </w:pPr>
    </w:p>
    <w:p w14:paraId="0125FE46" w14:textId="77777777" w:rsidR="00751557" w:rsidRPr="00D33454" w:rsidRDefault="00751557" w:rsidP="00C06518">
      <w:pPr>
        <w:jc w:val="center"/>
        <w:rPr>
          <w:sz w:val="28"/>
          <w:szCs w:val="28"/>
          <w:lang w:val="ru-RU"/>
        </w:rPr>
      </w:pPr>
    </w:p>
    <w:p w14:paraId="29987329" w14:textId="77777777" w:rsidR="00751557" w:rsidRPr="00D33454" w:rsidRDefault="00751557" w:rsidP="00C06518">
      <w:pPr>
        <w:jc w:val="center"/>
        <w:rPr>
          <w:sz w:val="28"/>
          <w:szCs w:val="28"/>
          <w:lang w:val="ru-RU"/>
        </w:rPr>
      </w:pPr>
    </w:p>
    <w:p w14:paraId="5886BA6B" w14:textId="77777777" w:rsidR="00751557" w:rsidRPr="00D33454" w:rsidRDefault="00751557" w:rsidP="00C06518">
      <w:pPr>
        <w:jc w:val="center"/>
        <w:rPr>
          <w:sz w:val="28"/>
          <w:szCs w:val="28"/>
          <w:lang w:val="ru-RU"/>
        </w:rPr>
      </w:pPr>
    </w:p>
    <w:p w14:paraId="43AA8E00" w14:textId="77777777" w:rsidR="00751557" w:rsidRPr="00D33454" w:rsidRDefault="00751557" w:rsidP="00C06518">
      <w:pPr>
        <w:jc w:val="center"/>
        <w:rPr>
          <w:sz w:val="28"/>
          <w:szCs w:val="28"/>
          <w:lang w:val="ru-RU"/>
        </w:rPr>
      </w:pPr>
    </w:p>
    <w:p w14:paraId="0116602F" w14:textId="77777777" w:rsidR="00751557" w:rsidRPr="00D33454" w:rsidRDefault="00751557" w:rsidP="00C06518">
      <w:pPr>
        <w:jc w:val="center"/>
        <w:rPr>
          <w:sz w:val="28"/>
          <w:szCs w:val="28"/>
          <w:lang w:val="ru-RU"/>
        </w:rPr>
      </w:pPr>
    </w:p>
    <w:p w14:paraId="527497CE" w14:textId="77777777" w:rsidR="00D62579" w:rsidRPr="00D33454" w:rsidRDefault="00D62579" w:rsidP="00C06518">
      <w:pPr>
        <w:jc w:val="center"/>
        <w:rPr>
          <w:sz w:val="28"/>
          <w:szCs w:val="28"/>
          <w:lang w:val="ru-RU"/>
        </w:rPr>
      </w:pPr>
    </w:p>
    <w:p w14:paraId="5DF0A489" w14:textId="77777777" w:rsidR="00D62579" w:rsidRPr="00D33454" w:rsidRDefault="00D62579" w:rsidP="00C06518">
      <w:pPr>
        <w:jc w:val="center"/>
        <w:rPr>
          <w:sz w:val="28"/>
          <w:szCs w:val="28"/>
          <w:lang w:val="ru-RU"/>
        </w:rPr>
      </w:pPr>
    </w:p>
    <w:p w14:paraId="73E4F3E2" w14:textId="77777777" w:rsidR="00D62579" w:rsidRPr="00D33454" w:rsidRDefault="00D62579" w:rsidP="00C06518">
      <w:pPr>
        <w:jc w:val="center"/>
        <w:rPr>
          <w:sz w:val="28"/>
          <w:szCs w:val="28"/>
          <w:lang w:val="ru-RU"/>
        </w:rPr>
      </w:pPr>
    </w:p>
    <w:p w14:paraId="316D1652" w14:textId="77777777" w:rsidR="00D62579" w:rsidRPr="00D33454" w:rsidRDefault="00D62579" w:rsidP="00C06518">
      <w:pPr>
        <w:jc w:val="center"/>
        <w:rPr>
          <w:sz w:val="28"/>
          <w:szCs w:val="28"/>
          <w:lang w:val="ru-RU"/>
        </w:rPr>
      </w:pPr>
    </w:p>
    <w:p w14:paraId="40FE0CF3" w14:textId="77777777" w:rsidR="00D62579" w:rsidRPr="00D33454" w:rsidRDefault="00D62579" w:rsidP="00C06518">
      <w:pPr>
        <w:jc w:val="center"/>
        <w:rPr>
          <w:sz w:val="28"/>
          <w:szCs w:val="28"/>
          <w:lang w:val="ru-RU"/>
        </w:rPr>
      </w:pPr>
    </w:p>
    <w:p w14:paraId="6D4392DA" w14:textId="77777777" w:rsidR="00D62579" w:rsidRPr="00D33454" w:rsidRDefault="00D62579" w:rsidP="00C06518">
      <w:pPr>
        <w:jc w:val="center"/>
        <w:rPr>
          <w:sz w:val="28"/>
          <w:szCs w:val="28"/>
          <w:lang w:val="ru-RU"/>
        </w:rPr>
      </w:pPr>
    </w:p>
    <w:p w14:paraId="5465A776" w14:textId="77777777" w:rsidR="00D62579" w:rsidRPr="00D33454" w:rsidRDefault="00D62579" w:rsidP="00C06518">
      <w:pPr>
        <w:jc w:val="center"/>
        <w:rPr>
          <w:sz w:val="28"/>
          <w:szCs w:val="28"/>
          <w:lang w:val="ru-RU"/>
        </w:rPr>
      </w:pPr>
    </w:p>
    <w:p w14:paraId="5AD633DB" w14:textId="77777777" w:rsidR="00D62579" w:rsidRPr="00D33454" w:rsidRDefault="00D62579" w:rsidP="00C06518">
      <w:pPr>
        <w:jc w:val="center"/>
        <w:rPr>
          <w:sz w:val="28"/>
          <w:szCs w:val="28"/>
          <w:lang w:val="ru-RU"/>
        </w:rPr>
      </w:pPr>
    </w:p>
    <w:p w14:paraId="6690382A" w14:textId="77777777" w:rsidR="00D62579" w:rsidRPr="00D33454" w:rsidRDefault="00D62579" w:rsidP="00C06518">
      <w:pPr>
        <w:jc w:val="center"/>
        <w:rPr>
          <w:sz w:val="28"/>
          <w:szCs w:val="28"/>
          <w:lang w:val="ru-RU"/>
        </w:rPr>
      </w:pPr>
    </w:p>
    <w:p w14:paraId="45C79AC5" w14:textId="77777777" w:rsidR="00D62579" w:rsidRPr="00D33454" w:rsidRDefault="00D62579" w:rsidP="00C06518">
      <w:pPr>
        <w:jc w:val="center"/>
        <w:rPr>
          <w:sz w:val="28"/>
          <w:szCs w:val="28"/>
          <w:lang w:val="ru-RU"/>
        </w:rPr>
      </w:pPr>
    </w:p>
    <w:p w14:paraId="1589468B" w14:textId="77777777" w:rsidR="00D62579" w:rsidRPr="00D33454" w:rsidRDefault="00D62579" w:rsidP="00C06518">
      <w:pPr>
        <w:jc w:val="center"/>
        <w:rPr>
          <w:sz w:val="28"/>
          <w:szCs w:val="28"/>
          <w:lang w:val="ru-RU"/>
        </w:rPr>
      </w:pPr>
    </w:p>
    <w:p w14:paraId="59BE514A" w14:textId="77777777" w:rsidR="00FA3400" w:rsidRPr="00D33454" w:rsidRDefault="00FA3400" w:rsidP="00C06518">
      <w:pPr>
        <w:jc w:val="center"/>
        <w:rPr>
          <w:b/>
          <w:bCs/>
          <w:sz w:val="28"/>
          <w:szCs w:val="28"/>
          <w:lang w:val="ru-RU"/>
        </w:rPr>
      </w:pPr>
    </w:p>
    <w:p w14:paraId="5C5D4D57" w14:textId="77777777" w:rsidR="00A4678B" w:rsidRPr="00D33454" w:rsidRDefault="00A4678B" w:rsidP="00C06518">
      <w:pPr>
        <w:jc w:val="center"/>
        <w:rPr>
          <w:b/>
          <w:bCs/>
          <w:sz w:val="28"/>
          <w:szCs w:val="28"/>
          <w:lang w:val="ru-RU"/>
        </w:rPr>
      </w:pPr>
    </w:p>
    <w:p w14:paraId="75416583" w14:textId="77777777" w:rsidR="00FA3400" w:rsidRPr="00D33454" w:rsidRDefault="00FA3400" w:rsidP="00C06518">
      <w:pPr>
        <w:jc w:val="center"/>
        <w:rPr>
          <w:b/>
          <w:bCs/>
          <w:sz w:val="28"/>
          <w:szCs w:val="28"/>
          <w:lang w:val="ru-RU"/>
        </w:rPr>
      </w:pPr>
    </w:p>
    <w:p w14:paraId="0583F0BF" w14:textId="77777777" w:rsidR="003B6AE8" w:rsidRPr="00D33454" w:rsidRDefault="003B6AE8" w:rsidP="00C06518">
      <w:pPr>
        <w:jc w:val="center"/>
        <w:rPr>
          <w:b/>
          <w:bCs/>
          <w:sz w:val="28"/>
          <w:szCs w:val="28"/>
          <w:lang w:val="ru-RU"/>
        </w:rPr>
      </w:pPr>
      <w:r w:rsidRPr="00D33454">
        <w:rPr>
          <w:b/>
          <w:bCs/>
          <w:sz w:val="28"/>
          <w:szCs w:val="28"/>
          <w:lang w:val="ru-RU"/>
        </w:rPr>
        <w:br w:type="page"/>
      </w:r>
    </w:p>
    <w:p w14:paraId="68E0466D" w14:textId="1CC72567" w:rsidR="00771CA8" w:rsidRPr="00D33454" w:rsidRDefault="00771CA8" w:rsidP="00C06518">
      <w:pPr>
        <w:jc w:val="center"/>
        <w:rPr>
          <w:b/>
          <w:bCs/>
          <w:sz w:val="28"/>
          <w:szCs w:val="28"/>
          <w:lang w:val="ru-RU"/>
        </w:rPr>
      </w:pPr>
      <w:proofErr w:type="gramStart"/>
      <w:r w:rsidRPr="00D33454">
        <w:rPr>
          <w:b/>
          <w:bCs/>
          <w:sz w:val="28"/>
          <w:szCs w:val="28"/>
          <w:lang w:val="ru-RU"/>
        </w:rPr>
        <w:lastRenderedPageBreak/>
        <w:t>ПРИЛОЖЕНИЕ</w:t>
      </w:r>
      <w:r w:rsidR="003B6AE8" w:rsidRPr="00D33454">
        <w:rPr>
          <w:b/>
          <w:bCs/>
          <w:sz w:val="28"/>
          <w:szCs w:val="28"/>
          <w:lang w:val="ru-RU"/>
        </w:rPr>
        <w:t xml:space="preserve">  А</w:t>
      </w:r>
      <w:proofErr w:type="gramEnd"/>
    </w:p>
    <w:p w14:paraId="7EFABCE7" w14:textId="77777777" w:rsidR="00771CA8" w:rsidRPr="00D33454" w:rsidRDefault="00771CA8" w:rsidP="00C06518">
      <w:pPr>
        <w:jc w:val="center"/>
        <w:rPr>
          <w:b/>
          <w:bCs/>
          <w:sz w:val="28"/>
          <w:szCs w:val="28"/>
          <w:lang w:val="ru-RU"/>
        </w:rPr>
      </w:pPr>
    </w:p>
    <w:p w14:paraId="742DED0A" w14:textId="77777777" w:rsidR="004F744C" w:rsidRPr="00D33454" w:rsidRDefault="004F744C" w:rsidP="003B6AE8">
      <w:pPr>
        <w:shd w:val="clear" w:color="auto" w:fill="FFFFFF"/>
        <w:tabs>
          <w:tab w:val="left" w:pos="567"/>
        </w:tabs>
        <w:spacing w:after="100" w:afterAutospacing="1"/>
        <w:contextualSpacing/>
        <w:jc w:val="center"/>
        <w:rPr>
          <w:b/>
          <w:iCs/>
          <w:sz w:val="28"/>
          <w:szCs w:val="28"/>
        </w:rPr>
      </w:pPr>
      <w:r w:rsidRPr="00D33454">
        <w:rPr>
          <w:b/>
          <w:iCs/>
          <w:sz w:val="28"/>
          <w:szCs w:val="28"/>
        </w:rPr>
        <w:t>Фразеологизмы казахского, русского и английского языков</w:t>
      </w:r>
    </w:p>
    <w:p w14:paraId="20EB940B" w14:textId="77777777" w:rsidR="004F744C" w:rsidRPr="00D33454" w:rsidRDefault="004F744C" w:rsidP="003B6AE8">
      <w:pPr>
        <w:shd w:val="clear" w:color="auto" w:fill="FFFFFF"/>
        <w:tabs>
          <w:tab w:val="left" w:pos="567"/>
        </w:tabs>
        <w:spacing w:after="100" w:afterAutospacing="1"/>
        <w:contextualSpacing/>
        <w:jc w:val="center"/>
        <w:rPr>
          <w:b/>
          <w:iCs/>
          <w:sz w:val="28"/>
          <w:szCs w:val="28"/>
        </w:rPr>
      </w:pPr>
      <w:r w:rsidRPr="00D33454">
        <w:rPr>
          <w:b/>
          <w:iCs/>
          <w:sz w:val="28"/>
          <w:szCs w:val="28"/>
        </w:rPr>
        <w:t xml:space="preserve"> с числовыми компонентами</w:t>
      </w:r>
    </w:p>
    <w:p w14:paraId="089B23C5" w14:textId="77777777" w:rsidR="004F744C" w:rsidRPr="00D33454" w:rsidRDefault="004F744C" w:rsidP="004F744C">
      <w:pPr>
        <w:shd w:val="clear" w:color="auto" w:fill="FFFFFF"/>
        <w:tabs>
          <w:tab w:val="left" w:pos="567"/>
        </w:tabs>
        <w:spacing w:after="100" w:afterAutospacing="1"/>
        <w:contextualSpacing/>
        <w:jc w:val="center"/>
        <w:rPr>
          <w:b/>
          <w:iCs/>
        </w:rPr>
      </w:pPr>
    </w:p>
    <w:p w14:paraId="42B7F1C4" w14:textId="071DE6A5" w:rsidR="004F744C" w:rsidRPr="00D33454" w:rsidRDefault="004F744C" w:rsidP="003B6AE8">
      <w:pPr>
        <w:shd w:val="clear" w:color="auto" w:fill="FFFFFF"/>
        <w:tabs>
          <w:tab w:val="left" w:pos="567"/>
        </w:tabs>
        <w:spacing w:after="100" w:afterAutospacing="1"/>
        <w:contextualSpacing/>
        <w:jc w:val="both"/>
        <w:rPr>
          <w:bCs/>
          <w:iCs/>
          <w:sz w:val="28"/>
          <w:szCs w:val="28"/>
        </w:rPr>
      </w:pPr>
      <w:r w:rsidRPr="00D33454">
        <w:rPr>
          <w:bCs/>
          <w:iCs/>
          <w:sz w:val="28"/>
          <w:szCs w:val="28"/>
        </w:rPr>
        <w:t xml:space="preserve">Таблица </w:t>
      </w:r>
      <w:r w:rsidR="003B6AE8" w:rsidRPr="00D33454">
        <w:rPr>
          <w:bCs/>
          <w:iCs/>
          <w:sz w:val="28"/>
          <w:szCs w:val="28"/>
          <w:lang w:val="ru-RU"/>
        </w:rPr>
        <w:t xml:space="preserve">А </w:t>
      </w:r>
      <w:r w:rsidRPr="00D33454">
        <w:rPr>
          <w:bCs/>
          <w:iCs/>
          <w:sz w:val="28"/>
          <w:szCs w:val="28"/>
        </w:rPr>
        <w:t>1</w:t>
      </w:r>
      <w:r w:rsidR="003B6AE8" w:rsidRPr="00D33454">
        <w:rPr>
          <w:bCs/>
          <w:iCs/>
          <w:sz w:val="28"/>
          <w:szCs w:val="28"/>
          <w:lang w:val="ru-RU"/>
        </w:rPr>
        <w:t xml:space="preserve"> -</w:t>
      </w:r>
      <w:r w:rsidRPr="00D33454">
        <w:rPr>
          <w:bCs/>
          <w:iCs/>
          <w:sz w:val="28"/>
          <w:szCs w:val="28"/>
        </w:rPr>
        <w:t xml:space="preserve"> Фразеологизмы казахского языка с числовым компонентом «один»</w:t>
      </w:r>
    </w:p>
    <w:p w14:paraId="3D791F58" w14:textId="77777777" w:rsidR="003B6AE8" w:rsidRPr="00D33454" w:rsidRDefault="003B6AE8" w:rsidP="003B6AE8">
      <w:pPr>
        <w:shd w:val="clear" w:color="auto" w:fill="FFFFFF"/>
        <w:tabs>
          <w:tab w:val="left" w:pos="567"/>
        </w:tabs>
        <w:spacing w:after="100" w:afterAutospacing="1"/>
        <w:contextualSpacing/>
        <w:jc w:val="both"/>
        <w:rPr>
          <w:bCs/>
          <w:iCs/>
          <w:sz w:val="28"/>
          <w:szCs w:val="28"/>
        </w:rPr>
      </w:pPr>
    </w:p>
    <w:tbl>
      <w:tblPr>
        <w:tblStyle w:val="ad"/>
        <w:tblW w:w="0" w:type="auto"/>
        <w:tblLook w:val="0000" w:firstRow="0" w:lastRow="0" w:firstColumn="0" w:lastColumn="0" w:noHBand="0" w:noVBand="0"/>
      </w:tblPr>
      <w:tblGrid>
        <w:gridCol w:w="2405"/>
        <w:gridCol w:w="7223"/>
      </w:tblGrid>
      <w:tr w:rsidR="00D33454" w:rsidRPr="00D33454" w14:paraId="0039B87C" w14:textId="77777777" w:rsidTr="003B6AE8">
        <w:trPr>
          <w:trHeight w:val="149"/>
        </w:trPr>
        <w:tc>
          <w:tcPr>
            <w:tcW w:w="2405" w:type="dxa"/>
          </w:tcPr>
          <w:p w14:paraId="25C2C4B2" w14:textId="77777777" w:rsidR="004F744C" w:rsidRPr="00D33454" w:rsidRDefault="004F744C" w:rsidP="00427160">
            <w:pPr>
              <w:shd w:val="clear" w:color="auto" w:fill="FFFFFF"/>
              <w:tabs>
                <w:tab w:val="left" w:pos="567"/>
              </w:tabs>
              <w:spacing w:after="100" w:afterAutospacing="1"/>
              <w:ind w:left="108" w:firstLine="567"/>
              <w:contextualSpacing/>
              <w:jc w:val="both"/>
              <w:rPr>
                <w:bCs/>
                <w:lang w:val="kk-KZ"/>
              </w:rPr>
            </w:pPr>
            <w:r w:rsidRPr="00D33454">
              <w:rPr>
                <w:bCs/>
                <w:lang w:val="kk-KZ"/>
              </w:rPr>
              <w:t>Фразеологизм</w:t>
            </w:r>
          </w:p>
        </w:tc>
        <w:tc>
          <w:tcPr>
            <w:tcW w:w="7223" w:type="dxa"/>
          </w:tcPr>
          <w:p w14:paraId="3C00A7FF" w14:textId="77777777" w:rsidR="004F744C" w:rsidRPr="00D33454" w:rsidRDefault="004F744C" w:rsidP="00427160">
            <w:pPr>
              <w:shd w:val="clear" w:color="auto" w:fill="FFFFFF"/>
              <w:tabs>
                <w:tab w:val="left" w:pos="567"/>
              </w:tabs>
              <w:spacing w:after="100" w:afterAutospacing="1"/>
              <w:ind w:left="108" w:firstLine="567"/>
              <w:contextualSpacing/>
              <w:jc w:val="both"/>
              <w:rPr>
                <w:bCs/>
                <w:lang w:val="kk-KZ"/>
              </w:rPr>
            </w:pPr>
            <w:r w:rsidRPr="00D33454">
              <w:rPr>
                <w:bCs/>
                <w:lang w:val="kk-KZ"/>
              </w:rPr>
              <w:t>Значение фразеологизма</w:t>
            </w:r>
          </w:p>
        </w:tc>
      </w:tr>
      <w:tr w:rsidR="00D33454" w:rsidRPr="00D33454" w14:paraId="2B66BB43" w14:textId="77777777" w:rsidTr="003B6AE8">
        <w:trPr>
          <w:trHeight w:val="149"/>
        </w:trPr>
        <w:tc>
          <w:tcPr>
            <w:tcW w:w="2405" w:type="dxa"/>
          </w:tcPr>
          <w:p w14:paraId="41670E2A" w14:textId="77777777" w:rsidR="004F744C" w:rsidRPr="00D33454" w:rsidRDefault="004F744C" w:rsidP="00427160">
            <w:pPr>
              <w:shd w:val="clear" w:color="auto" w:fill="FFFFFF"/>
              <w:tabs>
                <w:tab w:val="left" w:pos="567"/>
              </w:tabs>
              <w:spacing w:after="100" w:afterAutospacing="1"/>
              <w:contextualSpacing/>
              <w:rPr>
                <w:bCs/>
                <w:lang w:val="kk-KZ"/>
              </w:rPr>
            </w:pPr>
            <w:r w:rsidRPr="00D33454">
              <w:rPr>
                <w:bCs/>
                <w:lang w:val="kk-KZ"/>
              </w:rPr>
              <w:t>Бір ауыз сөз</w:t>
            </w:r>
          </w:p>
        </w:tc>
        <w:tc>
          <w:tcPr>
            <w:tcW w:w="7223" w:type="dxa"/>
          </w:tcPr>
          <w:p w14:paraId="2997460A" w14:textId="77777777" w:rsidR="004F744C" w:rsidRPr="00D33454" w:rsidRDefault="004F744C" w:rsidP="00427160">
            <w:pPr>
              <w:shd w:val="clear" w:color="auto" w:fill="FFFFFF"/>
              <w:tabs>
                <w:tab w:val="left" w:pos="567"/>
              </w:tabs>
              <w:spacing w:after="100" w:afterAutospacing="1"/>
              <w:contextualSpacing/>
              <w:jc w:val="both"/>
              <w:rPr>
                <w:bCs/>
              </w:rPr>
            </w:pPr>
            <w:r w:rsidRPr="00D33454">
              <w:rPr>
                <w:bCs/>
                <w:lang w:val="kk-KZ"/>
              </w:rPr>
              <w:t>Букв</w:t>
            </w:r>
            <w:r w:rsidRPr="00D33454">
              <w:rPr>
                <w:bCs/>
              </w:rPr>
              <w:t>.:</w:t>
            </w:r>
            <w:r w:rsidRPr="00D33454">
              <w:rPr>
                <w:bCs/>
                <w:lang w:val="kk-KZ"/>
              </w:rPr>
              <w:t xml:space="preserve"> несколько слов: Значение: в нескольких словах сказать чо-то важное, поставить в известность.</w:t>
            </w:r>
          </w:p>
        </w:tc>
      </w:tr>
      <w:tr w:rsidR="00D33454" w:rsidRPr="00D33454" w14:paraId="762997E9" w14:textId="77777777" w:rsidTr="003B6AE8">
        <w:tblPrEx>
          <w:tblLook w:val="04A0" w:firstRow="1" w:lastRow="0" w:firstColumn="1" w:lastColumn="0" w:noHBand="0" w:noVBand="1"/>
        </w:tblPrEx>
        <w:tc>
          <w:tcPr>
            <w:tcW w:w="2405" w:type="dxa"/>
          </w:tcPr>
          <w:p w14:paraId="1F2AB3B6"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 бет (беткей)</w:t>
            </w:r>
          </w:p>
        </w:tc>
        <w:tc>
          <w:tcPr>
            <w:tcW w:w="7223" w:type="dxa"/>
          </w:tcPr>
          <w:p w14:paraId="443D13B3"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одноликий. Значение: о прямолинейном и упрямом человеке.</w:t>
            </w:r>
          </w:p>
        </w:tc>
      </w:tr>
      <w:tr w:rsidR="00D33454" w:rsidRPr="00D33454" w14:paraId="1A9579E3" w14:textId="77777777" w:rsidTr="003B6AE8">
        <w:tblPrEx>
          <w:tblLook w:val="04A0" w:firstRow="1" w:lastRow="0" w:firstColumn="1" w:lastColumn="0" w:noHBand="0" w:noVBand="1"/>
        </w:tblPrEx>
        <w:tc>
          <w:tcPr>
            <w:tcW w:w="2405" w:type="dxa"/>
          </w:tcPr>
          <w:p w14:paraId="34B5B656"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 аяғы көрде, бір аяғы жерде</w:t>
            </w:r>
          </w:p>
        </w:tc>
        <w:tc>
          <w:tcPr>
            <w:tcW w:w="7223" w:type="dxa"/>
          </w:tcPr>
          <w:p w14:paraId="3A20E246"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одной ногой на земле, другой </w:t>
            </w:r>
            <w:r w:rsidRPr="00D33454">
              <w:rPr>
                <w:bCs/>
              </w:rPr>
              <w:t xml:space="preserve">– в могиле. </w:t>
            </w:r>
            <w:r w:rsidRPr="00D33454">
              <w:rPr>
                <w:bCs/>
                <w:lang w:val="kk-KZ"/>
              </w:rPr>
              <w:t>Значение: глубокая старость, преклонный возраст, быть близким к смерти, дряхлый старик, который доживает свою жизнь.</w:t>
            </w:r>
          </w:p>
        </w:tc>
      </w:tr>
      <w:tr w:rsidR="00D33454" w:rsidRPr="00D33454" w14:paraId="2EBD6144" w14:textId="77777777" w:rsidTr="003B6AE8">
        <w:tblPrEx>
          <w:tblLook w:val="04A0" w:firstRow="1" w:lastRow="0" w:firstColumn="1" w:lastColumn="0" w:noHBand="0" w:noVBand="1"/>
        </w:tblPrEx>
        <w:tc>
          <w:tcPr>
            <w:tcW w:w="2405" w:type="dxa"/>
          </w:tcPr>
          <w:p w14:paraId="7371C6DD"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Біреуден ілгері, біреуден кейін</w:t>
            </w:r>
          </w:p>
        </w:tc>
        <w:tc>
          <w:tcPr>
            <w:tcW w:w="7223" w:type="dxa"/>
          </w:tcPr>
          <w:p w14:paraId="6EE6FE79" w14:textId="77777777" w:rsidR="004F744C" w:rsidRPr="00D33454" w:rsidRDefault="004F744C" w:rsidP="00427160">
            <w:pPr>
              <w:tabs>
                <w:tab w:val="left" w:pos="567"/>
              </w:tabs>
              <w:spacing w:after="100" w:afterAutospacing="1"/>
              <w:contextualSpacing/>
              <w:jc w:val="both"/>
              <w:rPr>
                <w:bCs/>
              </w:rPr>
            </w:pPr>
            <w:r w:rsidRPr="00D33454">
              <w:rPr>
                <w:bCs/>
                <w:lang w:val="kk-KZ"/>
              </w:rPr>
              <w:t xml:space="preserve"> Букв</w:t>
            </w:r>
            <w:r w:rsidRPr="00D33454">
              <w:rPr>
                <w:bCs/>
              </w:rPr>
              <w:t>.:</w:t>
            </w:r>
            <w:r w:rsidRPr="00D33454">
              <w:rPr>
                <w:bCs/>
                <w:lang w:val="kk-KZ"/>
              </w:rPr>
              <w:t xml:space="preserve"> жить лучше одного, хуже другого. Значение: жить не лучше и хуже кого-либо.</w:t>
            </w:r>
          </w:p>
        </w:tc>
      </w:tr>
      <w:tr w:rsidR="00D33454" w:rsidRPr="00D33454" w14:paraId="3DE4E3A3" w14:textId="77777777" w:rsidTr="003B6AE8">
        <w:tblPrEx>
          <w:tblLook w:val="04A0" w:firstRow="1" w:lastRow="0" w:firstColumn="1" w:lastColumn="0" w:noHBand="0" w:noVBand="1"/>
        </w:tblPrEx>
        <w:tc>
          <w:tcPr>
            <w:tcW w:w="2405" w:type="dxa"/>
          </w:tcPr>
          <w:p w14:paraId="32494A8A"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Біреуге мал, біреуге бас қайғы</w:t>
            </w:r>
          </w:p>
        </w:tc>
        <w:tc>
          <w:tcPr>
            <w:tcW w:w="7223" w:type="dxa"/>
          </w:tcPr>
          <w:p w14:paraId="40BD6BFF"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кто-то горюет о богатстве, а кто-то о своей голове. Значение: каждый думает и переживает о том, что ему дорого.</w:t>
            </w:r>
          </w:p>
        </w:tc>
      </w:tr>
      <w:tr w:rsidR="00D33454" w:rsidRPr="00D33454" w14:paraId="7731B8F1" w14:textId="77777777" w:rsidTr="003B6AE8">
        <w:tblPrEx>
          <w:tblLook w:val="04A0" w:firstRow="1" w:lastRow="0" w:firstColumn="1" w:lastColumn="0" w:noHBand="0" w:noVBand="1"/>
        </w:tblPrEx>
        <w:tc>
          <w:tcPr>
            <w:tcW w:w="2405" w:type="dxa"/>
          </w:tcPr>
          <w:p w14:paraId="10FDC16E"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Біреудің отына жылыну</w:t>
            </w:r>
          </w:p>
        </w:tc>
        <w:tc>
          <w:tcPr>
            <w:tcW w:w="7223" w:type="dxa"/>
          </w:tcPr>
          <w:p w14:paraId="71F24AEF" w14:textId="77777777" w:rsidR="004F744C" w:rsidRPr="00D33454" w:rsidRDefault="004F744C" w:rsidP="00427160">
            <w:pPr>
              <w:tabs>
                <w:tab w:val="left" w:pos="567"/>
              </w:tabs>
              <w:spacing w:after="100" w:afterAutospacing="1"/>
              <w:contextualSpacing/>
              <w:jc w:val="both"/>
              <w:rPr>
                <w:bCs/>
              </w:rPr>
            </w:pPr>
            <w:r w:rsidRPr="00D33454">
              <w:rPr>
                <w:bCs/>
                <w:lang w:val="kk-KZ"/>
              </w:rPr>
              <w:t>Букв</w:t>
            </w:r>
            <w:r w:rsidRPr="00D33454">
              <w:rPr>
                <w:bCs/>
              </w:rPr>
              <w:t>.:</w:t>
            </w:r>
            <w:r w:rsidRPr="00D33454">
              <w:rPr>
                <w:bCs/>
                <w:lang w:val="kk-KZ"/>
              </w:rPr>
              <w:t xml:space="preserve">  греться у чужого огня. Значение: быть зависимым от кого</w:t>
            </w:r>
            <w:r w:rsidRPr="00D33454">
              <w:rPr>
                <w:bCs/>
              </w:rPr>
              <w:t>-то.</w:t>
            </w:r>
          </w:p>
        </w:tc>
      </w:tr>
      <w:tr w:rsidR="00D33454" w:rsidRPr="00D33454" w14:paraId="41E4A668" w14:textId="77777777" w:rsidTr="003B6AE8">
        <w:tblPrEx>
          <w:tblLook w:val="04A0" w:firstRow="1" w:lastRow="0" w:firstColumn="1" w:lastColumn="0" w:noHBand="0" w:noVBand="1"/>
        </w:tblPrEx>
        <w:tc>
          <w:tcPr>
            <w:tcW w:w="2405" w:type="dxa"/>
          </w:tcPr>
          <w:p w14:paraId="4990FB26"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 жасап қалау</w:t>
            </w:r>
          </w:p>
        </w:tc>
        <w:tc>
          <w:tcPr>
            <w:tcW w:w="7223" w:type="dxa"/>
          </w:tcPr>
          <w:p w14:paraId="59FFB58C"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w:t>
            </w:r>
            <w:r w:rsidRPr="00D33454">
              <w:rPr>
                <w:bCs/>
                <w:lang w:val="kk-KZ"/>
              </w:rPr>
              <w:t xml:space="preserve">  ожить, встряхнуться, отвлечься хоть раз. Значение: поднять настроение, воспрянуть духом.</w:t>
            </w:r>
          </w:p>
        </w:tc>
      </w:tr>
      <w:tr w:rsidR="00D33454" w:rsidRPr="00D33454" w14:paraId="5A9ADD50" w14:textId="77777777" w:rsidTr="003B6AE8">
        <w:tblPrEx>
          <w:tblLook w:val="04A0" w:firstRow="1" w:lastRow="0" w:firstColumn="1" w:lastColumn="0" w:noHBand="0" w:noVBand="1"/>
        </w:tblPrEx>
        <w:tc>
          <w:tcPr>
            <w:tcW w:w="2405" w:type="dxa"/>
          </w:tcPr>
          <w:p w14:paraId="7BD0C8DB"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 жеңнен қол, бір жағадан бас шығару</w:t>
            </w:r>
          </w:p>
        </w:tc>
        <w:tc>
          <w:tcPr>
            <w:tcW w:w="7223" w:type="dxa"/>
          </w:tcPr>
          <w:p w14:paraId="13B67B0A"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из одного рукава высунуть руки, из одного ворота </w:t>
            </w:r>
            <w:r w:rsidRPr="00D33454">
              <w:rPr>
                <w:bCs/>
              </w:rPr>
              <w:t xml:space="preserve">– головы.  </w:t>
            </w:r>
            <w:r w:rsidRPr="00D33454">
              <w:rPr>
                <w:bCs/>
                <w:lang w:val="kk-KZ"/>
              </w:rPr>
              <w:t>Значение: объединиться, жить и творить вместе.</w:t>
            </w:r>
          </w:p>
        </w:tc>
      </w:tr>
      <w:tr w:rsidR="00D33454" w:rsidRPr="00D33454" w14:paraId="75D9792B" w14:textId="77777777" w:rsidTr="003B6AE8">
        <w:tblPrEx>
          <w:tblLook w:val="04A0" w:firstRow="1" w:lastRow="0" w:firstColumn="1" w:lastColumn="0" w:noHBand="0" w:noVBand="1"/>
        </w:tblPrEx>
        <w:trPr>
          <w:trHeight w:val="407"/>
        </w:trPr>
        <w:tc>
          <w:tcPr>
            <w:tcW w:w="2405" w:type="dxa"/>
          </w:tcPr>
          <w:p w14:paraId="02292620"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Бір киер</w:t>
            </w:r>
          </w:p>
        </w:tc>
        <w:tc>
          <w:tcPr>
            <w:tcW w:w="7223" w:type="dxa"/>
          </w:tcPr>
          <w:p w14:paraId="7FA847DA"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одежда, которую надевают один раз, изредка. Значение: праздничная, нарядная одежда, которую надевают поособым случаям.</w:t>
            </w:r>
          </w:p>
        </w:tc>
      </w:tr>
      <w:tr w:rsidR="00D33454" w:rsidRPr="00D33454" w14:paraId="0CC0194B" w14:textId="77777777" w:rsidTr="003B6AE8">
        <w:trPr>
          <w:trHeight w:val="316"/>
        </w:trPr>
        <w:tc>
          <w:tcPr>
            <w:tcW w:w="2405" w:type="dxa"/>
          </w:tcPr>
          <w:p w14:paraId="330A6B05"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 xml:space="preserve">Бір күн </w:t>
            </w:r>
            <w:r w:rsidRPr="00D33454">
              <w:rPr>
                <w:bCs/>
              </w:rPr>
              <w:t>–</w:t>
            </w:r>
            <w:r w:rsidRPr="00D33454">
              <w:rPr>
                <w:bCs/>
                <w:lang w:val="kk-KZ"/>
              </w:rPr>
              <w:t xml:space="preserve"> бие, бір күн </w:t>
            </w:r>
            <w:r w:rsidRPr="00D33454">
              <w:rPr>
                <w:bCs/>
              </w:rPr>
              <w:t>–</w:t>
            </w:r>
            <w:r w:rsidRPr="00D33454">
              <w:rPr>
                <w:bCs/>
                <w:lang w:val="kk-KZ"/>
              </w:rPr>
              <w:t xml:space="preserve"> түйе</w:t>
            </w:r>
          </w:p>
        </w:tc>
        <w:tc>
          <w:tcPr>
            <w:tcW w:w="7223" w:type="dxa"/>
          </w:tcPr>
          <w:p w14:paraId="31B87728"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 xml:space="preserve"> Букв</w:t>
            </w:r>
            <w:r w:rsidRPr="00D33454">
              <w:rPr>
                <w:bCs/>
              </w:rPr>
              <w:t>.:</w:t>
            </w:r>
            <w:r w:rsidRPr="00D33454">
              <w:rPr>
                <w:bCs/>
                <w:lang w:val="kk-KZ"/>
              </w:rPr>
              <w:t xml:space="preserve">  один день ведет себя как кобыла, другой </w:t>
            </w:r>
            <w:r w:rsidRPr="00D33454">
              <w:rPr>
                <w:bCs/>
              </w:rPr>
              <w:t xml:space="preserve">– как верблюд. </w:t>
            </w:r>
            <w:r w:rsidRPr="00D33454">
              <w:rPr>
                <w:bCs/>
                <w:lang w:val="kk-KZ"/>
              </w:rPr>
              <w:t>Значение: «семь пятниц на неделе», о человеке с переменчивым настроением, часто меняющим решения и намерения.</w:t>
            </w:r>
          </w:p>
        </w:tc>
      </w:tr>
      <w:tr w:rsidR="00D33454" w:rsidRPr="00D33454" w14:paraId="5FF1CE7B" w14:textId="77777777" w:rsidTr="003B6AE8">
        <w:trPr>
          <w:trHeight w:val="290"/>
        </w:trPr>
        <w:tc>
          <w:tcPr>
            <w:tcW w:w="2405" w:type="dxa"/>
          </w:tcPr>
          <w:p w14:paraId="40970AF8"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Бір қайнауы ішінде</w:t>
            </w:r>
          </w:p>
        </w:tc>
        <w:tc>
          <w:tcPr>
            <w:tcW w:w="7223" w:type="dxa"/>
          </w:tcPr>
          <w:p w14:paraId="7D8C92D3"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w:t>
            </w:r>
            <w:r w:rsidRPr="00D33454">
              <w:rPr>
                <w:bCs/>
                <w:lang w:val="kk-KZ"/>
              </w:rPr>
              <w:t xml:space="preserve"> не доведеденное до кипения. Значение: 1. Сыроватое, недоваренное (о еде);</w:t>
            </w:r>
          </w:p>
          <w:p w14:paraId="14E9947A"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2. Дело, не доведенное до логического конца.</w:t>
            </w:r>
          </w:p>
        </w:tc>
      </w:tr>
      <w:tr w:rsidR="00D33454" w:rsidRPr="00D33454" w14:paraId="3F4EC254" w14:textId="77777777" w:rsidTr="003B6AE8">
        <w:trPr>
          <w:trHeight w:val="290"/>
        </w:trPr>
        <w:tc>
          <w:tcPr>
            <w:tcW w:w="2405" w:type="dxa"/>
          </w:tcPr>
          <w:p w14:paraId="5A8B2D6F"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Бір сабақ жіп бермеу</w:t>
            </w:r>
          </w:p>
        </w:tc>
        <w:tc>
          <w:tcPr>
            <w:tcW w:w="7223" w:type="dxa"/>
          </w:tcPr>
          <w:p w14:paraId="285AD29E"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 xml:space="preserve">.: не дать и нитки длиной в один размах руки. </w:t>
            </w:r>
            <w:r w:rsidRPr="00D33454">
              <w:rPr>
                <w:bCs/>
                <w:lang w:val="kk-KZ"/>
              </w:rPr>
              <w:t>Значение: о жадном и скупом человеке, который никоиу ничего не хочет давать.</w:t>
            </w:r>
          </w:p>
        </w:tc>
      </w:tr>
      <w:tr w:rsidR="00D33454" w:rsidRPr="00D33454" w14:paraId="6723A170" w14:textId="77777777" w:rsidTr="003B6AE8">
        <w:trPr>
          <w:trHeight w:val="290"/>
        </w:trPr>
        <w:tc>
          <w:tcPr>
            <w:tcW w:w="2405" w:type="dxa"/>
          </w:tcPr>
          <w:p w14:paraId="4B81DC91"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Бір тарының қауызына сыйғызу</w:t>
            </w:r>
          </w:p>
        </w:tc>
        <w:tc>
          <w:tcPr>
            <w:tcW w:w="7223" w:type="dxa"/>
          </w:tcPr>
          <w:p w14:paraId="4FF78E87"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 xml:space="preserve">.: поместить все в шелуху одного зерна проса. </w:t>
            </w:r>
            <w:r w:rsidRPr="00D33454">
              <w:rPr>
                <w:bCs/>
                <w:lang w:val="kk-KZ"/>
              </w:rPr>
              <w:t>Значение: притеснять; принуждать; прижимать.</w:t>
            </w:r>
          </w:p>
        </w:tc>
      </w:tr>
      <w:tr w:rsidR="00D33454" w:rsidRPr="00D33454" w14:paraId="0816A878" w14:textId="77777777" w:rsidTr="003B6AE8">
        <w:trPr>
          <w:trHeight w:val="290"/>
        </w:trPr>
        <w:tc>
          <w:tcPr>
            <w:tcW w:w="2405" w:type="dxa"/>
          </w:tcPr>
          <w:p w14:paraId="5CF54211" w14:textId="77777777" w:rsidR="00CC6FE4" w:rsidRPr="00D33454" w:rsidRDefault="00CC6FE4" w:rsidP="00427160">
            <w:pPr>
              <w:shd w:val="clear" w:color="auto" w:fill="FFFFFF"/>
              <w:tabs>
                <w:tab w:val="left" w:pos="567"/>
              </w:tabs>
              <w:spacing w:after="100" w:afterAutospacing="1"/>
              <w:contextualSpacing/>
              <w:jc w:val="both"/>
              <w:rPr>
                <w:bCs/>
                <w:lang w:val="kk-KZ"/>
              </w:rPr>
            </w:pPr>
            <w:r w:rsidRPr="00D33454">
              <w:rPr>
                <w:bCs/>
                <w:lang w:val="kk-KZ"/>
              </w:rPr>
              <w:t>Бір тырнағы ішінде</w:t>
            </w:r>
          </w:p>
        </w:tc>
        <w:tc>
          <w:tcPr>
            <w:tcW w:w="7223" w:type="dxa"/>
          </w:tcPr>
          <w:p w14:paraId="47F47418" w14:textId="77777777" w:rsidR="00CC6FE4" w:rsidRPr="00D33454" w:rsidRDefault="00CC6FE4" w:rsidP="00427160">
            <w:pPr>
              <w:shd w:val="clear" w:color="auto" w:fill="FFFFFF"/>
              <w:tabs>
                <w:tab w:val="left" w:pos="567"/>
              </w:tabs>
              <w:spacing w:after="100" w:afterAutospacing="1"/>
              <w:contextualSpacing/>
              <w:jc w:val="both"/>
              <w:rPr>
                <w:bCs/>
                <w:lang w:val="ru-RU"/>
              </w:rPr>
            </w:pPr>
            <w:r w:rsidRPr="00D33454">
              <w:rPr>
                <w:bCs/>
                <w:lang w:val="kk-KZ"/>
              </w:rPr>
              <w:t>Букв</w:t>
            </w:r>
            <w:r w:rsidRPr="00D33454">
              <w:rPr>
                <w:bCs/>
              </w:rPr>
              <w:t>.:</w:t>
            </w:r>
            <w:r w:rsidRPr="00D33454">
              <w:rPr>
                <w:bCs/>
                <w:lang w:val="kk-KZ"/>
              </w:rPr>
              <w:t xml:space="preserve"> один из ногтей держать при себе, не показывать. Значение: о хитром человеке, который не раскрывает до конца своих намерений, проявляя свое недоверие к окружающим людям и готового к схваткам в случае возникновения какой-либо опасности.</w:t>
            </w:r>
          </w:p>
        </w:tc>
      </w:tr>
      <w:tr w:rsidR="00D33454" w:rsidRPr="00D33454" w14:paraId="0459C4DC" w14:textId="77777777" w:rsidTr="003B6AE8">
        <w:trPr>
          <w:trHeight w:val="290"/>
        </w:trPr>
        <w:tc>
          <w:tcPr>
            <w:tcW w:w="2405" w:type="dxa"/>
          </w:tcPr>
          <w:p w14:paraId="6849BEB6"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 xml:space="preserve">Бір ұрты </w:t>
            </w:r>
            <w:r w:rsidRPr="00D33454">
              <w:rPr>
                <w:bCs/>
              </w:rPr>
              <w:t>–</w:t>
            </w:r>
            <w:r w:rsidRPr="00D33454">
              <w:rPr>
                <w:bCs/>
                <w:lang w:val="kk-KZ"/>
              </w:rPr>
              <w:t xml:space="preserve"> май, бір ұрты </w:t>
            </w:r>
            <w:r w:rsidRPr="00D33454">
              <w:rPr>
                <w:bCs/>
              </w:rPr>
              <w:t>–</w:t>
            </w:r>
            <w:r w:rsidRPr="00D33454">
              <w:rPr>
                <w:bCs/>
                <w:lang w:val="kk-KZ"/>
              </w:rPr>
              <w:t xml:space="preserve"> қан</w:t>
            </w:r>
          </w:p>
        </w:tc>
        <w:tc>
          <w:tcPr>
            <w:tcW w:w="7223" w:type="dxa"/>
          </w:tcPr>
          <w:p w14:paraId="70263204"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 xml:space="preserve">.: на одной щеке – жир, а на другой – кровь. </w:t>
            </w:r>
            <w:r w:rsidRPr="00D33454">
              <w:rPr>
                <w:bCs/>
                <w:lang w:val="kk-KZ"/>
              </w:rPr>
              <w:t xml:space="preserve">Значение: о человеке, имеющем в своем характере противоположные черты, т.е. одной рукой он может совершать добро, другой </w:t>
            </w:r>
            <w:r w:rsidRPr="00D33454">
              <w:rPr>
                <w:bCs/>
              </w:rPr>
              <w:t>– причинять зло.</w:t>
            </w:r>
          </w:p>
        </w:tc>
      </w:tr>
      <w:tr w:rsidR="00D33454" w:rsidRPr="00D33454" w14:paraId="534CBB05" w14:textId="77777777" w:rsidTr="003B6AE8">
        <w:trPr>
          <w:trHeight w:val="290"/>
        </w:trPr>
        <w:tc>
          <w:tcPr>
            <w:tcW w:w="2405" w:type="dxa"/>
          </w:tcPr>
          <w:p w14:paraId="02E1D3B6"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Бір шыбықпен айдау</w:t>
            </w:r>
          </w:p>
        </w:tc>
        <w:tc>
          <w:tcPr>
            <w:tcW w:w="7223" w:type="dxa"/>
          </w:tcPr>
          <w:p w14:paraId="2C83B1E7"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 xml:space="preserve">.: погонять одним прутиком. </w:t>
            </w:r>
            <w:r w:rsidRPr="00D33454">
              <w:rPr>
                <w:bCs/>
                <w:lang w:val="kk-KZ"/>
              </w:rPr>
              <w:t xml:space="preserve">Значение: держать в подчинении. </w:t>
            </w:r>
          </w:p>
        </w:tc>
      </w:tr>
      <w:tr w:rsidR="00D33454" w:rsidRPr="00D33454" w14:paraId="45FAE577" w14:textId="77777777" w:rsidTr="003B6AE8">
        <w:trPr>
          <w:trHeight w:val="290"/>
        </w:trPr>
        <w:tc>
          <w:tcPr>
            <w:tcW w:w="2405" w:type="dxa"/>
          </w:tcPr>
          <w:p w14:paraId="41AF7FF7"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Бірінің аузына бірі түкіріп қойғандай</w:t>
            </w:r>
          </w:p>
        </w:tc>
        <w:tc>
          <w:tcPr>
            <w:tcW w:w="7223" w:type="dxa"/>
          </w:tcPr>
          <w:p w14:paraId="04CCF5B5" w14:textId="77777777" w:rsidR="004F744C" w:rsidRPr="00D33454" w:rsidRDefault="004F744C" w:rsidP="00427160">
            <w:pPr>
              <w:shd w:val="clear" w:color="auto" w:fill="FFFFFF"/>
              <w:tabs>
                <w:tab w:val="left" w:pos="567"/>
              </w:tabs>
              <w:spacing w:after="100" w:afterAutospacing="1"/>
              <w:contextualSpacing/>
              <w:jc w:val="both"/>
              <w:rPr>
                <w:bCs/>
                <w:lang w:val="kk-KZ"/>
              </w:rPr>
            </w:pPr>
            <w:r w:rsidRPr="00D33454">
              <w:rPr>
                <w:bCs/>
                <w:lang w:val="kk-KZ"/>
              </w:rPr>
              <w:t>Букв</w:t>
            </w:r>
            <w:r w:rsidRPr="00D33454">
              <w:rPr>
                <w:bCs/>
              </w:rPr>
              <w:t xml:space="preserve">.: будто вложили в уста друг друга свои плевки. </w:t>
            </w:r>
            <w:r w:rsidRPr="00D33454">
              <w:rPr>
                <w:bCs/>
                <w:lang w:val="kk-KZ"/>
              </w:rPr>
              <w:t>Значение: словно сговорились, в одни уста, говорят об одном и том же.</w:t>
            </w:r>
          </w:p>
        </w:tc>
      </w:tr>
    </w:tbl>
    <w:p w14:paraId="4541CF5C" w14:textId="77777777" w:rsidR="004F744C" w:rsidRPr="00D33454" w:rsidRDefault="004F744C" w:rsidP="004F744C">
      <w:pPr>
        <w:rPr>
          <w:b/>
          <w:i/>
          <w:lang w:val="kk-KZ"/>
        </w:rPr>
      </w:pPr>
      <w:r w:rsidRPr="00D33454">
        <w:rPr>
          <w:b/>
          <w:i/>
          <w:lang w:val="kk-KZ"/>
        </w:rPr>
        <w:t xml:space="preserve">          </w:t>
      </w:r>
    </w:p>
    <w:p w14:paraId="4C3A7238" w14:textId="77777777" w:rsidR="003B6AE8" w:rsidRPr="00D33454" w:rsidRDefault="003B6AE8" w:rsidP="00AE15E7">
      <w:pPr>
        <w:jc w:val="center"/>
        <w:rPr>
          <w:b/>
          <w:i/>
          <w:lang w:val="kk-KZ"/>
        </w:rPr>
      </w:pPr>
      <w:r w:rsidRPr="00D33454">
        <w:rPr>
          <w:b/>
          <w:i/>
          <w:lang w:val="kk-KZ"/>
        </w:rPr>
        <w:br w:type="page"/>
      </w:r>
    </w:p>
    <w:p w14:paraId="08BCE10E" w14:textId="0B53E5A1" w:rsidR="004F744C" w:rsidRPr="00D33454" w:rsidRDefault="003B6AE8" w:rsidP="003B6AE8">
      <w:pPr>
        <w:rPr>
          <w:b/>
          <w:i/>
          <w:lang w:val="kk-KZ"/>
        </w:rPr>
      </w:pPr>
      <w:r w:rsidRPr="00D33454">
        <w:rPr>
          <w:bCs/>
          <w:iCs/>
          <w:sz w:val="28"/>
          <w:szCs w:val="28"/>
        </w:rPr>
        <w:lastRenderedPageBreak/>
        <w:t xml:space="preserve">Таблица </w:t>
      </w:r>
      <w:r w:rsidRPr="00D33454">
        <w:rPr>
          <w:bCs/>
          <w:iCs/>
          <w:sz w:val="28"/>
          <w:szCs w:val="28"/>
          <w:lang w:val="ru-RU"/>
        </w:rPr>
        <w:t>А 2 -</w:t>
      </w:r>
      <w:r w:rsidRPr="00D33454">
        <w:rPr>
          <w:bCs/>
          <w:iCs/>
          <w:sz w:val="28"/>
          <w:szCs w:val="28"/>
        </w:rPr>
        <w:t xml:space="preserve"> </w:t>
      </w:r>
      <w:r w:rsidR="004F744C" w:rsidRPr="00D33454">
        <w:rPr>
          <w:bCs/>
          <w:iCs/>
          <w:sz w:val="28"/>
          <w:szCs w:val="28"/>
          <w:lang w:val="kk-KZ"/>
        </w:rPr>
        <w:t>Фразеологизмы казахского языка с числовым компонентом «два»</w:t>
      </w:r>
    </w:p>
    <w:p w14:paraId="1D0E1DD7" w14:textId="77777777" w:rsidR="003B6AE8" w:rsidRPr="00D33454" w:rsidRDefault="003B6AE8" w:rsidP="003B6AE8">
      <w:pPr>
        <w:rPr>
          <w:b/>
          <w:i/>
          <w:sz w:val="28"/>
          <w:szCs w:val="28"/>
          <w:lang w:val="kk-KZ"/>
        </w:rPr>
      </w:pPr>
    </w:p>
    <w:tbl>
      <w:tblPr>
        <w:tblStyle w:val="ad"/>
        <w:tblW w:w="0" w:type="auto"/>
        <w:tblLook w:val="0000" w:firstRow="0" w:lastRow="0" w:firstColumn="0" w:lastColumn="0" w:noHBand="0" w:noVBand="0"/>
      </w:tblPr>
      <w:tblGrid>
        <w:gridCol w:w="3397"/>
        <w:gridCol w:w="6231"/>
      </w:tblGrid>
      <w:tr w:rsidR="00D33454" w:rsidRPr="00D33454" w14:paraId="2167E01C" w14:textId="77777777" w:rsidTr="003B6AE8">
        <w:trPr>
          <w:trHeight w:val="105"/>
        </w:trPr>
        <w:tc>
          <w:tcPr>
            <w:tcW w:w="3397" w:type="dxa"/>
          </w:tcPr>
          <w:p w14:paraId="51128763" w14:textId="77777777" w:rsidR="004F744C" w:rsidRPr="00D33454" w:rsidRDefault="004F744C" w:rsidP="00427160">
            <w:pPr>
              <w:tabs>
                <w:tab w:val="left" w:pos="567"/>
              </w:tabs>
              <w:spacing w:after="100" w:afterAutospacing="1"/>
              <w:contextualSpacing/>
              <w:jc w:val="center"/>
              <w:rPr>
                <w:bCs/>
                <w:lang w:val="kk-KZ"/>
              </w:rPr>
            </w:pPr>
            <w:r w:rsidRPr="00D33454">
              <w:rPr>
                <w:bCs/>
                <w:lang w:val="kk-KZ"/>
              </w:rPr>
              <w:t>Фразеологизм</w:t>
            </w:r>
          </w:p>
        </w:tc>
        <w:tc>
          <w:tcPr>
            <w:tcW w:w="6231" w:type="dxa"/>
          </w:tcPr>
          <w:p w14:paraId="4EE0CEBC" w14:textId="77777777" w:rsidR="004F744C" w:rsidRPr="00D33454" w:rsidRDefault="004F744C" w:rsidP="00427160">
            <w:pPr>
              <w:tabs>
                <w:tab w:val="left" w:pos="567"/>
              </w:tabs>
              <w:spacing w:after="100" w:afterAutospacing="1"/>
              <w:contextualSpacing/>
              <w:jc w:val="center"/>
              <w:rPr>
                <w:bCs/>
                <w:lang w:val="kk-KZ"/>
              </w:rPr>
            </w:pPr>
            <w:r w:rsidRPr="00D33454">
              <w:rPr>
                <w:bCs/>
                <w:lang w:val="kk-KZ"/>
              </w:rPr>
              <w:t>Значение фразеологизма</w:t>
            </w:r>
          </w:p>
        </w:tc>
      </w:tr>
      <w:tr w:rsidR="00D33454" w:rsidRPr="00D33454" w14:paraId="6CDDB2E7" w14:textId="77777777" w:rsidTr="003B6AE8">
        <w:trPr>
          <w:trHeight w:val="105"/>
        </w:trPr>
        <w:tc>
          <w:tcPr>
            <w:tcW w:w="3397" w:type="dxa"/>
          </w:tcPr>
          <w:p w14:paraId="290D5589" w14:textId="77777777" w:rsidR="004F744C" w:rsidRPr="00D33454" w:rsidRDefault="004F744C" w:rsidP="00427160">
            <w:pPr>
              <w:tabs>
                <w:tab w:val="left" w:pos="567"/>
              </w:tabs>
              <w:spacing w:after="100" w:afterAutospacing="1"/>
              <w:contextualSpacing/>
              <w:jc w:val="both"/>
              <w:rPr>
                <w:bCs/>
              </w:rPr>
            </w:pPr>
            <w:r w:rsidRPr="00D33454">
              <w:rPr>
                <w:bCs/>
                <w:lang w:val="kk-KZ"/>
              </w:rPr>
              <w:t>Екі арада (ортада) шыбын өледі</w:t>
            </w:r>
            <w:r w:rsidRPr="00D33454">
              <w:rPr>
                <w:bCs/>
              </w:rPr>
              <w:t>;</w:t>
            </w:r>
          </w:p>
          <w:p w14:paraId="7F97278E"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өгіз (түйе) сүйкенсе, ортасында шыбын өледі</w:t>
            </w:r>
          </w:p>
        </w:tc>
        <w:tc>
          <w:tcPr>
            <w:tcW w:w="6231" w:type="dxa"/>
          </w:tcPr>
          <w:p w14:paraId="64D57B07" w14:textId="77777777" w:rsidR="004F744C" w:rsidRPr="00D33454" w:rsidRDefault="004F744C" w:rsidP="00427160">
            <w:pPr>
              <w:tabs>
                <w:tab w:val="left" w:pos="567"/>
              </w:tabs>
              <w:spacing w:after="100" w:afterAutospacing="1"/>
              <w:contextualSpacing/>
              <w:rPr>
                <w:bCs/>
                <w:lang w:val="kk-KZ"/>
              </w:rPr>
            </w:pPr>
            <w:r w:rsidRPr="00D33454">
              <w:rPr>
                <w:bCs/>
                <w:lang w:val="kk-KZ"/>
              </w:rPr>
              <w:t>Букв</w:t>
            </w:r>
            <w:r w:rsidRPr="00D33454">
              <w:rPr>
                <w:bCs/>
              </w:rPr>
              <w:t xml:space="preserve">.: если волы (верблюды) прикасаются друг к другу, то между дохнет муха. </w:t>
            </w:r>
            <w:r w:rsidRPr="00D33454">
              <w:rPr>
                <w:bCs/>
                <w:lang w:val="kk-KZ"/>
              </w:rPr>
              <w:t>Значение: напрасно, совершенно зря страдать из-за кого-либо.</w:t>
            </w:r>
          </w:p>
        </w:tc>
      </w:tr>
      <w:tr w:rsidR="00D33454" w:rsidRPr="00D33454" w14:paraId="5E6F2667" w14:textId="77777777" w:rsidTr="003B6AE8">
        <w:tblPrEx>
          <w:tblLook w:val="04A0" w:firstRow="1" w:lastRow="0" w:firstColumn="1" w:lastColumn="0" w:noHBand="0" w:noVBand="1"/>
        </w:tblPrEx>
        <w:tc>
          <w:tcPr>
            <w:tcW w:w="3397" w:type="dxa"/>
          </w:tcPr>
          <w:p w14:paraId="10252F52"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аяғын бір етікке тығу</w:t>
            </w:r>
          </w:p>
        </w:tc>
        <w:tc>
          <w:tcPr>
            <w:tcW w:w="6231" w:type="dxa"/>
          </w:tcPr>
          <w:p w14:paraId="7D9529BD"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 затолкать обе ноги в один сапог. Значение: решительно воздействовать на кого-либо, заставлять поступать определенным образом.</w:t>
            </w:r>
          </w:p>
        </w:tc>
      </w:tr>
      <w:tr w:rsidR="00D33454" w:rsidRPr="00D33454" w14:paraId="553CCF74" w14:textId="77777777" w:rsidTr="003B6AE8">
        <w:tblPrEx>
          <w:tblLook w:val="04A0" w:firstRow="1" w:lastRow="0" w:firstColumn="1" w:lastColumn="0" w:noHBand="0" w:noVBand="1"/>
        </w:tblPrEx>
        <w:tc>
          <w:tcPr>
            <w:tcW w:w="3397" w:type="dxa"/>
          </w:tcPr>
          <w:p w14:paraId="6921293D"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езуі екі құлағында</w:t>
            </w:r>
          </w:p>
        </w:tc>
        <w:tc>
          <w:tcPr>
            <w:tcW w:w="6231" w:type="dxa"/>
          </w:tcPr>
          <w:p w14:paraId="3837F19C"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 xml:space="preserve"> Букв</w:t>
            </w:r>
            <w:r w:rsidRPr="00D33454">
              <w:rPr>
                <w:bCs/>
              </w:rPr>
              <w:t xml:space="preserve">.: рот до ушей. Значение: быть в радостном состоянии, довольный. </w:t>
            </w:r>
          </w:p>
        </w:tc>
      </w:tr>
      <w:tr w:rsidR="00D33454" w:rsidRPr="00D33454" w14:paraId="6ECDAEA6" w14:textId="77777777" w:rsidTr="003B6AE8">
        <w:tblPrEx>
          <w:tblLook w:val="04A0" w:firstRow="1" w:lastRow="0" w:firstColumn="1" w:lastColumn="0" w:noHBand="0" w:noVBand="1"/>
        </w:tblPrEx>
        <w:tc>
          <w:tcPr>
            <w:tcW w:w="3397" w:type="dxa"/>
          </w:tcPr>
          <w:p w14:paraId="18EF708E"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жарты, бір бүтін болу</w:t>
            </w:r>
          </w:p>
        </w:tc>
        <w:tc>
          <w:tcPr>
            <w:tcW w:w="6231" w:type="dxa"/>
          </w:tcPr>
          <w:p w14:paraId="34BDC224"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соединиться двум половинкам в одно целое. Значение: жить совместно, помогая друг другу.</w:t>
            </w:r>
          </w:p>
        </w:tc>
      </w:tr>
      <w:tr w:rsidR="00D33454" w:rsidRPr="00D33454" w14:paraId="62866448" w14:textId="77777777" w:rsidTr="003B6AE8">
        <w:tblPrEx>
          <w:tblLook w:val="04A0" w:firstRow="1" w:lastRow="0" w:firstColumn="1" w:lastColumn="0" w:noHBand="0" w:noVBand="1"/>
        </w:tblPrEx>
        <w:tc>
          <w:tcPr>
            <w:tcW w:w="3397" w:type="dxa"/>
          </w:tcPr>
          <w:p w14:paraId="63B212C2"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жеп биге шығу</w:t>
            </w:r>
          </w:p>
        </w:tc>
        <w:tc>
          <w:tcPr>
            <w:tcW w:w="6231" w:type="dxa"/>
          </w:tcPr>
          <w:p w14:paraId="41869171"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срубив сразу две пешки, одновременно выходит в дамки. Значение: быстро добиться успеха; найти путь для достижения успеха.</w:t>
            </w:r>
          </w:p>
        </w:tc>
      </w:tr>
      <w:tr w:rsidR="00D33454" w:rsidRPr="00D33454" w14:paraId="22C60968" w14:textId="77777777" w:rsidTr="003B6AE8">
        <w:tblPrEx>
          <w:tblLook w:val="04A0" w:firstRow="1" w:lastRow="0" w:firstColumn="1" w:lastColumn="0" w:noHBand="0" w:noVBand="1"/>
        </w:tblPrEx>
        <w:tc>
          <w:tcPr>
            <w:tcW w:w="3397" w:type="dxa"/>
          </w:tcPr>
          <w:p w14:paraId="58C1FBE4"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жүзді</w:t>
            </w:r>
          </w:p>
        </w:tc>
        <w:tc>
          <w:tcPr>
            <w:tcW w:w="6231" w:type="dxa"/>
          </w:tcPr>
          <w:p w14:paraId="24E93C96" w14:textId="77777777" w:rsidR="004F744C" w:rsidRPr="00D33454" w:rsidRDefault="004F744C" w:rsidP="00427160">
            <w:pPr>
              <w:tabs>
                <w:tab w:val="left" w:pos="567"/>
              </w:tabs>
              <w:spacing w:after="100" w:afterAutospacing="1"/>
              <w:contextualSpacing/>
              <w:jc w:val="both"/>
              <w:rPr>
                <w:bCs/>
                <w:lang w:val="ru-RU"/>
              </w:rPr>
            </w:pPr>
            <w:r w:rsidRPr="00D33454">
              <w:rPr>
                <w:bCs/>
                <w:lang w:val="kk-KZ"/>
              </w:rPr>
              <w:t>Букв</w:t>
            </w:r>
            <w:r w:rsidRPr="00D33454">
              <w:rPr>
                <w:bCs/>
              </w:rPr>
              <w:t>.: иметь два лица. Значение: о двуличном человеке, который в лицо улыбается, а за спиной – злословит.</w:t>
            </w:r>
          </w:p>
        </w:tc>
      </w:tr>
      <w:tr w:rsidR="00D33454" w:rsidRPr="00D33454" w14:paraId="7E256736" w14:textId="77777777" w:rsidTr="003B6AE8">
        <w:tblPrEx>
          <w:tblLook w:val="04A0" w:firstRow="1" w:lastRow="0" w:firstColumn="1" w:lastColumn="0" w:noHBand="0" w:noVBand="1"/>
        </w:tblPrEx>
        <w:tc>
          <w:tcPr>
            <w:tcW w:w="3397" w:type="dxa"/>
          </w:tcPr>
          <w:p w14:paraId="22639620"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көзі төрт болу</w:t>
            </w:r>
          </w:p>
        </w:tc>
        <w:tc>
          <w:tcPr>
            <w:tcW w:w="6231" w:type="dxa"/>
          </w:tcPr>
          <w:p w14:paraId="61831E11"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два глаза стали как четыре, о вытаращенных, вылупленных глазах. Значение: долго и с нетерпением ждать кого-либо, пристально смотреть, вглядываясь.</w:t>
            </w:r>
          </w:p>
        </w:tc>
      </w:tr>
      <w:tr w:rsidR="00D33454" w:rsidRPr="00D33454" w14:paraId="74CF713A" w14:textId="77777777" w:rsidTr="003B6AE8">
        <w:tblPrEx>
          <w:tblLook w:val="04A0" w:firstRow="1" w:lastRow="0" w:firstColumn="1" w:lastColumn="0" w:noHBand="0" w:noVBand="1"/>
        </w:tblPrEx>
        <w:tc>
          <w:tcPr>
            <w:tcW w:w="3397" w:type="dxa"/>
          </w:tcPr>
          <w:p w14:paraId="7BF5782D"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иығына екі кісі мінгендей</w:t>
            </w:r>
          </w:p>
        </w:tc>
        <w:tc>
          <w:tcPr>
            <w:tcW w:w="6231" w:type="dxa"/>
          </w:tcPr>
          <w:p w14:paraId="13105667"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будто на каждом его плече уселись по одному человеку. Значение: о рослом и мужественном человеке с широкими плечами и большим телосложением.</w:t>
            </w:r>
          </w:p>
        </w:tc>
      </w:tr>
      <w:tr w:rsidR="00D33454" w:rsidRPr="00D33454" w14:paraId="09A85448" w14:textId="77777777" w:rsidTr="003B6AE8">
        <w:tblPrEx>
          <w:tblLook w:val="04A0" w:firstRow="1" w:lastRow="0" w:firstColumn="1" w:lastColumn="0" w:noHBand="0" w:noVBand="1"/>
        </w:tblPrEx>
        <w:tc>
          <w:tcPr>
            <w:tcW w:w="3397" w:type="dxa"/>
          </w:tcPr>
          <w:p w14:paraId="5537A6AB"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иығын жұлып жеу</w:t>
            </w:r>
          </w:p>
        </w:tc>
        <w:tc>
          <w:tcPr>
            <w:tcW w:w="6231" w:type="dxa"/>
          </w:tcPr>
          <w:p w14:paraId="5301DDD7"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разодрать свои плечи. Значение: раздражаться, неистовствовать, будучи в состоянии негодования, озлобления.</w:t>
            </w:r>
          </w:p>
        </w:tc>
      </w:tr>
      <w:tr w:rsidR="00D33454" w:rsidRPr="00D33454" w14:paraId="35723048" w14:textId="77777777" w:rsidTr="003B6AE8">
        <w:tblPrEx>
          <w:tblLook w:val="04A0" w:firstRow="1" w:lastRow="0" w:firstColumn="1" w:lastColumn="0" w:noHBand="0" w:noVBand="1"/>
        </w:tblPrEx>
        <w:tc>
          <w:tcPr>
            <w:tcW w:w="3397" w:type="dxa"/>
          </w:tcPr>
          <w:p w14:paraId="19B5F319"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кеме құйрығынан ұстау</w:t>
            </w:r>
          </w:p>
        </w:tc>
        <w:tc>
          <w:tcPr>
            <w:tcW w:w="6231" w:type="dxa"/>
          </w:tcPr>
          <w:p w14:paraId="743BCE9C"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xml:space="preserve">.: держаться за кормы двух кораблей. Значение: одновременно преследовать две </w:t>
            </w:r>
            <w:proofErr w:type="gramStart"/>
            <w:r w:rsidRPr="00D33454">
              <w:rPr>
                <w:bCs/>
              </w:rPr>
              <w:t>цели,  «</w:t>
            </w:r>
            <w:proofErr w:type="gramEnd"/>
            <w:r w:rsidRPr="00D33454">
              <w:rPr>
                <w:bCs/>
              </w:rPr>
              <w:t>гоняться за двумя зайцами».</w:t>
            </w:r>
          </w:p>
        </w:tc>
      </w:tr>
      <w:tr w:rsidR="00D33454" w:rsidRPr="00D33454" w14:paraId="22F2262D" w14:textId="77777777" w:rsidTr="003B6AE8">
        <w:tblPrEx>
          <w:tblLook w:val="04A0" w:firstRow="1" w:lastRow="0" w:firstColumn="1" w:lastColumn="0" w:noHBand="0" w:noVBand="1"/>
        </w:tblPrEx>
        <w:tc>
          <w:tcPr>
            <w:tcW w:w="3397" w:type="dxa"/>
          </w:tcPr>
          <w:p w14:paraId="78B30C80"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қолға бір күрек</w:t>
            </w:r>
          </w:p>
        </w:tc>
        <w:tc>
          <w:tcPr>
            <w:tcW w:w="6231" w:type="dxa"/>
          </w:tcPr>
          <w:p w14:paraId="07F37C3F"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одна лопата в две руки. Значение: если руки целы и невредимы, то найдется работа.</w:t>
            </w:r>
          </w:p>
        </w:tc>
      </w:tr>
      <w:tr w:rsidR="00D33454" w:rsidRPr="00D33454" w14:paraId="32CD39D7" w14:textId="77777777" w:rsidTr="003B6AE8">
        <w:tblPrEx>
          <w:tblLook w:val="04A0" w:firstRow="1" w:lastRow="0" w:firstColumn="1" w:lastColumn="0" w:noHBand="0" w:noVBand="1"/>
        </w:tblPrEx>
        <w:tc>
          <w:tcPr>
            <w:tcW w:w="3397" w:type="dxa"/>
          </w:tcPr>
          <w:p w14:paraId="3EAF430C"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қолын мұрнына (танауына) тығып қалу</w:t>
            </w:r>
          </w:p>
        </w:tc>
        <w:tc>
          <w:tcPr>
            <w:tcW w:w="6231" w:type="dxa"/>
          </w:tcPr>
          <w:p w14:paraId="64ABEDC3"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остаться с двумя пальцами в носу. Значение: остаться без ничего, не получить то, на что рассчитывал.</w:t>
            </w:r>
          </w:p>
        </w:tc>
      </w:tr>
      <w:tr w:rsidR="00D33454" w:rsidRPr="00D33454" w14:paraId="36103C53" w14:textId="77777777" w:rsidTr="003B6AE8">
        <w:tblPrEx>
          <w:tblLook w:val="04A0" w:firstRow="1" w:lastRow="0" w:firstColumn="1" w:lastColumn="0" w:noHBand="0" w:noVBand="1"/>
        </w:tblPrEx>
        <w:tc>
          <w:tcPr>
            <w:tcW w:w="3397" w:type="dxa"/>
          </w:tcPr>
          <w:p w14:paraId="0630CB72"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қошқардың басы бір қазанға сыймайды</w:t>
            </w:r>
          </w:p>
        </w:tc>
        <w:tc>
          <w:tcPr>
            <w:tcW w:w="6231" w:type="dxa"/>
          </w:tcPr>
          <w:p w14:paraId="18F97BD4"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две бараньи головы не поместятся в один котел. Значение: о противоречивых людях, которые не уживаются друг с другом.</w:t>
            </w:r>
          </w:p>
        </w:tc>
      </w:tr>
      <w:tr w:rsidR="00D33454" w:rsidRPr="00D33454" w14:paraId="0D11896F" w14:textId="77777777" w:rsidTr="003B6AE8">
        <w:tblPrEx>
          <w:tblLook w:val="04A0" w:firstRow="1" w:lastRow="0" w:firstColumn="1" w:lastColumn="0" w:noHBand="0" w:noVBand="1"/>
        </w:tblPrEx>
        <w:tc>
          <w:tcPr>
            <w:tcW w:w="3397" w:type="dxa"/>
          </w:tcPr>
          <w:p w14:paraId="27E6FA7F"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ойлы болу</w:t>
            </w:r>
          </w:p>
        </w:tc>
        <w:tc>
          <w:tcPr>
            <w:tcW w:w="6231" w:type="dxa"/>
          </w:tcPr>
          <w:p w14:paraId="63249268"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мыслить двояко. Значение: сомневаться, не прийти к одному решению.</w:t>
            </w:r>
          </w:p>
        </w:tc>
      </w:tr>
      <w:tr w:rsidR="00D33454" w:rsidRPr="00D33454" w14:paraId="287BEE7E" w14:textId="77777777" w:rsidTr="003B6AE8">
        <w:tblPrEx>
          <w:tblLook w:val="04A0" w:firstRow="1" w:lastRow="0" w:firstColumn="1" w:lastColumn="0" w:noHBand="0" w:noVBand="1"/>
        </w:tblPrEx>
        <w:tc>
          <w:tcPr>
            <w:tcW w:w="3397" w:type="dxa"/>
          </w:tcPr>
          <w:p w14:paraId="74D21F25"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оттың арасында (ортасында) қалу</w:t>
            </w:r>
          </w:p>
        </w:tc>
        <w:tc>
          <w:tcPr>
            <w:tcW w:w="6231" w:type="dxa"/>
          </w:tcPr>
          <w:p w14:paraId="3C01B4A5"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остаться между двух огней. Значение: оказаться в таком положении, когда опасность или неприятность угрожает с двух сторон.</w:t>
            </w:r>
          </w:p>
        </w:tc>
      </w:tr>
      <w:tr w:rsidR="00D33454" w:rsidRPr="00D33454" w14:paraId="7B0E795C" w14:textId="77777777" w:rsidTr="003B6AE8">
        <w:tblPrEx>
          <w:tblLook w:val="04A0" w:firstRow="1" w:lastRow="0" w:firstColumn="1" w:lastColumn="0" w:noHBand="0" w:noVBand="1"/>
        </w:tblPrEx>
        <w:tc>
          <w:tcPr>
            <w:tcW w:w="3397" w:type="dxa"/>
          </w:tcPr>
          <w:p w14:paraId="3579155E"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туып, бір қалғаны емес</w:t>
            </w:r>
          </w:p>
        </w:tc>
        <w:tc>
          <w:tcPr>
            <w:tcW w:w="6231" w:type="dxa"/>
          </w:tcPr>
          <w:p w14:paraId="01357678"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не родственник. Значение: посторонний, чужой человек, не связанный узами родства.</w:t>
            </w:r>
          </w:p>
        </w:tc>
      </w:tr>
      <w:tr w:rsidR="00D33454" w:rsidRPr="00D33454" w14:paraId="57D933A7" w14:textId="77777777" w:rsidTr="003B6AE8">
        <w:tblPrEx>
          <w:tblLook w:val="04A0" w:firstRow="1" w:lastRow="0" w:firstColumn="1" w:lastColumn="0" w:noHBand="0" w:noVBand="1"/>
        </w:tblPrEx>
        <w:tc>
          <w:tcPr>
            <w:tcW w:w="3397" w:type="dxa"/>
          </w:tcPr>
          <w:p w14:paraId="7552BF39"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Екі шоқып, бір қарау</w:t>
            </w:r>
          </w:p>
        </w:tc>
        <w:tc>
          <w:tcPr>
            <w:tcW w:w="6231" w:type="dxa"/>
          </w:tcPr>
          <w:p w14:paraId="027EDC61" w14:textId="77777777" w:rsidR="004F744C" w:rsidRPr="00D33454" w:rsidRDefault="004F744C" w:rsidP="00427160">
            <w:pPr>
              <w:tabs>
                <w:tab w:val="left" w:pos="567"/>
              </w:tabs>
              <w:spacing w:after="100" w:afterAutospacing="1"/>
              <w:contextualSpacing/>
              <w:jc w:val="both"/>
              <w:rPr>
                <w:bCs/>
                <w:lang w:val="kk-KZ"/>
              </w:rPr>
            </w:pPr>
            <w:r w:rsidRPr="00D33454">
              <w:rPr>
                <w:bCs/>
                <w:lang w:val="kk-KZ"/>
              </w:rPr>
              <w:t>Букв</w:t>
            </w:r>
            <w:r w:rsidRPr="00D33454">
              <w:rPr>
                <w:bCs/>
              </w:rPr>
              <w:t>.: два раза клюнуть, один раз посмотреть. Значение: быть крайне осторожным, очень внимательным.</w:t>
            </w:r>
          </w:p>
        </w:tc>
      </w:tr>
    </w:tbl>
    <w:p w14:paraId="429F7346" w14:textId="77777777" w:rsidR="004F744C" w:rsidRPr="00D33454" w:rsidRDefault="004F744C" w:rsidP="004F744C">
      <w:pPr>
        <w:shd w:val="clear" w:color="auto" w:fill="FFFFFF"/>
        <w:tabs>
          <w:tab w:val="left" w:pos="567"/>
        </w:tabs>
        <w:spacing w:after="100" w:afterAutospacing="1"/>
        <w:contextualSpacing/>
        <w:jc w:val="both"/>
        <w:rPr>
          <w:bCs/>
          <w:lang w:val="kk-KZ"/>
        </w:rPr>
      </w:pPr>
    </w:p>
    <w:p w14:paraId="13A8FBB8" w14:textId="77777777" w:rsidR="003B6AE8" w:rsidRPr="00D33454" w:rsidRDefault="003B6AE8" w:rsidP="003B6AE8">
      <w:pPr>
        <w:shd w:val="clear" w:color="auto" w:fill="FFFFFF"/>
        <w:tabs>
          <w:tab w:val="left" w:pos="567"/>
        </w:tabs>
        <w:spacing w:after="100" w:afterAutospacing="1"/>
        <w:contextualSpacing/>
        <w:jc w:val="center"/>
        <w:rPr>
          <w:b/>
          <w:i/>
          <w:lang w:val="kk-KZ"/>
        </w:rPr>
      </w:pPr>
      <w:r w:rsidRPr="00D33454">
        <w:rPr>
          <w:b/>
          <w:i/>
          <w:lang w:val="kk-KZ"/>
        </w:rPr>
        <w:br w:type="page"/>
      </w:r>
    </w:p>
    <w:p w14:paraId="7A161A98" w14:textId="7EC0A42F" w:rsidR="004F744C" w:rsidRPr="00D33454" w:rsidRDefault="003B6AE8" w:rsidP="003B6AE8">
      <w:pPr>
        <w:shd w:val="clear" w:color="auto" w:fill="FFFFFF"/>
        <w:tabs>
          <w:tab w:val="left" w:pos="567"/>
        </w:tabs>
        <w:spacing w:after="100" w:afterAutospacing="1"/>
        <w:contextualSpacing/>
        <w:rPr>
          <w:b/>
          <w:i/>
          <w:lang w:val="kk-KZ"/>
        </w:rPr>
      </w:pPr>
      <w:r w:rsidRPr="00D33454">
        <w:rPr>
          <w:bCs/>
          <w:iCs/>
          <w:sz w:val="28"/>
          <w:szCs w:val="28"/>
        </w:rPr>
        <w:lastRenderedPageBreak/>
        <w:t xml:space="preserve">Таблица </w:t>
      </w:r>
      <w:r w:rsidRPr="00D33454">
        <w:rPr>
          <w:bCs/>
          <w:iCs/>
          <w:sz w:val="28"/>
          <w:szCs w:val="28"/>
          <w:lang w:val="ru-RU"/>
        </w:rPr>
        <w:t>А 3 -</w:t>
      </w:r>
      <w:r w:rsidRPr="00D33454">
        <w:rPr>
          <w:bCs/>
          <w:iCs/>
          <w:sz w:val="28"/>
          <w:szCs w:val="28"/>
        </w:rPr>
        <w:t xml:space="preserve"> </w:t>
      </w:r>
      <w:r w:rsidR="004F744C" w:rsidRPr="00D33454">
        <w:rPr>
          <w:bCs/>
          <w:iCs/>
          <w:sz w:val="28"/>
          <w:szCs w:val="28"/>
          <w:lang w:val="kk-KZ"/>
        </w:rPr>
        <w:t>Фразеологизмы казахского языка с числовым компонентом «три»</w:t>
      </w:r>
    </w:p>
    <w:p w14:paraId="02D81541" w14:textId="77777777" w:rsidR="003B6AE8" w:rsidRPr="00D33454" w:rsidRDefault="003B6AE8" w:rsidP="003B6AE8">
      <w:pPr>
        <w:shd w:val="clear" w:color="auto" w:fill="FFFFFF"/>
        <w:tabs>
          <w:tab w:val="left" w:pos="567"/>
        </w:tabs>
        <w:spacing w:after="100" w:afterAutospacing="1"/>
        <w:contextualSpacing/>
        <w:rPr>
          <w:b/>
          <w:i/>
          <w:sz w:val="28"/>
          <w:szCs w:val="28"/>
          <w:lang w:val="kk-KZ"/>
        </w:rPr>
      </w:pPr>
    </w:p>
    <w:tbl>
      <w:tblPr>
        <w:tblStyle w:val="ad"/>
        <w:tblW w:w="0" w:type="auto"/>
        <w:tblLook w:val="0000" w:firstRow="0" w:lastRow="0" w:firstColumn="0" w:lastColumn="0" w:noHBand="0" w:noVBand="0"/>
      </w:tblPr>
      <w:tblGrid>
        <w:gridCol w:w="2689"/>
        <w:gridCol w:w="6939"/>
      </w:tblGrid>
      <w:tr w:rsidR="00D33454" w:rsidRPr="00D33454" w14:paraId="0D8840E3" w14:textId="77777777" w:rsidTr="003B6AE8">
        <w:trPr>
          <w:trHeight w:val="211"/>
        </w:trPr>
        <w:tc>
          <w:tcPr>
            <w:tcW w:w="2689" w:type="dxa"/>
          </w:tcPr>
          <w:p w14:paraId="3D073513"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Фразеологизм</w:t>
            </w:r>
          </w:p>
        </w:tc>
        <w:tc>
          <w:tcPr>
            <w:tcW w:w="6939" w:type="dxa"/>
          </w:tcPr>
          <w:p w14:paraId="588BFD7B"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Значение фразеологизма</w:t>
            </w:r>
          </w:p>
        </w:tc>
      </w:tr>
      <w:tr w:rsidR="00D33454" w:rsidRPr="00D33454" w14:paraId="3E151CC9" w14:textId="77777777" w:rsidTr="003B6AE8">
        <w:tblPrEx>
          <w:tblLook w:val="04A0" w:firstRow="1" w:lastRow="0" w:firstColumn="1" w:lastColumn="0" w:noHBand="0" w:noVBand="1"/>
        </w:tblPrEx>
        <w:tc>
          <w:tcPr>
            <w:tcW w:w="2689" w:type="dxa"/>
          </w:tcPr>
          <w:p w14:paraId="3F2DF8D7"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күндік пәни</w:t>
            </w:r>
          </w:p>
        </w:tc>
        <w:tc>
          <w:tcPr>
            <w:tcW w:w="6939" w:type="dxa"/>
          </w:tcPr>
          <w:p w14:paraId="61B028AB"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жизнь, длиною в три дня. Значение: о быстротечности жизни.</w:t>
            </w:r>
          </w:p>
        </w:tc>
      </w:tr>
      <w:tr w:rsidR="00D33454" w:rsidRPr="00D33454" w14:paraId="38989DFF" w14:textId="77777777" w:rsidTr="003B6AE8">
        <w:tblPrEx>
          <w:tblLook w:val="04A0" w:firstRow="1" w:lastRow="0" w:firstColumn="1" w:lastColumn="0" w:noHBand="0" w:noVBand="1"/>
        </w:tblPrEx>
        <w:tc>
          <w:tcPr>
            <w:tcW w:w="2689" w:type="dxa"/>
          </w:tcPr>
          <w:p w14:paraId="4AFE1DB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қайнаса да сорпасы қосылмайды</w:t>
            </w:r>
          </w:p>
        </w:tc>
        <w:tc>
          <w:tcPr>
            <w:tcW w:w="6939" w:type="dxa"/>
          </w:tcPr>
          <w:p w14:paraId="11C7C9E2"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хоть закипит три раза, их бульон не смешается. Значение: не иметь никакой связи и ничего общего (во взглядах, рассуждениях, мировззрениях и родословной).</w:t>
            </w:r>
          </w:p>
        </w:tc>
      </w:tr>
      <w:tr w:rsidR="00D33454" w:rsidRPr="00D33454" w14:paraId="4630130E" w14:textId="77777777" w:rsidTr="003B6AE8">
        <w:tblPrEx>
          <w:tblLook w:val="04A0" w:firstRow="1" w:lastRow="0" w:firstColumn="1" w:lastColumn="0" w:noHBand="0" w:noVBand="1"/>
        </w:tblPrEx>
        <w:tc>
          <w:tcPr>
            <w:tcW w:w="2689" w:type="dxa"/>
          </w:tcPr>
          <w:p w14:paraId="51F210A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ұйықтаса  түсіне күрмеу</w:t>
            </w:r>
          </w:p>
          <w:p w14:paraId="4E74FE41"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ұйықтаса  ойда жоқ</w:t>
            </w:r>
          </w:p>
        </w:tc>
        <w:tc>
          <w:tcPr>
            <w:tcW w:w="6939" w:type="dxa"/>
          </w:tcPr>
          <w:p w14:paraId="794AD09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три раза погрузиться в сон и такое не увидеть. Значение: то, что случается неожиданно и случайно, вопреки ожиданиям.</w:t>
            </w:r>
          </w:p>
        </w:tc>
      </w:tr>
      <w:tr w:rsidR="00D33454" w:rsidRPr="00D33454" w14:paraId="7688E6B6" w14:textId="77777777" w:rsidTr="003B6AE8">
        <w:tblPrEx>
          <w:tblLook w:val="04A0" w:firstRow="1" w:lastRow="0" w:firstColumn="1" w:lastColumn="0" w:noHBand="0" w:noVBand="1"/>
        </w:tblPrEx>
        <w:tc>
          <w:tcPr>
            <w:tcW w:w="2689" w:type="dxa"/>
          </w:tcPr>
          <w:p w14:paraId="3D57EBE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тоғыз (айыбы, сыйлығы)</w:t>
            </w:r>
          </w:p>
        </w:tc>
        <w:tc>
          <w:tcPr>
            <w:tcW w:w="6939" w:type="dxa"/>
          </w:tcPr>
          <w:p w14:paraId="71020BBB"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три </w:t>
            </w:r>
            <w:r w:rsidRPr="00D33454">
              <w:rPr>
                <w:bCs/>
                <w:iCs/>
              </w:rPr>
              <w:t>по девять. Значение: три вида подарков из девяти составляющих.</w:t>
            </w:r>
          </w:p>
        </w:tc>
      </w:tr>
      <w:tr w:rsidR="00D33454" w:rsidRPr="00D33454" w14:paraId="45F8C4CC" w14:textId="77777777" w:rsidTr="003B6AE8">
        <w:tblPrEx>
          <w:tblLook w:val="04A0" w:firstRow="1" w:lastRow="0" w:firstColumn="1" w:lastColumn="0" w:noHBand="0" w:noVBand="1"/>
        </w:tblPrEx>
        <w:tc>
          <w:tcPr>
            <w:tcW w:w="2689" w:type="dxa"/>
          </w:tcPr>
          <w:p w14:paraId="7D07D5F7"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Үш мүйіз болды</w:t>
            </w:r>
          </w:p>
        </w:tc>
        <w:tc>
          <w:tcPr>
            <w:tcW w:w="6939" w:type="dxa"/>
          </w:tcPr>
          <w:p w14:paraId="30A85CB1"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становиться трехрогим. Значение: разделиться на три группы, создать три группы.</w:t>
            </w:r>
          </w:p>
        </w:tc>
      </w:tr>
    </w:tbl>
    <w:p w14:paraId="73A29F6C" w14:textId="77777777" w:rsidR="004F744C" w:rsidRPr="00D33454" w:rsidRDefault="004F744C" w:rsidP="004F744C">
      <w:pPr>
        <w:shd w:val="clear" w:color="auto" w:fill="FFFFFF"/>
        <w:tabs>
          <w:tab w:val="left" w:pos="567"/>
        </w:tabs>
        <w:spacing w:after="100" w:afterAutospacing="1"/>
        <w:contextualSpacing/>
        <w:jc w:val="both"/>
        <w:rPr>
          <w:b/>
          <w:i/>
          <w:lang w:val="kk-KZ"/>
        </w:rPr>
      </w:pPr>
    </w:p>
    <w:p w14:paraId="40CADFDB" w14:textId="45CBB8FC" w:rsidR="004F744C" w:rsidRPr="00D33454" w:rsidRDefault="003B6AE8" w:rsidP="003B6AE8">
      <w:pPr>
        <w:shd w:val="clear" w:color="auto" w:fill="FFFFFF"/>
        <w:tabs>
          <w:tab w:val="left" w:pos="567"/>
        </w:tabs>
        <w:spacing w:after="100" w:afterAutospacing="1"/>
        <w:contextualSpacing/>
        <w:jc w:val="both"/>
        <w:rPr>
          <w:b/>
          <w:i/>
          <w:lang w:val="kk-KZ"/>
        </w:rPr>
      </w:pPr>
      <w:r w:rsidRPr="00D33454">
        <w:rPr>
          <w:bCs/>
          <w:iCs/>
          <w:sz w:val="28"/>
          <w:szCs w:val="28"/>
        </w:rPr>
        <w:t xml:space="preserve">Таблица </w:t>
      </w:r>
      <w:r w:rsidRPr="00D33454">
        <w:rPr>
          <w:bCs/>
          <w:iCs/>
          <w:sz w:val="28"/>
          <w:szCs w:val="28"/>
          <w:lang w:val="ru-RU"/>
        </w:rPr>
        <w:t>А 4 -</w:t>
      </w:r>
      <w:r w:rsidRPr="00D33454">
        <w:rPr>
          <w:bCs/>
          <w:iCs/>
          <w:sz w:val="28"/>
          <w:szCs w:val="28"/>
        </w:rPr>
        <w:t xml:space="preserve"> </w:t>
      </w:r>
      <w:r w:rsidR="004F744C" w:rsidRPr="00D33454">
        <w:rPr>
          <w:bCs/>
          <w:iCs/>
          <w:sz w:val="28"/>
          <w:szCs w:val="28"/>
          <w:lang w:val="kk-KZ"/>
        </w:rPr>
        <w:t>Фразеологизмы казахского языка с числовым компонентом «четыре»</w:t>
      </w:r>
    </w:p>
    <w:p w14:paraId="7DFF4CF5" w14:textId="77777777" w:rsidR="003B6AE8" w:rsidRPr="00D33454" w:rsidRDefault="003B6AE8" w:rsidP="003B6AE8">
      <w:pPr>
        <w:shd w:val="clear" w:color="auto" w:fill="FFFFFF"/>
        <w:tabs>
          <w:tab w:val="left" w:pos="567"/>
        </w:tabs>
        <w:spacing w:after="100" w:afterAutospacing="1"/>
        <w:contextualSpacing/>
        <w:rPr>
          <w:b/>
          <w:i/>
          <w:sz w:val="28"/>
          <w:szCs w:val="28"/>
          <w:lang w:val="kk-KZ"/>
        </w:rPr>
      </w:pPr>
    </w:p>
    <w:tbl>
      <w:tblPr>
        <w:tblStyle w:val="ad"/>
        <w:tblW w:w="0" w:type="auto"/>
        <w:tblLook w:val="0000" w:firstRow="0" w:lastRow="0" w:firstColumn="0" w:lastColumn="0" w:noHBand="0" w:noVBand="0"/>
      </w:tblPr>
      <w:tblGrid>
        <w:gridCol w:w="2689"/>
        <w:gridCol w:w="6939"/>
      </w:tblGrid>
      <w:tr w:rsidR="00D33454" w:rsidRPr="00D33454" w14:paraId="76342F64" w14:textId="77777777" w:rsidTr="003B6AE8">
        <w:trPr>
          <w:trHeight w:val="140"/>
        </w:trPr>
        <w:tc>
          <w:tcPr>
            <w:tcW w:w="2689" w:type="dxa"/>
          </w:tcPr>
          <w:p w14:paraId="41FAA482" w14:textId="77777777" w:rsidR="004F744C" w:rsidRPr="00D33454" w:rsidRDefault="004F744C" w:rsidP="00427160">
            <w:pPr>
              <w:tabs>
                <w:tab w:val="left" w:pos="567"/>
                <w:tab w:val="left" w:pos="2581"/>
              </w:tabs>
              <w:spacing w:after="100" w:afterAutospacing="1"/>
              <w:contextualSpacing/>
              <w:jc w:val="center"/>
              <w:rPr>
                <w:bCs/>
                <w:iCs/>
                <w:lang w:val="kk-KZ"/>
              </w:rPr>
            </w:pPr>
            <w:r w:rsidRPr="00D33454">
              <w:rPr>
                <w:bCs/>
                <w:iCs/>
                <w:lang w:val="kk-KZ"/>
              </w:rPr>
              <w:t>Фразеологизм</w:t>
            </w:r>
          </w:p>
        </w:tc>
        <w:tc>
          <w:tcPr>
            <w:tcW w:w="6939" w:type="dxa"/>
          </w:tcPr>
          <w:p w14:paraId="4785E1CC"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51BD1C9" w14:textId="77777777" w:rsidTr="003B6AE8">
        <w:tblPrEx>
          <w:tblLook w:val="04A0" w:firstRow="1" w:lastRow="0" w:firstColumn="1" w:lastColumn="0" w:noHBand="0" w:noVBand="1"/>
        </w:tblPrEx>
        <w:tc>
          <w:tcPr>
            <w:tcW w:w="2689" w:type="dxa"/>
          </w:tcPr>
          <w:p w14:paraId="4B0AF8D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арыстың баласы</w:t>
            </w:r>
          </w:p>
        </w:tc>
        <w:tc>
          <w:tcPr>
            <w:tcW w:w="6939" w:type="dxa"/>
          </w:tcPr>
          <w:p w14:paraId="7EF8AD4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дети четырех родовых союзов. Значение: весь казахский народ, его единение.</w:t>
            </w:r>
          </w:p>
        </w:tc>
      </w:tr>
      <w:tr w:rsidR="00D33454" w:rsidRPr="00D33454" w14:paraId="37F4D90B" w14:textId="77777777" w:rsidTr="003B6AE8">
        <w:tblPrEx>
          <w:tblLook w:val="04A0" w:firstRow="1" w:lastRow="0" w:firstColumn="1" w:lastColumn="0" w:noHBand="0" w:noVBand="1"/>
        </w:tblPrEx>
        <w:tc>
          <w:tcPr>
            <w:tcW w:w="2689" w:type="dxa"/>
          </w:tcPr>
          <w:p w14:paraId="374BDBF8"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аяғы тең жорға</w:t>
            </w:r>
          </w:p>
        </w:tc>
        <w:tc>
          <w:tcPr>
            <w:tcW w:w="6939" w:type="dxa"/>
          </w:tcPr>
          <w:p w14:paraId="74428BA9"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иноходец с четырьмя целыми и невредимыми ногами. Значение: иноходец, не спотыкающийся ни на одну ногу.</w:t>
            </w:r>
          </w:p>
        </w:tc>
      </w:tr>
      <w:tr w:rsidR="00D33454" w:rsidRPr="00D33454" w14:paraId="7C813BEA" w14:textId="77777777" w:rsidTr="003B6AE8">
        <w:tblPrEx>
          <w:tblLook w:val="04A0" w:firstRow="1" w:lastRow="0" w:firstColumn="1" w:lastColumn="0" w:noHBand="0" w:noVBand="1"/>
        </w:tblPrEx>
        <w:tc>
          <w:tcPr>
            <w:tcW w:w="2689" w:type="dxa"/>
          </w:tcPr>
          <w:p w14:paraId="47373E3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көзі түгел</w:t>
            </w:r>
          </w:p>
        </w:tc>
        <w:tc>
          <w:tcPr>
            <w:tcW w:w="6939" w:type="dxa"/>
          </w:tcPr>
          <w:p w14:paraId="2D5A4E7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все четыре глаза целы и невредимы. Значение: все целы и невредимы</w:t>
            </w:r>
            <w:r w:rsidRPr="00D33454">
              <w:rPr>
                <w:bCs/>
                <w:iCs/>
                <w:lang w:val="kk-KZ"/>
              </w:rPr>
              <w:t>, живы и здоровы.</w:t>
            </w:r>
          </w:p>
        </w:tc>
      </w:tr>
      <w:tr w:rsidR="00D33454" w:rsidRPr="00D33454" w14:paraId="04B9791F" w14:textId="77777777" w:rsidTr="003B6AE8">
        <w:tblPrEx>
          <w:tblLook w:val="04A0" w:firstRow="1" w:lastRow="0" w:firstColumn="1" w:lastColumn="0" w:noHBand="0" w:noVBand="1"/>
        </w:tblPrEx>
        <w:tc>
          <w:tcPr>
            <w:tcW w:w="2689" w:type="dxa"/>
          </w:tcPr>
          <w:p w14:paraId="04E4768C"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құбыласы сай</w:t>
            </w:r>
          </w:p>
        </w:tc>
        <w:tc>
          <w:tcPr>
            <w:tcW w:w="6939" w:type="dxa"/>
          </w:tcPr>
          <w:p w14:paraId="4BA49A1F"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все четыре стороны целы и невредимы. Значение: о счастливом и самодастаточном человеке, пребывающем в гармонии.</w:t>
            </w:r>
          </w:p>
        </w:tc>
      </w:tr>
      <w:tr w:rsidR="00D33454" w:rsidRPr="00D33454" w14:paraId="1F7C46CE" w14:textId="77777777" w:rsidTr="003B6AE8">
        <w:tblPrEx>
          <w:tblLook w:val="04A0" w:firstRow="1" w:lastRow="0" w:firstColumn="1" w:lastColumn="0" w:noHBand="0" w:noVBand="1"/>
        </w:tblPrEx>
        <w:tc>
          <w:tcPr>
            <w:tcW w:w="2689" w:type="dxa"/>
          </w:tcPr>
          <w:p w14:paraId="5A685647"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түлік</w:t>
            </w:r>
          </w:p>
        </w:tc>
        <w:tc>
          <w:tcPr>
            <w:tcW w:w="6939" w:type="dxa"/>
          </w:tcPr>
          <w:p w14:paraId="6FC2CE96"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четыре вида скота (лошади, коровы, верблюды, овцы). Значение: обобщенное название домашних животных.</w:t>
            </w:r>
          </w:p>
        </w:tc>
      </w:tr>
      <w:tr w:rsidR="00D33454" w:rsidRPr="00D33454" w14:paraId="2848EE5B" w14:textId="77777777" w:rsidTr="003B6AE8">
        <w:tblPrEx>
          <w:tblLook w:val="04A0" w:firstRow="1" w:lastRow="0" w:firstColumn="1" w:lastColumn="0" w:noHBand="0" w:noVBand="1"/>
        </w:tblPrEx>
        <w:tc>
          <w:tcPr>
            <w:tcW w:w="2689" w:type="dxa"/>
          </w:tcPr>
          <w:p w14:paraId="7DB51F7A"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Төрт түлігі сай болды</w:t>
            </w:r>
          </w:p>
        </w:tc>
        <w:tc>
          <w:tcPr>
            <w:tcW w:w="6939" w:type="dxa"/>
          </w:tcPr>
          <w:p w14:paraId="288598F0"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 иметь в хозяйстве разные виды скота. Значение: обогатиться, имея все виды скота.</w:t>
            </w:r>
          </w:p>
        </w:tc>
      </w:tr>
    </w:tbl>
    <w:p w14:paraId="10ECD142" w14:textId="77777777" w:rsidR="004F744C" w:rsidRPr="00D33454" w:rsidRDefault="004F744C" w:rsidP="004F744C">
      <w:pPr>
        <w:shd w:val="clear" w:color="auto" w:fill="FFFFFF"/>
        <w:tabs>
          <w:tab w:val="left" w:pos="567"/>
        </w:tabs>
        <w:spacing w:after="100" w:afterAutospacing="1"/>
        <w:contextualSpacing/>
        <w:jc w:val="both"/>
        <w:rPr>
          <w:bCs/>
          <w:iCs/>
          <w:sz w:val="28"/>
          <w:szCs w:val="28"/>
          <w:lang w:val="kk-KZ"/>
        </w:rPr>
      </w:pPr>
    </w:p>
    <w:p w14:paraId="68248D4B" w14:textId="28568DC4" w:rsidR="004F744C" w:rsidRPr="00D33454" w:rsidRDefault="003B6AE8" w:rsidP="003B6AE8">
      <w:pPr>
        <w:shd w:val="clear" w:color="auto" w:fill="FFFFFF"/>
        <w:tabs>
          <w:tab w:val="left" w:pos="567"/>
        </w:tabs>
        <w:spacing w:after="100" w:afterAutospacing="1"/>
        <w:contextualSpacing/>
        <w:jc w:val="both"/>
        <w:rPr>
          <w:bCs/>
          <w:iCs/>
          <w:lang w:val="kk-KZ"/>
        </w:rPr>
      </w:pPr>
      <w:r w:rsidRPr="00D33454">
        <w:rPr>
          <w:bCs/>
          <w:iCs/>
          <w:sz w:val="28"/>
          <w:szCs w:val="28"/>
        </w:rPr>
        <w:t xml:space="preserve">Таблица </w:t>
      </w:r>
      <w:r w:rsidRPr="00D33454">
        <w:rPr>
          <w:bCs/>
          <w:iCs/>
          <w:sz w:val="28"/>
          <w:szCs w:val="28"/>
          <w:lang w:val="ru-RU"/>
        </w:rPr>
        <w:t>А 5 -</w:t>
      </w:r>
      <w:r w:rsidRPr="00D33454">
        <w:rPr>
          <w:bCs/>
          <w:iCs/>
          <w:sz w:val="28"/>
          <w:szCs w:val="28"/>
        </w:rPr>
        <w:t xml:space="preserve"> </w:t>
      </w:r>
      <w:r w:rsidR="004F744C" w:rsidRPr="00D33454">
        <w:rPr>
          <w:bCs/>
          <w:iCs/>
          <w:sz w:val="28"/>
          <w:szCs w:val="28"/>
          <w:lang w:val="kk-KZ"/>
        </w:rPr>
        <w:t>Фразеологизмы казахского языка с числовым компонентом «пять»</w:t>
      </w:r>
    </w:p>
    <w:p w14:paraId="064B2874" w14:textId="77777777" w:rsidR="003B6AE8" w:rsidRPr="00D33454" w:rsidRDefault="003B6AE8" w:rsidP="003B6AE8">
      <w:pPr>
        <w:shd w:val="clear" w:color="auto" w:fill="FFFFFF"/>
        <w:tabs>
          <w:tab w:val="left" w:pos="567"/>
        </w:tabs>
        <w:spacing w:after="100" w:afterAutospacing="1"/>
        <w:contextualSpacing/>
        <w:rPr>
          <w:bCs/>
          <w:iCs/>
          <w:sz w:val="28"/>
          <w:szCs w:val="28"/>
          <w:lang w:val="kk-KZ"/>
        </w:rPr>
      </w:pPr>
    </w:p>
    <w:tbl>
      <w:tblPr>
        <w:tblStyle w:val="ad"/>
        <w:tblW w:w="0" w:type="auto"/>
        <w:tblLook w:val="0000" w:firstRow="0" w:lastRow="0" w:firstColumn="0" w:lastColumn="0" w:noHBand="0" w:noVBand="0"/>
      </w:tblPr>
      <w:tblGrid>
        <w:gridCol w:w="2689"/>
        <w:gridCol w:w="6939"/>
      </w:tblGrid>
      <w:tr w:rsidR="00D33454" w:rsidRPr="00D33454" w14:paraId="072769CC" w14:textId="77777777" w:rsidTr="003B6AE8">
        <w:trPr>
          <w:trHeight w:val="132"/>
        </w:trPr>
        <w:tc>
          <w:tcPr>
            <w:tcW w:w="2689" w:type="dxa"/>
          </w:tcPr>
          <w:p w14:paraId="5D4D588D"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Фразеологизм</w:t>
            </w:r>
          </w:p>
        </w:tc>
        <w:tc>
          <w:tcPr>
            <w:tcW w:w="6939" w:type="dxa"/>
          </w:tcPr>
          <w:p w14:paraId="7B4AFF0C"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6D60E9BD" w14:textId="77777777" w:rsidTr="003B6AE8">
        <w:trPr>
          <w:trHeight w:val="132"/>
        </w:trPr>
        <w:tc>
          <w:tcPr>
            <w:tcW w:w="2689" w:type="dxa"/>
          </w:tcPr>
          <w:p w14:paraId="6B39DE2E" w14:textId="39F3F3BE" w:rsidR="003B6AE8" w:rsidRPr="00D33454" w:rsidRDefault="003B6AE8" w:rsidP="003B6AE8">
            <w:pPr>
              <w:tabs>
                <w:tab w:val="left" w:pos="567"/>
              </w:tabs>
              <w:spacing w:after="100" w:afterAutospacing="1"/>
              <w:contextualSpacing/>
              <w:jc w:val="center"/>
              <w:rPr>
                <w:bCs/>
                <w:iCs/>
                <w:lang w:val="kk-KZ"/>
              </w:rPr>
            </w:pPr>
            <w:r w:rsidRPr="00D33454">
              <w:rPr>
                <w:bCs/>
                <w:iCs/>
                <w:lang w:val="kk-KZ"/>
              </w:rPr>
              <w:t>1</w:t>
            </w:r>
          </w:p>
        </w:tc>
        <w:tc>
          <w:tcPr>
            <w:tcW w:w="6939" w:type="dxa"/>
          </w:tcPr>
          <w:p w14:paraId="260D757C" w14:textId="5EDA9212" w:rsidR="003B6AE8" w:rsidRPr="00D33454" w:rsidRDefault="003B6AE8" w:rsidP="003B6AE8">
            <w:pPr>
              <w:tabs>
                <w:tab w:val="left" w:pos="567"/>
              </w:tabs>
              <w:spacing w:after="100" w:afterAutospacing="1"/>
              <w:contextualSpacing/>
              <w:jc w:val="center"/>
              <w:rPr>
                <w:bCs/>
                <w:iCs/>
                <w:lang w:val="kk-KZ"/>
              </w:rPr>
            </w:pPr>
            <w:r w:rsidRPr="00D33454">
              <w:rPr>
                <w:bCs/>
                <w:iCs/>
                <w:lang w:val="kk-KZ"/>
              </w:rPr>
              <w:t>2</w:t>
            </w:r>
          </w:p>
        </w:tc>
      </w:tr>
      <w:tr w:rsidR="00D33454" w:rsidRPr="00D33454" w14:paraId="5B639D94" w14:textId="77777777" w:rsidTr="003B6AE8">
        <w:trPr>
          <w:trHeight w:val="132"/>
        </w:trPr>
        <w:tc>
          <w:tcPr>
            <w:tcW w:w="2689" w:type="dxa"/>
          </w:tcPr>
          <w:p w14:paraId="0E126318"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Бес аспап (адам)</w:t>
            </w:r>
          </w:p>
        </w:tc>
        <w:tc>
          <w:tcPr>
            <w:tcW w:w="6939" w:type="dxa"/>
          </w:tcPr>
          <w:p w14:paraId="72705B18"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человек, в совершенстве играющий на пяти инструментах. Значение: талантливый, мастер на все руки, человек, имеющий золотые руки.</w:t>
            </w:r>
          </w:p>
        </w:tc>
      </w:tr>
      <w:tr w:rsidR="00D33454" w:rsidRPr="00D33454" w14:paraId="595891A6" w14:textId="77777777" w:rsidTr="003B6AE8">
        <w:trPr>
          <w:trHeight w:val="132"/>
        </w:trPr>
        <w:tc>
          <w:tcPr>
            <w:tcW w:w="2689" w:type="dxa"/>
          </w:tcPr>
          <w:p w14:paraId="17A12C5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Бес бересім, алты аласым жоқ</w:t>
            </w:r>
          </w:p>
          <w:p w14:paraId="1D2E6C22" w14:textId="77777777" w:rsidR="004F744C" w:rsidRPr="00D33454" w:rsidRDefault="004F744C" w:rsidP="00427160">
            <w:pPr>
              <w:tabs>
                <w:tab w:val="left" w:pos="567"/>
              </w:tabs>
              <w:spacing w:after="100" w:afterAutospacing="1"/>
              <w:contextualSpacing/>
              <w:jc w:val="both"/>
              <w:rPr>
                <w:bCs/>
                <w:iCs/>
              </w:rPr>
            </w:pPr>
            <w:r w:rsidRPr="00D33454">
              <w:rPr>
                <w:bCs/>
                <w:iCs/>
                <w:lang w:val="kk-KZ"/>
              </w:rPr>
              <w:t xml:space="preserve"> </w:t>
            </w:r>
            <w:r w:rsidRPr="00D33454">
              <w:rPr>
                <w:bCs/>
                <w:iCs/>
              </w:rPr>
              <w:t>(</w:t>
            </w:r>
            <w:r w:rsidRPr="00D33454">
              <w:rPr>
                <w:bCs/>
                <w:iCs/>
                <w:lang w:val="kk-KZ"/>
              </w:rPr>
              <w:t>Алты аласы, бес бересі жоқ</w:t>
            </w:r>
            <w:r w:rsidRPr="00D33454">
              <w:rPr>
                <w:bCs/>
                <w:iCs/>
              </w:rPr>
              <w:t>)</w:t>
            </w:r>
          </w:p>
        </w:tc>
        <w:tc>
          <w:tcPr>
            <w:tcW w:w="6939" w:type="dxa"/>
          </w:tcPr>
          <w:p w14:paraId="18F7111F"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w:t>
            </w:r>
            <w:r w:rsidRPr="00D33454">
              <w:rPr>
                <w:bCs/>
                <w:iCs/>
                <w:lang w:val="kk-KZ"/>
              </w:rPr>
              <w:t xml:space="preserve"> у меня нет  пяти долгов и шести должников. Значение: быть никому не обязанным, отрицание каких-то обязательств, ни своих, ни чужих. Это можно было передать словами: бересім де, аласым да жоқ. Числа бес и алты, придающие выражению идиоматичность, употреблены в качестве аллитерации:</w:t>
            </w:r>
          </w:p>
        </w:tc>
      </w:tr>
      <w:tr w:rsidR="00D33454" w:rsidRPr="00D33454" w14:paraId="60905088" w14:textId="77777777" w:rsidTr="00000332">
        <w:tblPrEx>
          <w:tblLook w:val="04A0" w:firstRow="1" w:lastRow="0" w:firstColumn="1" w:lastColumn="0" w:noHBand="0" w:noVBand="1"/>
        </w:tblPrEx>
        <w:tc>
          <w:tcPr>
            <w:tcW w:w="2689" w:type="dxa"/>
            <w:tcBorders>
              <w:bottom w:val="single" w:sz="4" w:space="0" w:color="auto"/>
            </w:tcBorders>
          </w:tcPr>
          <w:p w14:paraId="35D880C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Бес биенің сабасындай</w:t>
            </w:r>
          </w:p>
        </w:tc>
        <w:tc>
          <w:tcPr>
            <w:tcW w:w="6939" w:type="dxa"/>
            <w:tcBorders>
              <w:bottom w:val="single" w:sz="4" w:space="0" w:color="auto"/>
            </w:tcBorders>
          </w:tcPr>
          <w:p w14:paraId="4DD0DBE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xml:space="preserve">.:  как большой бурдюк из пяти кобылиц. Значение: дородная (о женщине), </w:t>
            </w:r>
            <w:proofErr w:type="gramStart"/>
            <w:r w:rsidRPr="00D33454">
              <w:rPr>
                <w:bCs/>
                <w:iCs/>
              </w:rPr>
              <w:t>быть  в</w:t>
            </w:r>
            <w:proofErr w:type="gramEnd"/>
            <w:r w:rsidRPr="00D33454">
              <w:rPr>
                <w:bCs/>
                <w:iCs/>
              </w:rPr>
              <w:t xml:space="preserve"> теле, тучной.</w:t>
            </w:r>
          </w:p>
        </w:tc>
      </w:tr>
      <w:tr w:rsidR="00D33454" w:rsidRPr="00D33454" w14:paraId="5B360043" w14:textId="77777777" w:rsidTr="00000332">
        <w:tblPrEx>
          <w:tblLook w:val="04A0" w:firstRow="1" w:lastRow="0" w:firstColumn="1" w:lastColumn="0" w:noHBand="0" w:noVBand="1"/>
        </w:tblPrEx>
        <w:tc>
          <w:tcPr>
            <w:tcW w:w="2689" w:type="dxa"/>
            <w:tcBorders>
              <w:bottom w:val="nil"/>
            </w:tcBorders>
          </w:tcPr>
          <w:p w14:paraId="1B6E4CAC" w14:textId="77777777" w:rsidR="004F744C" w:rsidRPr="00D33454" w:rsidRDefault="004F744C" w:rsidP="00000332">
            <w:pPr>
              <w:tabs>
                <w:tab w:val="left" w:pos="567"/>
              </w:tabs>
              <w:spacing w:after="100" w:afterAutospacing="1"/>
              <w:contextualSpacing/>
              <w:jc w:val="both"/>
              <w:rPr>
                <w:bCs/>
                <w:iCs/>
                <w:lang w:val="kk-KZ"/>
              </w:rPr>
            </w:pPr>
            <w:r w:rsidRPr="00D33454">
              <w:rPr>
                <w:bCs/>
                <w:iCs/>
                <w:lang w:val="kk-KZ"/>
              </w:rPr>
              <w:t>Бесенеден (пешенеден) белгілі</w:t>
            </w:r>
          </w:p>
        </w:tc>
        <w:tc>
          <w:tcPr>
            <w:tcW w:w="6939" w:type="dxa"/>
            <w:tcBorders>
              <w:bottom w:val="nil"/>
            </w:tcBorders>
          </w:tcPr>
          <w:p w14:paraId="71801F19" w14:textId="77777777" w:rsidR="004F744C" w:rsidRPr="00D33454" w:rsidRDefault="004F744C" w:rsidP="00000332">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с пятого колена известно. Значение: ясно, очевидно, давно известно, знакомо</w:t>
            </w:r>
          </w:p>
        </w:tc>
      </w:tr>
    </w:tbl>
    <w:p w14:paraId="4992E38F" w14:textId="72CAF705" w:rsidR="00000332" w:rsidRPr="00D33454" w:rsidRDefault="00000332">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5</w:t>
      </w:r>
    </w:p>
    <w:p w14:paraId="524BF5A6" w14:textId="77777777" w:rsidR="00000332" w:rsidRPr="00D33454" w:rsidRDefault="00000332">
      <w:pPr>
        <w:rPr>
          <w:sz w:val="28"/>
          <w:szCs w:val="28"/>
        </w:rPr>
      </w:pPr>
    </w:p>
    <w:tbl>
      <w:tblPr>
        <w:tblStyle w:val="ad"/>
        <w:tblW w:w="0" w:type="auto"/>
        <w:tblLook w:val="04A0" w:firstRow="1" w:lastRow="0" w:firstColumn="1" w:lastColumn="0" w:noHBand="0" w:noVBand="1"/>
      </w:tblPr>
      <w:tblGrid>
        <w:gridCol w:w="2689"/>
        <w:gridCol w:w="6939"/>
      </w:tblGrid>
      <w:tr w:rsidR="00D33454" w:rsidRPr="00D33454" w14:paraId="66CE8FCF" w14:textId="77777777" w:rsidTr="003B6AE8">
        <w:tc>
          <w:tcPr>
            <w:tcW w:w="2689" w:type="dxa"/>
          </w:tcPr>
          <w:p w14:paraId="514EC4C1" w14:textId="72DC9645" w:rsidR="00000332" w:rsidRPr="00D33454" w:rsidRDefault="00000332" w:rsidP="00000332">
            <w:pPr>
              <w:tabs>
                <w:tab w:val="left" w:pos="567"/>
              </w:tabs>
              <w:spacing w:after="100" w:afterAutospacing="1"/>
              <w:contextualSpacing/>
              <w:jc w:val="center"/>
              <w:rPr>
                <w:bCs/>
                <w:iCs/>
                <w:lang w:val="kk-KZ"/>
              </w:rPr>
            </w:pPr>
            <w:r w:rsidRPr="00D33454">
              <w:rPr>
                <w:bCs/>
                <w:iCs/>
                <w:lang w:val="kk-KZ"/>
              </w:rPr>
              <w:t>1</w:t>
            </w:r>
          </w:p>
        </w:tc>
        <w:tc>
          <w:tcPr>
            <w:tcW w:w="6939" w:type="dxa"/>
          </w:tcPr>
          <w:p w14:paraId="55DEFE4C" w14:textId="137DBC05" w:rsidR="00000332" w:rsidRPr="00D33454" w:rsidRDefault="00000332" w:rsidP="00000332">
            <w:pPr>
              <w:tabs>
                <w:tab w:val="left" w:pos="567"/>
              </w:tabs>
              <w:spacing w:after="100" w:afterAutospacing="1"/>
              <w:contextualSpacing/>
              <w:jc w:val="center"/>
              <w:rPr>
                <w:bCs/>
                <w:iCs/>
                <w:lang w:val="kk-KZ"/>
              </w:rPr>
            </w:pPr>
            <w:r w:rsidRPr="00D33454">
              <w:rPr>
                <w:bCs/>
                <w:iCs/>
                <w:lang w:val="kk-KZ"/>
              </w:rPr>
              <w:t>2</w:t>
            </w:r>
          </w:p>
        </w:tc>
      </w:tr>
      <w:tr w:rsidR="00D33454" w:rsidRPr="00D33454" w14:paraId="4522D98D" w14:textId="77777777" w:rsidTr="003B6AE8">
        <w:tc>
          <w:tcPr>
            <w:tcW w:w="2689" w:type="dxa"/>
          </w:tcPr>
          <w:p w14:paraId="41B4DFAF" w14:textId="36FAAB85" w:rsidR="00000332" w:rsidRPr="00D33454" w:rsidRDefault="00000332" w:rsidP="00000332">
            <w:pPr>
              <w:tabs>
                <w:tab w:val="left" w:pos="567"/>
              </w:tabs>
              <w:spacing w:after="100" w:afterAutospacing="1"/>
              <w:contextualSpacing/>
              <w:jc w:val="both"/>
              <w:rPr>
                <w:bCs/>
                <w:iCs/>
                <w:lang w:val="kk-KZ"/>
              </w:rPr>
            </w:pPr>
            <w:r w:rsidRPr="00D33454">
              <w:rPr>
                <w:bCs/>
                <w:iCs/>
                <w:lang w:val="kk-KZ"/>
              </w:rPr>
              <w:t>Бес (соқыр) тиынға тұрмады</w:t>
            </w:r>
          </w:p>
        </w:tc>
        <w:tc>
          <w:tcPr>
            <w:tcW w:w="6939" w:type="dxa"/>
          </w:tcPr>
          <w:p w14:paraId="52F61224" w14:textId="77777777" w:rsidR="00000332" w:rsidRPr="00D33454" w:rsidRDefault="00000332" w:rsidP="00000332">
            <w:pPr>
              <w:tabs>
                <w:tab w:val="left" w:pos="567"/>
              </w:tabs>
              <w:spacing w:after="100" w:afterAutospacing="1"/>
              <w:contextualSpacing/>
              <w:jc w:val="both"/>
              <w:rPr>
                <w:bCs/>
                <w:iCs/>
              </w:rPr>
            </w:pPr>
            <w:r w:rsidRPr="00D33454">
              <w:rPr>
                <w:bCs/>
                <w:iCs/>
                <w:lang w:val="kk-KZ"/>
              </w:rPr>
              <w:t xml:space="preserve"> Букв</w:t>
            </w:r>
            <w:r w:rsidRPr="00D33454">
              <w:rPr>
                <w:bCs/>
                <w:iCs/>
              </w:rPr>
              <w:t xml:space="preserve">.: </w:t>
            </w:r>
            <w:r w:rsidRPr="00D33454">
              <w:rPr>
                <w:bCs/>
                <w:iCs/>
                <w:lang w:val="kk-KZ"/>
              </w:rPr>
              <w:t xml:space="preserve"> не стоит и пяти копеек: Значение</w:t>
            </w:r>
            <w:r w:rsidRPr="00D33454">
              <w:rPr>
                <w:bCs/>
                <w:iCs/>
              </w:rPr>
              <w:t>: быть ни к чему не пригодным, быть обесцененным.</w:t>
            </w:r>
          </w:p>
        </w:tc>
      </w:tr>
      <w:tr w:rsidR="00D33454" w:rsidRPr="00D33454" w14:paraId="56B14D34" w14:textId="77777777" w:rsidTr="003B6AE8">
        <w:tc>
          <w:tcPr>
            <w:tcW w:w="2689" w:type="dxa"/>
          </w:tcPr>
          <w:p w14:paraId="6500D455" w14:textId="77777777" w:rsidR="00000332" w:rsidRPr="00D33454" w:rsidRDefault="00000332" w:rsidP="00000332">
            <w:pPr>
              <w:tabs>
                <w:tab w:val="left" w:pos="567"/>
              </w:tabs>
              <w:spacing w:after="100" w:afterAutospacing="1"/>
              <w:contextualSpacing/>
              <w:jc w:val="both"/>
              <w:rPr>
                <w:bCs/>
                <w:iCs/>
                <w:lang w:val="kk-KZ"/>
              </w:rPr>
            </w:pPr>
            <w:r w:rsidRPr="00D33454">
              <w:rPr>
                <w:bCs/>
                <w:iCs/>
                <w:lang w:val="kk-KZ"/>
              </w:rPr>
              <w:t>Бес саусақтай білу</w:t>
            </w:r>
          </w:p>
        </w:tc>
        <w:tc>
          <w:tcPr>
            <w:tcW w:w="6939" w:type="dxa"/>
          </w:tcPr>
          <w:p w14:paraId="6BDEA01C" w14:textId="77777777" w:rsidR="00000332" w:rsidRPr="00D33454" w:rsidRDefault="00000332" w:rsidP="00000332">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знать как свои пять пальцев. Значение: знать очень хорошо, основательно</w:t>
            </w:r>
          </w:p>
        </w:tc>
      </w:tr>
      <w:tr w:rsidR="00D33454" w:rsidRPr="00D33454" w14:paraId="6E1A0D6A" w14:textId="77777777" w:rsidTr="003B6AE8">
        <w:tc>
          <w:tcPr>
            <w:tcW w:w="2689" w:type="dxa"/>
          </w:tcPr>
          <w:p w14:paraId="6AEBA79E" w14:textId="77777777" w:rsidR="00000332" w:rsidRPr="00D33454" w:rsidRDefault="00000332" w:rsidP="00000332">
            <w:pPr>
              <w:tabs>
                <w:tab w:val="left" w:pos="567"/>
              </w:tabs>
              <w:spacing w:after="100" w:afterAutospacing="1"/>
              <w:contextualSpacing/>
              <w:jc w:val="both"/>
              <w:rPr>
                <w:bCs/>
                <w:iCs/>
                <w:lang w:val="kk-KZ"/>
              </w:rPr>
            </w:pPr>
            <w:r w:rsidRPr="00D33454">
              <w:rPr>
                <w:bCs/>
                <w:iCs/>
                <w:lang w:val="kk-KZ"/>
              </w:rPr>
              <w:t>Бес аспабы сайлаулы</w:t>
            </w:r>
          </w:p>
        </w:tc>
        <w:tc>
          <w:tcPr>
            <w:tcW w:w="6939" w:type="dxa"/>
          </w:tcPr>
          <w:p w14:paraId="6D8A4F88" w14:textId="77777777" w:rsidR="00000332" w:rsidRPr="00D33454" w:rsidRDefault="00000332" w:rsidP="00000332">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подготовить пять орудий. </w:t>
            </w:r>
            <w:proofErr w:type="gramStart"/>
            <w:r w:rsidRPr="00D33454">
              <w:rPr>
                <w:bCs/>
                <w:iCs/>
              </w:rPr>
              <w:t>Значение:</w:t>
            </w:r>
            <w:r w:rsidRPr="00D33454">
              <w:rPr>
                <w:bCs/>
                <w:iCs/>
                <w:lang w:val="kk-KZ"/>
              </w:rPr>
              <w:t xml:space="preserve"> </w:t>
            </w:r>
            <w:r w:rsidRPr="00D33454">
              <w:rPr>
                <w:bCs/>
                <w:iCs/>
              </w:rPr>
              <w:t xml:space="preserve"> быть</w:t>
            </w:r>
            <w:proofErr w:type="gramEnd"/>
            <w:r w:rsidRPr="00D33454">
              <w:rPr>
                <w:bCs/>
                <w:iCs/>
              </w:rPr>
              <w:t xml:space="preserve"> на чеку, наготове, быть вооруженным.</w:t>
            </w:r>
          </w:p>
        </w:tc>
      </w:tr>
      <w:tr w:rsidR="00D33454" w:rsidRPr="00D33454" w14:paraId="5B08B904" w14:textId="77777777" w:rsidTr="003B6AE8">
        <w:tc>
          <w:tcPr>
            <w:tcW w:w="2689" w:type="dxa"/>
          </w:tcPr>
          <w:p w14:paraId="788182D5" w14:textId="77777777" w:rsidR="00000332" w:rsidRPr="00D33454" w:rsidRDefault="00000332" w:rsidP="00000332">
            <w:pPr>
              <w:tabs>
                <w:tab w:val="left" w:pos="567"/>
              </w:tabs>
              <w:spacing w:after="100" w:afterAutospacing="1"/>
              <w:contextualSpacing/>
              <w:jc w:val="both"/>
              <w:rPr>
                <w:bCs/>
                <w:iCs/>
                <w:lang w:val="kk-KZ"/>
              </w:rPr>
            </w:pPr>
            <w:r w:rsidRPr="00D33454">
              <w:rPr>
                <w:bCs/>
                <w:iCs/>
                <w:lang w:val="kk-KZ"/>
              </w:rPr>
              <w:t>Бесті қымыз</w:t>
            </w:r>
          </w:p>
        </w:tc>
        <w:tc>
          <w:tcPr>
            <w:tcW w:w="6939" w:type="dxa"/>
          </w:tcPr>
          <w:p w14:paraId="1B8511CD" w14:textId="77777777" w:rsidR="00000332" w:rsidRPr="00D33454" w:rsidRDefault="00000332" w:rsidP="00000332">
            <w:pPr>
              <w:tabs>
                <w:tab w:val="left" w:pos="567"/>
              </w:tabs>
              <w:spacing w:after="100" w:afterAutospacing="1"/>
              <w:contextualSpacing/>
              <w:jc w:val="both"/>
              <w:rPr>
                <w:bCs/>
                <w:iCs/>
              </w:rPr>
            </w:pPr>
            <w:r w:rsidRPr="00D33454">
              <w:rPr>
                <w:bCs/>
                <w:iCs/>
                <w:lang w:val="kk-KZ"/>
              </w:rPr>
              <w:t xml:space="preserve">кумыс пятидневной выдержки. </w:t>
            </w:r>
          </w:p>
        </w:tc>
      </w:tr>
    </w:tbl>
    <w:p w14:paraId="78AEBC98" w14:textId="77777777" w:rsidR="004F744C" w:rsidRPr="00D33454" w:rsidRDefault="004F744C" w:rsidP="004F744C">
      <w:pPr>
        <w:shd w:val="clear" w:color="auto" w:fill="FFFFFF"/>
        <w:tabs>
          <w:tab w:val="left" w:pos="567"/>
        </w:tabs>
        <w:spacing w:after="100" w:afterAutospacing="1"/>
        <w:contextualSpacing/>
        <w:jc w:val="both"/>
        <w:rPr>
          <w:bCs/>
          <w:iCs/>
          <w:lang w:val="kk-KZ"/>
        </w:rPr>
      </w:pPr>
    </w:p>
    <w:p w14:paraId="628613DE" w14:textId="50D2363A" w:rsidR="004F744C" w:rsidRPr="00D33454" w:rsidRDefault="00000332" w:rsidP="004F744C">
      <w:pPr>
        <w:shd w:val="clear" w:color="auto" w:fill="FFFFFF"/>
        <w:tabs>
          <w:tab w:val="left" w:pos="567"/>
        </w:tabs>
        <w:spacing w:after="100" w:afterAutospacing="1"/>
        <w:contextualSpacing/>
        <w:jc w:val="both"/>
        <w:rPr>
          <w:bCs/>
          <w:iCs/>
          <w:lang w:val="kk-KZ"/>
        </w:rPr>
      </w:pPr>
      <w:r w:rsidRPr="00D33454">
        <w:rPr>
          <w:bCs/>
          <w:iCs/>
          <w:sz w:val="28"/>
          <w:szCs w:val="28"/>
        </w:rPr>
        <w:t xml:space="preserve">Таблица </w:t>
      </w:r>
      <w:r w:rsidRPr="00D33454">
        <w:rPr>
          <w:bCs/>
          <w:iCs/>
          <w:sz w:val="28"/>
          <w:szCs w:val="28"/>
          <w:lang w:val="ru-RU"/>
        </w:rPr>
        <w:t xml:space="preserve">А 6 </w:t>
      </w:r>
      <w:r w:rsidRPr="00D33454">
        <w:rPr>
          <w:bCs/>
          <w:iCs/>
          <w:sz w:val="28"/>
          <w:szCs w:val="28"/>
          <w:lang w:val="kk-KZ"/>
        </w:rPr>
        <w:t xml:space="preserve">- </w:t>
      </w:r>
      <w:r w:rsidR="004F744C" w:rsidRPr="00D33454">
        <w:rPr>
          <w:bCs/>
          <w:iCs/>
          <w:sz w:val="28"/>
          <w:szCs w:val="28"/>
          <w:lang w:val="kk-KZ"/>
        </w:rPr>
        <w:t>Фразеологизмы казахского языка с числовым компонентом «шесть»</w:t>
      </w:r>
    </w:p>
    <w:p w14:paraId="6DC7B104" w14:textId="77777777" w:rsidR="00000332" w:rsidRPr="00D33454" w:rsidRDefault="00000332" w:rsidP="004F744C">
      <w:pPr>
        <w:shd w:val="clear" w:color="auto" w:fill="FFFFFF"/>
        <w:tabs>
          <w:tab w:val="left" w:pos="567"/>
        </w:tabs>
        <w:spacing w:after="100" w:afterAutospacing="1"/>
        <w:contextualSpacing/>
        <w:jc w:val="both"/>
        <w:rPr>
          <w:bCs/>
          <w:iCs/>
          <w:sz w:val="28"/>
          <w:szCs w:val="28"/>
          <w:lang w:val="kk-KZ"/>
        </w:rPr>
      </w:pPr>
    </w:p>
    <w:tbl>
      <w:tblPr>
        <w:tblStyle w:val="ad"/>
        <w:tblW w:w="0" w:type="auto"/>
        <w:tblLook w:val="0000" w:firstRow="0" w:lastRow="0" w:firstColumn="0" w:lastColumn="0" w:noHBand="0" w:noVBand="0"/>
      </w:tblPr>
      <w:tblGrid>
        <w:gridCol w:w="2689"/>
        <w:gridCol w:w="6939"/>
      </w:tblGrid>
      <w:tr w:rsidR="00D33454" w:rsidRPr="00D33454" w14:paraId="160C47D2" w14:textId="77777777" w:rsidTr="00000332">
        <w:trPr>
          <w:trHeight w:val="184"/>
        </w:trPr>
        <w:tc>
          <w:tcPr>
            <w:tcW w:w="2689" w:type="dxa"/>
          </w:tcPr>
          <w:p w14:paraId="4CB52734"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Фразеологизм</w:t>
            </w:r>
          </w:p>
        </w:tc>
        <w:tc>
          <w:tcPr>
            <w:tcW w:w="6939" w:type="dxa"/>
          </w:tcPr>
          <w:p w14:paraId="5CADE3E2"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Значение фразеологизма</w:t>
            </w:r>
          </w:p>
        </w:tc>
      </w:tr>
      <w:tr w:rsidR="00D33454" w:rsidRPr="00D33454" w14:paraId="0CB171B4" w14:textId="77777777" w:rsidTr="00000332">
        <w:tblPrEx>
          <w:tblLook w:val="04A0" w:firstRow="1" w:lastRow="0" w:firstColumn="1" w:lastColumn="0" w:noHBand="0" w:noVBand="1"/>
        </w:tblPrEx>
        <w:tc>
          <w:tcPr>
            <w:tcW w:w="2689" w:type="dxa"/>
          </w:tcPr>
          <w:p w14:paraId="702BFA49" w14:textId="77777777" w:rsidR="004F744C" w:rsidRPr="00D33454" w:rsidRDefault="004F744C" w:rsidP="00427160">
            <w:pPr>
              <w:tabs>
                <w:tab w:val="left" w:pos="567"/>
                <w:tab w:val="left" w:pos="1207"/>
              </w:tabs>
              <w:spacing w:after="100" w:afterAutospacing="1"/>
              <w:contextualSpacing/>
              <w:jc w:val="both"/>
              <w:rPr>
                <w:bCs/>
                <w:iCs/>
                <w:lang w:val="kk-KZ"/>
              </w:rPr>
            </w:pPr>
            <w:r w:rsidRPr="00D33454">
              <w:rPr>
                <w:bCs/>
                <w:iCs/>
                <w:lang w:val="kk-KZ"/>
              </w:rPr>
              <w:t>Алты алаш</w:t>
            </w:r>
          </w:p>
        </w:tc>
        <w:tc>
          <w:tcPr>
            <w:tcW w:w="6939" w:type="dxa"/>
          </w:tcPr>
          <w:p w14:paraId="622DA8CB" w14:textId="77777777" w:rsidR="004F744C" w:rsidRPr="00D33454" w:rsidRDefault="004F744C" w:rsidP="00427160">
            <w:pPr>
              <w:tabs>
                <w:tab w:val="left" w:pos="567"/>
              </w:tabs>
              <w:spacing w:after="100" w:afterAutospacing="1"/>
              <w:contextualSpacing/>
              <w:jc w:val="both"/>
              <w:rPr>
                <w:bCs/>
                <w:iCs/>
              </w:rPr>
            </w:pPr>
            <w:r w:rsidRPr="00D33454">
              <w:rPr>
                <w:bCs/>
                <w:iCs/>
                <w:lang w:val="kk-KZ"/>
              </w:rPr>
              <w:t xml:space="preserve">  Букв</w:t>
            </w:r>
            <w:r w:rsidRPr="00D33454">
              <w:rPr>
                <w:bCs/>
                <w:iCs/>
              </w:rPr>
              <w:t xml:space="preserve">.:  шесть народностей. </w:t>
            </w:r>
            <w:r w:rsidRPr="00D33454">
              <w:rPr>
                <w:bCs/>
                <w:iCs/>
                <w:lang w:val="kk-KZ"/>
              </w:rPr>
              <w:t xml:space="preserve">Значение: употребляется </w:t>
            </w:r>
            <w:r w:rsidRPr="00D33454">
              <w:rPr>
                <w:bCs/>
                <w:iCs/>
              </w:rPr>
              <w:t>в обобщенном значении, метафорично обозначая весь казахский народ</w:t>
            </w:r>
          </w:p>
        </w:tc>
      </w:tr>
      <w:tr w:rsidR="00D33454" w:rsidRPr="00D33454" w14:paraId="5BE18003" w14:textId="77777777" w:rsidTr="00000332">
        <w:tblPrEx>
          <w:tblLook w:val="04A0" w:firstRow="1" w:lastRow="0" w:firstColumn="1" w:lastColumn="0" w:noHBand="0" w:noVBand="1"/>
        </w:tblPrEx>
        <w:tc>
          <w:tcPr>
            <w:tcW w:w="2689" w:type="dxa"/>
          </w:tcPr>
          <w:p w14:paraId="0E63C6D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аласы, бес бересі жоқ</w:t>
            </w:r>
          </w:p>
          <w:p w14:paraId="24CF94F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(Бес бересім, алты аласым жоқ)</w:t>
            </w:r>
          </w:p>
        </w:tc>
        <w:tc>
          <w:tcPr>
            <w:tcW w:w="6939" w:type="dxa"/>
          </w:tcPr>
          <w:p w14:paraId="4A91F14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xml:space="preserve">.: </w:t>
            </w:r>
            <w:r w:rsidRPr="00D33454">
              <w:rPr>
                <w:bCs/>
                <w:iCs/>
                <w:lang w:val="kk-KZ"/>
              </w:rPr>
              <w:t xml:space="preserve"> у меня нет шести должников и пяти долгов. Значение: никому ничем не обязан, ни перед кем не в долгу; нет личных счетов</w:t>
            </w:r>
          </w:p>
        </w:tc>
      </w:tr>
      <w:tr w:rsidR="00D33454" w:rsidRPr="00D33454" w14:paraId="3FF069B9" w14:textId="77777777" w:rsidTr="00000332">
        <w:tblPrEx>
          <w:tblLook w:val="04A0" w:firstRow="1" w:lastRow="0" w:firstColumn="1" w:lastColumn="0" w:noHBand="0" w:noVBand="1"/>
        </w:tblPrEx>
        <w:tc>
          <w:tcPr>
            <w:tcW w:w="2689" w:type="dxa"/>
          </w:tcPr>
          <w:p w14:paraId="74F8E9C6"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бақан ала ауыз</w:t>
            </w:r>
          </w:p>
        </w:tc>
        <w:tc>
          <w:tcPr>
            <w:tcW w:w="6939" w:type="dxa"/>
          </w:tcPr>
          <w:p w14:paraId="0C2D465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xml:space="preserve">.: </w:t>
            </w:r>
            <w:r w:rsidRPr="00D33454">
              <w:rPr>
                <w:bCs/>
                <w:iCs/>
                <w:lang w:val="kk-KZ"/>
              </w:rPr>
              <w:t xml:space="preserve"> разъединены, как шесть шестов качелей. Значение: постоянные раздоры, разлад, вражда, т.е. люди, находящиеся в постоянной ссоре, недружелюбные</w:t>
            </w:r>
          </w:p>
        </w:tc>
      </w:tr>
      <w:tr w:rsidR="00D33454" w:rsidRPr="00D33454" w14:paraId="7B0B6485" w14:textId="77777777" w:rsidTr="00000332">
        <w:tblPrEx>
          <w:tblLook w:val="04A0" w:firstRow="1" w:lastRow="0" w:firstColumn="1" w:lastColumn="0" w:noHBand="0" w:noVBand="1"/>
        </w:tblPrEx>
        <w:tc>
          <w:tcPr>
            <w:tcW w:w="2689" w:type="dxa"/>
          </w:tcPr>
          <w:p w14:paraId="0514AA3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Алты қырдың астынан </w:t>
            </w:r>
          </w:p>
        </w:tc>
        <w:tc>
          <w:tcPr>
            <w:tcW w:w="6939" w:type="dxa"/>
          </w:tcPr>
          <w:p w14:paraId="04D1ADF6" w14:textId="77777777" w:rsidR="004F744C" w:rsidRPr="00D33454" w:rsidRDefault="004F744C" w:rsidP="00427160">
            <w:pPr>
              <w:tabs>
                <w:tab w:val="left" w:pos="567"/>
              </w:tabs>
              <w:spacing w:after="100" w:afterAutospacing="1"/>
              <w:contextualSpacing/>
              <w:jc w:val="both"/>
              <w:rPr>
                <w:bCs/>
                <w:iCs/>
              </w:rPr>
            </w:pPr>
            <w:r w:rsidRPr="00D33454">
              <w:rPr>
                <w:bCs/>
                <w:iCs/>
                <w:lang w:val="kk-KZ"/>
              </w:rPr>
              <w:t xml:space="preserve"> Букв</w:t>
            </w:r>
            <w:r w:rsidRPr="00D33454">
              <w:rPr>
                <w:bCs/>
                <w:iCs/>
              </w:rPr>
              <w:t xml:space="preserve">.: </w:t>
            </w:r>
            <w:r w:rsidRPr="00D33454">
              <w:rPr>
                <w:bCs/>
                <w:iCs/>
                <w:lang w:val="kk-KZ"/>
              </w:rPr>
              <w:t xml:space="preserve"> из-за шести перевалов. Значение: далеко идущие замыслы, планы,  «дальний прицел»</w:t>
            </w:r>
          </w:p>
        </w:tc>
      </w:tr>
      <w:tr w:rsidR="00D33454" w:rsidRPr="00D33454" w14:paraId="1AF7AE5F" w14:textId="77777777" w:rsidTr="00000332">
        <w:tblPrEx>
          <w:tblLook w:val="04A0" w:firstRow="1" w:lastRow="0" w:firstColumn="1" w:lastColumn="0" w:noHBand="0" w:noVBand="1"/>
        </w:tblPrEx>
        <w:tc>
          <w:tcPr>
            <w:tcW w:w="2689" w:type="dxa"/>
          </w:tcPr>
          <w:p w14:paraId="7F1C3E5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Алтау ала болса, ауыздағы кетеді, төртеу түгел болса, төбедегі келеді</w:t>
            </w:r>
          </w:p>
        </w:tc>
        <w:tc>
          <w:tcPr>
            <w:tcW w:w="6939" w:type="dxa"/>
          </w:tcPr>
          <w:p w14:paraId="798FC14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w:t>
            </w:r>
            <w:r w:rsidRPr="00D33454">
              <w:rPr>
                <w:bCs/>
                <w:iCs/>
                <w:lang w:val="kk-KZ"/>
              </w:rPr>
              <w:t>.: если ссориться и враждовать между собой, то уйдет и еда, предназначенная тебе, а если будешь жить в мире и в согласии, то снизойдут с небес все блага. Значение: жить в согласии, не враждовать,  чтобы быть в достатке и иметь все блага.</w:t>
            </w:r>
          </w:p>
        </w:tc>
      </w:tr>
      <w:tr w:rsidR="00D33454" w:rsidRPr="00D33454" w14:paraId="7C83F90F" w14:textId="77777777" w:rsidTr="00000332">
        <w:tblPrEx>
          <w:tblLook w:val="04A0" w:firstRow="1" w:lastRow="0" w:firstColumn="1" w:lastColumn="0" w:noHBand="0" w:noVBand="1"/>
        </w:tblPrEx>
        <w:tc>
          <w:tcPr>
            <w:tcW w:w="2689" w:type="dxa"/>
          </w:tcPr>
          <w:p w14:paraId="2AE92EAE"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батпан</w:t>
            </w:r>
          </w:p>
          <w:p w14:paraId="4EB09D9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батпан азап</w:t>
            </w:r>
          </w:p>
        </w:tc>
        <w:tc>
          <w:tcPr>
            <w:tcW w:w="6939" w:type="dxa"/>
          </w:tcPr>
          <w:p w14:paraId="689A24D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xml:space="preserve">.:   тащить тяжкий груз, быть обремененным. Слишком большой, очень тяжелый. </w:t>
            </w:r>
            <w:r w:rsidRPr="00D33454">
              <w:rPr>
                <w:bCs/>
                <w:iCs/>
                <w:lang w:val="kk-KZ"/>
              </w:rPr>
              <w:t>Значение: и</w:t>
            </w:r>
            <w:proofErr w:type="spellStart"/>
            <w:r w:rsidRPr="00D33454">
              <w:rPr>
                <w:bCs/>
                <w:iCs/>
              </w:rPr>
              <w:t>спытывать</w:t>
            </w:r>
            <w:proofErr w:type="spellEnd"/>
            <w:r w:rsidRPr="00D33454">
              <w:rPr>
                <w:bCs/>
                <w:iCs/>
              </w:rPr>
              <w:t xml:space="preserve"> тяжелые испытания, пройти тернистый путь</w:t>
            </w:r>
          </w:p>
        </w:tc>
      </w:tr>
      <w:tr w:rsidR="00D33454" w:rsidRPr="00D33454" w14:paraId="69503FD0" w14:textId="77777777" w:rsidTr="00000332">
        <w:tblPrEx>
          <w:tblLook w:val="04A0" w:firstRow="1" w:lastRow="0" w:firstColumn="1" w:lastColumn="0" w:noHBand="0" w:noVBand="1"/>
        </w:tblPrEx>
        <w:tc>
          <w:tcPr>
            <w:tcW w:w="2689" w:type="dxa"/>
          </w:tcPr>
          <w:p w14:paraId="6DF6B40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малта ас болмай</w:t>
            </w:r>
          </w:p>
        </w:tc>
        <w:tc>
          <w:tcPr>
            <w:tcW w:w="6939" w:type="dxa"/>
          </w:tcPr>
          <w:p w14:paraId="2C663D7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Букв</w:t>
            </w:r>
            <w:r w:rsidRPr="00D33454">
              <w:rPr>
                <w:bCs/>
                <w:iCs/>
              </w:rPr>
              <w:t xml:space="preserve">.:   не утолить голод остатками курта, не растворившегося в бульоне.  </w:t>
            </w:r>
            <w:r w:rsidRPr="00D33454">
              <w:rPr>
                <w:bCs/>
                <w:iCs/>
                <w:lang w:val="kk-KZ"/>
              </w:rPr>
              <w:t>Значение: и</w:t>
            </w:r>
            <w:proofErr w:type="spellStart"/>
            <w:r w:rsidRPr="00D33454">
              <w:rPr>
                <w:bCs/>
                <w:iCs/>
              </w:rPr>
              <w:t>спытывать</w:t>
            </w:r>
            <w:proofErr w:type="spellEnd"/>
            <w:r w:rsidRPr="00D33454">
              <w:rPr>
                <w:bCs/>
                <w:iCs/>
              </w:rPr>
              <w:t xml:space="preserve"> тяжелые времена, довольствоваться скудной пищей.</w:t>
            </w:r>
          </w:p>
        </w:tc>
      </w:tr>
      <w:tr w:rsidR="00D33454" w:rsidRPr="00D33454" w14:paraId="7E6A23C7" w14:textId="77777777" w:rsidTr="00000332">
        <w:tblPrEx>
          <w:tblLook w:val="04A0" w:firstRow="1" w:lastRow="0" w:firstColumn="1" w:lastColumn="0" w:noHBand="0" w:noVBand="1"/>
        </w:tblPrEx>
        <w:tc>
          <w:tcPr>
            <w:tcW w:w="2689" w:type="dxa"/>
          </w:tcPr>
          <w:p w14:paraId="46AD030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қабат аспанның ар жағында</w:t>
            </w:r>
          </w:p>
          <w:p w14:paraId="7658FB2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қырдың ар жағында</w:t>
            </w:r>
          </w:p>
          <w:p w14:paraId="4EA8E7EE"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Алты қырдың астынан</w:t>
            </w:r>
          </w:p>
        </w:tc>
        <w:tc>
          <w:tcPr>
            <w:tcW w:w="6939" w:type="dxa"/>
          </w:tcPr>
          <w:p w14:paraId="40D67598" w14:textId="77777777" w:rsidR="004F744C" w:rsidRPr="00D33454" w:rsidRDefault="004F744C" w:rsidP="00427160">
            <w:pPr>
              <w:tabs>
                <w:tab w:val="left" w:pos="567"/>
              </w:tabs>
              <w:spacing w:after="100" w:afterAutospacing="1"/>
              <w:contextualSpacing/>
              <w:jc w:val="both"/>
              <w:rPr>
                <w:bCs/>
                <w:iCs/>
              </w:rPr>
            </w:pPr>
            <w:r w:rsidRPr="00D33454">
              <w:rPr>
                <w:bCs/>
                <w:iCs/>
                <w:lang w:val="kk-KZ"/>
              </w:rPr>
              <w:t xml:space="preserve">  Букв</w:t>
            </w:r>
            <w:r w:rsidRPr="00D33454">
              <w:rPr>
                <w:bCs/>
                <w:iCs/>
              </w:rPr>
              <w:t xml:space="preserve">.:   находиться за шестью слоями неба, за шестью горами, под шестью слоями земли. </w:t>
            </w:r>
            <w:r w:rsidRPr="00D33454">
              <w:rPr>
                <w:bCs/>
                <w:iCs/>
                <w:lang w:val="kk-KZ"/>
              </w:rPr>
              <w:t>Значение: б</w:t>
            </w:r>
            <w:proofErr w:type="spellStart"/>
            <w:r w:rsidRPr="00D33454">
              <w:rPr>
                <w:bCs/>
                <w:iCs/>
              </w:rPr>
              <w:t>ыть</w:t>
            </w:r>
            <w:proofErr w:type="spellEnd"/>
            <w:r w:rsidRPr="00D33454">
              <w:rPr>
                <w:bCs/>
                <w:iCs/>
              </w:rPr>
              <w:t xml:space="preserve"> далеко, на краю земли, на большом расстоянии.</w:t>
            </w:r>
          </w:p>
        </w:tc>
      </w:tr>
    </w:tbl>
    <w:p w14:paraId="48EB8825" w14:textId="77777777" w:rsidR="004F744C" w:rsidRPr="00D33454" w:rsidRDefault="004F744C" w:rsidP="004F744C">
      <w:pPr>
        <w:shd w:val="clear" w:color="auto" w:fill="FFFFFF"/>
        <w:tabs>
          <w:tab w:val="left" w:pos="567"/>
        </w:tabs>
        <w:spacing w:after="100" w:afterAutospacing="1"/>
        <w:contextualSpacing/>
        <w:jc w:val="both"/>
        <w:rPr>
          <w:bCs/>
          <w:iCs/>
          <w:lang w:val="kk-KZ"/>
        </w:rPr>
      </w:pPr>
    </w:p>
    <w:p w14:paraId="3C611783" w14:textId="77777777" w:rsidR="00000332" w:rsidRPr="00D33454" w:rsidRDefault="00000332" w:rsidP="00000332">
      <w:pPr>
        <w:shd w:val="clear" w:color="auto" w:fill="FFFFFF"/>
        <w:tabs>
          <w:tab w:val="left" w:pos="567"/>
        </w:tabs>
        <w:spacing w:after="100" w:afterAutospacing="1"/>
        <w:contextualSpacing/>
        <w:jc w:val="both"/>
        <w:rPr>
          <w:bCs/>
          <w:iCs/>
          <w:sz w:val="28"/>
          <w:szCs w:val="28"/>
        </w:rPr>
      </w:pPr>
      <w:r w:rsidRPr="00D33454">
        <w:rPr>
          <w:bCs/>
          <w:iCs/>
          <w:sz w:val="28"/>
          <w:szCs w:val="28"/>
        </w:rPr>
        <w:br w:type="page"/>
      </w:r>
    </w:p>
    <w:p w14:paraId="0ED2E137" w14:textId="2B77410A" w:rsidR="004F744C" w:rsidRPr="00D33454" w:rsidRDefault="00000332" w:rsidP="00000332">
      <w:pPr>
        <w:shd w:val="clear" w:color="auto" w:fill="FFFFFF"/>
        <w:tabs>
          <w:tab w:val="left" w:pos="567"/>
        </w:tabs>
        <w:spacing w:after="100" w:afterAutospacing="1"/>
        <w:contextualSpacing/>
        <w:jc w:val="both"/>
        <w:rPr>
          <w:bCs/>
          <w:iCs/>
          <w:lang w:val="kk-KZ"/>
        </w:rPr>
      </w:pPr>
      <w:r w:rsidRPr="00D33454">
        <w:rPr>
          <w:bCs/>
          <w:iCs/>
          <w:sz w:val="28"/>
          <w:szCs w:val="28"/>
        </w:rPr>
        <w:lastRenderedPageBreak/>
        <w:t xml:space="preserve">Таблица </w:t>
      </w:r>
      <w:r w:rsidRPr="00D33454">
        <w:rPr>
          <w:bCs/>
          <w:iCs/>
          <w:sz w:val="28"/>
          <w:szCs w:val="28"/>
          <w:lang w:val="ru-RU"/>
        </w:rPr>
        <w:t xml:space="preserve">А 7   - </w:t>
      </w:r>
      <w:r w:rsidR="004F744C" w:rsidRPr="00D33454">
        <w:rPr>
          <w:bCs/>
          <w:iCs/>
          <w:sz w:val="28"/>
          <w:szCs w:val="28"/>
          <w:lang w:val="kk-KZ"/>
        </w:rPr>
        <w:t>Фразеологизмы казахского языка с числовым компонентом «семь»</w:t>
      </w:r>
    </w:p>
    <w:p w14:paraId="153CC445" w14:textId="77777777" w:rsidR="00000332" w:rsidRPr="00D33454" w:rsidRDefault="00000332" w:rsidP="004F744C">
      <w:pPr>
        <w:shd w:val="clear" w:color="auto" w:fill="FFFFFF"/>
        <w:tabs>
          <w:tab w:val="left" w:pos="567"/>
        </w:tabs>
        <w:spacing w:after="100" w:afterAutospacing="1"/>
        <w:contextualSpacing/>
        <w:jc w:val="both"/>
        <w:rPr>
          <w:bCs/>
          <w:iCs/>
          <w:sz w:val="28"/>
          <w:szCs w:val="28"/>
          <w:lang w:val="kk-KZ"/>
        </w:rPr>
      </w:pPr>
    </w:p>
    <w:tbl>
      <w:tblPr>
        <w:tblStyle w:val="ad"/>
        <w:tblW w:w="0" w:type="auto"/>
        <w:tblLook w:val="0000" w:firstRow="0" w:lastRow="0" w:firstColumn="0" w:lastColumn="0" w:noHBand="0" w:noVBand="0"/>
      </w:tblPr>
      <w:tblGrid>
        <w:gridCol w:w="1980"/>
        <w:gridCol w:w="7648"/>
      </w:tblGrid>
      <w:tr w:rsidR="00D33454" w:rsidRPr="00D33454" w14:paraId="504ED3F1" w14:textId="77777777" w:rsidTr="00000332">
        <w:trPr>
          <w:trHeight w:val="211"/>
        </w:trPr>
        <w:tc>
          <w:tcPr>
            <w:tcW w:w="1980" w:type="dxa"/>
          </w:tcPr>
          <w:p w14:paraId="4B16B26D"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Фразеологизм</w:t>
            </w:r>
          </w:p>
        </w:tc>
        <w:tc>
          <w:tcPr>
            <w:tcW w:w="7648" w:type="dxa"/>
          </w:tcPr>
          <w:p w14:paraId="40C7E952"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Значение фразеологизма</w:t>
            </w:r>
          </w:p>
        </w:tc>
      </w:tr>
      <w:tr w:rsidR="00D33454" w:rsidRPr="00D33454" w14:paraId="4F2B3D5D" w14:textId="77777777" w:rsidTr="00000332">
        <w:tblPrEx>
          <w:tblLook w:val="04A0" w:firstRow="1" w:lastRow="0" w:firstColumn="1" w:lastColumn="0" w:noHBand="0" w:noVBand="1"/>
        </w:tblPrEx>
        <w:tc>
          <w:tcPr>
            <w:tcW w:w="1980" w:type="dxa"/>
          </w:tcPr>
          <w:p w14:paraId="7B25A6A1"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ата</w:t>
            </w:r>
          </w:p>
        </w:tc>
        <w:tc>
          <w:tcPr>
            <w:tcW w:w="7648" w:type="dxa"/>
          </w:tcPr>
          <w:p w14:paraId="6E7665C6"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семь предков. </w:t>
            </w:r>
            <w:r w:rsidRPr="00D33454">
              <w:rPr>
                <w:bCs/>
                <w:iCs/>
                <w:lang w:val="kk-KZ"/>
              </w:rPr>
              <w:t>Значение: предки до семи поколений, которых должен знать каждый казах и почитать их.</w:t>
            </w:r>
          </w:p>
        </w:tc>
      </w:tr>
      <w:tr w:rsidR="00D33454" w:rsidRPr="00D33454" w14:paraId="15B0312F" w14:textId="77777777" w:rsidTr="00000332">
        <w:tblPrEx>
          <w:tblLook w:val="04A0" w:firstRow="1" w:lastRow="0" w:firstColumn="1" w:lastColumn="0" w:noHBand="0" w:noVBand="1"/>
        </w:tblPrEx>
        <w:tc>
          <w:tcPr>
            <w:tcW w:w="1980" w:type="dxa"/>
          </w:tcPr>
          <w:p w14:paraId="48DDE9EF"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ата, жетпіс пұшты</w:t>
            </w:r>
          </w:p>
        </w:tc>
        <w:tc>
          <w:tcPr>
            <w:tcW w:w="7648" w:type="dxa"/>
          </w:tcPr>
          <w:p w14:paraId="046444C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w:t>
            </w:r>
            <w:r w:rsidRPr="00D33454">
              <w:rPr>
                <w:bCs/>
                <w:iCs/>
                <w:lang w:val="kk-KZ"/>
              </w:rPr>
              <w:t>семь предков, семьдесят поколений. Значение</w:t>
            </w:r>
            <w:r w:rsidRPr="00D33454">
              <w:rPr>
                <w:bCs/>
                <w:iCs/>
              </w:rPr>
              <w:t xml:space="preserve">: </w:t>
            </w:r>
            <w:r w:rsidRPr="00D33454">
              <w:rPr>
                <w:bCs/>
                <w:iCs/>
                <w:lang w:val="kk-KZ"/>
              </w:rPr>
              <w:t>далекие предки, родова генеалогия.</w:t>
            </w:r>
          </w:p>
        </w:tc>
      </w:tr>
      <w:tr w:rsidR="00D33454" w:rsidRPr="00D33454" w14:paraId="0B6CC1FC" w14:textId="77777777" w:rsidTr="00000332">
        <w:tblPrEx>
          <w:tblLook w:val="04A0" w:firstRow="1" w:lastRow="0" w:firstColumn="1" w:lastColumn="0" w:noHBand="0" w:noVBand="1"/>
        </w:tblPrEx>
        <w:tc>
          <w:tcPr>
            <w:tcW w:w="1980" w:type="dxa"/>
          </w:tcPr>
          <w:p w14:paraId="235BA13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ғалам</w:t>
            </w:r>
          </w:p>
        </w:tc>
        <w:tc>
          <w:tcPr>
            <w:tcW w:w="7648" w:type="dxa"/>
          </w:tcPr>
          <w:p w14:paraId="0D442C86"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w:t>
            </w:r>
            <w:r w:rsidRPr="00D33454">
              <w:rPr>
                <w:bCs/>
                <w:iCs/>
                <w:lang w:val="kk-KZ"/>
              </w:rPr>
              <w:t>семь стран света, Значение</w:t>
            </w:r>
            <w:r w:rsidRPr="00D33454">
              <w:rPr>
                <w:bCs/>
                <w:iCs/>
              </w:rPr>
              <w:t xml:space="preserve">: </w:t>
            </w:r>
            <w:r w:rsidRPr="00D33454">
              <w:rPr>
                <w:bCs/>
                <w:iCs/>
                <w:lang w:val="kk-KZ"/>
              </w:rPr>
              <w:t xml:space="preserve"> весь мир, мировое пространство </w:t>
            </w:r>
            <w:r w:rsidRPr="00D33454">
              <w:rPr>
                <w:bCs/>
                <w:iCs/>
              </w:rPr>
              <w:t>– четыре стороны света (восток, запад, север, юг) и три мира (небо, земля, подземелье).</w:t>
            </w:r>
          </w:p>
        </w:tc>
      </w:tr>
      <w:tr w:rsidR="00D33454" w:rsidRPr="00D33454" w14:paraId="35DF3A81" w14:textId="77777777" w:rsidTr="00000332">
        <w:tblPrEx>
          <w:tblLook w:val="04A0" w:firstRow="1" w:lastRow="0" w:firstColumn="1" w:lastColumn="0" w:noHBand="0" w:noVBand="1"/>
        </w:tblPrEx>
        <w:tc>
          <w:tcPr>
            <w:tcW w:w="1980" w:type="dxa"/>
          </w:tcPr>
          <w:p w14:paraId="665AA7F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Жеті қазына </w:t>
            </w:r>
          </w:p>
        </w:tc>
        <w:tc>
          <w:tcPr>
            <w:tcW w:w="7648" w:type="dxa"/>
          </w:tcPr>
          <w:p w14:paraId="3EEA197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семь сокровищ. Значение: семь сокровищ джигита– мужественность джигита, красивая и умная жена, быстроногий скакун, охотничий беркут, преданный пес породы тазы, хорошее оружие и всесторонние знания.</w:t>
            </w:r>
          </w:p>
        </w:tc>
      </w:tr>
      <w:tr w:rsidR="00D33454" w:rsidRPr="00D33454" w14:paraId="0040EBAD" w14:textId="77777777" w:rsidTr="00000332">
        <w:tblPrEx>
          <w:tblLook w:val="04A0" w:firstRow="1" w:lastRow="0" w:firstColumn="1" w:lastColumn="0" w:noHBand="0" w:noVBand="1"/>
        </w:tblPrEx>
        <w:tc>
          <w:tcPr>
            <w:tcW w:w="1980" w:type="dxa"/>
          </w:tcPr>
          <w:p w14:paraId="4FD425A7"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қараңғы түн</w:t>
            </w:r>
          </w:p>
        </w:tc>
        <w:tc>
          <w:tcPr>
            <w:tcW w:w="7648" w:type="dxa"/>
          </w:tcPr>
          <w:p w14:paraId="18B559C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семикратно темная ночь. Значение: глубокая и поздняя ночь.</w:t>
            </w:r>
          </w:p>
        </w:tc>
      </w:tr>
      <w:tr w:rsidR="00D33454" w:rsidRPr="00D33454" w14:paraId="3A83C0CF" w14:textId="77777777" w:rsidTr="00000332">
        <w:tblPrEx>
          <w:tblLook w:val="04A0" w:firstRow="1" w:lastRow="0" w:firstColumn="1" w:lastColumn="0" w:noHBand="0" w:noVBand="1"/>
        </w:tblPrEx>
        <w:tc>
          <w:tcPr>
            <w:tcW w:w="1980" w:type="dxa"/>
          </w:tcPr>
          <w:p w14:paraId="559E05EB"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қабат</w:t>
            </w:r>
          </w:p>
        </w:tc>
        <w:tc>
          <w:tcPr>
            <w:tcW w:w="7648" w:type="dxa"/>
          </w:tcPr>
          <w:p w14:paraId="2A55D97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под семью слоями земли. Значение: очень глубоко под землей.</w:t>
            </w:r>
          </w:p>
        </w:tc>
      </w:tr>
      <w:tr w:rsidR="00D33454" w:rsidRPr="00D33454" w14:paraId="21EF6F9F" w14:textId="77777777" w:rsidTr="00000332">
        <w:tblPrEx>
          <w:tblLook w:val="04A0" w:firstRow="1" w:lastRow="0" w:firstColumn="1" w:lastColumn="0" w:noHBand="0" w:noVBand="1"/>
        </w:tblPrEx>
        <w:tc>
          <w:tcPr>
            <w:tcW w:w="1980" w:type="dxa"/>
          </w:tcPr>
          <w:p w14:paraId="6B88893B"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Жеті қат көк</w:t>
            </w:r>
          </w:p>
        </w:tc>
        <w:tc>
          <w:tcPr>
            <w:tcW w:w="7648" w:type="dxa"/>
          </w:tcPr>
          <w:p w14:paraId="700599F0"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w:t>
            </w:r>
            <w:r w:rsidRPr="00D33454">
              <w:rPr>
                <w:bCs/>
                <w:iCs/>
                <w:lang w:val="kk-KZ"/>
              </w:rPr>
              <w:t xml:space="preserve"> семь небесных слоев. Значение: бесконечное поднебесное пространство.</w:t>
            </w:r>
          </w:p>
        </w:tc>
      </w:tr>
    </w:tbl>
    <w:p w14:paraId="7999DBBC" w14:textId="77777777" w:rsidR="004F744C" w:rsidRPr="00D33454" w:rsidRDefault="004F744C" w:rsidP="004F744C">
      <w:pPr>
        <w:shd w:val="clear" w:color="auto" w:fill="FFFFFF"/>
        <w:tabs>
          <w:tab w:val="left" w:pos="567"/>
        </w:tabs>
        <w:spacing w:after="100" w:afterAutospacing="1"/>
        <w:contextualSpacing/>
        <w:jc w:val="both"/>
        <w:rPr>
          <w:bCs/>
          <w:iCs/>
          <w:sz w:val="28"/>
          <w:szCs w:val="28"/>
          <w:lang w:val="kk-KZ"/>
        </w:rPr>
      </w:pPr>
      <w:r w:rsidRPr="00D33454">
        <w:rPr>
          <w:bCs/>
          <w:iCs/>
          <w:lang w:val="kk-KZ"/>
        </w:rPr>
        <w:t xml:space="preserve">  </w:t>
      </w:r>
    </w:p>
    <w:p w14:paraId="1E8FA53F" w14:textId="19AED772" w:rsidR="004F744C" w:rsidRPr="00D33454" w:rsidRDefault="00000332" w:rsidP="004F744C">
      <w:pPr>
        <w:shd w:val="clear" w:color="auto" w:fill="FFFFFF"/>
        <w:tabs>
          <w:tab w:val="left" w:pos="567"/>
        </w:tabs>
        <w:spacing w:after="100" w:afterAutospacing="1"/>
        <w:contextualSpacing/>
        <w:jc w:val="both"/>
        <w:rPr>
          <w:bCs/>
          <w:iCs/>
          <w:sz w:val="28"/>
          <w:szCs w:val="28"/>
          <w:lang w:val="kk-KZ"/>
        </w:rPr>
      </w:pPr>
      <w:r w:rsidRPr="00D33454">
        <w:rPr>
          <w:bCs/>
          <w:iCs/>
          <w:sz w:val="28"/>
          <w:szCs w:val="28"/>
        </w:rPr>
        <w:t xml:space="preserve">Таблица </w:t>
      </w:r>
      <w:r w:rsidRPr="00D33454">
        <w:rPr>
          <w:bCs/>
          <w:iCs/>
          <w:sz w:val="28"/>
          <w:szCs w:val="28"/>
          <w:lang w:val="ru-RU"/>
        </w:rPr>
        <w:t xml:space="preserve">А 8   </w:t>
      </w:r>
      <w:proofErr w:type="gramStart"/>
      <w:r w:rsidRPr="00D33454">
        <w:rPr>
          <w:bCs/>
          <w:iCs/>
          <w:sz w:val="28"/>
          <w:szCs w:val="28"/>
          <w:lang w:val="ru-RU"/>
        </w:rPr>
        <w:t xml:space="preserve">- </w:t>
      </w:r>
      <w:r w:rsidRPr="00D33454">
        <w:rPr>
          <w:bCs/>
          <w:iCs/>
          <w:sz w:val="28"/>
          <w:szCs w:val="28"/>
          <w:lang w:val="kk-KZ"/>
        </w:rPr>
        <w:t xml:space="preserve"> </w:t>
      </w:r>
      <w:r w:rsidR="004F744C" w:rsidRPr="00D33454">
        <w:rPr>
          <w:bCs/>
          <w:iCs/>
          <w:sz w:val="28"/>
          <w:szCs w:val="28"/>
          <w:lang w:val="kk-KZ"/>
        </w:rPr>
        <w:t>Фразеологизмы</w:t>
      </w:r>
      <w:proofErr w:type="gramEnd"/>
      <w:r w:rsidR="004F744C" w:rsidRPr="00D33454">
        <w:rPr>
          <w:bCs/>
          <w:iCs/>
          <w:sz w:val="28"/>
          <w:szCs w:val="28"/>
          <w:lang w:val="kk-KZ"/>
        </w:rPr>
        <w:t xml:space="preserve"> казахского языка с числовым компонентом «восемь»</w:t>
      </w:r>
    </w:p>
    <w:p w14:paraId="0B4A75A1" w14:textId="77777777" w:rsidR="00000332" w:rsidRPr="00D33454" w:rsidRDefault="00000332" w:rsidP="004F744C">
      <w:pPr>
        <w:shd w:val="clear" w:color="auto" w:fill="FFFFFF"/>
        <w:tabs>
          <w:tab w:val="left" w:pos="567"/>
        </w:tabs>
        <w:spacing w:after="100" w:afterAutospacing="1"/>
        <w:contextualSpacing/>
        <w:jc w:val="both"/>
        <w:rPr>
          <w:bCs/>
          <w:iCs/>
          <w:sz w:val="28"/>
          <w:szCs w:val="28"/>
          <w:lang w:val="kk-KZ"/>
        </w:rPr>
      </w:pPr>
    </w:p>
    <w:tbl>
      <w:tblPr>
        <w:tblStyle w:val="ad"/>
        <w:tblW w:w="0" w:type="auto"/>
        <w:tblLook w:val="0000" w:firstRow="0" w:lastRow="0" w:firstColumn="0" w:lastColumn="0" w:noHBand="0" w:noVBand="0"/>
      </w:tblPr>
      <w:tblGrid>
        <w:gridCol w:w="1980"/>
        <w:gridCol w:w="7648"/>
      </w:tblGrid>
      <w:tr w:rsidR="00D33454" w:rsidRPr="00D33454" w14:paraId="4CFBACA9" w14:textId="77777777" w:rsidTr="00000332">
        <w:trPr>
          <w:trHeight w:val="140"/>
        </w:trPr>
        <w:tc>
          <w:tcPr>
            <w:tcW w:w="1980" w:type="dxa"/>
          </w:tcPr>
          <w:p w14:paraId="07C335BC"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Фразеологизм</w:t>
            </w:r>
          </w:p>
        </w:tc>
        <w:tc>
          <w:tcPr>
            <w:tcW w:w="7648" w:type="dxa"/>
          </w:tcPr>
          <w:p w14:paraId="66F12A96"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1F6DEFC3" w14:textId="77777777" w:rsidTr="00000332">
        <w:tblPrEx>
          <w:tblLook w:val="04A0" w:firstRow="1" w:lastRow="0" w:firstColumn="1" w:lastColumn="0" w:noHBand="0" w:noVBand="1"/>
        </w:tblPrEx>
        <w:tc>
          <w:tcPr>
            <w:tcW w:w="1980" w:type="dxa"/>
          </w:tcPr>
          <w:p w14:paraId="6E1BA60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Сегіз бейіш</w:t>
            </w:r>
          </w:p>
        </w:tc>
        <w:tc>
          <w:tcPr>
            <w:tcW w:w="7648" w:type="dxa"/>
          </w:tcPr>
          <w:p w14:paraId="35BC9A08"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 xml:space="preserve">.:  </w:t>
            </w:r>
            <w:r w:rsidRPr="00D33454">
              <w:rPr>
                <w:bCs/>
                <w:iCs/>
                <w:lang w:val="kk-KZ"/>
              </w:rPr>
              <w:t>восемь рая. Значение: быть в раю.</w:t>
            </w:r>
          </w:p>
        </w:tc>
      </w:tr>
      <w:tr w:rsidR="00D33454" w:rsidRPr="00D33454" w14:paraId="3A26C4C7" w14:textId="77777777" w:rsidTr="00000332">
        <w:tblPrEx>
          <w:tblLook w:val="04A0" w:firstRow="1" w:lastRow="0" w:firstColumn="1" w:lastColumn="0" w:noHBand="0" w:noVBand="1"/>
        </w:tblPrEx>
        <w:tc>
          <w:tcPr>
            <w:tcW w:w="1980" w:type="dxa"/>
          </w:tcPr>
          <w:p w14:paraId="5793D0EC"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Сегіз қырлы, бір сырлы</w:t>
            </w:r>
          </w:p>
        </w:tc>
        <w:tc>
          <w:tcPr>
            <w:tcW w:w="7648" w:type="dxa"/>
          </w:tcPr>
          <w:p w14:paraId="5CC2D9B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имеющий восемь граней в одном цвете. Значение: об одаренном и талантливом человеке.</w:t>
            </w:r>
          </w:p>
        </w:tc>
      </w:tr>
      <w:tr w:rsidR="00D33454" w:rsidRPr="00D33454" w14:paraId="0190FA29" w14:textId="77777777" w:rsidTr="00000332">
        <w:tblPrEx>
          <w:tblLook w:val="04A0" w:firstRow="1" w:lastRow="0" w:firstColumn="1" w:lastColumn="0" w:noHBand="0" w:noVBand="1"/>
        </w:tblPrEx>
        <w:tc>
          <w:tcPr>
            <w:tcW w:w="1980" w:type="dxa"/>
          </w:tcPr>
          <w:p w14:paraId="7C57DFD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Сегіз саққа жүгірту</w:t>
            </w:r>
          </w:p>
        </w:tc>
        <w:tc>
          <w:tcPr>
            <w:tcW w:w="7648" w:type="dxa"/>
          </w:tcPr>
          <w:p w14:paraId="5232CA8A"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 xml:space="preserve">.:  </w:t>
            </w:r>
            <w:r w:rsidRPr="00D33454">
              <w:rPr>
                <w:bCs/>
                <w:iCs/>
                <w:lang w:val="kk-KZ"/>
              </w:rPr>
              <w:t>посылать к семи сакам, либо посылать на семь сторон. Значение: склонять на разные лады, заставить побегать.</w:t>
            </w:r>
          </w:p>
        </w:tc>
      </w:tr>
      <w:tr w:rsidR="00D33454" w:rsidRPr="00D33454" w14:paraId="616B0CC3" w14:textId="77777777" w:rsidTr="00000332">
        <w:tblPrEx>
          <w:tblLook w:val="04A0" w:firstRow="1" w:lastRow="0" w:firstColumn="1" w:lastColumn="0" w:noHBand="0" w:noVBand="1"/>
        </w:tblPrEx>
        <w:tc>
          <w:tcPr>
            <w:tcW w:w="1980" w:type="dxa"/>
          </w:tcPr>
          <w:p w14:paraId="31D9AB3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Сегіз кессе, сіркедей қан шықпайды</w:t>
            </w:r>
          </w:p>
        </w:tc>
        <w:tc>
          <w:tcPr>
            <w:tcW w:w="7648" w:type="dxa"/>
          </w:tcPr>
          <w:p w14:paraId="06896EC4" w14:textId="333A831A"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даже, если порезать восемь раз, не </w:t>
            </w:r>
            <w:r w:rsidR="001279AE" w:rsidRPr="00D33454">
              <w:rPr>
                <w:bCs/>
                <w:iCs/>
              </w:rPr>
              <w:t>выйдет</w:t>
            </w:r>
            <w:r w:rsidRPr="00D33454">
              <w:rPr>
                <w:bCs/>
                <w:iCs/>
              </w:rPr>
              <w:t xml:space="preserve"> ни капли крови. Значение: о жестоком человеке, который будет смотреть пристально и гневно.</w:t>
            </w:r>
          </w:p>
        </w:tc>
      </w:tr>
    </w:tbl>
    <w:p w14:paraId="62D575D5" w14:textId="77777777" w:rsidR="004F744C" w:rsidRPr="00D33454" w:rsidRDefault="004F744C" w:rsidP="004F744C">
      <w:pPr>
        <w:shd w:val="clear" w:color="auto" w:fill="FFFFFF"/>
        <w:tabs>
          <w:tab w:val="left" w:pos="567"/>
        </w:tabs>
        <w:spacing w:after="100" w:afterAutospacing="1"/>
        <w:contextualSpacing/>
        <w:jc w:val="both"/>
        <w:rPr>
          <w:bCs/>
          <w:iCs/>
          <w:lang w:val="kk-KZ"/>
        </w:rPr>
      </w:pPr>
    </w:p>
    <w:p w14:paraId="32165E92" w14:textId="0E2E1570" w:rsidR="004F744C" w:rsidRPr="00D33454" w:rsidRDefault="00000332" w:rsidP="004F744C">
      <w:pPr>
        <w:shd w:val="clear" w:color="auto" w:fill="FFFFFF"/>
        <w:tabs>
          <w:tab w:val="left" w:pos="567"/>
        </w:tabs>
        <w:spacing w:after="100" w:afterAutospacing="1"/>
        <w:contextualSpacing/>
        <w:jc w:val="both"/>
        <w:rPr>
          <w:bCs/>
          <w:iCs/>
          <w:lang w:val="kk-KZ"/>
        </w:rPr>
      </w:pPr>
      <w:r w:rsidRPr="00D33454">
        <w:rPr>
          <w:bCs/>
          <w:iCs/>
          <w:sz w:val="28"/>
          <w:szCs w:val="28"/>
        </w:rPr>
        <w:t xml:space="preserve">Таблица </w:t>
      </w:r>
      <w:r w:rsidRPr="00D33454">
        <w:rPr>
          <w:bCs/>
          <w:iCs/>
          <w:sz w:val="28"/>
          <w:szCs w:val="28"/>
          <w:lang w:val="ru-RU"/>
        </w:rPr>
        <w:t xml:space="preserve">А 9 - </w:t>
      </w:r>
      <w:r w:rsidR="004F744C" w:rsidRPr="00D33454">
        <w:rPr>
          <w:bCs/>
          <w:iCs/>
          <w:sz w:val="28"/>
          <w:szCs w:val="28"/>
          <w:lang w:val="kk-KZ"/>
        </w:rPr>
        <w:t>Фразеологизмы казахского языка с числовым компонентом «девять»</w:t>
      </w:r>
    </w:p>
    <w:p w14:paraId="297313D3" w14:textId="77777777" w:rsidR="00000332" w:rsidRPr="00D33454" w:rsidRDefault="00000332" w:rsidP="004F744C">
      <w:pPr>
        <w:shd w:val="clear" w:color="auto" w:fill="FFFFFF"/>
        <w:tabs>
          <w:tab w:val="left" w:pos="567"/>
        </w:tabs>
        <w:spacing w:after="100" w:afterAutospacing="1"/>
        <w:contextualSpacing/>
        <w:jc w:val="both"/>
        <w:rPr>
          <w:bCs/>
          <w:iCs/>
          <w:sz w:val="28"/>
          <w:szCs w:val="28"/>
          <w:lang w:val="kk-KZ"/>
        </w:rPr>
      </w:pPr>
    </w:p>
    <w:tbl>
      <w:tblPr>
        <w:tblStyle w:val="ad"/>
        <w:tblW w:w="0" w:type="auto"/>
        <w:tblLook w:val="0000" w:firstRow="0" w:lastRow="0" w:firstColumn="0" w:lastColumn="0" w:noHBand="0" w:noVBand="0"/>
      </w:tblPr>
      <w:tblGrid>
        <w:gridCol w:w="1980"/>
        <w:gridCol w:w="7648"/>
      </w:tblGrid>
      <w:tr w:rsidR="00D33454" w:rsidRPr="00D33454" w14:paraId="67822C97" w14:textId="77777777" w:rsidTr="00000332">
        <w:trPr>
          <w:trHeight w:val="176"/>
        </w:trPr>
        <w:tc>
          <w:tcPr>
            <w:tcW w:w="1980" w:type="dxa"/>
          </w:tcPr>
          <w:p w14:paraId="1F36D9FD"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Фразеологизм</w:t>
            </w:r>
          </w:p>
        </w:tc>
        <w:tc>
          <w:tcPr>
            <w:tcW w:w="7648" w:type="dxa"/>
          </w:tcPr>
          <w:p w14:paraId="16557550" w14:textId="77777777" w:rsidR="004F744C" w:rsidRPr="00D33454" w:rsidRDefault="004F744C" w:rsidP="00427160">
            <w:pPr>
              <w:shd w:val="clear" w:color="auto" w:fill="FFFFFF"/>
              <w:tabs>
                <w:tab w:val="left" w:pos="567"/>
              </w:tabs>
              <w:spacing w:after="100" w:afterAutospacing="1"/>
              <w:ind w:left="108"/>
              <w:contextualSpacing/>
              <w:jc w:val="center"/>
              <w:rPr>
                <w:bCs/>
                <w:iCs/>
                <w:lang w:val="kk-KZ"/>
              </w:rPr>
            </w:pPr>
            <w:r w:rsidRPr="00D33454">
              <w:rPr>
                <w:bCs/>
                <w:iCs/>
                <w:lang w:val="kk-KZ"/>
              </w:rPr>
              <w:t>Значение фразеологизма</w:t>
            </w:r>
          </w:p>
        </w:tc>
      </w:tr>
      <w:tr w:rsidR="00D33454" w:rsidRPr="00D33454" w14:paraId="057D55EB" w14:textId="77777777" w:rsidTr="00000332">
        <w:tblPrEx>
          <w:tblLook w:val="04A0" w:firstRow="1" w:lastRow="0" w:firstColumn="1" w:lastColumn="0" w:noHBand="0" w:noVBand="1"/>
        </w:tblPrEx>
        <w:tc>
          <w:tcPr>
            <w:tcW w:w="1980" w:type="dxa"/>
          </w:tcPr>
          <w:p w14:paraId="07F59558"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Тоғыз жолдың торабы</w:t>
            </w:r>
          </w:p>
        </w:tc>
        <w:tc>
          <w:tcPr>
            <w:tcW w:w="7648" w:type="dxa"/>
          </w:tcPr>
          <w:p w14:paraId="736F077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на пересечении девяти дорог. Значение: на пересечении множества дорог, находиться на перепутье, откуда расходятся пути.</w:t>
            </w:r>
          </w:p>
        </w:tc>
      </w:tr>
      <w:tr w:rsidR="00D33454" w:rsidRPr="00D33454" w14:paraId="1075DF36" w14:textId="77777777" w:rsidTr="00000332">
        <w:tblPrEx>
          <w:tblLook w:val="04A0" w:firstRow="1" w:lastRow="0" w:firstColumn="1" w:lastColumn="0" w:noHBand="0" w:noVBand="1"/>
        </w:tblPrEx>
        <w:tc>
          <w:tcPr>
            <w:tcW w:w="1980" w:type="dxa"/>
          </w:tcPr>
          <w:p w14:paraId="3455C02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Тоғыз тұрып, тоқсан толғанды</w:t>
            </w:r>
          </w:p>
          <w:p w14:paraId="58B9A9A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Тоғыз толғанып, тоқсан ойланды</w:t>
            </w:r>
          </w:p>
        </w:tc>
        <w:tc>
          <w:tcPr>
            <w:tcW w:w="7648" w:type="dxa"/>
          </w:tcPr>
          <w:p w14:paraId="65AF484F" w14:textId="77777777" w:rsidR="004F744C" w:rsidRPr="00D33454" w:rsidRDefault="004F744C" w:rsidP="00427160">
            <w:pPr>
              <w:tabs>
                <w:tab w:val="left" w:pos="567"/>
              </w:tabs>
              <w:spacing w:after="100" w:afterAutospacing="1"/>
              <w:contextualSpacing/>
              <w:jc w:val="both"/>
              <w:rPr>
                <w:bCs/>
                <w:iCs/>
                <w:lang w:val="ru-RU"/>
              </w:rPr>
            </w:pPr>
            <w:r w:rsidRPr="00D33454">
              <w:rPr>
                <w:bCs/>
                <w:iCs/>
                <w:lang w:val="kk-KZ"/>
              </w:rPr>
              <w:t>Букв</w:t>
            </w:r>
            <w:r w:rsidRPr="00D33454">
              <w:rPr>
                <w:bCs/>
                <w:iCs/>
              </w:rPr>
              <w:t xml:space="preserve">.: </w:t>
            </w:r>
            <w:r w:rsidRPr="00D33454">
              <w:rPr>
                <w:bCs/>
                <w:iCs/>
                <w:lang w:val="kk-KZ"/>
              </w:rPr>
              <w:t>девять раз подумать, девяносто раз задуматься. Значение: чувственно думать, рассматривать со всех сторон.</w:t>
            </w:r>
          </w:p>
        </w:tc>
      </w:tr>
      <w:tr w:rsidR="00D33454" w:rsidRPr="00D33454" w14:paraId="50EC2857" w14:textId="77777777" w:rsidTr="00000332">
        <w:tblPrEx>
          <w:tblLook w:val="04A0" w:firstRow="1" w:lastRow="0" w:firstColumn="1" w:lastColumn="0" w:noHBand="0" w:noVBand="1"/>
        </w:tblPrEx>
        <w:tc>
          <w:tcPr>
            <w:tcW w:w="1980" w:type="dxa"/>
          </w:tcPr>
          <w:p w14:paraId="1500CC4C"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Тоғыз қырлы, тоқсан бір сырлы</w:t>
            </w:r>
          </w:p>
        </w:tc>
        <w:tc>
          <w:tcPr>
            <w:tcW w:w="7648" w:type="dxa"/>
          </w:tcPr>
          <w:p w14:paraId="5AAA437E"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иметь семь граней и девяносто один способностей. Значение: об одаренном и талантливом человеке с разными способностями.</w:t>
            </w:r>
          </w:p>
        </w:tc>
      </w:tr>
      <w:tr w:rsidR="00D33454" w:rsidRPr="00D33454" w14:paraId="492E1B78" w14:textId="77777777" w:rsidTr="00000332">
        <w:tblPrEx>
          <w:tblLook w:val="04A0" w:firstRow="1" w:lastRow="0" w:firstColumn="1" w:lastColumn="0" w:noHBand="0" w:noVBand="1"/>
        </w:tblPrEx>
        <w:tc>
          <w:tcPr>
            <w:tcW w:w="1980" w:type="dxa"/>
          </w:tcPr>
          <w:p w14:paraId="0ED47D3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Тоғыз қатыңның толғағы қатар келді</w:t>
            </w:r>
          </w:p>
        </w:tc>
        <w:tc>
          <w:tcPr>
            <w:tcW w:w="7648" w:type="dxa"/>
          </w:tcPr>
          <w:p w14:paraId="08D40770"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семь женщин одновременно испытывают родовые муки. Значение: о множестве дел и проблем, которые нужно делать и решать в одно и то же время.</w:t>
            </w:r>
          </w:p>
        </w:tc>
      </w:tr>
    </w:tbl>
    <w:p w14:paraId="2D224739" w14:textId="5F4D0B17" w:rsidR="004F744C" w:rsidRPr="00D33454" w:rsidRDefault="00000332" w:rsidP="004F744C">
      <w:pPr>
        <w:shd w:val="clear" w:color="auto" w:fill="FFFFFF"/>
        <w:tabs>
          <w:tab w:val="left" w:pos="567"/>
        </w:tabs>
        <w:spacing w:after="100" w:afterAutospacing="1"/>
        <w:contextualSpacing/>
        <w:jc w:val="both"/>
        <w:rPr>
          <w:bCs/>
          <w:iCs/>
          <w:lang w:val="kk-KZ"/>
        </w:rPr>
      </w:pPr>
      <w:r w:rsidRPr="00D33454">
        <w:rPr>
          <w:bCs/>
          <w:iCs/>
          <w:sz w:val="28"/>
          <w:szCs w:val="28"/>
        </w:rPr>
        <w:lastRenderedPageBreak/>
        <w:t xml:space="preserve">Таблица </w:t>
      </w:r>
      <w:r w:rsidRPr="00D33454">
        <w:rPr>
          <w:bCs/>
          <w:iCs/>
          <w:sz w:val="28"/>
          <w:szCs w:val="28"/>
          <w:lang w:val="ru-RU"/>
        </w:rPr>
        <w:t>А 10 -</w:t>
      </w:r>
      <w:r w:rsidR="004F744C" w:rsidRPr="00D33454">
        <w:rPr>
          <w:bCs/>
          <w:iCs/>
          <w:lang w:val="kk-KZ"/>
        </w:rPr>
        <w:t xml:space="preserve"> </w:t>
      </w:r>
      <w:r w:rsidR="004F744C" w:rsidRPr="00D33454">
        <w:rPr>
          <w:bCs/>
          <w:iCs/>
          <w:sz w:val="28"/>
          <w:szCs w:val="28"/>
          <w:lang w:val="kk-KZ"/>
        </w:rPr>
        <w:t>Фразеологизмы казахского языка с числовым компонентом «двенадцать»</w:t>
      </w:r>
    </w:p>
    <w:p w14:paraId="490C1EFC" w14:textId="77777777" w:rsidR="00000332" w:rsidRPr="00D33454" w:rsidRDefault="00000332" w:rsidP="004F744C">
      <w:pPr>
        <w:shd w:val="clear" w:color="auto" w:fill="FFFFFF"/>
        <w:tabs>
          <w:tab w:val="left" w:pos="567"/>
        </w:tabs>
        <w:spacing w:after="100" w:afterAutospacing="1"/>
        <w:contextualSpacing/>
        <w:jc w:val="both"/>
        <w:rPr>
          <w:bCs/>
          <w:iCs/>
          <w:sz w:val="28"/>
          <w:szCs w:val="28"/>
          <w:lang w:val="kk-KZ"/>
        </w:rPr>
      </w:pPr>
    </w:p>
    <w:tbl>
      <w:tblPr>
        <w:tblStyle w:val="ad"/>
        <w:tblW w:w="0" w:type="auto"/>
        <w:tblLook w:val="0000" w:firstRow="0" w:lastRow="0" w:firstColumn="0" w:lastColumn="0" w:noHBand="0" w:noVBand="0"/>
      </w:tblPr>
      <w:tblGrid>
        <w:gridCol w:w="2263"/>
        <w:gridCol w:w="7365"/>
      </w:tblGrid>
      <w:tr w:rsidR="00D33454" w:rsidRPr="00D33454" w14:paraId="17084289" w14:textId="77777777" w:rsidTr="00000332">
        <w:trPr>
          <w:trHeight w:val="140"/>
        </w:trPr>
        <w:tc>
          <w:tcPr>
            <w:tcW w:w="2263" w:type="dxa"/>
          </w:tcPr>
          <w:p w14:paraId="1713165F"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Фразеологизм</w:t>
            </w:r>
          </w:p>
        </w:tc>
        <w:tc>
          <w:tcPr>
            <w:tcW w:w="7365" w:type="dxa"/>
          </w:tcPr>
          <w:p w14:paraId="524E0AFC"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7F9F90D" w14:textId="77777777" w:rsidTr="00000332">
        <w:tblPrEx>
          <w:tblLook w:val="04A0" w:firstRow="1" w:lastRow="0" w:firstColumn="1" w:lastColumn="0" w:noHBand="0" w:noVBand="1"/>
        </w:tblPrEx>
        <w:tc>
          <w:tcPr>
            <w:tcW w:w="2263" w:type="dxa"/>
          </w:tcPr>
          <w:p w14:paraId="32ED453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Он екі де бір гүлі ашылмаған</w:t>
            </w:r>
          </w:p>
        </w:tc>
        <w:tc>
          <w:tcPr>
            <w:tcW w:w="7365" w:type="dxa"/>
          </w:tcPr>
          <w:p w14:paraId="5384C80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из двенадцати бутонов еще ни один не раскрылся. Значение: о юных созданиях, о девочке, не имеющей жизненного опыта.</w:t>
            </w:r>
          </w:p>
        </w:tc>
      </w:tr>
      <w:tr w:rsidR="00D33454" w:rsidRPr="00D33454" w14:paraId="22F82F67" w14:textId="77777777" w:rsidTr="00000332">
        <w:tblPrEx>
          <w:tblLook w:val="04A0" w:firstRow="1" w:lastRow="0" w:firstColumn="1" w:lastColumn="0" w:noHBand="0" w:noVBand="1"/>
        </w:tblPrEx>
        <w:tc>
          <w:tcPr>
            <w:tcW w:w="2263" w:type="dxa"/>
          </w:tcPr>
          <w:p w14:paraId="3BD43905"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Он екі де бір нұсқасы жоқ</w:t>
            </w:r>
          </w:p>
        </w:tc>
        <w:tc>
          <w:tcPr>
            <w:tcW w:w="7365" w:type="dxa"/>
          </w:tcPr>
          <w:p w14:paraId="579C51BA"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w:t>
            </w:r>
            <w:r w:rsidRPr="00D33454">
              <w:rPr>
                <w:bCs/>
                <w:iCs/>
                <w:lang w:val="kk-KZ"/>
              </w:rPr>
              <w:t xml:space="preserve"> нет и в помине ни одной из двенадцати частей целого. Значение: ничего еще не сделано, не начато.</w:t>
            </w:r>
          </w:p>
        </w:tc>
      </w:tr>
      <w:tr w:rsidR="00D33454" w:rsidRPr="00D33454" w14:paraId="03589BFD" w14:textId="77777777" w:rsidTr="00000332">
        <w:tblPrEx>
          <w:tblLook w:val="04A0" w:firstRow="1" w:lastRow="0" w:firstColumn="1" w:lastColumn="0" w:noHBand="0" w:noVBand="1"/>
        </w:tblPrEx>
        <w:tc>
          <w:tcPr>
            <w:tcW w:w="2263" w:type="dxa"/>
          </w:tcPr>
          <w:p w14:paraId="263F4C4D"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Он екі мүше</w:t>
            </w:r>
          </w:p>
        </w:tc>
        <w:tc>
          <w:tcPr>
            <w:tcW w:w="7365" w:type="dxa"/>
          </w:tcPr>
          <w:p w14:paraId="655EDD31"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двенадцать частей тела. Значение: телосложение, целостность тела.</w:t>
            </w:r>
          </w:p>
        </w:tc>
      </w:tr>
      <w:tr w:rsidR="00D33454" w:rsidRPr="00D33454" w14:paraId="078B2B30" w14:textId="77777777" w:rsidTr="00000332">
        <w:tblPrEx>
          <w:tblLook w:val="04A0" w:firstRow="1" w:lastRow="0" w:firstColumn="1" w:lastColumn="0" w:noHBand="0" w:noVBand="1"/>
        </w:tblPrEx>
        <w:tc>
          <w:tcPr>
            <w:tcW w:w="2263" w:type="dxa"/>
          </w:tcPr>
          <w:p w14:paraId="7964DDB2"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Он екі құрсау жез айыр</w:t>
            </w:r>
          </w:p>
        </w:tc>
        <w:tc>
          <w:tcPr>
            <w:tcW w:w="7365" w:type="dxa"/>
          </w:tcPr>
          <w:p w14:paraId="2D99FCFC"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xml:space="preserve">.: </w:t>
            </w:r>
            <w:r w:rsidRPr="00D33454">
              <w:rPr>
                <w:bCs/>
                <w:iCs/>
                <w:lang w:val="kk-KZ"/>
              </w:rPr>
              <w:t xml:space="preserve"> двенадцать составных частей. Значение: ружье, оружие джигита. </w:t>
            </w:r>
          </w:p>
        </w:tc>
      </w:tr>
      <w:tr w:rsidR="00D33454" w:rsidRPr="00D33454" w14:paraId="43FAE767" w14:textId="77777777" w:rsidTr="00000332">
        <w:tblPrEx>
          <w:tblLook w:val="04A0" w:firstRow="1" w:lastRow="0" w:firstColumn="1" w:lastColumn="0" w:noHBand="0" w:noVBand="1"/>
        </w:tblPrEx>
        <w:tc>
          <w:tcPr>
            <w:tcW w:w="2263" w:type="dxa"/>
          </w:tcPr>
          <w:p w14:paraId="0104898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Он екі тұтам</w:t>
            </w:r>
          </w:p>
        </w:tc>
        <w:tc>
          <w:tcPr>
            <w:tcW w:w="7365" w:type="dxa"/>
          </w:tcPr>
          <w:p w14:paraId="261D0FFB"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Букв</w:t>
            </w:r>
            <w:r w:rsidRPr="00D33454">
              <w:rPr>
                <w:bCs/>
                <w:iCs/>
              </w:rPr>
              <w:t>.: д</w:t>
            </w:r>
            <w:r w:rsidRPr="00D33454">
              <w:rPr>
                <w:bCs/>
                <w:iCs/>
                <w:lang w:val="kk-KZ"/>
              </w:rPr>
              <w:t>венадцать горстей. Значение: народная мера измерения.</w:t>
            </w:r>
          </w:p>
        </w:tc>
      </w:tr>
    </w:tbl>
    <w:p w14:paraId="0B8C29E2" w14:textId="77777777" w:rsidR="004F744C" w:rsidRPr="00D33454" w:rsidRDefault="004F744C" w:rsidP="004F744C">
      <w:pPr>
        <w:shd w:val="clear" w:color="auto" w:fill="FFFFFF"/>
        <w:tabs>
          <w:tab w:val="left" w:pos="567"/>
        </w:tabs>
        <w:spacing w:after="100" w:afterAutospacing="1"/>
        <w:contextualSpacing/>
        <w:jc w:val="both"/>
        <w:rPr>
          <w:bCs/>
          <w:iCs/>
          <w:sz w:val="28"/>
          <w:szCs w:val="28"/>
          <w:lang w:val="kk-KZ"/>
        </w:rPr>
      </w:pPr>
    </w:p>
    <w:p w14:paraId="0AD354F4" w14:textId="686EC02D" w:rsidR="00000332" w:rsidRPr="00D33454" w:rsidRDefault="00000332" w:rsidP="00000332">
      <w:pPr>
        <w:shd w:val="clear" w:color="auto" w:fill="FFFFFF"/>
        <w:tabs>
          <w:tab w:val="left" w:pos="567"/>
        </w:tabs>
        <w:spacing w:before="240"/>
        <w:jc w:val="both"/>
        <w:rPr>
          <w:bCs/>
          <w:iCs/>
          <w:sz w:val="28"/>
          <w:szCs w:val="28"/>
          <w:lang w:val="kk-KZ"/>
        </w:rPr>
      </w:pPr>
      <w:r w:rsidRPr="00D33454">
        <w:rPr>
          <w:bCs/>
          <w:iCs/>
          <w:sz w:val="28"/>
          <w:szCs w:val="28"/>
        </w:rPr>
        <w:t xml:space="preserve">Таблица </w:t>
      </w:r>
      <w:r w:rsidRPr="00D33454">
        <w:rPr>
          <w:bCs/>
          <w:iCs/>
          <w:sz w:val="28"/>
          <w:szCs w:val="28"/>
          <w:lang w:val="ru-RU"/>
        </w:rPr>
        <w:t xml:space="preserve">А 11 </w:t>
      </w:r>
      <w:proofErr w:type="gramStart"/>
      <w:r w:rsidRPr="00D33454">
        <w:rPr>
          <w:bCs/>
          <w:iCs/>
          <w:sz w:val="28"/>
          <w:szCs w:val="28"/>
          <w:lang w:val="ru-RU"/>
        </w:rPr>
        <w:t xml:space="preserve">-  </w:t>
      </w:r>
      <w:r w:rsidR="004F744C" w:rsidRPr="00D33454">
        <w:rPr>
          <w:bCs/>
          <w:iCs/>
          <w:sz w:val="28"/>
          <w:szCs w:val="28"/>
          <w:lang w:val="kk-KZ"/>
        </w:rPr>
        <w:t>Фразеологизмы</w:t>
      </w:r>
      <w:proofErr w:type="gramEnd"/>
      <w:r w:rsidR="004F744C" w:rsidRPr="00D33454">
        <w:rPr>
          <w:bCs/>
          <w:iCs/>
          <w:sz w:val="28"/>
          <w:szCs w:val="28"/>
          <w:lang w:val="kk-KZ"/>
        </w:rPr>
        <w:t xml:space="preserve"> русского языка с числовым компонентом  «один»</w:t>
      </w:r>
    </w:p>
    <w:p w14:paraId="5D3A164D" w14:textId="77777777" w:rsidR="00000332" w:rsidRPr="00D33454" w:rsidRDefault="00000332" w:rsidP="00000332">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681"/>
        <w:gridCol w:w="5947"/>
      </w:tblGrid>
      <w:tr w:rsidR="00D33454" w:rsidRPr="00D33454" w14:paraId="7BB32A13" w14:textId="77777777" w:rsidTr="00445629">
        <w:trPr>
          <w:trHeight w:val="132"/>
        </w:trPr>
        <w:tc>
          <w:tcPr>
            <w:tcW w:w="3681" w:type="dxa"/>
          </w:tcPr>
          <w:p w14:paraId="07A574C7"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Фразеологизм</w:t>
            </w:r>
          </w:p>
        </w:tc>
        <w:tc>
          <w:tcPr>
            <w:tcW w:w="5947" w:type="dxa"/>
          </w:tcPr>
          <w:p w14:paraId="717DA1C0" w14:textId="77777777" w:rsidR="004F744C" w:rsidRPr="00D33454" w:rsidRDefault="004F744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136970D0" w14:textId="77777777" w:rsidTr="00445629">
        <w:tblPrEx>
          <w:tblLook w:val="04A0" w:firstRow="1" w:lastRow="0" w:firstColumn="1" w:lastColumn="0" w:noHBand="0" w:noVBand="1"/>
        </w:tblPrEx>
        <w:tc>
          <w:tcPr>
            <w:tcW w:w="3681" w:type="dxa"/>
          </w:tcPr>
          <w:p w14:paraId="23620753" w14:textId="77777777" w:rsidR="004F744C" w:rsidRPr="00D33454" w:rsidRDefault="004F744C" w:rsidP="00427160">
            <w:pPr>
              <w:tabs>
                <w:tab w:val="left" w:pos="567"/>
              </w:tabs>
              <w:spacing w:after="100" w:afterAutospacing="1"/>
              <w:contextualSpacing/>
              <w:jc w:val="both"/>
              <w:rPr>
                <w:bCs/>
                <w:iCs/>
                <w:lang w:val="kk-KZ"/>
              </w:rPr>
            </w:pPr>
            <w:r w:rsidRPr="00D33454">
              <w:rPr>
                <w:bCs/>
                <w:iCs/>
              </w:rPr>
              <w:t>Один Бог без греха</w:t>
            </w:r>
          </w:p>
        </w:tc>
        <w:tc>
          <w:tcPr>
            <w:tcW w:w="5947" w:type="dxa"/>
          </w:tcPr>
          <w:p w14:paraId="02BFCEB4"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оправдание мелких проступков</w:t>
            </w:r>
          </w:p>
        </w:tc>
      </w:tr>
      <w:tr w:rsidR="00D33454" w:rsidRPr="00D33454" w14:paraId="530F315E" w14:textId="77777777" w:rsidTr="00445629">
        <w:tblPrEx>
          <w:tblLook w:val="04A0" w:firstRow="1" w:lastRow="0" w:firstColumn="1" w:lastColumn="0" w:noHBand="0" w:noVBand="1"/>
        </w:tblPrEx>
        <w:tc>
          <w:tcPr>
            <w:tcW w:w="3681" w:type="dxa"/>
          </w:tcPr>
          <w:p w14:paraId="4F198F7D" w14:textId="77777777" w:rsidR="004F744C" w:rsidRPr="00D33454" w:rsidRDefault="004F744C" w:rsidP="004F744C">
            <w:pPr>
              <w:tabs>
                <w:tab w:val="left" w:pos="509"/>
              </w:tabs>
              <w:spacing w:after="100" w:afterAutospacing="1"/>
              <w:contextualSpacing/>
              <w:jc w:val="both"/>
              <w:rPr>
                <w:bCs/>
                <w:iCs/>
                <w:lang w:val="kk-KZ"/>
              </w:rPr>
            </w:pPr>
            <w:r w:rsidRPr="00D33454">
              <w:rPr>
                <w:bCs/>
                <w:iCs/>
              </w:rPr>
              <w:t>Один Бог ведает</w:t>
            </w:r>
          </w:p>
        </w:tc>
        <w:tc>
          <w:tcPr>
            <w:tcW w:w="5947" w:type="dxa"/>
          </w:tcPr>
          <w:p w14:paraId="22A29A89"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никому неизвестно, никтто не знает, кроме Бога</w:t>
            </w:r>
          </w:p>
        </w:tc>
      </w:tr>
      <w:tr w:rsidR="00D33454" w:rsidRPr="00D33454" w14:paraId="452490FC" w14:textId="77777777" w:rsidTr="00445629">
        <w:tblPrEx>
          <w:tblLook w:val="04A0" w:firstRow="1" w:lastRow="0" w:firstColumn="1" w:lastColumn="0" w:noHBand="0" w:noVBand="1"/>
        </w:tblPrEx>
        <w:tc>
          <w:tcPr>
            <w:tcW w:w="3681" w:type="dxa"/>
          </w:tcPr>
          <w:p w14:paraId="08E5B47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Один, как ветер, в поле</w:t>
            </w:r>
          </w:p>
        </w:tc>
        <w:tc>
          <w:tcPr>
            <w:tcW w:w="5947" w:type="dxa"/>
          </w:tcPr>
          <w:p w14:paraId="6F485653"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без семьи, без близких людей</w:t>
            </w:r>
          </w:p>
        </w:tc>
      </w:tr>
      <w:tr w:rsidR="00D33454" w:rsidRPr="00D33454" w14:paraId="328855C9" w14:textId="77777777" w:rsidTr="00445629">
        <w:tblPrEx>
          <w:tblLook w:val="04A0" w:firstRow="1" w:lastRow="0" w:firstColumn="1" w:lastColumn="0" w:noHBand="0" w:noVBand="1"/>
        </w:tblPrEx>
        <w:tc>
          <w:tcPr>
            <w:tcW w:w="3681" w:type="dxa"/>
          </w:tcPr>
          <w:p w14:paraId="26DADD81" w14:textId="77777777" w:rsidR="004F744C" w:rsidRPr="00D33454" w:rsidRDefault="00311DC5" w:rsidP="00427160">
            <w:pPr>
              <w:tabs>
                <w:tab w:val="left" w:pos="567"/>
              </w:tabs>
              <w:spacing w:after="100" w:afterAutospacing="1"/>
              <w:contextualSpacing/>
              <w:jc w:val="both"/>
              <w:rPr>
                <w:bCs/>
                <w:iCs/>
                <w:lang w:val="kk-KZ"/>
              </w:rPr>
            </w:pPr>
            <w:r w:rsidRPr="00D33454">
              <w:rPr>
                <w:bCs/>
                <w:iCs/>
                <w:lang w:val="kk-KZ"/>
              </w:rPr>
              <w:t>Ни один волосок с головы не упал</w:t>
            </w:r>
          </w:p>
        </w:tc>
        <w:tc>
          <w:tcPr>
            <w:tcW w:w="5947" w:type="dxa"/>
          </w:tcPr>
          <w:p w14:paraId="35705C0E" w14:textId="77777777" w:rsidR="004F744C" w:rsidRPr="00D33454" w:rsidRDefault="00311DC5" w:rsidP="00427160">
            <w:pPr>
              <w:tabs>
                <w:tab w:val="left" w:pos="567"/>
              </w:tabs>
              <w:spacing w:after="100" w:afterAutospacing="1"/>
              <w:contextualSpacing/>
              <w:jc w:val="both"/>
              <w:rPr>
                <w:bCs/>
                <w:iCs/>
                <w:lang w:val="kk-KZ"/>
              </w:rPr>
            </w:pPr>
            <w:r w:rsidRPr="00D33454">
              <w:rPr>
                <w:bCs/>
                <w:iCs/>
                <w:lang w:val="kk-KZ"/>
              </w:rPr>
              <w:t>быть в полной безопасности</w:t>
            </w:r>
          </w:p>
        </w:tc>
      </w:tr>
      <w:tr w:rsidR="00D33454" w:rsidRPr="00D33454" w14:paraId="23F9057E" w14:textId="77777777" w:rsidTr="00445629">
        <w:tblPrEx>
          <w:tblLook w:val="04A0" w:firstRow="1" w:lastRow="0" w:firstColumn="1" w:lastColumn="0" w:noHBand="0" w:noVBand="1"/>
        </w:tblPrEx>
        <w:tc>
          <w:tcPr>
            <w:tcW w:w="3681" w:type="dxa"/>
          </w:tcPr>
          <w:p w14:paraId="334FCB8C" w14:textId="77777777" w:rsidR="004F744C" w:rsidRPr="00D33454" w:rsidRDefault="008A1D34" w:rsidP="00427160">
            <w:pPr>
              <w:tabs>
                <w:tab w:val="left" w:pos="567"/>
              </w:tabs>
              <w:spacing w:after="100" w:afterAutospacing="1"/>
              <w:contextualSpacing/>
              <w:jc w:val="both"/>
              <w:rPr>
                <w:bCs/>
                <w:iCs/>
                <w:lang w:val="kk-KZ"/>
              </w:rPr>
            </w:pPr>
            <w:r w:rsidRPr="00D33454">
              <w:rPr>
                <w:bCs/>
                <w:iCs/>
                <w:lang w:val="kk-KZ"/>
              </w:rPr>
              <w:t>Встать в один ряд</w:t>
            </w:r>
          </w:p>
        </w:tc>
        <w:tc>
          <w:tcPr>
            <w:tcW w:w="5947" w:type="dxa"/>
          </w:tcPr>
          <w:p w14:paraId="1740974C" w14:textId="77777777" w:rsidR="004F744C" w:rsidRPr="00D33454" w:rsidRDefault="004F744C" w:rsidP="00427160">
            <w:pPr>
              <w:tabs>
                <w:tab w:val="left" w:pos="567"/>
              </w:tabs>
              <w:spacing w:after="100" w:afterAutospacing="1"/>
              <w:contextualSpacing/>
              <w:jc w:val="both"/>
              <w:rPr>
                <w:bCs/>
                <w:iCs/>
                <w:lang w:val="kk-KZ"/>
              </w:rPr>
            </w:pPr>
            <w:r w:rsidRPr="00D33454">
              <w:rPr>
                <w:bCs/>
                <w:iCs/>
                <w:lang w:val="kk-KZ"/>
              </w:rPr>
              <w:t xml:space="preserve"> </w:t>
            </w:r>
            <w:r w:rsidR="008A1D34" w:rsidRPr="00D33454">
              <w:rPr>
                <w:bCs/>
                <w:iCs/>
                <w:lang w:val="kk-KZ"/>
              </w:rPr>
              <w:t>занимать одно место, положение с кем-то</w:t>
            </w:r>
          </w:p>
        </w:tc>
      </w:tr>
      <w:tr w:rsidR="00D33454" w:rsidRPr="00D33454" w14:paraId="6D824A8B" w14:textId="77777777" w:rsidTr="00445629">
        <w:tblPrEx>
          <w:tblLook w:val="04A0" w:firstRow="1" w:lastRow="0" w:firstColumn="1" w:lastColumn="0" w:noHBand="0" w:noVBand="1"/>
        </w:tblPrEx>
        <w:tc>
          <w:tcPr>
            <w:tcW w:w="3681" w:type="dxa"/>
          </w:tcPr>
          <w:p w14:paraId="2354862C" w14:textId="77777777" w:rsidR="008A1D34" w:rsidRPr="00D33454" w:rsidRDefault="00757D4C" w:rsidP="00427160">
            <w:pPr>
              <w:tabs>
                <w:tab w:val="left" w:pos="567"/>
              </w:tabs>
              <w:spacing w:after="100" w:afterAutospacing="1"/>
              <w:contextualSpacing/>
              <w:jc w:val="both"/>
              <w:rPr>
                <w:bCs/>
                <w:iCs/>
                <w:lang w:val="kk-KZ"/>
              </w:rPr>
            </w:pPr>
            <w:r w:rsidRPr="00D33454">
              <w:rPr>
                <w:bCs/>
                <w:iCs/>
                <w:lang w:val="kk-KZ"/>
              </w:rPr>
              <w:t>В один голос</w:t>
            </w:r>
          </w:p>
        </w:tc>
        <w:tc>
          <w:tcPr>
            <w:tcW w:w="5947" w:type="dxa"/>
          </w:tcPr>
          <w:p w14:paraId="7CABFFD3" w14:textId="77777777" w:rsidR="008A1D34" w:rsidRPr="00D33454" w:rsidRDefault="00757D4C" w:rsidP="009529A2">
            <w:pPr>
              <w:tabs>
                <w:tab w:val="left" w:pos="567"/>
              </w:tabs>
              <w:spacing w:after="100" w:afterAutospacing="1"/>
              <w:jc w:val="both"/>
              <w:rPr>
                <w:bCs/>
                <w:iCs/>
                <w:lang w:val="kk-KZ"/>
              </w:rPr>
            </w:pPr>
            <w:r w:rsidRPr="00D33454">
              <w:rPr>
                <w:bCs/>
                <w:iCs/>
                <w:lang w:val="kk-KZ"/>
              </w:rPr>
              <w:t>одновременно,  все вместе</w:t>
            </w:r>
            <w:r w:rsidR="009529A2" w:rsidRPr="00D33454">
              <w:rPr>
                <w:bCs/>
                <w:iCs/>
                <w:lang w:val="kk-KZ"/>
              </w:rPr>
              <w:t xml:space="preserve">; </w:t>
            </w:r>
            <w:r w:rsidRPr="00D33454">
              <w:rPr>
                <w:bCs/>
                <w:iCs/>
                <w:lang w:val="kk-KZ"/>
              </w:rPr>
              <w:t>единодушно.</w:t>
            </w:r>
          </w:p>
        </w:tc>
      </w:tr>
      <w:tr w:rsidR="00D33454" w:rsidRPr="00D33454" w14:paraId="358A3E29" w14:textId="77777777" w:rsidTr="00445629">
        <w:tblPrEx>
          <w:tblLook w:val="04A0" w:firstRow="1" w:lastRow="0" w:firstColumn="1" w:lastColumn="0" w:noHBand="0" w:noVBand="1"/>
        </w:tblPrEx>
        <w:tc>
          <w:tcPr>
            <w:tcW w:w="3681" w:type="dxa"/>
          </w:tcPr>
          <w:p w14:paraId="3A72B14E"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В один прекрасный день</w:t>
            </w:r>
          </w:p>
        </w:tc>
        <w:tc>
          <w:tcPr>
            <w:tcW w:w="5947" w:type="dxa"/>
          </w:tcPr>
          <w:p w14:paraId="5D08CC16"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однажды</w:t>
            </w:r>
          </w:p>
        </w:tc>
      </w:tr>
      <w:tr w:rsidR="00D33454" w:rsidRPr="00D33454" w14:paraId="024292D4" w14:textId="77777777" w:rsidTr="00445629">
        <w:tblPrEx>
          <w:tblLook w:val="04A0" w:firstRow="1" w:lastRow="0" w:firstColumn="1" w:lastColumn="0" w:noHBand="0" w:noVBand="1"/>
        </w:tblPrEx>
        <w:tc>
          <w:tcPr>
            <w:tcW w:w="3681" w:type="dxa"/>
          </w:tcPr>
          <w:p w14:paraId="137F8064"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Ни одной живой души</w:t>
            </w:r>
          </w:p>
        </w:tc>
        <w:tc>
          <w:tcPr>
            <w:tcW w:w="5947" w:type="dxa"/>
          </w:tcPr>
          <w:p w14:paraId="1D6D3979"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нет никого</w:t>
            </w:r>
          </w:p>
        </w:tc>
      </w:tr>
      <w:tr w:rsidR="00D33454" w:rsidRPr="00D33454" w14:paraId="1C80D57C" w14:textId="77777777" w:rsidTr="00445629">
        <w:tblPrEx>
          <w:tblLook w:val="04A0" w:firstRow="1" w:lastRow="0" w:firstColumn="1" w:lastColumn="0" w:noHBand="0" w:noVBand="1"/>
        </w:tblPrEx>
        <w:tc>
          <w:tcPr>
            <w:tcW w:w="3681" w:type="dxa"/>
          </w:tcPr>
          <w:p w14:paraId="4F078783"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Завязать в один узел</w:t>
            </w:r>
          </w:p>
        </w:tc>
        <w:tc>
          <w:tcPr>
            <w:tcW w:w="5947" w:type="dxa"/>
          </w:tcPr>
          <w:p w14:paraId="6EE684C8"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подчинить кого-то, заставить быть покорным.</w:t>
            </w:r>
          </w:p>
        </w:tc>
      </w:tr>
      <w:tr w:rsidR="00D33454" w:rsidRPr="00D33454" w14:paraId="10566687" w14:textId="77777777" w:rsidTr="00445629">
        <w:tblPrEx>
          <w:tblLook w:val="04A0" w:firstRow="1" w:lastRow="0" w:firstColumn="1" w:lastColumn="0" w:noHBand="0" w:noVBand="1"/>
        </w:tblPrEx>
        <w:tc>
          <w:tcPr>
            <w:tcW w:w="3681" w:type="dxa"/>
          </w:tcPr>
          <w:p w14:paraId="158AAE05"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Одна и та же история</w:t>
            </w:r>
          </w:p>
        </w:tc>
        <w:tc>
          <w:tcPr>
            <w:tcW w:w="5947" w:type="dxa"/>
          </w:tcPr>
          <w:p w14:paraId="0442C399"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о том, что постоянно повторяется, надоедает.</w:t>
            </w:r>
          </w:p>
        </w:tc>
      </w:tr>
      <w:tr w:rsidR="00D33454" w:rsidRPr="00D33454" w14:paraId="5A44FC72" w14:textId="77777777" w:rsidTr="00445629">
        <w:tblPrEx>
          <w:tblLook w:val="04A0" w:firstRow="1" w:lastRow="0" w:firstColumn="1" w:lastColumn="0" w:noHBand="0" w:noVBand="1"/>
        </w:tblPrEx>
        <w:tc>
          <w:tcPr>
            <w:tcW w:w="3681" w:type="dxa"/>
          </w:tcPr>
          <w:p w14:paraId="5DA80762"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Один конец</w:t>
            </w:r>
          </w:p>
        </w:tc>
        <w:tc>
          <w:tcPr>
            <w:tcW w:w="5947" w:type="dxa"/>
          </w:tcPr>
          <w:p w14:paraId="1230193D" w14:textId="77777777" w:rsidR="00757D4C" w:rsidRPr="00D33454" w:rsidRDefault="00757D4C" w:rsidP="00427160">
            <w:pPr>
              <w:tabs>
                <w:tab w:val="left" w:pos="567"/>
              </w:tabs>
              <w:spacing w:after="100" w:afterAutospacing="1"/>
              <w:contextualSpacing/>
              <w:jc w:val="both"/>
              <w:rPr>
                <w:bCs/>
                <w:iCs/>
                <w:lang w:val="kk-KZ"/>
              </w:rPr>
            </w:pPr>
            <w:r w:rsidRPr="00D33454">
              <w:rPr>
                <w:bCs/>
                <w:iCs/>
                <w:lang w:val="kk-KZ"/>
              </w:rPr>
              <w:t>неотвратимость, худший конец.</w:t>
            </w:r>
          </w:p>
        </w:tc>
      </w:tr>
      <w:tr w:rsidR="00D33454" w:rsidRPr="00D33454" w14:paraId="58A44D91" w14:textId="77777777" w:rsidTr="00445629">
        <w:tblPrEx>
          <w:tblLook w:val="04A0" w:firstRow="1" w:lastRow="0" w:firstColumn="1" w:lastColumn="0" w:noHBand="0" w:noVBand="1"/>
        </w:tblPrEx>
        <w:tc>
          <w:tcPr>
            <w:tcW w:w="3681" w:type="dxa"/>
          </w:tcPr>
          <w:p w14:paraId="23957F9A" w14:textId="77777777" w:rsidR="00757D4C" w:rsidRPr="00D33454" w:rsidRDefault="00C952E9" w:rsidP="00427160">
            <w:pPr>
              <w:tabs>
                <w:tab w:val="left" w:pos="567"/>
              </w:tabs>
              <w:spacing w:after="100" w:afterAutospacing="1"/>
              <w:contextualSpacing/>
              <w:jc w:val="both"/>
              <w:rPr>
                <w:bCs/>
                <w:iCs/>
                <w:lang w:val="kk-KZ"/>
              </w:rPr>
            </w:pPr>
            <w:r w:rsidRPr="00D33454">
              <w:rPr>
                <w:bCs/>
                <w:iCs/>
                <w:lang w:val="kk-KZ"/>
              </w:rPr>
              <w:t>В один кулак</w:t>
            </w:r>
          </w:p>
        </w:tc>
        <w:tc>
          <w:tcPr>
            <w:tcW w:w="5947" w:type="dxa"/>
          </w:tcPr>
          <w:p w14:paraId="394CF6C9" w14:textId="77777777" w:rsidR="00757D4C" w:rsidRPr="00D33454" w:rsidRDefault="00C952E9" w:rsidP="00427160">
            <w:pPr>
              <w:tabs>
                <w:tab w:val="left" w:pos="567"/>
              </w:tabs>
              <w:spacing w:after="100" w:afterAutospacing="1"/>
              <w:contextualSpacing/>
              <w:jc w:val="both"/>
              <w:rPr>
                <w:bCs/>
                <w:iCs/>
                <w:lang w:val="kk-KZ"/>
              </w:rPr>
            </w:pPr>
            <w:r w:rsidRPr="00D33454">
              <w:rPr>
                <w:bCs/>
                <w:iCs/>
                <w:lang w:val="kk-KZ"/>
              </w:rPr>
              <w:t>собирать в единое целое</w:t>
            </w:r>
          </w:p>
        </w:tc>
      </w:tr>
      <w:tr w:rsidR="00D33454" w:rsidRPr="00D33454" w14:paraId="439BF4C1" w14:textId="77777777" w:rsidTr="00445629">
        <w:tblPrEx>
          <w:tblLook w:val="04A0" w:firstRow="1" w:lastRow="0" w:firstColumn="1" w:lastColumn="0" w:noHBand="0" w:noVBand="1"/>
        </w:tblPrEx>
        <w:tc>
          <w:tcPr>
            <w:tcW w:w="3681" w:type="dxa"/>
          </w:tcPr>
          <w:p w14:paraId="324097A2" w14:textId="77777777" w:rsidR="00757D4C" w:rsidRPr="00D33454" w:rsidRDefault="00C952E9" w:rsidP="00427160">
            <w:pPr>
              <w:tabs>
                <w:tab w:val="left" w:pos="567"/>
              </w:tabs>
              <w:spacing w:after="100" w:afterAutospacing="1"/>
              <w:contextualSpacing/>
              <w:jc w:val="both"/>
              <w:rPr>
                <w:bCs/>
                <w:iCs/>
                <w:lang w:val="kk-KZ"/>
              </w:rPr>
            </w:pPr>
            <w:r w:rsidRPr="00D33454">
              <w:rPr>
                <w:bCs/>
                <w:iCs/>
                <w:lang w:val="kk-KZ"/>
              </w:rPr>
              <w:t>На одно лицо</w:t>
            </w:r>
          </w:p>
        </w:tc>
        <w:tc>
          <w:tcPr>
            <w:tcW w:w="5947" w:type="dxa"/>
          </w:tcPr>
          <w:p w14:paraId="7305E12A" w14:textId="77777777" w:rsidR="00757D4C" w:rsidRPr="00D33454" w:rsidRDefault="00E14AAE" w:rsidP="00427160">
            <w:pPr>
              <w:tabs>
                <w:tab w:val="left" w:pos="567"/>
              </w:tabs>
              <w:spacing w:after="100" w:afterAutospacing="1"/>
              <w:contextualSpacing/>
              <w:jc w:val="both"/>
              <w:rPr>
                <w:bCs/>
                <w:iCs/>
                <w:lang w:val="kk-KZ"/>
              </w:rPr>
            </w:pPr>
            <w:r w:rsidRPr="00D33454">
              <w:rPr>
                <w:bCs/>
                <w:iCs/>
                <w:lang w:val="kk-KZ"/>
              </w:rPr>
              <w:t>одинаковые, очень похожи друг на друга</w:t>
            </w:r>
          </w:p>
        </w:tc>
      </w:tr>
      <w:tr w:rsidR="00D33454" w:rsidRPr="00D33454" w14:paraId="2CB13094" w14:textId="77777777" w:rsidTr="00445629">
        <w:tblPrEx>
          <w:tblLook w:val="04A0" w:firstRow="1" w:lastRow="0" w:firstColumn="1" w:lastColumn="0" w:noHBand="0" w:noVBand="1"/>
        </w:tblPrEx>
        <w:tc>
          <w:tcPr>
            <w:tcW w:w="3681" w:type="dxa"/>
          </w:tcPr>
          <w:p w14:paraId="51096A8D" w14:textId="77777777" w:rsidR="00757D4C" w:rsidRPr="00D33454" w:rsidRDefault="00E14AAE" w:rsidP="00427160">
            <w:pPr>
              <w:tabs>
                <w:tab w:val="left" w:pos="567"/>
              </w:tabs>
              <w:spacing w:after="100" w:afterAutospacing="1"/>
              <w:contextualSpacing/>
              <w:jc w:val="both"/>
              <w:rPr>
                <w:bCs/>
                <w:iCs/>
                <w:lang w:val="kk-KZ"/>
              </w:rPr>
            </w:pPr>
            <w:r w:rsidRPr="00D33454">
              <w:rPr>
                <w:bCs/>
                <w:iCs/>
                <w:lang w:val="kk-KZ"/>
              </w:rPr>
              <w:t>С одного маху</w:t>
            </w:r>
          </w:p>
        </w:tc>
        <w:tc>
          <w:tcPr>
            <w:tcW w:w="5947" w:type="dxa"/>
          </w:tcPr>
          <w:p w14:paraId="71498646" w14:textId="77777777" w:rsidR="00757D4C" w:rsidRPr="00D33454" w:rsidRDefault="00635C9A" w:rsidP="00427160">
            <w:pPr>
              <w:tabs>
                <w:tab w:val="left" w:pos="567"/>
              </w:tabs>
              <w:spacing w:after="100" w:afterAutospacing="1"/>
              <w:contextualSpacing/>
              <w:jc w:val="both"/>
              <w:rPr>
                <w:bCs/>
                <w:iCs/>
                <w:lang w:val="kk-KZ"/>
              </w:rPr>
            </w:pPr>
            <w:r w:rsidRPr="00D33454">
              <w:rPr>
                <w:bCs/>
                <w:iCs/>
                <w:lang w:val="kk-KZ"/>
              </w:rPr>
              <w:t>сразу, очень быстро</w:t>
            </w:r>
          </w:p>
        </w:tc>
      </w:tr>
      <w:tr w:rsidR="00D33454" w:rsidRPr="00D33454" w14:paraId="7632BD09" w14:textId="77777777" w:rsidTr="00445629">
        <w:tblPrEx>
          <w:tblLook w:val="04A0" w:firstRow="1" w:lastRow="0" w:firstColumn="1" w:lastColumn="0" w:noHBand="0" w:noVBand="1"/>
        </w:tblPrEx>
        <w:tc>
          <w:tcPr>
            <w:tcW w:w="3681" w:type="dxa"/>
          </w:tcPr>
          <w:p w14:paraId="24A16F11" w14:textId="77777777" w:rsidR="00757D4C" w:rsidRPr="00D33454" w:rsidRDefault="00635C9A" w:rsidP="00427160">
            <w:pPr>
              <w:tabs>
                <w:tab w:val="left" w:pos="567"/>
              </w:tabs>
              <w:spacing w:after="100" w:afterAutospacing="1"/>
              <w:contextualSpacing/>
              <w:jc w:val="both"/>
              <w:rPr>
                <w:bCs/>
                <w:iCs/>
                <w:lang w:val="kk-KZ"/>
              </w:rPr>
            </w:pPr>
            <w:r w:rsidRPr="00D33454">
              <w:rPr>
                <w:bCs/>
                <w:iCs/>
                <w:lang w:val="kk-KZ"/>
              </w:rPr>
              <w:t>Мерить на один аршин</w:t>
            </w:r>
          </w:p>
        </w:tc>
        <w:tc>
          <w:tcPr>
            <w:tcW w:w="5947" w:type="dxa"/>
          </w:tcPr>
          <w:p w14:paraId="602E95B9" w14:textId="77777777" w:rsidR="00757D4C" w:rsidRPr="00D33454" w:rsidRDefault="00635C9A" w:rsidP="00427160">
            <w:pPr>
              <w:tabs>
                <w:tab w:val="left" w:pos="567"/>
              </w:tabs>
              <w:spacing w:after="100" w:afterAutospacing="1"/>
              <w:contextualSpacing/>
              <w:jc w:val="both"/>
              <w:rPr>
                <w:bCs/>
                <w:iCs/>
                <w:lang w:val="kk-KZ"/>
              </w:rPr>
            </w:pPr>
            <w:r w:rsidRPr="00D33454">
              <w:rPr>
                <w:bCs/>
                <w:iCs/>
                <w:lang w:val="kk-KZ"/>
              </w:rPr>
              <w:t xml:space="preserve">оценивать различные факты или явления </w:t>
            </w:r>
            <w:r w:rsidR="009933D0" w:rsidRPr="00D33454">
              <w:rPr>
                <w:bCs/>
                <w:iCs/>
                <w:lang w:val="kk-KZ"/>
              </w:rPr>
              <w:t>одинаково, стандартно</w:t>
            </w:r>
          </w:p>
        </w:tc>
      </w:tr>
      <w:tr w:rsidR="00D33454" w:rsidRPr="00D33454" w14:paraId="438377E8" w14:textId="77777777" w:rsidTr="00445629">
        <w:tblPrEx>
          <w:tblLook w:val="04A0" w:firstRow="1" w:lastRow="0" w:firstColumn="1" w:lastColumn="0" w:noHBand="0" w:noVBand="1"/>
        </w:tblPrEx>
        <w:tc>
          <w:tcPr>
            <w:tcW w:w="3681" w:type="dxa"/>
          </w:tcPr>
          <w:p w14:paraId="138AF284" w14:textId="77777777" w:rsidR="009933D0" w:rsidRPr="00D33454" w:rsidRDefault="009933D0" w:rsidP="00427160">
            <w:pPr>
              <w:tabs>
                <w:tab w:val="left" w:pos="567"/>
              </w:tabs>
              <w:spacing w:after="100" w:afterAutospacing="1"/>
              <w:contextualSpacing/>
              <w:jc w:val="both"/>
              <w:rPr>
                <w:bCs/>
                <w:iCs/>
                <w:lang w:val="kk-KZ"/>
              </w:rPr>
            </w:pPr>
            <w:r w:rsidRPr="00D33454">
              <w:rPr>
                <w:bCs/>
                <w:iCs/>
                <w:lang w:val="kk-KZ"/>
              </w:rPr>
              <w:t>В один миг</w:t>
            </w:r>
          </w:p>
        </w:tc>
        <w:tc>
          <w:tcPr>
            <w:tcW w:w="5947" w:type="dxa"/>
          </w:tcPr>
          <w:p w14:paraId="54866953" w14:textId="77777777" w:rsidR="009933D0" w:rsidRPr="00D33454" w:rsidRDefault="009933D0" w:rsidP="00427160">
            <w:pPr>
              <w:tabs>
                <w:tab w:val="left" w:pos="567"/>
              </w:tabs>
              <w:spacing w:after="100" w:afterAutospacing="1"/>
              <w:contextualSpacing/>
              <w:jc w:val="both"/>
              <w:rPr>
                <w:bCs/>
                <w:iCs/>
                <w:lang w:val="kk-KZ"/>
              </w:rPr>
            </w:pPr>
            <w:r w:rsidRPr="00D33454">
              <w:rPr>
                <w:bCs/>
                <w:iCs/>
                <w:lang w:val="kk-KZ"/>
              </w:rPr>
              <w:t>очень быстро, моментально</w:t>
            </w:r>
          </w:p>
        </w:tc>
      </w:tr>
      <w:tr w:rsidR="00D33454" w:rsidRPr="00D33454" w14:paraId="42481EB1" w14:textId="77777777" w:rsidTr="00445629">
        <w:tblPrEx>
          <w:tblLook w:val="04A0" w:firstRow="1" w:lastRow="0" w:firstColumn="1" w:lastColumn="0" w:noHBand="0" w:noVBand="1"/>
        </w:tblPrEx>
        <w:tc>
          <w:tcPr>
            <w:tcW w:w="3681" w:type="dxa"/>
          </w:tcPr>
          <w:p w14:paraId="259BE88F" w14:textId="77777777" w:rsidR="009933D0" w:rsidRPr="00D33454" w:rsidRDefault="009933D0" w:rsidP="00427160">
            <w:pPr>
              <w:tabs>
                <w:tab w:val="left" w:pos="567"/>
              </w:tabs>
              <w:spacing w:after="100" w:afterAutospacing="1"/>
              <w:contextualSpacing/>
              <w:jc w:val="both"/>
              <w:rPr>
                <w:bCs/>
                <w:iCs/>
                <w:lang w:val="kk-KZ"/>
              </w:rPr>
            </w:pPr>
            <w:r w:rsidRPr="00D33454">
              <w:rPr>
                <w:bCs/>
                <w:iCs/>
                <w:lang w:val="kk-KZ"/>
              </w:rPr>
              <w:t>Один в один</w:t>
            </w:r>
          </w:p>
        </w:tc>
        <w:tc>
          <w:tcPr>
            <w:tcW w:w="5947" w:type="dxa"/>
          </w:tcPr>
          <w:p w14:paraId="6935714A" w14:textId="77777777" w:rsidR="009933D0" w:rsidRPr="00D33454" w:rsidRDefault="009933D0" w:rsidP="00427160">
            <w:pPr>
              <w:tabs>
                <w:tab w:val="left" w:pos="567"/>
              </w:tabs>
              <w:spacing w:after="100" w:afterAutospacing="1"/>
              <w:contextualSpacing/>
              <w:jc w:val="both"/>
              <w:rPr>
                <w:bCs/>
                <w:iCs/>
                <w:lang w:val="kk-KZ"/>
              </w:rPr>
            </w:pPr>
            <w:r w:rsidRPr="00D33454">
              <w:rPr>
                <w:bCs/>
                <w:iCs/>
                <w:lang w:val="kk-KZ"/>
              </w:rPr>
              <w:t>совершенно одинаковые</w:t>
            </w:r>
          </w:p>
        </w:tc>
      </w:tr>
      <w:tr w:rsidR="00D33454" w:rsidRPr="00D33454" w14:paraId="04420C18" w14:textId="77777777" w:rsidTr="00445629">
        <w:tblPrEx>
          <w:tblLook w:val="04A0" w:firstRow="1" w:lastRow="0" w:firstColumn="1" w:lastColumn="0" w:noHBand="0" w:noVBand="1"/>
        </w:tblPrEx>
        <w:tc>
          <w:tcPr>
            <w:tcW w:w="3681" w:type="dxa"/>
          </w:tcPr>
          <w:p w14:paraId="63CE3AF9" w14:textId="77777777" w:rsidR="009933D0" w:rsidRPr="00D33454" w:rsidRDefault="009933D0" w:rsidP="00427160">
            <w:pPr>
              <w:tabs>
                <w:tab w:val="left" w:pos="567"/>
              </w:tabs>
              <w:spacing w:after="100" w:afterAutospacing="1"/>
              <w:contextualSpacing/>
              <w:jc w:val="both"/>
              <w:rPr>
                <w:bCs/>
                <w:iCs/>
                <w:lang w:val="kk-KZ"/>
              </w:rPr>
            </w:pPr>
            <w:r w:rsidRPr="00D33454">
              <w:rPr>
                <w:bCs/>
                <w:iCs/>
                <w:lang w:val="kk-KZ"/>
              </w:rPr>
              <w:t>Один на один</w:t>
            </w:r>
          </w:p>
          <w:p w14:paraId="79B95804" w14:textId="77777777" w:rsidR="00310A3A" w:rsidRPr="00D33454" w:rsidRDefault="00310A3A" w:rsidP="00427160">
            <w:pPr>
              <w:tabs>
                <w:tab w:val="left" w:pos="567"/>
              </w:tabs>
              <w:spacing w:after="100" w:afterAutospacing="1"/>
              <w:contextualSpacing/>
              <w:jc w:val="both"/>
              <w:rPr>
                <w:bCs/>
                <w:iCs/>
                <w:lang w:val="kk-KZ"/>
              </w:rPr>
            </w:pPr>
            <w:r w:rsidRPr="00D33454">
              <w:rPr>
                <w:bCs/>
                <w:iCs/>
                <w:lang w:val="kk-KZ"/>
              </w:rPr>
              <w:t>Один на один с самим собой</w:t>
            </w:r>
          </w:p>
        </w:tc>
        <w:tc>
          <w:tcPr>
            <w:tcW w:w="5947" w:type="dxa"/>
          </w:tcPr>
          <w:p w14:paraId="5672916E" w14:textId="77777777" w:rsidR="009933D0" w:rsidRPr="00D33454" w:rsidRDefault="009933D0" w:rsidP="009933D0">
            <w:pPr>
              <w:tabs>
                <w:tab w:val="left" w:pos="567"/>
              </w:tabs>
              <w:spacing w:after="100" w:afterAutospacing="1"/>
              <w:jc w:val="both"/>
              <w:rPr>
                <w:bCs/>
                <w:iCs/>
                <w:lang w:val="kk-KZ"/>
              </w:rPr>
            </w:pPr>
            <w:r w:rsidRPr="00D33454">
              <w:rPr>
                <w:bCs/>
                <w:iCs/>
                <w:lang w:val="kk-KZ"/>
              </w:rPr>
              <w:t>наедине, без посторонних людей;  самостоятельно, в одиночку</w:t>
            </w:r>
          </w:p>
        </w:tc>
      </w:tr>
      <w:tr w:rsidR="00D33454" w:rsidRPr="00D33454" w14:paraId="01954AD3" w14:textId="77777777" w:rsidTr="00445629">
        <w:tblPrEx>
          <w:tblLook w:val="04A0" w:firstRow="1" w:lastRow="0" w:firstColumn="1" w:lastColumn="0" w:noHBand="0" w:noVBand="1"/>
        </w:tblPrEx>
        <w:tc>
          <w:tcPr>
            <w:tcW w:w="3681" w:type="dxa"/>
          </w:tcPr>
          <w:p w14:paraId="74D6B41B" w14:textId="77777777" w:rsidR="00310A3A" w:rsidRPr="00D33454" w:rsidRDefault="00310A3A" w:rsidP="00427160">
            <w:pPr>
              <w:tabs>
                <w:tab w:val="left" w:pos="567"/>
              </w:tabs>
              <w:spacing w:after="100" w:afterAutospacing="1"/>
              <w:contextualSpacing/>
              <w:jc w:val="both"/>
              <w:rPr>
                <w:bCs/>
                <w:iCs/>
                <w:lang w:val="kk-KZ"/>
              </w:rPr>
            </w:pPr>
            <w:r w:rsidRPr="00D33454">
              <w:rPr>
                <w:bCs/>
                <w:iCs/>
                <w:lang w:val="kk-KZ"/>
              </w:rPr>
              <w:t>Один-одиношенек</w:t>
            </w:r>
          </w:p>
        </w:tc>
        <w:tc>
          <w:tcPr>
            <w:tcW w:w="5947" w:type="dxa"/>
          </w:tcPr>
          <w:p w14:paraId="6BC86345" w14:textId="77777777" w:rsidR="00310A3A" w:rsidRPr="00D33454" w:rsidRDefault="00310A3A" w:rsidP="009933D0">
            <w:pPr>
              <w:tabs>
                <w:tab w:val="left" w:pos="567"/>
              </w:tabs>
              <w:spacing w:after="100" w:afterAutospacing="1"/>
              <w:jc w:val="both"/>
              <w:rPr>
                <w:bCs/>
                <w:iCs/>
                <w:lang w:val="kk-KZ"/>
              </w:rPr>
            </w:pPr>
            <w:r w:rsidRPr="00D33454">
              <w:rPr>
                <w:bCs/>
                <w:iCs/>
                <w:lang w:val="kk-KZ"/>
              </w:rPr>
              <w:t>в полном одиночестве</w:t>
            </w:r>
          </w:p>
        </w:tc>
      </w:tr>
      <w:tr w:rsidR="00D33454" w:rsidRPr="00D33454" w14:paraId="18ACB6FA" w14:textId="77777777" w:rsidTr="00445629">
        <w:tblPrEx>
          <w:tblLook w:val="04A0" w:firstRow="1" w:lastRow="0" w:firstColumn="1" w:lastColumn="0" w:noHBand="0" w:noVBand="1"/>
        </w:tblPrEx>
        <w:tc>
          <w:tcPr>
            <w:tcW w:w="3681" w:type="dxa"/>
          </w:tcPr>
          <w:p w14:paraId="576444C3" w14:textId="77777777" w:rsidR="00310A3A" w:rsidRPr="00D33454" w:rsidRDefault="00310A3A" w:rsidP="00427160">
            <w:pPr>
              <w:tabs>
                <w:tab w:val="left" w:pos="567"/>
              </w:tabs>
              <w:spacing w:after="100" w:afterAutospacing="1"/>
              <w:contextualSpacing/>
              <w:jc w:val="both"/>
              <w:rPr>
                <w:bCs/>
                <w:iCs/>
                <w:lang w:val="kk-KZ"/>
              </w:rPr>
            </w:pPr>
            <w:r w:rsidRPr="00D33454">
              <w:rPr>
                <w:bCs/>
                <w:iCs/>
                <w:lang w:val="kk-KZ"/>
              </w:rPr>
              <w:t>Один как перст</w:t>
            </w:r>
          </w:p>
        </w:tc>
        <w:tc>
          <w:tcPr>
            <w:tcW w:w="5947" w:type="dxa"/>
          </w:tcPr>
          <w:p w14:paraId="3CAECAF4" w14:textId="77777777" w:rsidR="00310A3A" w:rsidRPr="00D33454" w:rsidRDefault="00310A3A" w:rsidP="009933D0">
            <w:pPr>
              <w:tabs>
                <w:tab w:val="left" w:pos="567"/>
              </w:tabs>
              <w:spacing w:after="100" w:afterAutospacing="1"/>
              <w:jc w:val="both"/>
              <w:rPr>
                <w:bCs/>
                <w:iCs/>
                <w:lang w:val="kk-KZ"/>
              </w:rPr>
            </w:pPr>
            <w:r w:rsidRPr="00D33454">
              <w:rPr>
                <w:bCs/>
                <w:iCs/>
                <w:lang w:val="kk-KZ"/>
              </w:rPr>
              <w:t>остаться в одиночестве, как палец</w:t>
            </w:r>
          </w:p>
        </w:tc>
      </w:tr>
      <w:tr w:rsidR="00D33454" w:rsidRPr="00D33454" w14:paraId="6C2067CE" w14:textId="77777777" w:rsidTr="00445629">
        <w:tblPrEx>
          <w:tblLook w:val="04A0" w:firstRow="1" w:lastRow="0" w:firstColumn="1" w:lastColumn="0" w:noHBand="0" w:noVBand="1"/>
        </w:tblPrEx>
        <w:tc>
          <w:tcPr>
            <w:tcW w:w="3681" w:type="dxa"/>
          </w:tcPr>
          <w:p w14:paraId="34F46179" w14:textId="77777777" w:rsidR="00310A3A" w:rsidRPr="00D33454" w:rsidRDefault="00310A3A" w:rsidP="00427160">
            <w:pPr>
              <w:tabs>
                <w:tab w:val="left" w:pos="567"/>
              </w:tabs>
              <w:spacing w:after="100" w:afterAutospacing="1"/>
              <w:contextualSpacing/>
              <w:jc w:val="both"/>
              <w:rPr>
                <w:bCs/>
                <w:iCs/>
                <w:lang w:val="kk-KZ"/>
              </w:rPr>
            </w:pPr>
            <w:r w:rsidRPr="00D33454">
              <w:rPr>
                <w:bCs/>
                <w:iCs/>
                <w:lang w:val="kk-KZ"/>
              </w:rPr>
              <w:t>Один черт</w:t>
            </w:r>
          </w:p>
        </w:tc>
        <w:tc>
          <w:tcPr>
            <w:tcW w:w="5947" w:type="dxa"/>
          </w:tcPr>
          <w:p w14:paraId="1E4C31D5" w14:textId="77777777" w:rsidR="00310A3A" w:rsidRPr="00D33454" w:rsidRDefault="00310A3A" w:rsidP="009933D0">
            <w:pPr>
              <w:tabs>
                <w:tab w:val="left" w:pos="567"/>
              </w:tabs>
              <w:spacing w:after="100" w:afterAutospacing="1"/>
              <w:jc w:val="both"/>
              <w:rPr>
                <w:bCs/>
                <w:iCs/>
                <w:lang w:val="kk-KZ"/>
              </w:rPr>
            </w:pPr>
            <w:r w:rsidRPr="00D33454">
              <w:rPr>
                <w:bCs/>
                <w:iCs/>
                <w:lang w:val="kk-KZ"/>
              </w:rPr>
              <w:t>все равно</w:t>
            </w:r>
          </w:p>
        </w:tc>
      </w:tr>
      <w:tr w:rsidR="00D33454" w:rsidRPr="00D33454" w14:paraId="3E7A83EE" w14:textId="77777777" w:rsidTr="00445629">
        <w:tblPrEx>
          <w:tblLook w:val="04A0" w:firstRow="1" w:lastRow="0" w:firstColumn="1" w:lastColumn="0" w:noHBand="0" w:noVBand="1"/>
        </w:tblPrEx>
        <w:tc>
          <w:tcPr>
            <w:tcW w:w="3681" w:type="dxa"/>
          </w:tcPr>
          <w:p w14:paraId="323B4937" w14:textId="77777777" w:rsidR="00310A3A" w:rsidRPr="00D33454" w:rsidRDefault="00DF6A8E" w:rsidP="00427160">
            <w:pPr>
              <w:tabs>
                <w:tab w:val="left" w:pos="567"/>
              </w:tabs>
              <w:spacing w:after="100" w:afterAutospacing="1"/>
              <w:contextualSpacing/>
              <w:jc w:val="both"/>
              <w:rPr>
                <w:bCs/>
                <w:iCs/>
                <w:lang w:val="kk-KZ"/>
              </w:rPr>
            </w:pPr>
            <w:r w:rsidRPr="00D33454">
              <w:rPr>
                <w:bCs/>
                <w:iCs/>
                <w:lang w:val="kk-KZ"/>
              </w:rPr>
              <w:t>Один только шаг</w:t>
            </w:r>
          </w:p>
        </w:tc>
        <w:tc>
          <w:tcPr>
            <w:tcW w:w="5947" w:type="dxa"/>
          </w:tcPr>
          <w:p w14:paraId="277494BB" w14:textId="77777777" w:rsidR="00310A3A" w:rsidRPr="00D33454" w:rsidRDefault="00DF6A8E" w:rsidP="009933D0">
            <w:pPr>
              <w:tabs>
                <w:tab w:val="left" w:pos="567"/>
              </w:tabs>
              <w:spacing w:after="100" w:afterAutospacing="1"/>
              <w:jc w:val="both"/>
              <w:rPr>
                <w:bCs/>
                <w:iCs/>
                <w:lang w:val="kk-KZ"/>
              </w:rPr>
            </w:pPr>
            <w:r w:rsidRPr="00D33454">
              <w:rPr>
                <w:bCs/>
                <w:iCs/>
                <w:lang w:val="kk-KZ"/>
              </w:rPr>
              <w:t>недалеко, очень близко</w:t>
            </w:r>
          </w:p>
        </w:tc>
      </w:tr>
      <w:tr w:rsidR="00D33454" w:rsidRPr="00D33454" w14:paraId="2905F84B" w14:textId="77777777" w:rsidTr="00445629">
        <w:tblPrEx>
          <w:tblLook w:val="04A0" w:firstRow="1" w:lastRow="0" w:firstColumn="1" w:lastColumn="0" w:noHBand="0" w:noVBand="1"/>
        </w:tblPrEx>
        <w:tc>
          <w:tcPr>
            <w:tcW w:w="3681" w:type="dxa"/>
          </w:tcPr>
          <w:p w14:paraId="7D240B90" w14:textId="77777777" w:rsidR="00DF6A8E" w:rsidRPr="00D33454" w:rsidRDefault="00DF6A8E" w:rsidP="00427160">
            <w:pPr>
              <w:tabs>
                <w:tab w:val="left" w:pos="567"/>
              </w:tabs>
              <w:spacing w:after="100" w:afterAutospacing="1"/>
              <w:contextualSpacing/>
              <w:jc w:val="both"/>
              <w:rPr>
                <w:bCs/>
                <w:iCs/>
                <w:lang w:val="kk-KZ"/>
              </w:rPr>
            </w:pPr>
            <w:r w:rsidRPr="00D33454">
              <w:rPr>
                <w:bCs/>
                <w:iCs/>
                <w:lang w:val="kk-KZ"/>
              </w:rPr>
              <w:t>Одного поля ягоды</w:t>
            </w:r>
          </w:p>
        </w:tc>
        <w:tc>
          <w:tcPr>
            <w:tcW w:w="5947" w:type="dxa"/>
          </w:tcPr>
          <w:p w14:paraId="6ADC85CD" w14:textId="77777777" w:rsidR="00DF6A8E" w:rsidRPr="00D33454" w:rsidRDefault="00D615B9" w:rsidP="009933D0">
            <w:pPr>
              <w:tabs>
                <w:tab w:val="left" w:pos="567"/>
              </w:tabs>
              <w:spacing w:after="100" w:afterAutospacing="1"/>
              <w:jc w:val="both"/>
              <w:rPr>
                <w:bCs/>
                <w:iCs/>
                <w:lang w:val="kk-KZ"/>
              </w:rPr>
            </w:pPr>
            <w:r w:rsidRPr="00D33454">
              <w:rPr>
                <w:bCs/>
                <w:iCs/>
                <w:lang w:val="kk-KZ"/>
              </w:rPr>
              <w:t>быть одинаковым, похожим друг на друга</w:t>
            </w:r>
          </w:p>
        </w:tc>
      </w:tr>
    </w:tbl>
    <w:p w14:paraId="65132199" w14:textId="77777777" w:rsidR="00AE15E7" w:rsidRPr="00D33454" w:rsidRDefault="00AE15E7" w:rsidP="00AE15E7">
      <w:pPr>
        <w:shd w:val="clear" w:color="auto" w:fill="FFFFFF"/>
        <w:tabs>
          <w:tab w:val="left" w:pos="567"/>
        </w:tabs>
        <w:spacing w:after="100" w:afterAutospacing="1"/>
        <w:contextualSpacing/>
        <w:jc w:val="both"/>
        <w:rPr>
          <w:bCs/>
          <w:iCs/>
          <w:lang w:val="kk-KZ"/>
        </w:rPr>
      </w:pPr>
    </w:p>
    <w:p w14:paraId="29FCC7F2" w14:textId="060AFE9D" w:rsidR="00580FCC" w:rsidRPr="00D33454" w:rsidRDefault="00445629" w:rsidP="00445629">
      <w:pPr>
        <w:shd w:val="clear" w:color="auto" w:fill="FFFFFF"/>
        <w:tabs>
          <w:tab w:val="left" w:pos="567"/>
        </w:tabs>
        <w:spacing w:before="240"/>
        <w:jc w:val="both"/>
        <w:rPr>
          <w:bCs/>
          <w:iCs/>
          <w:sz w:val="28"/>
          <w:szCs w:val="28"/>
          <w:lang w:val="kk-KZ"/>
        </w:rPr>
      </w:pPr>
      <w:r w:rsidRPr="00D33454">
        <w:rPr>
          <w:bCs/>
          <w:iCs/>
          <w:sz w:val="28"/>
          <w:szCs w:val="28"/>
        </w:rPr>
        <w:t xml:space="preserve">Таблица </w:t>
      </w:r>
      <w:r w:rsidRPr="00D33454">
        <w:rPr>
          <w:bCs/>
          <w:iCs/>
          <w:sz w:val="28"/>
          <w:szCs w:val="28"/>
          <w:lang w:val="ru-RU"/>
        </w:rPr>
        <w:t xml:space="preserve">А 12 </w:t>
      </w:r>
      <w:proofErr w:type="gramStart"/>
      <w:r w:rsidRPr="00D33454">
        <w:rPr>
          <w:bCs/>
          <w:iCs/>
          <w:sz w:val="28"/>
          <w:szCs w:val="28"/>
          <w:lang w:val="ru-RU"/>
        </w:rPr>
        <w:t xml:space="preserve">-  </w:t>
      </w:r>
      <w:r w:rsidR="00310A3A" w:rsidRPr="00D33454">
        <w:rPr>
          <w:bCs/>
          <w:iCs/>
          <w:sz w:val="28"/>
          <w:szCs w:val="28"/>
          <w:lang w:val="kk-KZ"/>
        </w:rPr>
        <w:t>Фразеологизмы</w:t>
      </w:r>
      <w:proofErr w:type="gramEnd"/>
      <w:r w:rsidR="00310A3A" w:rsidRPr="00D33454">
        <w:rPr>
          <w:bCs/>
          <w:iCs/>
          <w:sz w:val="28"/>
          <w:szCs w:val="28"/>
          <w:lang w:val="kk-KZ"/>
        </w:rPr>
        <w:t xml:space="preserve"> русского языка с числовым компонентом  «два»</w:t>
      </w:r>
    </w:p>
    <w:p w14:paraId="2F2232A0"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114"/>
        <w:gridCol w:w="6514"/>
      </w:tblGrid>
      <w:tr w:rsidR="00D33454" w:rsidRPr="00D33454" w14:paraId="31982B3E" w14:textId="77777777" w:rsidTr="00445629">
        <w:trPr>
          <w:trHeight w:val="132"/>
        </w:trPr>
        <w:tc>
          <w:tcPr>
            <w:tcW w:w="3114" w:type="dxa"/>
          </w:tcPr>
          <w:p w14:paraId="618F4ED4" w14:textId="77777777" w:rsidR="00580FCC" w:rsidRPr="00D33454" w:rsidRDefault="00580FCC" w:rsidP="00427160">
            <w:pPr>
              <w:tabs>
                <w:tab w:val="left" w:pos="567"/>
              </w:tabs>
              <w:spacing w:after="100" w:afterAutospacing="1"/>
              <w:contextualSpacing/>
              <w:jc w:val="center"/>
              <w:rPr>
                <w:bCs/>
                <w:iCs/>
                <w:lang w:val="kk-KZ"/>
              </w:rPr>
            </w:pPr>
            <w:r w:rsidRPr="00D33454">
              <w:rPr>
                <w:bCs/>
                <w:iCs/>
                <w:lang w:val="kk-KZ"/>
              </w:rPr>
              <w:t>Фразеологизм</w:t>
            </w:r>
          </w:p>
        </w:tc>
        <w:tc>
          <w:tcPr>
            <w:tcW w:w="6514" w:type="dxa"/>
          </w:tcPr>
          <w:p w14:paraId="51CFF288" w14:textId="77777777" w:rsidR="00580FCC" w:rsidRPr="00D33454" w:rsidRDefault="00580FC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FA0BD84" w14:textId="77777777" w:rsidTr="00445629">
        <w:tblPrEx>
          <w:tblLook w:val="04A0" w:firstRow="1" w:lastRow="0" w:firstColumn="1" w:lastColumn="0" w:noHBand="0" w:noVBand="1"/>
        </w:tblPrEx>
        <w:tc>
          <w:tcPr>
            <w:tcW w:w="3114" w:type="dxa"/>
          </w:tcPr>
          <w:p w14:paraId="63029B01" w14:textId="44933477" w:rsidR="00445629" w:rsidRPr="00D33454" w:rsidRDefault="00445629" w:rsidP="00445629">
            <w:pPr>
              <w:tabs>
                <w:tab w:val="left" w:pos="567"/>
              </w:tabs>
              <w:spacing w:after="100" w:afterAutospacing="1"/>
              <w:contextualSpacing/>
              <w:jc w:val="center"/>
              <w:rPr>
                <w:bCs/>
                <w:iCs/>
                <w:lang w:val="ru-RU"/>
              </w:rPr>
            </w:pPr>
            <w:r w:rsidRPr="00D33454">
              <w:rPr>
                <w:bCs/>
                <w:iCs/>
                <w:lang w:val="ru-RU"/>
              </w:rPr>
              <w:t>1</w:t>
            </w:r>
          </w:p>
        </w:tc>
        <w:tc>
          <w:tcPr>
            <w:tcW w:w="6514" w:type="dxa"/>
          </w:tcPr>
          <w:p w14:paraId="76016C32" w14:textId="5E5085F5" w:rsidR="00445629" w:rsidRPr="00D33454" w:rsidRDefault="00445629" w:rsidP="00445629">
            <w:pPr>
              <w:tabs>
                <w:tab w:val="left" w:pos="567"/>
              </w:tabs>
              <w:spacing w:after="100" w:afterAutospacing="1"/>
              <w:contextualSpacing/>
              <w:jc w:val="center"/>
              <w:rPr>
                <w:bCs/>
                <w:iCs/>
                <w:lang w:val="kk-KZ"/>
              </w:rPr>
            </w:pPr>
            <w:r w:rsidRPr="00D33454">
              <w:rPr>
                <w:bCs/>
                <w:iCs/>
                <w:lang w:val="kk-KZ"/>
              </w:rPr>
              <w:t>2</w:t>
            </w:r>
          </w:p>
        </w:tc>
      </w:tr>
      <w:tr w:rsidR="00D33454" w:rsidRPr="00D33454" w14:paraId="5A053E0D" w14:textId="77777777" w:rsidTr="00445629">
        <w:tblPrEx>
          <w:tblLook w:val="04A0" w:firstRow="1" w:lastRow="0" w:firstColumn="1" w:lastColumn="0" w:noHBand="0" w:noVBand="1"/>
        </w:tblPrEx>
        <w:tc>
          <w:tcPr>
            <w:tcW w:w="3114" w:type="dxa"/>
            <w:tcBorders>
              <w:bottom w:val="single" w:sz="4" w:space="0" w:color="auto"/>
            </w:tcBorders>
          </w:tcPr>
          <w:p w14:paraId="35BFA937" w14:textId="77777777" w:rsidR="00580FCC" w:rsidRPr="00D33454" w:rsidRDefault="00580FCC" w:rsidP="00427160">
            <w:pPr>
              <w:tabs>
                <w:tab w:val="left" w:pos="567"/>
              </w:tabs>
              <w:spacing w:after="100" w:afterAutospacing="1"/>
              <w:contextualSpacing/>
              <w:jc w:val="both"/>
              <w:rPr>
                <w:bCs/>
                <w:iCs/>
                <w:lang w:val="ru-RU"/>
              </w:rPr>
            </w:pPr>
            <w:r w:rsidRPr="00D33454">
              <w:rPr>
                <w:bCs/>
                <w:iCs/>
                <w:lang w:val="ru-RU"/>
              </w:rPr>
              <w:t xml:space="preserve">Два Аякса </w:t>
            </w:r>
          </w:p>
        </w:tc>
        <w:tc>
          <w:tcPr>
            <w:tcW w:w="6514" w:type="dxa"/>
            <w:tcBorders>
              <w:bottom w:val="single" w:sz="4" w:space="0" w:color="auto"/>
            </w:tcBorders>
          </w:tcPr>
          <w:p w14:paraId="14CB6598" w14:textId="77777777" w:rsidR="00580FCC" w:rsidRPr="00D33454" w:rsidRDefault="006236E6" w:rsidP="00427160">
            <w:pPr>
              <w:tabs>
                <w:tab w:val="left" w:pos="567"/>
              </w:tabs>
              <w:spacing w:after="100" w:afterAutospacing="1"/>
              <w:contextualSpacing/>
              <w:jc w:val="both"/>
              <w:rPr>
                <w:bCs/>
                <w:iCs/>
                <w:lang w:val="kk-KZ"/>
              </w:rPr>
            </w:pPr>
            <w:r w:rsidRPr="00D33454">
              <w:rPr>
                <w:bCs/>
                <w:iCs/>
                <w:lang w:val="kk-KZ"/>
              </w:rPr>
              <w:t>два друга</w:t>
            </w:r>
          </w:p>
        </w:tc>
      </w:tr>
      <w:tr w:rsidR="00D33454" w:rsidRPr="00D33454" w14:paraId="2628E7C2" w14:textId="77777777" w:rsidTr="00445629">
        <w:tblPrEx>
          <w:tblLook w:val="04A0" w:firstRow="1" w:lastRow="0" w:firstColumn="1" w:lastColumn="0" w:noHBand="0" w:noVBand="1"/>
        </w:tblPrEx>
        <w:tc>
          <w:tcPr>
            <w:tcW w:w="3114" w:type="dxa"/>
            <w:tcBorders>
              <w:bottom w:val="nil"/>
            </w:tcBorders>
          </w:tcPr>
          <w:p w14:paraId="162A5DA7" w14:textId="77777777" w:rsidR="00580FCC" w:rsidRPr="00D33454" w:rsidRDefault="006236E6" w:rsidP="00427160">
            <w:pPr>
              <w:tabs>
                <w:tab w:val="left" w:pos="509"/>
              </w:tabs>
              <w:spacing w:after="100" w:afterAutospacing="1"/>
              <w:contextualSpacing/>
              <w:jc w:val="both"/>
              <w:rPr>
                <w:bCs/>
                <w:iCs/>
                <w:lang w:val="kk-KZ"/>
              </w:rPr>
            </w:pPr>
            <w:r w:rsidRPr="00D33454">
              <w:rPr>
                <w:bCs/>
                <w:iCs/>
                <w:lang w:val="kk-KZ"/>
              </w:rPr>
              <w:t>Два века жить</w:t>
            </w:r>
          </w:p>
        </w:tc>
        <w:tc>
          <w:tcPr>
            <w:tcW w:w="6514" w:type="dxa"/>
            <w:tcBorders>
              <w:bottom w:val="nil"/>
            </w:tcBorders>
          </w:tcPr>
          <w:p w14:paraId="72579CD7" w14:textId="77777777" w:rsidR="00580FCC" w:rsidRPr="00D33454" w:rsidRDefault="006236E6" w:rsidP="00427160">
            <w:pPr>
              <w:tabs>
                <w:tab w:val="left" w:pos="567"/>
              </w:tabs>
              <w:spacing w:after="100" w:afterAutospacing="1"/>
              <w:contextualSpacing/>
              <w:jc w:val="both"/>
              <w:rPr>
                <w:bCs/>
                <w:iCs/>
                <w:lang w:val="kk-KZ"/>
              </w:rPr>
            </w:pPr>
            <w:r w:rsidRPr="00D33454">
              <w:rPr>
                <w:bCs/>
                <w:iCs/>
                <w:lang w:val="kk-KZ"/>
              </w:rPr>
              <w:t>жить дольше, чем положено человеку</w:t>
            </w:r>
          </w:p>
        </w:tc>
      </w:tr>
    </w:tbl>
    <w:p w14:paraId="0F379658" w14:textId="407A43E7" w:rsidR="00445629" w:rsidRPr="00D33454" w:rsidRDefault="00445629">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12</w:t>
      </w:r>
    </w:p>
    <w:p w14:paraId="669EE49F" w14:textId="77777777" w:rsidR="00445629" w:rsidRPr="00D33454" w:rsidRDefault="00445629">
      <w:pPr>
        <w:rPr>
          <w:sz w:val="28"/>
          <w:szCs w:val="28"/>
        </w:rPr>
      </w:pPr>
    </w:p>
    <w:tbl>
      <w:tblPr>
        <w:tblStyle w:val="ad"/>
        <w:tblW w:w="0" w:type="auto"/>
        <w:tblLook w:val="04A0" w:firstRow="1" w:lastRow="0" w:firstColumn="1" w:lastColumn="0" w:noHBand="0" w:noVBand="1"/>
      </w:tblPr>
      <w:tblGrid>
        <w:gridCol w:w="3114"/>
        <w:gridCol w:w="6514"/>
      </w:tblGrid>
      <w:tr w:rsidR="00D33454" w:rsidRPr="00D33454" w14:paraId="492E9818" w14:textId="77777777" w:rsidTr="00445629">
        <w:tc>
          <w:tcPr>
            <w:tcW w:w="3114" w:type="dxa"/>
          </w:tcPr>
          <w:p w14:paraId="093344A3" w14:textId="0497222B" w:rsidR="00445629" w:rsidRPr="00D33454" w:rsidRDefault="00445629" w:rsidP="00445629">
            <w:pPr>
              <w:tabs>
                <w:tab w:val="left" w:pos="567"/>
              </w:tabs>
              <w:spacing w:after="100" w:afterAutospacing="1"/>
              <w:contextualSpacing/>
              <w:jc w:val="center"/>
              <w:rPr>
                <w:bCs/>
                <w:iCs/>
                <w:lang w:val="kk-KZ"/>
              </w:rPr>
            </w:pPr>
            <w:r w:rsidRPr="00D33454">
              <w:rPr>
                <w:bCs/>
                <w:iCs/>
                <w:lang w:val="ru-RU"/>
              </w:rPr>
              <w:t>1</w:t>
            </w:r>
          </w:p>
        </w:tc>
        <w:tc>
          <w:tcPr>
            <w:tcW w:w="6514" w:type="dxa"/>
          </w:tcPr>
          <w:p w14:paraId="0EDCD6F1" w14:textId="3506829F" w:rsidR="00445629" w:rsidRPr="00D33454" w:rsidRDefault="00445629" w:rsidP="00445629">
            <w:pPr>
              <w:tabs>
                <w:tab w:val="left" w:pos="567"/>
              </w:tabs>
              <w:spacing w:after="100" w:afterAutospacing="1"/>
              <w:contextualSpacing/>
              <w:jc w:val="center"/>
              <w:rPr>
                <w:bCs/>
                <w:iCs/>
                <w:lang w:val="kk-KZ"/>
              </w:rPr>
            </w:pPr>
            <w:r w:rsidRPr="00D33454">
              <w:rPr>
                <w:bCs/>
                <w:iCs/>
                <w:lang w:val="kk-KZ"/>
              </w:rPr>
              <w:t>2</w:t>
            </w:r>
          </w:p>
        </w:tc>
      </w:tr>
      <w:tr w:rsidR="00D33454" w:rsidRPr="00D33454" w14:paraId="6E713C5C" w14:textId="77777777" w:rsidTr="00445629">
        <w:tc>
          <w:tcPr>
            <w:tcW w:w="3114" w:type="dxa"/>
          </w:tcPr>
          <w:p w14:paraId="0A4FB680" w14:textId="765AA9F8" w:rsidR="00445629" w:rsidRPr="00D33454" w:rsidRDefault="00445629" w:rsidP="00445629">
            <w:pPr>
              <w:tabs>
                <w:tab w:val="left" w:pos="567"/>
              </w:tabs>
              <w:spacing w:after="100" w:afterAutospacing="1"/>
              <w:contextualSpacing/>
              <w:jc w:val="both"/>
              <w:rPr>
                <w:bCs/>
                <w:iCs/>
                <w:lang w:val="kk-KZ"/>
              </w:rPr>
            </w:pPr>
            <w:r w:rsidRPr="00D33454">
              <w:rPr>
                <w:bCs/>
                <w:iCs/>
                <w:lang w:val="kk-KZ"/>
              </w:rPr>
              <w:t>От горшка два вершка</w:t>
            </w:r>
          </w:p>
        </w:tc>
        <w:tc>
          <w:tcPr>
            <w:tcW w:w="6514" w:type="dxa"/>
          </w:tcPr>
          <w:p w14:paraId="2F1908BE"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очень мальенкий (о ребенке)</w:t>
            </w:r>
          </w:p>
        </w:tc>
      </w:tr>
      <w:tr w:rsidR="00D33454" w:rsidRPr="00D33454" w14:paraId="16830DB7" w14:textId="77777777" w:rsidTr="00445629">
        <w:tc>
          <w:tcPr>
            <w:tcW w:w="3114" w:type="dxa"/>
          </w:tcPr>
          <w:p w14:paraId="09257F60"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В оба (два) глаза смотреть</w:t>
            </w:r>
          </w:p>
        </w:tc>
        <w:tc>
          <w:tcPr>
            <w:tcW w:w="6514" w:type="dxa"/>
          </w:tcPr>
          <w:p w14:paraId="7E94335A"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внимательно смотреть</w:t>
            </w:r>
          </w:p>
        </w:tc>
      </w:tr>
      <w:tr w:rsidR="00D33454" w:rsidRPr="00D33454" w14:paraId="2CF3DD70" w14:textId="77777777" w:rsidTr="00445629">
        <w:tc>
          <w:tcPr>
            <w:tcW w:w="3114" w:type="dxa"/>
          </w:tcPr>
          <w:p w14:paraId="3CB1EF6F"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Голова два уха</w:t>
            </w:r>
          </w:p>
        </w:tc>
        <w:tc>
          <w:tcPr>
            <w:tcW w:w="6514" w:type="dxa"/>
          </w:tcPr>
          <w:p w14:paraId="113B59E2"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недалекий человек</w:t>
            </w:r>
          </w:p>
        </w:tc>
      </w:tr>
      <w:tr w:rsidR="00D33454" w:rsidRPr="00D33454" w14:paraId="2CB223C1" w14:textId="77777777" w:rsidTr="00445629">
        <w:tc>
          <w:tcPr>
            <w:tcW w:w="3114" w:type="dxa"/>
          </w:tcPr>
          <w:p w14:paraId="2282DD38"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два голоса разговаривать</w:t>
            </w:r>
          </w:p>
        </w:tc>
        <w:tc>
          <w:tcPr>
            <w:tcW w:w="6514" w:type="dxa"/>
          </w:tcPr>
          <w:p w14:paraId="116D646B" w14:textId="77777777" w:rsidR="00445629" w:rsidRPr="00D33454" w:rsidRDefault="00445629" w:rsidP="00445629">
            <w:pPr>
              <w:tabs>
                <w:tab w:val="left" w:pos="567"/>
              </w:tabs>
              <w:spacing w:after="100" w:afterAutospacing="1"/>
              <w:jc w:val="both"/>
              <w:rPr>
                <w:bCs/>
                <w:iCs/>
                <w:lang w:val="kk-KZ"/>
              </w:rPr>
            </w:pPr>
            <w:r w:rsidRPr="00D33454">
              <w:rPr>
                <w:bCs/>
                <w:iCs/>
                <w:lang w:val="kk-KZ"/>
              </w:rPr>
              <w:t>менять тон и манеру общения в зависимости от обстоятельств</w:t>
            </w:r>
          </w:p>
        </w:tc>
      </w:tr>
      <w:tr w:rsidR="00D33454" w:rsidRPr="00D33454" w14:paraId="772A242A" w14:textId="77777777" w:rsidTr="00445629">
        <w:tc>
          <w:tcPr>
            <w:tcW w:w="3114" w:type="dxa"/>
          </w:tcPr>
          <w:p w14:paraId="49127682"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Дважды два</w:t>
            </w:r>
          </w:p>
          <w:p w14:paraId="6459396F"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Как дважды два четыре</w:t>
            </w:r>
          </w:p>
        </w:tc>
        <w:tc>
          <w:tcPr>
            <w:tcW w:w="6514" w:type="dxa"/>
          </w:tcPr>
          <w:p w14:paraId="4DFD39DB"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совершенно просто, запорсто</w:t>
            </w:r>
          </w:p>
          <w:p w14:paraId="06A15AEF"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совершенно ясно, понятно</w:t>
            </w:r>
          </w:p>
        </w:tc>
      </w:tr>
      <w:tr w:rsidR="00D33454" w:rsidRPr="00D33454" w14:paraId="63BFA208" w14:textId="77777777" w:rsidTr="00445629">
        <w:tc>
          <w:tcPr>
            <w:tcW w:w="3114" w:type="dxa"/>
          </w:tcPr>
          <w:p w14:paraId="26BA58F1"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Не день и не два</w:t>
            </w:r>
          </w:p>
        </w:tc>
        <w:tc>
          <w:tcPr>
            <w:tcW w:w="6514" w:type="dxa"/>
          </w:tcPr>
          <w:p w14:paraId="55F2EECA"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длительное время</w:t>
            </w:r>
          </w:p>
        </w:tc>
      </w:tr>
      <w:tr w:rsidR="00D33454" w:rsidRPr="00D33454" w14:paraId="53744063" w14:textId="77777777" w:rsidTr="00445629">
        <w:tc>
          <w:tcPr>
            <w:tcW w:w="3114" w:type="dxa"/>
          </w:tcPr>
          <w:p w14:paraId="49B80744"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Два сапога пара</w:t>
            </w:r>
          </w:p>
        </w:tc>
        <w:tc>
          <w:tcPr>
            <w:tcW w:w="6514" w:type="dxa"/>
          </w:tcPr>
          <w:p w14:paraId="33FB86EF"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похожи друг на друга</w:t>
            </w:r>
          </w:p>
        </w:tc>
      </w:tr>
      <w:tr w:rsidR="00D33454" w:rsidRPr="00D33454" w14:paraId="3C40453A" w14:textId="77777777" w:rsidTr="00445629">
        <w:tc>
          <w:tcPr>
            <w:tcW w:w="3114" w:type="dxa"/>
          </w:tcPr>
          <w:p w14:paraId="2DD6ED55"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И двух слов</w:t>
            </w:r>
          </w:p>
        </w:tc>
        <w:tc>
          <w:tcPr>
            <w:tcW w:w="6514" w:type="dxa"/>
          </w:tcPr>
          <w:p w14:paraId="295BA7C7"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совсем ничего не сказать (написать, т.д.)</w:t>
            </w:r>
          </w:p>
        </w:tc>
      </w:tr>
      <w:tr w:rsidR="00D33454" w:rsidRPr="00D33454" w14:paraId="1C489ECE" w14:textId="77777777" w:rsidTr="00445629">
        <w:tc>
          <w:tcPr>
            <w:tcW w:w="3114" w:type="dxa"/>
          </w:tcPr>
          <w:p w14:paraId="08AC83F0"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два слова</w:t>
            </w:r>
          </w:p>
        </w:tc>
        <w:tc>
          <w:tcPr>
            <w:tcW w:w="6514" w:type="dxa"/>
          </w:tcPr>
          <w:p w14:paraId="5D4E34B3"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для короткого разговора</w:t>
            </w:r>
          </w:p>
        </w:tc>
      </w:tr>
      <w:tr w:rsidR="00D33454" w:rsidRPr="00D33454" w14:paraId="4931C5A7" w14:textId="77777777" w:rsidTr="00445629">
        <w:tc>
          <w:tcPr>
            <w:tcW w:w="3114" w:type="dxa"/>
          </w:tcPr>
          <w:p w14:paraId="29010E44"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два фронта</w:t>
            </w:r>
          </w:p>
        </w:tc>
        <w:tc>
          <w:tcPr>
            <w:tcW w:w="6514" w:type="dxa"/>
          </w:tcPr>
          <w:p w14:paraId="288D20D8"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одновременно в двух разных направлениях</w:t>
            </w:r>
          </w:p>
        </w:tc>
      </w:tr>
      <w:tr w:rsidR="00D33454" w:rsidRPr="00D33454" w14:paraId="7D072AA7" w14:textId="77777777" w:rsidTr="00445629">
        <w:tc>
          <w:tcPr>
            <w:tcW w:w="3114" w:type="dxa"/>
          </w:tcPr>
          <w:p w14:paraId="15786093"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Черта с два</w:t>
            </w:r>
          </w:p>
        </w:tc>
        <w:tc>
          <w:tcPr>
            <w:tcW w:w="6514" w:type="dxa"/>
          </w:tcPr>
          <w:p w14:paraId="461DB720"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вовсе (точно) нет</w:t>
            </w:r>
          </w:p>
        </w:tc>
      </w:tr>
      <w:tr w:rsidR="00D33454" w:rsidRPr="00D33454" w14:paraId="6F53313D" w14:textId="77777777" w:rsidTr="00445629">
        <w:tc>
          <w:tcPr>
            <w:tcW w:w="3114" w:type="dxa"/>
          </w:tcPr>
          <w:p w14:paraId="16FC3551"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За двумя зайцами</w:t>
            </w:r>
          </w:p>
        </w:tc>
        <w:tc>
          <w:tcPr>
            <w:tcW w:w="6514" w:type="dxa"/>
          </w:tcPr>
          <w:p w14:paraId="64962696"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преследовать одновременно две разные цели</w:t>
            </w:r>
          </w:p>
        </w:tc>
      </w:tr>
      <w:tr w:rsidR="00D33454" w:rsidRPr="00D33454" w14:paraId="4E03877B" w14:textId="77777777" w:rsidTr="00445629">
        <w:tc>
          <w:tcPr>
            <w:tcW w:w="3114" w:type="dxa"/>
          </w:tcPr>
          <w:p w14:paraId="6594EED0"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Второя молодость</w:t>
            </w:r>
          </w:p>
        </w:tc>
        <w:tc>
          <w:tcPr>
            <w:tcW w:w="6514" w:type="dxa"/>
          </w:tcPr>
          <w:p w14:paraId="1D9A92EE"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подъем энергии, прилив сил</w:t>
            </w:r>
          </w:p>
        </w:tc>
      </w:tr>
      <w:tr w:rsidR="00D33454" w:rsidRPr="00D33454" w14:paraId="5CC1A8CD" w14:textId="77777777" w:rsidTr="00445629">
        <w:tc>
          <w:tcPr>
            <w:tcW w:w="3114" w:type="dxa"/>
          </w:tcPr>
          <w:p w14:paraId="78715D69"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Второе дыхание</w:t>
            </w:r>
          </w:p>
        </w:tc>
        <w:tc>
          <w:tcPr>
            <w:tcW w:w="6514" w:type="dxa"/>
          </w:tcPr>
          <w:p w14:paraId="30197C48"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новые силы, энергия</w:t>
            </w:r>
          </w:p>
        </w:tc>
      </w:tr>
      <w:tr w:rsidR="00D33454" w:rsidRPr="00D33454" w14:paraId="3E03D01E" w14:textId="77777777" w:rsidTr="00445629">
        <w:tc>
          <w:tcPr>
            <w:tcW w:w="3114" w:type="dxa"/>
          </w:tcPr>
          <w:p w14:paraId="0C75A7BA"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Бабушка надвое сказала</w:t>
            </w:r>
          </w:p>
        </w:tc>
        <w:tc>
          <w:tcPr>
            <w:tcW w:w="6514" w:type="dxa"/>
          </w:tcPr>
          <w:p w14:paraId="18B04996"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неточная информация</w:t>
            </w:r>
          </w:p>
        </w:tc>
      </w:tr>
      <w:tr w:rsidR="00D33454" w:rsidRPr="00D33454" w14:paraId="156F5953" w14:textId="77777777" w:rsidTr="00445629">
        <w:tc>
          <w:tcPr>
            <w:tcW w:w="3114" w:type="dxa"/>
          </w:tcPr>
          <w:p w14:paraId="3353D375"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За две щеки</w:t>
            </w:r>
          </w:p>
        </w:tc>
        <w:tc>
          <w:tcPr>
            <w:tcW w:w="6514" w:type="dxa"/>
          </w:tcPr>
          <w:p w14:paraId="31E41110" w14:textId="77777777" w:rsidR="00445629" w:rsidRPr="00D33454" w:rsidRDefault="00445629" w:rsidP="00445629">
            <w:pPr>
              <w:tabs>
                <w:tab w:val="left" w:pos="567"/>
              </w:tabs>
              <w:spacing w:after="100" w:afterAutospacing="1"/>
              <w:jc w:val="both"/>
              <w:rPr>
                <w:bCs/>
                <w:iCs/>
                <w:lang w:val="kk-KZ"/>
              </w:rPr>
            </w:pPr>
            <w:r w:rsidRPr="00D33454">
              <w:rPr>
                <w:bCs/>
                <w:iCs/>
                <w:lang w:val="kk-KZ"/>
              </w:rPr>
              <w:t>быстро, с аппетитом (есть)</w:t>
            </w:r>
          </w:p>
        </w:tc>
      </w:tr>
      <w:tr w:rsidR="00D33454" w:rsidRPr="00D33454" w14:paraId="5CF8FE9F" w14:textId="77777777" w:rsidTr="00445629">
        <w:tc>
          <w:tcPr>
            <w:tcW w:w="3114" w:type="dxa"/>
          </w:tcPr>
          <w:p w14:paraId="6BC275B4"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своих двоих</w:t>
            </w:r>
          </w:p>
        </w:tc>
        <w:tc>
          <w:tcPr>
            <w:tcW w:w="6514" w:type="dxa"/>
          </w:tcPr>
          <w:p w14:paraId="1E2A6F35" w14:textId="77777777" w:rsidR="00445629" w:rsidRPr="00D33454" w:rsidRDefault="00445629" w:rsidP="00445629">
            <w:pPr>
              <w:tabs>
                <w:tab w:val="left" w:pos="567"/>
              </w:tabs>
              <w:spacing w:after="100" w:afterAutospacing="1"/>
              <w:jc w:val="both"/>
              <w:rPr>
                <w:bCs/>
                <w:iCs/>
                <w:lang w:val="kk-KZ"/>
              </w:rPr>
            </w:pPr>
            <w:r w:rsidRPr="00D33454">
              <w:rPr>
                <w:bCs/>
                <w:iCs/>
                <w:lang w:val="kk-KZ"/>
              </w:rPr>
              <w:t>пешком</w:t>
            </w:r>
          </w:p>
        </w:tc>
      </w:tr>
      <w:tr w:rsidR="00D33454" w:rsidRPr="00D33454" w14:paraId="4B21FCE8" w14:textId="77777777" w:rsidTr="00445629">
        <w:tc>
          <w:tcPr>
            <w:tcW w:w="3114" w:type="dxa"/>
          </w:tcPr>
          <w:p w14:paraId="574D06B5"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Меж двух огней</w:t>
            </w:r>
          </w:p>
        </w:tc>
        <w:tc>
          <w:tcPr>
            <w:tcW w:w="6514" w:type="dxa"/>
          </w:tcPr>
          <w:p w14:paraId="41072BA4" w14:textId="77777777" w:rsidR="00445629" w:rsidRPr="00D33454" w:rsidRDefault="00445629" w:rsidP="00445629">
            <w:pPr>
              <w:tabs>
                <w:tab w:val="left" w:pos="567"/>
              </w:tabs>
              <w:spacing w:after="100" w:afterAutospacing="1"/>
              <w:jc w:val="both"/>
              <w:rPr>
                <w:bCs/>
                <w:iCs/>
                <w:lang w:val="kk-KZ"/>
              </w:rPr>
            </w:pPr>
            <w:r w:rsidRPr="00D33454">
              <w:rPr>
                <w:bCs/>
                <w:iCs/>
                <w:lang w:val="kk-KZ"/>
              </w:rPr>
              <w:t>опасность с нескольких сторон</w:t>
            </w:r>
          </w:p>
        </w:tc>
      </w:tr>
      <w:tr w:rsidR="00D33454" w:rsidRPr="00D33454" w14:paraId="7D0737DD" w14:textId="77777777" w:rsidTr="00445629">
        <w:tc>
          <w:tcPr>
            <w:tcW w:w="3114" w:type="dxa"/>
          </w:tcPr>
          <w:p w14:paraId="71F03150"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Как две капли воды</w:t>
            </w:r>
          </w:p>
        </w:tc>
        <w:tc>
          <w:tcPr>
            <w:tcW w:w="6514" w:type="dxa"/>
          </w:tcPr>
          <w:p w14:paraId="26A0AC85" w14:textId="77777777" w:rsidR="00445629" w:rsidRPr="00D33454" w:rsidRDefault="00445629" w:rsidP="00445629">
            <w:pPr>
              <w:tabs>
                <w:tab w:val="left" w:pos="567"/>
              </w:tabs>
              <w:spacing w:after="100" w:afterAutospacing="1"/>
              <w:jc w:val="both"/>
              <w:rPr>
                <w:bCs/>
                <w:iCs/>
                <w:lang w:val="kk-KZ"/>
              </w:rPr>
            </w:pPr>
            <w:r w:rsidRPr="00D33454">
              <w:rPr>
                <w:bCs/>
                <w:iCs/>
                <w:lang w:val="kk-KZ"/>
              </w:rPr>
              <w:t>очень похожи</w:t>
            </w:r>
          </w:p>
        </w:tc>
      </w:tr>
      <w:tr w:rsidR="00D33454" w:rsidRPr="00D33454" w14:paraId="64AB2EDE" w14:textId="77777777" w:rsidTr="00445629">
        <w:tc>
          <w:tcPr>
            <w:tcW w:w="3114" w:type="dxa"/>
          </w:tcPr>
          <w:p w14:paraId="18F7196A"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Сидеть меж двух стульев</w:t>
            </w:r>
          </w:p>
        </w:tc>
        <w:tc>
          <w:tcPr>
            <w:tcW w:w="6514" w:type="dxa"/>
          </w:tcPr>
          <w:p w14:paraId="5A96C25C" w14:textId="77777777" w:rsidR="00445629" w:rsidRPr="00D33454" w:rsidRDefault="00445629" w:rsidP="00445629">
            <w:pPr>
              <w:tabs>
                <w:tab w:val="left" w:pos="567"/>
              </w:tabs>
              <w:spacing w:after="100" w:afterAutospacing="1"/>
              <w:rPr>
                <w:bCs/>
                <w:iCs/>
                <w:lang w:val="kk-KZ"/>
              </w:rPr>
            </w:pPr>
            <w:r w:rsidRPr="00D33454">
              <w:rPr>
                <w:bCs/>
                <w:iCs/>
                <w:lang w:val="kk-KZ"/>
              </w:rPr>
              <w:t>занимать неопределенную позицию, пытаться угодить всем</w:t>
            </w:r>
          </w:p>
        </w:tc>
      </w:tr>
      <w:tr w:rsidR="00D33454" w:rsidRPr="00D33454" w14:paraId="45A7C58F" w14:textId="77777777" w:rsidTr="00445629">
        <w:tc>
          <w:tcPr>
            <w:tcW w:w="3114" w:type="dxa"/>
          </w:tcPr>
          <w:p w14:paraId="1631E69F"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Скупой платит дважды</w:t>
            </w:r>
          </w:p>
        </w:tc>
        <w:tc>
          <w:tcPr>
            <w:tcW w:w="6514" w:type="dxa"/>
          </w:tcPr>
          <w:p w14:paraId="136931CA" w14:textId="77777777" w:rsidR="00445629" w:rsidRPr="00D33454" w:rsidRDefault="00445629" w:rsidP="00445629">
            <w:pPr>
              <w:tabs>
                <w:tab w:val="left" w:pos="567"/>
              </w:tabs>
              <w:spacing w:after="100" w:afterAutospacing="1"/>
              <w:jc w:val="both"/>
              <w:rPr>
                <w:bCs/>
                <w:iCs/>
                <w:lang w:val="kk-KZ"/>
              </w:rPr>
            </w:pPr>
            <w:r w:rsidRPr="00D33454">
              <w:rPr>
                <w:bCs/>
                <w:iCs/>
                <w:lang w:val="kk-KZ"/>
              </w:rPr>
              <w:t>решения принятые из соображений экономики не окупаются</w:t>
            </w:r>
          </w:p>
        </w:tc>
      </w:tr>
      <w:tr w:rsidR="00D33454" w:rsidRPr="00D33454" w14:paraId="1C2AB817" w14:textId="77777777" w:rsidTr="00445629">
        <w:tc>
          <w:tcPr>
            <w:tcW w:w="3114" w:type="dxa"/>
          </w:tcPr>
          <w:p w14:paraId="5052DB1C"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Двойная бухгалтерия</w:t>
            </w:r>
          </w:p>
        </w:tc>
        <w:tc>
          <w:tcPr>
            <w:tcW w:w="6514" w:type="dxa"/>
          </w:tcPr>
          <w:p w14:paraId="15ACAB0C" w14:textId="77777777" w:rsidR="00445629" w:rsidRPr="00D33454" w:rsidRDefault="00445629" w:rsidP="00445629">
            <w:pPr>
              <w:tabs>
                <w:tab w:val="left" w:pos="567"/>
              </w:tabs>
              <w:spacing w:after="100" w:afterAutospacing="1"/>
              <w:jc w:val="both"/>
              <w:rPr>
                <w:bCs/>
                <w:iCs/>
                <w:lang w:val="kk-KZ"/>
              </w:rPr>
            </w:pPr>
            <w:r w:rsidRPr="00D33454">
              <w:rPr>
                <w:bCs/>
                <w:iCs/>
                <w:lang w:val="kk-KZ"/>
              </w:rPr>
              <w:t>скрытие реальных доходов</w:t>
            </w:r>
          </w:p>
        </w:tc>
      </w:tr>
      <w:tr w:rsidR="00D33454" w:rsidRPr="00D33454" w14:paraId="78F11A1C" w14:textId="77777777" w:rsidTr="00445629">
        <w:tc>
          <w:tcPr>
            <w:tcW w:w="3114" w:type="dxa"/>
          </w:tcPr>
          <w:p w14:paraId="2DE4FDD5"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вторых ролях</w:t>
            </w:r>
          </w:p>
        </w:tc>
        <w:tc>
          <w:tcPr>
            <w:tcW w:w="6514" w:type="dxa"/>
          </w:tcPr>
          <w:p w14:paraId="44EAA60D" w14:textId="77777777" w:rsidR="00445629" w:rsidRPr="00D33454" w:rsidRDefault="00445629" w:rsidP="00445629">
            <w:pPr>
              <w:tabs>
                <w:tab w:val="left" w:pos="567"/>
              </w:tabs>
              <w:spacing w:after="100" w:afterAutospacing="1"/>
              <w:jc w:val="both"/>
              <w:rPr>
                <w:bCs/>
                <w:iCs/>
                <w:lang w:val="kk-KZ"/>
              </w:rPr>
            </w:pPr>
            <w:r w:rsidRPr="00D33454">
              <w:rPr>
                <w:bCs/>
                <w:iCs/>
                <w:lang w:val="kk-KZ"/>
              </w:rPr>
              <w:t>на заднем плане</w:t>
            </w:r>
          </w:p>
        </w:tc>
      </w:tr>
      <w:tr w:rsidR="00D33454" w:rsidRPr="00D33454" w14:paraId="20895F33" w14:textId="77777777" w:rsidTr="00445629">
        <w:tc>
          <w:tcPr>
            <w:tcW w:w="3114" w:type="dxa"/>
          </w:tcPr>
          <w:p w14:paraId="548398C2"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Палка о двух концах</w:t>
            </w:r>
          </w:p>
        </w:tc>
        <w:tc>
          <w:tcPr>
            <w:tcW w:w="6514" w:type="dxa"/>
          </w:tcPr>
          <w:p w14:paraId="57883C97" w14:textId="77777777" w:rsidR="00445629" w:rsidRPr="00D33454" w:rsidRDefault="00445629" w:rsidP="00445629">
            <w:pPr>
              <w:tabs>
                <w:tab w:val="left" w:pos="567"/>
              </w:tabs>
              <w:spacing w:after="100" w:afterAutospacing="1"/>
              <w:jc w:val="both"/>
              <w:rPr>
                <w:bCs/>
                <w:iCs/>
                <w:lang w:val="kk-KZ"/>
              </w:rPr>
            </w:pPr>
            <w:r w:rsidRPr="00D33454">
              <w:rPr>
                <w:bCs/>
                <w:iCs/>
                <w:lang w:val="kk-KZ"/>
              </w:rPr>
              <w:t>то что одновременно и положительное так и отрицательное</w:t>
            </w:r>
          </w:p>
        </w:tc>
      </w:tr>
    </w:tbl>
    <w:p w14:paraId="484F6E65" w14:textId="77777777" w:rsidR="00445629" w:rsidRPr="00D33454" w:rsidRDefault="00445629" w:rsidP="00445629">
      <w:pPr>
        <w:shd w:val="clear" w:color="auto" w:fill="FFFFFF"/>
        <w:tabs>
          <w:tab w:val="left" w:pos="567"/>
        </w:tabs>
        <w:jc w:val="both"/>
        <w:rPr>
          <w:bCs/>
          <w:iCs/>
          <w:sz w:val="28"/>
          <w:szCs w:val="28"/>
        </w:rPr>
      </w:pPr>
    </w:p>
    <w:p w14:paraId="43516173" w14:textId="2A4AE9FE" w:rsidR="00445629" w:rsidRPr="00D33454" w:rsidRDefault="00445629" w:rsidP="00445629">
      <w:pPr>
        <w:shd w:val="clear" w:color="auto" w:fill="FFFFFF"/>
        <w:tabs>
          <w:tab w:val="left" w:pos="567"/>
        </w:tabs>
        <w:jc w:val="both"/>
        <w:rPr>
          <w:bCs/>
          <w:iCs/>
          <w:lang w:val="kk-KZ"/>
        </w:rPr>
      </w:pPr>
      <w:r w:rsidRPr="00D33454">
        <w:rPr>
          <w:bCs/>
          <w:iCs/>
          <w:sz w:val="28"/>
          <w:szCs w:val="28"/>
        </w:rPr>
        <w:t xml:space="preserve">Таблица </w:t>
      </w:r>
      <w:r w:rsidRPr="00D33454">
        <w:rPr>
          <w:bCs/>
          <w:iCs/>
          <w:sz w:val="28"/>
          <w:szCs w:val="28"/>
          <w:lang w:val="ru-RU"/>
        </w:rPr>
        <w:t xml:space="preserve">А 13 </w:t>
      </w:r>
      <w:proofErr w:type="gramStart"/>
      <w:r w:rsidRPr="00D33454">
        <w:rPr>
          <w:bCs/>
          <w:iCs/>
          <w:sz w:val="28"/>
          <w:szCs w:val="28"/>
          <w:lang w:val="ru-RU"/>
        </w:rPr>
        <w:t xml:space="preserve">-  </w:t>
      </w:r>
      <w:r w:rsidR="006236E6" w:rsidRPr="00D33454">
        <w:rPr>
          <w:bCs/>
          <w:iCs/>
          <w:sz w:val="28"/>
          <w:szCs w:val="28"/>
          <w:lang w:val="kk-KZ"/>
        </w:rPr>
        <w:t>Фразеологизмы</w:t>
      </w:r>
      <w:proofErr w:type="gramEnd"/>
      <w:r w:rsidR="006236E6" w:rsidRPr="00D33454">
        <w:rPr>
          <w:bCs/>
          <w:iCs/>
          <w:sz w:val="28"/>
          <w:szCs w:val="28"/>
          <w:lang w:val="kk-KZ"/>
        </w:rPr>
        <w:t xml:space="preserve"> русского языка с числовым компонентом  «три»</w:t>
      </w:r>
    </w:p>
    <w:p w14:paraId="5FD83A1E" w14:textId="77777777" w:rsidR="00445629" w:rsidRPr="00D33454" w:rsidRDefault="00445629" w:rsidP="00445629">
      <w:pPr>
        <w:shd w:val="clear" w:color="auto" w:fill="FFFFFF"/>
        <w:tabs>
          <w:tab w:val="left" w:pos="567"/>
        </w:tabs>
        <w:jc w:val="both"/>
        <w:rPr>
          <w:bCs/>
          <w:iCs/>
          <w:lang w:val="kk-KZ"/>
        </w:rPr>
      </w:pPr>
    </w:p>
    <w:tbl>
      <w:tblPr>
        <w:tblStyle w:val="ad"/>
        <w:tblW w:w="0" w:type="auto"/>
        <w:tblLook w:val="0000" w:firstRow="0" w:lastRow="0" w:firstColumn="0" w:lastColumn="0" w:noHBand="0" w:noVBand="0"/>
      </w:tblPr>
      <w:tblGrid>
        <w:gridCol w:w="3539"/>
        <w:gridCol w:w="6089"/>
      </w:tblGrid>
      <w:tr w:rsidR="00D33454" w:rsidRPr="00D33454" w14:paraId="428BBDAE" w14:textId="77777777" w:rsidTr="00445629">
        <w:trPr>
          <w:trHeight w:val="132"/>
        </w:trPr>
        <w:tc>
          <w:tcPr>
            <w:tcW w:w="3539" w:type="dxa"/>
          </w:tcPr>
          <w:p w14:paraId="4F8DBAE1"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6089" w:type="dxa"/>
          </w:tcPr>
          <w:p w14:paraId="0B471F63"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1E09C9DD" w14:textId="77777777" w:rsidTr="00445629">
        <w:tblPrEx>
          <w:tblLook w:val="04A0" w:firstRow="1" w:lastRow="0" w:firstColumn="1" w:lastColumn="0" w:noHBand="0" w:noVBand="1"/>
        </w:tblPrEx>
        <w:tc>
          <w:tcPr>
            <w:tcW w:w="3539" w:type="dxa"/>
          </w:tcPr>
          <w:p w14:paraId="05F89634" w14:textId="77777777" w:rsidR="006236E6" w:rsidRPr="00D33454" w:rsidRDefault="00256CBD" w:rsidP="00427160">
            <w:pPr>
              <w:tabs>
                <w:tab w:val="left" w:pos="567"/>
              </w:tabs>
              <w:spacing w:after="100" w:afterAutospacing="1"/>
              <w:contextualSpacing/>
              <w:jc w:val="both"/>
              <w:rPr>
                <w:bCs/>
                <w:iCs/>
                <w:lang w:val="ru-RU"/>
              </w:rPr>
            </w:pPr>
            <w:r w:rsidRPr="00D33454">
              <w:rPr>
                <w:bCs/>
                <w:iCs/>
                <w:lang w:val="ru-RU"/>
              </w:rPr>
              <w:t>В три господа бога</w:t>
            </w:r>
          </w:p>
        </w:tc>
        <w:tc>
          <w:tcPr>
            <w:tcW w:w="6089" w:type="dxa"/>
          </w:tcPr>
          <w:p w14:paraId="2CA70223"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ругательство</w:t>
            </w:r>
          </w:p>
        </w:tc>
      </w:tr>
      <w:tr w:rsidR="00D33454" w:rsidRPr="00D33454" w14:paraId="4D52F0ED" w14:textId="77777777" w:rsidTr="00445629">
        <w:tblPrEx>
          <w:tblLook w:val="04A0" w:firstRow="1" w:lastRow="0" w:firstColumn="1" w:lastColumn="0" w:noHBand="0" w:noVBand="1"/>
        </w:tblPrEx>
        <w:tc>
          <w:tcPr>
            <w:tcW w:w="3539" w:type="dxa"/>
          </w:tcPr>
          <w:p w14:paraId="7891F242" w14:textId="77777777" w:rsidR="006236E6" w:rsidRPr="00D33454" w:rsidRDefault="00256CBD" w:rsidP="00427160">
            <w:pPr>
              <w:tabs>
                <w:tab w:val="left" w:pos="509"/>
              </w:tabs>
              <w:spacing w:after="100" w:afterAutospacing="1"/>
              <w:contextualSpacing/>
              <w:jc w:val="both"/>
              <w:rPr>
                <w:bCs/>
                <w:iCs/>
                <w:lang w:val="kk-KZ"/>
              </w:rPr>
            </w:pPr>
            <w:r w:rsidRPr="00D33454">
              <w:rPr>
                <w:bCs/>
                <w:iCs/>
                <w:lang w:val="kk-KZ"/>
              </w:rPr>
              <w:t>Будь трижды проклят</w:t>
            </w:r>
          </w:p>
        </w:tc>
        <w:tc>
          <w:tcPr>
            <w:tcW w:w="6089" w:type="dxa"/>
          </w:tcPr>
          <w:p w14:paraId="1207B90D"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бранное выражение, проклятие</w:t>
            </w:r>
          </w:p>
        </w:tc>
      </w:tr>
      <w:tr w:rsidR="00D33454" w:rsidRPr="00D33454" w14:paraId="5F873666" w14:textId="77777777" w:rsidTr="00445629">
        <w:tblPrEx>
          <w:tblLook w:val="04A0" w:firstRow="1" w:lastRow="0" w:firstColumn="1" w:lastColumn="0" w:noHBand="0" w:noVBand="1"/>
        </w:tblPrEx>
        <w:tc>
          <w:tcPr>
            <w:tcW w:w="3539" w:type="dxa"/>
          </w:tcPr>
          <w:p w14:paraId="01F19FB3"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На три аршина в землю</w:t>
            </w:r>
          </w:p>
        </w:tc>
        <w:tc>
          <w:tcPr>
            <w:tcW w:w="6089" w:type="dxa"/>
          </w:tcPr>
          <w:p w14:paraId="2D884336"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быть проницательным и дальновидным</w:t>
            </w:r>
          </w:p>
        </w:tc>
      </w:tr>
      <w:tr w:rsidR="00D33454" w:rsidRPr="00D33454" w14:paraId="3C758974" w14:textId="77777777" w:rsidTr="00445629">
        <w:tblPrEx>
          <w:tblLook w:val="04A0" w:firstRow="1" w:lastRow="0" w:firstColumn="1" w:lastColumn="0" w:noHBand="0" w:noVBand="1"/>
        </w:tblPrEx>
        <w:tc>
          <w:tcPr>
            <w:tcW w:w="3539" w:type="dxa"/>
          </w:tcPr>
          <w:p w14:paraId="613ED858"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В три глотки</w:t>
            </w:r>
          </w:p>
        </w:tc>
        <w:tc>
          <w:tcPr>
            <w:tcW w:w="6089" w:type="dxa"/>
          </w:tcPr>
          <w:p w14:paraId="42FE9A62"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жадно и в большом количестве (пить, есть)</w:t>
            </w:r>
          </w:p>
        </w:tc>
      </w:tr>
      <w:tr w:rsidR="00D33454" w:rsidRPr="00D33454" w14:paraId="3FCA82BA" w14:textId="77777777" w:rsidTr="00445629">
        <w:tblPrEx>
          <w:tblLook w:val="04A0" w:firstRow="1" w:lastRow="0" w:firstColumn="1" w:lastColumn="0" w:noHBand="0" w:noVBand="1"/>
        </w:tblPrEx>
        <w:tc>
          <w:tcPr>
            <w:tcW w:w="3539" w:type="dxa"/>
          </w:tcPr>
          <w:p w14:paraId="0426F78B"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Согнуть в три погибели</w:t>
            </w:r>
          </w:p>
        </w:tc>
        <w:tc>
          <w:tcPr>
            <w:tcW w:w="6089" w:type="dxa"/>
          </w:tcPr>
          <w:p w14:paraId="65F33F26"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жестко, нещадно использовать, эксплаутировать</w:t>
            </w:r>
          </w:p>
        </w:tc>
      </w:tr>
      <w:tr w:rsidR="00D33454" w:rsidRPr="00D33454" w14:paraId="1D75432B" w14:textId="77777777" w:rsidTr="00445629">
        <w:tblPrEx>
          <w:tblLook w:val="04A0" w:firstRow="1" w:lastRow="0" w:firstColumn="1" w:lastColumn="0" w:noHBand="0" w:noVBand="1"/>
        </w:tblPrEx>
        <w:tc>
          <w:tcPr>
            <w:tcW w:w="3539" w:type="dxa"/>
          </w:tcPr>
          <w:p w14:paraId="5705DEF4"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Драть три шкуры</w:t>
            </w:r>
          </w:p>
        </w:tc>
        <w:tc>
          <w:tcPr>
            <w:tcW w:w="6089" w:type="dxa"/>
          </w:tcPr>
          <w:p w14:paraId="17471820" w14:textId="77777777" w:rsidR="006236E6" w:rsidRPr="00D33454" w:rsidRDefault="00256CBD" w:rsidP="00427160">
            <w:pPr>
              <w:tabs>
                <w:tab w:val="left" w:pos="567"/>
              </w:tabs>
              <w:spacing w:after="100" w:afterAutospacing="1"/>
              <w:jc w:val="both"/>
              <w:rPr>
                <w:bCs/>
                <w:iCs/>
                <w:lang w:val="kk-KZ"/>
              </w:rPr>
            </w:pPr>
            <w:r w:rsidRPr="00D33454">
              <w:rPr>
                <w:bCs/>
                <w:iCs/>
                <w:lang w:val="kk-KZ"/>
              </w:rPr>
              <w:t>взимать непомерные налоги, продавать по очень завышенной цене</w:t>
            </w:r>
          </w:p>
        </w:tc>
      </w:tr>
      <w:tr w:rsidR="00D33454" w:rsidRPr="00D33454" w14:paraId="31F00FC1" w14:textId="77777777" w:rsidTr="00445629">
        <w:tblPrEx>
          <w:tblLook w:val="04A0" w:firstRow="1" w:lastRow="0" w:firstColumn="1" w:lastColumn="0" w:noHBand="0" w:noVBand="1"/>
        </w:tblPrEx>
        <w:tc>
          <w:tcPr>
            <w:tcW w:w="3539" w:type="dxa"/>
          </w:tcPr>
          <w:p w14:paraId="369E7D4C"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В три дугы</w:t>
            </w:r>
          </w:p>
        </w:tc>
        <w:tc>
          <w:tcPr>
            <w:tcW w:w="6089" w:type="dxa"/>
          </w:tcPr>
          <w:p w14:paraId="79399AAE"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очень низко кланяться</w:t>
            </w:r>
          </w:p>
        </w:tc>
      </w:tr>
      <w:tr w:rsidR="00D33454" w:rsidRPr="00D33454" w14:paraId="77DFCC8A" w14:textId="77777777" w:rsidTr="00445629">
        <w:tblPrEx>
          <w:tblLook w:val="04A0" w:firstRow="1" w:lastRow="0" w:firstColumn="1" w:lastColumn="0" w:noHBand="0" w:noVBand="1"/>
        </w:tblPrEx>
        <w:tc>
          <w:tcPr>
            <w:tcW w:w="3539" w:type="dxa"/>
          </w:tcPr>
          <w:p w14:paraId="61993368"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За тридевять земель</w:t>
            </w:r>
          </w:p>
        </w:tc>
        <w:tc>
          <w:tcPr>
            <w:tcW w:w="6089" w:type="dxa"/>
          </w:tcPr>
          <w:p w14:paraId="4D5603E2"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уехать очень далеко</w:t>
            </w:r>
          </w:p>
        </w:tc>
      </w:tr>
      <w:tr w:rsidR="00D33454" w:rsidRPr="00D33454" w14:paraId="0161206F" w14:textId="77777777" w:rsidTr="00445629">
        <w:tblPrEx>
          <w:tblLook w:val="04A0" w:firstRow="1" w:lastRow="0" w:firstColumn="1" w:lastColumn="0" w:noHBand="0" w:noVBand="1"/>
        </w:tblPrEx>
        <w:tc>
          <w:tcPr>
            <w:tcW w:w="3539" w:type="dxa"/>
          </w:tcPr>
          <w:p w14:paraId="5FB6C95C"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В три ручья</w:t>
            </w:r>
          </w:p>
        </w:tc>
        <w:tc>
          <w:tcPr>
            <w:tcW w:w="6089" w:type="dxa"/>
          </w:tcPr>
          <w:p w14:paraId="7A57478F" w14:textId="5CD9FF35" w:rsidR="00CD15B0" w:rsidRPr="00D33454" w:rsidRDefault="00256CBD" w:rsidP="00427160">
            <w:pPr>
              <w:tabs>
                <w:tab w:val="left" w:pos="567"/>
              </w:tabs>
              <w:spacing w:after="100" w:afterAutospacing="1"/>
              <w:contextualSpacing/>
              <w:jc w:val="both"/>
              <w:rPr>
                <w:bCs/>
                <w:iCs/>
                <w:lang w:val="kk-KZ"/>
              </w:rPr>
            </w:pPr>
            <w:r w:rsidRPr="00D33454">
              <w:rPr>
                <w:bCs/>
                <w:iCs/>
                <w:lang w:val="kk-KZ"/>
              </w:rPr>
              <w:t>1.безудержный плач</w:t>
            </w:r>
            <w:r w:rsidR="00445629" w:rsidRPr="00D33454">
              <w:rPr>
                <w:bCs/>
                <w:iCs/>
                <w:lang w:val="kk-KZ"/>
              </w:rPr>
              <w:t xml:space="preserve">  </w:t>
            </w:r>
            <w:r w:rsidR="00CD15B0" w:rsidRPr="00D33454">
              <w:rPr>
                <w:bCs/>
                <w:iCs/>
                <w:lang w:val="kk-KZ"/>
              </w:rPr>
              <w:t>2.обильное выделение пота</w:t>
            </w:r>
          </w:p>
        </w:tc>
      </w:tr>
      <w:tr w:rsidR="00D33454" w:rsidRPr="00D33454" w14:paraId="3EF07661" w14:textId="77777777" w:rsidTr="00445629">
        <w:tblPrEx>
          <w:tblLook w:val="04A0" w:firstRow="1" w:lastRow="0" w:firstColumn="1" w:lastColumn="0" w:noHBand="0" w:noVBand="1"/>
        </w:tblPrEx>
        <w:tc>
          <w:tcPr>
            <w:tcW w:w="3539" w:type="dxa"/>
          </w:tcPr>
          <w:p w14:paraId="0625E086"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Тридевятое царство</w:t>
            </w:r>
          </w:p>
        </w:tc>
        <w:tc>
          <w:tcPr>
            <w:tcW w:w="6089" w:type="dxa"/>
          </w:tcPr>
          <w:p w14:paraId="76232FDF"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очень далекая земля</w:t>
            </w:r>
          </w:p>
        </w:tc>
      </w:tr>
      <w:tr w:rsidR="00D33454" w:rsidRPr="00D33454" w14:paraId="1EB09375" w14:textId="77777777" w:rsidTr="00445629">
        <w:tblPrEx>
          <w:tblLook w:val="04A0" w:firstRow="1" w:lastRow="0" w:firstColumn="1" w:lastColumn="0" w:noHBand="0" w:noVBand="1"/>
        </w:tblPrEx>
        <w:tc>
          <w:tcPr>
            <w:tcW w:w="3539" w:type="dxa"/>
          </w:tcPr>
          <w:p w14:paraId="29FA4546"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Тридесятое государство</w:t>
            </w:r>
          </w:p>
        </w:tc>
        <w:tc>
          <w:tcPr>
            <w:tcW w:w="6089" w:type="dxa"/>
          </w:tcPr>
          <w:p w14:paraId="014066B3"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очень далекая земля</w:t>
            </w:r>
          </w:p>
        </w:tc>
      </w:tr>
      <w:tr w:rsidR="00D33454" w:rsidRPr="00D33454" w14:paraId="2984C38B" w14:textId="77777777" w:rsidTr="00445629">
        <w:tblPrEx>
          <w:tblLook w:val="04A0" w:firstRow="1" w:lastRow="0" w:firstColumn="1" w:lastColumn="0" w:noHBand="0" w:noVBand="1"/>
        </w:tblPrEx>
        <w:tc>
          <w:tcPr>
            <w:tcW w:w="3539" w:type="dxa"/>
          </w:tcPr>
          <w:p w14:paraId="7715AC58"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В три шеи</w:t>
            </w:r>
          </w:p>
        </w:tc>
        <w:tc>
          <w:tcPr>
            <w:tcW w:w="6089" w:type="dxa"/>
          </w:tcPr>
          <w:p w14:paraId="1581A432"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прогонять кого-то силой</w:t>
            </w:r>
          </w:p>
        </w:tc>
      </w:tr>
      <w:tr w:rsidR="00D33454" w:rsidRPr="00D33454" w14:paraId="1A007221" w14:textId="77777777" w:rsidTr="00445629">
        <w:tblPrEx>
          <w:tblLook w:val="04A0" w:firstRow="1" w:lastRow="0" w:firstColumn="1" w:lastColumn="0" w:noHBand="0" w:noVBand="1"/>
        </w:tblPrEx>
        <w:tc>
          <w:tcPr>
            <w:tcW w:w="3539" w:type="dxa"/>
          </w:tcPr>
          <w:p w14:paraId="654E79DE"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Мат в три этажа</w:t>
            </w:r>
          </w:p>
        </w:tc>
        <w:tc>
          <w:tcPr>
            <w:tcW w:w="6089" w:type="dxa"/>
          </w:tcPr>
          <w:p w14:paraId="0EA639B4"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много нецензурной брани</w:t>
            </w:r>
          </w:p>
        </w:tc>
      </w:tr>
      <w:tr w:rsidR="00D33454" w:rsidRPr="00D33454" w14:paraId="024E90F1" w14:textId="77777777" w:rsidTr="00445629">
        <w:tblPrEx>
          <w:tblLook w:val="04A0" w:firstRow="1" w:lastRow="0" w:firstColumn="1" w:lastColumn="0" w:noHBand="0" w:noVBand="1"/>
        </w:tblPrEx>
        <w:tc>
          <w:tcPr>
            <w:tcW w:w="3539" w:type="dxa"/>
          </w:tcPr>
          <w:p w14:paraId="1E271742"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С три короба</w:t>
            </w:r>
          </w:p>
        </w:tc>
        <w:tc>
          <w:tcPr>
            <w:tcW w:w="6089" w:type="dxa"/>
          </w:tcPr>
          <w:p w14:paraId="5CB40C73"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очень много (обычно о вранье)</w:t>
            </w:r>
          </w:p>
        </w:tc>
      </w:tr>
      <w:tr w:rsidR="00D33454" w:rsidRPr="00D33454" w14:paraId="1A4DEF73" w14:textId="77777777" w:rsidTr="00445629">
        <w:tblPrEx>
          <w:tblLook w:val="04A0" w:firstRow="1" w:lastRow="0" w:firstColumn="1" w:lastColumn="0" w:noHBand="0" w:noVBand="1"/>
        </w:tblPrEx>
        <w:tc>
          <w:tcPr>
            <w:tcW w:w="3539" w:type="dxa"/>
          </w:tcPr>
          <w:p w14:paraId="1B1B1604"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Заблудиться в трех соснах</w:t>
            </w:r>
          </w:p>
        </w:tc>
        <w:tc>
          <w:tcPr>
            <w:tcW w:w="6089" w:type="dxa"/>
          </w:tcPr>
          <w:p w14:paraId="79284E3A"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потеряться в простой ситуации</w:t>
            </w:r>
          </w:p>
        </w:tc>
      </w:tr>
      <w:tr w:rsidR="00D33454" w:rsidRPr="00D33454" w14:paraId="6B8ED960" w14:textId="77777777" w:rsidTr="00445629">
        <w:tblPrEx>
          <w:tblLook w:val="04A0" w:firstRow="1" w:lastRow="0" w:firstColumn="1" w:lastColumn="0" w:noHBand="0" w:noVBand="1"/>
        </w:tblPrEx>
        <w:tc>
          <w:tcPr>
            <w:tcW w:w="3539" w:type="dxa"/>
          </w:tcPr>
          <w:p w14:paraId="3AE7C34D" w14:textId="77777777" w:rsidR="006236E6" w:rsidRPr="00D33454" w:rsidRDefault="00256CBD" w:rsidP="00427160">
            <w:pPr>
              <w:tabs>
                <w:tab w:val="left" w:pos="567"/>
              </w:tabs>
              <w:spacing w:after="100" w:afterAutospacing="1"/>
              <w:contextualSpacing/>
              <w:jc w:val="both"/>
              <w:rPr>
                <w:bCs/>
                <w:iCs/>
                <w:lang w:val="kk-KZ"/>
              </w:rPr>
            </w:pPr>
            <w:r w:rsidRPr="00D33454">
              <w:rPr>
                <w:bCs/>
                <w:iCs/>
                <w:lang w:val="kk-KZ"/>
              </w:rPr>
              <w:t>До третьих петухов</w:t>
            </w:r>
          </w:p>
        </w:tc>
        <w:tc>
          <w:tcPr>
            <w:tcW w:w="6089" w:type="dxa"/>
          </w:tcPr>
          <w:p w14:paraId="683C4779"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долго спать</w:t>
            </w:r>
          </w:p>
        </w:tc>
      </w:tr>
    </w:tbl>
    <w:p w14:paraId="0BD75621" w14:textId="5F0FF00D" w:rsidR="00445629" w:rsidRPr="00D33454" w:rsidRDefault="00445629" w:rsidP="00445629">
      <w:pPr>
        <w:shd w:val="clear" w:color="auto" w:fill="FFFFFF"/>
        <w:tabs>
          <w:tab w:val="left" w:pos="567"/>
        </w:tabs>
        <w:spacing w:before="240"/>
        <w:jc w:val="both"/>
        <w:rPr>
          <w:bCs/>
          <w:iCs/>
          <w:lang w:val="kk-KZ"/>
        </w:rPr>
      </w:pPr>
      <w:r w:rsidRPr="00D33454">
        <w:rPr>
          <w:bCs/>
          <w:iCs/>
          <w:sz w:val="28"/>
          <w:szCs w:val="28"/>
        </w:rPr>
        <w:lastRenderedPageBreak/>
        <w:t xml:space="preserve">Таблица </w:t>
      </w:r>
      <w:r w:rsidRPr="00D33454">
        <w:rPr>
          <w:bCs/>
          <w:iCs/>
          <w:sz w:val="28"/>
          <w:szCs w:val="28"/>
          <w:lang w:val="ru-RU"/>
        </w:rPr>
        <w:t xml:space="preserve">А 14 </w:t>
      </w:r>
      <w:proofErr w:type="gramStart"/>
      <w:r w:rsidRPr="00D33454">
        <w:rPr>
          <w:bCs/>
          <w:iCs/>
          <w:sz w:val="28"/>
          <w:szCs w:val="28"/>
          <w:lang w:val="ru-RU"/>
        </w:rPr>
        <w:t xml:space="preserve">-  </w:t>
      </w:r>
      <w:r w:rsidR="006236E6" w:rsidRPr="00D33454">
        <w:rPr>
          <w:bCs/>
          <w:iCs/>
          <w:sz w:val="28"/>
          <w:szCs w:val="28"/>
          <w:lang w:val="kk-KZ"/>
        </w:rPr>
        <w:t>Фразеологизмы</w:t>
      </w:r>
      <w:proofErr w:type="gramEnd"/>
      <w:r w:rsidR="006236E6" w:rsidRPr="00D33454">
        <w:rPr>
          <w:bCs/>
          <w:iCs/>
          <w:sz w:val="28"/>
          <w:szCs w:val="28"/>
          <w:lang w:val="kk-KZ"/>
        </w:rPr>
        <w:t xml:space="preserve"> русского языка с числовым компонентом  «четыре»</w:t>
      </w:r>
    </w:p>
    <w:p w14:paraId="1B3B7DF1"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823"/>
        <w:gridCol w:w="5805"/>
      </w:tblGrid>
      <w:tr w:rsidR="00D33454" w:rsidRPr="00D33454" w14:paraId="09BE268A" w14:textId="77777777" w:rsidTr="00445629">
        <w:trPr>
          <w:trHeight w:val="132"/>
        </w:trPr>
        <w:tc>
          <w:tcPr>
            <w:tcW w:w="3823" w:type="dxa"/>
          </w:tcPr>
          <w:p w14:paraId="541DD414"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175DEF9D"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15FB7AE3" w14:textId="77777777" w:rsidTr="00445629">
        <w:tblPrEx>
          <w:tblLook w:val="04A0" w:firstRow="1" w:lastRow="0" w:firstColumn="1" w:lastColumn="0" w:noHBand="0" w:noVBand="1"/>
        </w:tblPrEx>
        <w:tc>
          <w:tcPr>
            <w:tcW w:w="3823" w:type="dxa"/>
          </w:tcPr>
          <w:p w14:paraId="5ED94111" w14:textId="77777777" w:rsidR="006236E6" w:rsidRPr="00D33454" w:rsidRDefault="00CD15B0" w:rsidP="00427160">
            <w:pPr>
              <w:tabs>
                <w:tab w:val="left" w:pos="567"/>
              </w:tabs>
              <w:spacing w:after="100" w:afterAutospacing="1"/>
              <w:contextualSpacing/>
              <w:jc w:val="both"/>
              <w:rPr>
                <w:bCs/>
                <w:iCs/>
                <w:lang w:val="ru-RU"/>
              </w:rPr>
            </w:pPr>
            <w:r w:rsidRPr="00D33454">
              <w:rPr>
                <w:bCs/>
                <w:iCs/>
                <w:lang w:val="ru-RU"/>
              </w:rPr>
              <w:t>Идет на все четыре стороны</w:t>
            </w:r>
          </w:p>
        </w:tc>
        <w:tc>
          <w:tcPr>
            <w:tcW w:w="5805" w:type="dxa"/>
          </w:tcPr>
          <w:p w14:paraId="4FA20736"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полностью располагать собой, быть независимым</w:t>
            </w:r>
          </w:p>
        </w:tc>
      </w:tr>
      <w:tr w:rsidR="00D33454" w:rsidRPr="00D33454" w14:paraId="087E7DA2" w14:textId="77777777" w:rsidTr="00445629">
        <w:tblPrEx>
          <w:tblLook w:val="04A0" w:firstRow="1" w:lastRow="0" w:firstColumn="1" w:lastColumn="0" w:noHBand="0" w:noVBand="1"/>
        </w:tblPrEx>
        <w:tc>
          <w:tcPr>
            <w:tcW w:w="3823" w:type="dxa"/>
          </w:tcPr>
          <w:p w14:paraId="6BA608E4" w14:textId="77777777" w:rsidR="006236E6" w:rsidRPr="00D33454" w:rsidRDefault="00CD15B0" w:rsidP="00427160">
            <w:pPr>
              <w:tabs>
                <w:tab w:val="left" w:pos="509"/>
              </w:tabs>
              <w:spacing w:after="100" w:afterAutospacing="1"/>
              <w:contextualSpacing/>
              <w:jc w:val="both"/>
              <w:rPr>
                <w:bCs/>
                <w:iCs/>
                <w:lang w:val="kk-KZ"/>
              </w:rPr>
            </w:pPr>
            <w:r w:rsidRPr="00D33454">
              <w:rPr>
                <w:bCs/>
                <w:iCs/>
                <w:lang w:val="kk-KZ"/>
              </w:rPr>
              <w:t>В четырех стенах</w:t>
            </w:r>
          </w:p>
        </w:tc>
        <w:tc>
          <w:tcPr>
            <w:tcW w:w="5805" w:type="dxa"/>
          </w:tcPr>
          <w:p w14:paraId="5BAFF608"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в замкнутом помещении</w:t>
            </w:r>
          </w:p>
        </w:tc>
      </w:tr>
      <w:tr w:rsidR="00D33454" w:rsidRPr="00D33454" w14:paraId="72967C80" w14:textId="77777777" w:rsidTr="00445629">
        <w:tblPrEx>
          <w:tblLook w:val="04A0" w:firstRow="1" w:lastRow="0" w:firstColumn="1" w:lastColumn="0" w:noHBand="0" w:noVBand="1"/>
        </w:tblPrEx>
        <w:tc>
          <w:tcPr>
            <w:tcW w:w="3823" w:type="dxa"/>
          </w:tcPr>
          <w:p w14:paraId="77A65277"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В четыре руки</w:t>
            </w:r>
          </w:p>
        </w:tc>
        <w:tc>
          <w:tcPr>
            <w:tcW w:w="5805" w:type="dxa"/>
          </w:tcPr>
          <w:p w14:paraId="42B69C49"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делать что-либо вдвоем</w:t>
            </w:r>
          </w:p>
        </w:tc>
      </w:tr>
    </w:tbl>
    <w:p w14:paraId="3498A692" w14:textId="05B581AC" w:rsidR="00445629" w:rsidRPr="00D33454" w:rsidRDefault="00445629" w:rsidP="00445629">
      <w:pPr>
        <w:shd w:val="clear" w:color="auto" w:fill="FFFFFF"/>
        <w:tabs>
          <w:tab w:val="left" w:pos="567"/>
        </w:tabs>
        <w:spacing w:before="240"/>
        <w:jc w:val="both"/>
        <w:rPr>
          <w:bCs/>
          <w:iCs/>
          <w:lang w:val="kk-KZ"/>
        </w:rPr>
      </w:pPr>
      <w:r w:rsidRPr="00D33454">
        <w:rPr>
          <w:bCs/>
          <w:iCs/>
          <w:sz w:val="28"/>
          <w:szCs w:val="28"/>
        </w:rPr>
        <w:t xml:space="preserve">Таблица </w:t>
      </w:r>
      <w:r w:rsidRPr="00D33454">
        <w:rPr>
          <w:bCs/>
          <w:iCs/>
          <w:sz w:val="28"/>
          <w:szCs w:val="28"/>
          <w:lang w:val="ru-RU"/>
        </w:rPr>
        <w:t xml:space="preserve">А 15 </w:t>
      </w:r>
      <w:proofErr w:type="gramStart"/>
      <w:r w:rsidRPr="00D33454">
        <w:rPr>
          <w:bCs/>
          <w:iCs/>
          <w:sz w:val="28"/>
          <w:szCs w:val="28"/>
          <w:lang w:val="ru-RU"/>
        </w:rPr>
        <w:t xml:space="preserve">-  </w:t>
      </w:r>
      <w:r w:rsidR="006236E6" w:rsidRPr="00D33454">
        <w:rPr>
          <w:bCs/>
          <w:iCs/>
          <w:sz w:val="28"/>
          <w:szCs w:val="28"/>
          <w:lang w:val="kk-KZ"/>
        </w:rPr>
        <w:t>Фразеологизмы</w:t>
      </w:r>
      <w:proofErr w:type="gramEnd"/>
      <w:r w:rsidR="006236E6" w:rsidRPr="00D33454">
        <w:rPr>
          <w:bCs/>
          <w:iCs/>
          <w:sz w:val="28"/>
          <w:szCs w:val="28"/>
          <w:lang w:val="kk-KZ"/>
        </w:rPr>
        <w:t xml:space="preserve"> русского языка с числовым компонентом  «пять»</w:t>
      </w:r>
    </w:p>
    <w:p w14:paraId="6AC6B72E"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823"/>
        <w:gridCol w:w="5805"/>
      </w:tblGrid>
      <w:tr w:rsidR="00D33454" w:rsidRPr="00D33454" w14:paraId="6FCEF010" w14:textId="77777777" w:rsidTr="00427160">
        <w:trPr>
          <w:trHeight w:val="132"/>
        </w:trPr>
        <w:tc>
          <w:tcPr>
            <w:tcW w:w="3823" w:type="dxa"/>
          </w:tcPr>
          <w:p w14:paraId="508B5224"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0BDB1C07"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3D3AAB9" w14:textId="77777777" w:rsidTr="00427160">
        <w:tblPrEx>
          <w:tblLook w:val="04A0" w:firstRow="1" w:lastRow="0" w:firstColumn="1" w:lastColumn="0" w:noHBand="0" w:noVBand="1"/>
        </w:tblPrEx>
        <w:tc>
          <w:tcPr>
            <w:tcW w:w="3823" w:type="dxa"/>
          </w:tcPr>
          <w:p w14:paraId="70DC8681" w14:textId="77777777" w:rsidR="006236E6" w:rsidRPr="00D33454" w:rsidRDefault="006236E6" w:rsidP="00427160">
            <w:pPr>
              <w:tabs>
                <w:tab w:val="left" w:pos="567"/>
              </w:tabs>
              <w:spacing w:after="100" w:afterAutospacing="1"/>
              <w:contextualSpacing/>
              <w:jc w:val="both"/>
              <w:rPr>
                <w:bCs/>
                <w:iCs/>
                <w:lang w:val="ru-RU"/>
              </w:rPr>
            </w:pPr>
            <w:r w:rsidRPr="00D33454">
              <w:rPr>
                <w:bCs/>
                <w:iCs/>
                <w:lang w:val="ru-RU"/>
              </w:rPr>
              <w:t>Д</w:t>
            </w:r>
            <w:r w:rsidR="00CD15B0" w:rsidRPr="00D33454">
              <w:rPr>
                <w:bCs/>
                <w:iCs/>
                <w:lang w:val="ru-RU"/>
              </w:rPr>
              <w:t xml:space="preserve">ать пять </w:t>
            </w:r>
          </w:p>
        </w:tc>
        <w:tc>
          <w:tcPr>
            <w:tcW w:w="5805" w:type="dxa"/>
          </w:tcPr>
          <w:p w14:paraId="5720E3E5" w14:textId="77777777" w:rsidR="00CD15B0" w:rsidRPr="00D33454" w:rsidRDefault="00CD15B0" w:rsidP="00427160">
            <w:pPr>
              <w:tabs>
                <w:tab w:val="left" w:pos="567"/>
              </w:tabs>
              <w:spacing w:after="100" w:afterAutospacing="1"/>
              <w:contextualSpacing/>
              <w:jc w:val="both"/>
              <w:rPr>
                <w:bCs/>
                <w:iCs/>
                <w:lang w:val="kk-KZ"/>
              </w:rPr>
            </w:pPr>
            <w:r w:rsidRPr="00D33454">
              <w:rPr>
                <w:bCs/>
                <w:iCs/>
                <w:lang w:val="kk-KZ"/>
              </w:rPr>
              <w:t>приветствовать рукопожатием</w:t>
            </w:r>
          </w:p>
        </w:tc>
      </w:tr>
      <w:tr w:rsidR="00D33454" w:rsidRPr="00D33454" w14:paraId="4B11FD47" w14:textId="77777777" w:rsidTr="00427160">
        <w:tblPrEx>
          <w:tblLook w:val="04A0" w:firstRow="1" w:lastRow="0" w:firstColumn="1" w:lastColumn="0" w:noHBand="0" w:noVBand="1"/>
        </w:tblPrEx>
        <w:tc>
          <w:tcPr>
            <w:tcW w:w="3823" w:type="dxa"/>
          </w:tcPr>
          <w:p w14:paraId="0A494F94" w14:textId="77777777" w:rsidR="00CD15B0" w:rsidRPr="00D33454" w:rsidRDefault="00CD15B0" w:rsidP="00427160">
            <w:pPr>
              <w:tabs>
                <w:tab w:val="left" w:pos="509"/>
              </w:tabs>
              <w:spacing w:after="100" w:afterAutospacing="1"/>
              <w:contextualSpacing/>
              <w:jc w:val="both"/>
              <w:rPr>
                <w:bCs/>
                <w:iCs/>
                <w:lang w:val="kk-KZ"/>
              </w:rPr>
            </w:pPr>
            <w:r w:rsidRPr="00D33454">
              <w:rPr>
                <w:bCs/>
                <w:iCs/>
                <w:lang w:val="kk-KZ"/>
              </w:rPr>
              <w:t>Пятое колесо</w:t>
            </w:r>
          </w:p>
        </w:tc>
        <w:tc>
          <w:tcPr>
            <w:tcW w:w="5805" w:type="dxa"/>
          </w:tcPr>
          <w:p w14:paraId="397EA879"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лишний, ненужный</w:t>
            </w:r>
          </w:p>
        </w:tc>
      </w:tr>
      <w:tr w:rsidR="00D33454" w:rsidRPr="00D33454" w14:paraId="72B36CF1" w14:textId="77777777" w:rsidTr="00427160">
        <w:tblPrEx>
          <w:tblLook w:val="04A0" w:firstRow="1" w:lastRow="0" w:firstColumn="1" w:lastColumn="0" w:noHBand="0" w:noVBand="1"/>
        </w:tblPrEx>
        <w:tc>
          <w:tcPr>
            <w:tcW w:w="3823" w:type="dxa"/>
          </w:tcPr>
          <w:p w14:paraId="0C2E6609"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Пятая колонна</w:t>
            </w:r>
          </w:p>
        </w:tc>
        <w:tc>
          <w:tcPr>
            <w:tcW w:w="5805" w:type="dxa"/>
          </w:tcPr>
          <w:p w14:paraId="6B0D278E"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предатели, изменники</w:t>
            </w:r>
          </w:p>
        </w:tc>
      </w:tr>
      <w:tr w:rsidR="00D33454" w:rsidRPr="00D33454" w14:paraId="46E3237E" w14:textId="77777777" w:rsidTr="00427160">
        <w:tblPrEx>
          <w:tblLook w:val="04A0" w:firstRow="1" w:lastRow="0" w:firstColumn="1" w:lastColumn="0" w:noHBand="0" w:noVBand="1"/>
        </w:tblPrEx>
        <w:tc>
          <w:tcPr>
            <w:tcW w:w="3823" w:type="dxa"/>
          </w:tcPr>
          <w:p w14:paraId="68674B37"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Через пятое в десятое</w:t>
            </w:r>
          </w:p>
        </w:tc>
        <w:tc>
          <w:tcPr>
            <w:tcW w:w="5805" w:type="dxa"/>
          </w:tcPr>
          <w:p w14:paraId="5DBD6BF3"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делать что-то очень плохо, кое-как</w:t>
            </w:r>
          </w:p>
        </w:tc>
      </w:tr>
      <w:tr w:rsidR="00D33454" w:rsidRPr="00D33454" w14:paraId="1643EC34" w14:textId="77777777" w:rsidTr="00427160">
        <w:tblPrEx>
          <w:tblLook w:val="04A0" w:firstRow="1" w:lastRow="0" w:firstColumn="1" w:lastColumn="0" w:noHBand="0" w:noVBand="1"/>
        </w:tblPrEx>
        <w:tc>
          <w:tcPr>
            <w:tcW w:w="3823" w:type="dxa"/>
          </w:tcPr>
          <w:p w14:paraId="12D566ED"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Без пяти минут</w:t>
            </w:r>
          </w:p>
        </w:tc>
        <w:tc>
          <w:tcPr>
            <w:tcW w:w="5805" w:type="dxa"/>
          </w:tcPr>
          <w:p w14:paraId="1FDA56E2"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очень скоро</w:t>
            </w:r>
          </w:p>
        </w:tc>
      </w:tr>
      <w:tr w:rsidR="00D33454" w:rsidRPr="00D33454" w14:paraId="328796F3" w14:textId="77777777" w:rsidTr="00427160">
        <w:tblPrEx>
          <w:tblLook w:val="04A0" w:firstRow="1" w:lastRow="0" w:firstColumn="1" w:lastColumn="0" w:noHBand="0" w:noVBand="1"/>
        </w:tblPrEx>
        <w:tc>
          <w:tcPr>
            <w:tcW w:w="3823" w:type="dxa"/>
          </w:tcPr>
          <w:p w14:paraId="46C94109"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Как собаке пятая нога</w:t>
            </w:r>
          </w:p>
        </w:tc>
        <w:tc>
          <w:tcPr>
            <w:tcW w:w="5805" w:type="dxa"/>
          </w:tcPr>
          <w:p w14:paraId="31D0CE50" w14:textId="77777777" w:rsidR="006236E6" w:rsidRPr="00D33454" w:rsidRDefault="00CD15B0" w:rsidP="00427160">
            <w:pPr>
              <w:tabs>
                <w:tab w:val="left" w:pos="567"/>
              </w:tabs>
              <w:spacing w:after="100" w:afterAutospacing="1"/>
              <w:jc w:val="both"/>
              <w:rPr>
                <w:bCs/>
                <w:iCs/>
                <w:lang w:val="kk-KZ"/>
              </w:rPr>
            </w:pPr>
            <w:r w:rsidRPr="00D33454">
              <w:rPr>
                <w:bCs/>
                <w:iCs/>
                <w:lang w:val="kk-KZ"/>
              </w:rPr>
              <w:t>совершенно не нужен</w:t>
            </w:r>
          </w:p>
        </w:tc>
      </w:tr>
      <w:tr w:rsidR="00D33454" w:rsidRPr="00D33454" w14:paraId="61F548B3" w14:textId="77777777" w:rsidTr="00427160">
        <w:tblPrEx>
          <w:tblLook w:val="04A0" w:firstRow="1" w:lastRow="0" w:firstColumn="1" w:lastColumn="0" w:noHBand="0" w:noVBand="1"/>
        </w:tblPrEx>
        <w:tc>
          <w:tcPr>
            <w:tcW w:w="3823" w:type="dxa"/>
          </w:tcPr>
          <w:p w14:paraId="16B6B17C"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Как свои пять пальцев</w:t>
            </w:r>
          </w:p>
        </w:tc>
        <w:tc>
          <w:tcPr>
            <w:tcW w:w="5805" w:type="dxa"/>
          </w:tcPr>
          <w:p w14:paraId="79C3A747"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очень хорошо, доск</w:t>
            </w:r>
            <w:r w:rsidR="00C578A9" w:rsidRPr="00D33454">
              <w:rPr>
                <w:bCs/>
                <w:iCs/>
                <w:lang w:val="kk-KZ"/>
              </w:rPr>
              <w:t>о</w:t>
            </w:r>
            <w:r w:rsidRPr="00D33454">
              <w:rPr>
                <w:bCs/>
                <w:iCs/>
                <w:lang w:val="kk-KZ"/>
              </w:rPr>
              <w:t>нально что-то знать</w:t>
            </w:r>
          </w:p>
        </w:tc>
      </w:tr>
      <w:tr w:rsidR="00D33454" w:rsidRPr="00D33454" w14:paraId="4F181770" w14:textId="77777777" w:rsidTr="00427160">
        <w:tblPrEx>
          <w:tblLook w:val="04A0" w:firstRow="1" w:lastRow="0" w:firstColumn="1" w:lastColumn="0" w:noHBand="0" w:noVBand="1"/>
        </w:tblPrEx>
        <w:tc>
          <w:tcPr>
            <w:tcW w:w="3823" w:type="dxa"/>
          </w:tcPr>
          <w:p w14:paraId="19F2E940"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За пятерых</w:t>
            </w:r>
          </w:p>
        </w:tc>
        <w:tc>
          <w:tcPr>
            <w:tcW w:w="5805" w:type="dxa"/>
          </w:tcPr>
          <w:p w14:paraId="16EAF725"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очень много</w:t>
            </w:r>
          </w:p>
        </w:tc>
      </w:tr>
      <w:tr w:rsidR="00D33454" w:rsidRPr="00D33454" w14:paraId="31092515" w14:textId="77777777" w:rsidTr="00427160">
        <w:tblPrEx>
          <w:tblLook w:val="04A0" w:firstRow="1" w:lastRow="0" w:firstColumn="1" w:lastColumn="0" w:noHBand="0" w:noVBand="1"/>
        </w:tblPrEx>
        <w:tc>
          <w:tcPr>
            <w:tcW w:w="3823" w:type="dxa"/>
          </w:tcPr>
          <w:p w14:paraId="6A480B16"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Искать пятый угол</w:t>
            </w:r>
          </w:p>
        </w:tc>
        <w:tc>
          <w:tcPr>
            <w:tcW w:w="5805" w:type="dxa"/>
          </w:tcPr>
          <w:p w14:paraId="68DE3E4E"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заставить испытывать безысходность</w:t>
            </w:r>
          </w:p>
        </w:tc>
      </w:tr>
      <w:tr w:rsidR="00D33454" w:rsidRPr="00D33454" w14:paraId="69401D0C" w14:textId="77777777" w:rsidTr="00427160">
        <w:tblPrEx>
          <w:tblLook w:val="04A0" w:firstRow="1" w:lastRow="0" w:firstColumn="1" w:lastColumn="0" w:noHBand="0" w:noVBand="1"/>
        </w:tblPrEx>
        <w:tc>
          <w:tcPr>
            <w:tcW w:w="3823" w:type="dxa"/>
          </w:tcPr>
          <w:p w14:paraId="46E05BF0"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Пять музов в колоде</w:t>
            </w:r>
          </w:p>
        </w:tc>
        <w:tc>
          <w:tcPr>
            <w:tcW w:w="5805" w:type="dxa"/>
          </w:tcPr>
          <w:p w14:paraId="2833E0B4"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мошенник</w:t>
            </w:r>
          </w:p>
        </w:tc>
      </w:tr>
      <w:tr w:rsidR="00D33454" w:rsidRPr="00D33454" w14:paraId="39D897BC" w14:textId="77777777" w:rsidTr="00427160">
        <w:tblPrEx>
          <w:tblLook w:val="04A0" w:firstRow="1" w:lastRow="0" w:firstColumn="1" w:lastColumn="0" w:noHBand="0" w:noVBand="1"/>
        </w:tblPrEx>
        <w:tc>
          <w:tcPr>
            <w:tcW w:w="3823" w:type="dxa"/>
          </w:tcPr>
          <w:p w14:paraId="5BA75662" w14:textId="77777777" w:rsidR="006236E6" w:rsidRPr="00D33454" w:rsidRDefault="00CD15B0" w:rsidP="00427160">
            <w:pPr>
              <w:tabs>
                <w:tab w:val="left" w:pos="567"/>
              </w:tabs>
              <w:spacing w:after="100" w:afterAutospacing="1"/>
              <w:contextualSpacing/>
              <w:jc w:val="both"/>
              <w:rPr>
                <w:bCs/>
                <w:iCs/>
                <w:lang w:val="kk-KZ"/>
              </w:rPr>
            </w:pPr>
            <w:r w:rsidRPr="00D33454">
              <w:rPr>
                <w:bCs/>
                <w:iCs/>
                <w:lang w:val="kk-KZ"/>
              </w:rPr>
              <w:t>Вставить свои пять копеек</w:t>
            </w:r>
          </w:p>
        </w:tc>
        <w:tc>
          <w:tcPr>
            <w:tcW w:w="5805" w:type="dxa"/>
          </w:tcPr>
          <w:p w14:paraId="3DA9E590"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высказать мнение (обычно ненужное)</w:t>
            </w:r>
          </w:p>
        </w:tc>
      </w:tr>
    </w:tbl>
    <w:p w14:paraId="60289733" w14:textId="488A8ED0" w:rsidR="00445629" w:rsidRPr="00D33454" w:rsidRDefault="00445629" w:rsidP="00445629">
      <w:pPr>
        <w:shd w:val="clear" w:color="auto" w:fill="FFFFFF"/>
        <w:tabs>
          <w:tab w:val="left" w:pos="567"/>
        </w:tabs>
        <w:spacing w:before="240"/>
        <w:jc w:val="both"/>
        <w:rPr>
          <w:bCs/>
          <w:iCs/>
          <w:lang w:val="kk-KZ"/>
        </w:rPr>
      </w:pPr>
      <w:r w:rsidRPr="00D33454">
        <w:rPr>
          <w:bCs/>
          <w:iCs/>
          <w:sz w:val="28"/>
          <w:szCs w:val="28"/>
        </w:rPr>
        <w:t xml:space="preserve">Таблица </w:t>
      </w:r>
      <w:r w:rsidRPr="00D33454">
        <w:rPr>
          <w:bCs/>
          <w:iCs/>
          <w:sz w:val="28"/>
          <w:szCs w:val="28"/>
          <w:lang w:val="ru-RU"/>
        </w:rPr>
        <w:t xml:space="preserve">А 16 </w:t>
      </w:r>
      <w:proofErr w:type="gramStart"/>
      <w:r w:rsidRPr="00D33454">
        <w:rPr>
          <w:bCs/>
          <w:iCs/>
          <w:sz w:val="28"/>
          <w:szCs w:val="28"/>
          <w:lang w:val="ru-RU"/>
        </w:rPr>
        <w:t xml:space="preserve">-  </w:t>
      </w:r>
      <w:r w:rsidR="006236E6" w:rsidRPr="00D33454">
        <w:rPr>
          <w:bCs/>
          <w:iCs/>
          <w:sz w:val="28"/>
          <w:szCs w:val="28"/>
          <w:lang w:val="kk-KZ"/>
        </w:rPr>
        <w:t>Фразеологизмы</w:t>
      </w:r>
      <w:proofErr w:type="gramEnd"/>
      <w:r w:rsidR="006236E6" w:rsidRPr="00D33454">
        <w:rPr>
          <w:bCs/>
          <w:iCs/>
          <w:sz w:val="28"/>
          <w:szCs w:val="28"/>
          <w:lang w:val="kk-KZ"/>
        </w:rPr>
        <w:t xml:space="preserve"> русского языка с числовым компонентом  «шесть»</w:t>
      </w:r>
    </w:p>
    <w:p w14:paraId="32C8637D"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823"/>
        <w:gridCol w:w="5805"/>
      </w:tblGrid>
      <w:tr w:rsidR="00D33454" w:rsidRPr="00D33454" w14:paraId="1263A503" w14:textId="77777777" w:rsidTr="00427160">
        <w:trPr>
          <w:trHeight w:val="132"/>
        </w:trPr>
        <w:tc>
          <w:tcPr>
            <w:tcW w:w="3823" w:type="dxa"/>
          </w:tcPr>
          <w:p w14:paraId="0A475A53"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6E60CB49"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3D426538" w14:textId="77777777" w:rsidTr="00427160">
        <w:tblPrEx>
          <w:tblLook w:val="04A0" w:firstRow="1" w:lastRow="0" w:firstColumn="1" w:lastColumn="0" w:noHBand="0" w:noVBand="1"/>
        </w:tblPrEx>
        <w:tc>
          <w:tcPr>
            <w:tcW w:w="3823" w:type="dxa"/>
          </w:tcPr>
          <w:p w14:paraId="13BE1060" w14:textId="77777777" w:rsidR="006236E6" w:rsidRPr="00D33454" w:rsidRDefault="00C578A9" w:rsidP="00427160">
            <w:pPr>
              <w:tabs>
                <w:tab w:val="left" w:pos="567"/>
              </w:tabs>
              <w:spacing w:after="100" w:afterAutospacing="1"/>
              <w:contextualSpacing/>
              <w:jc w:val="both"/>
              <w:rPr>
                <w:bCs/>
                <w:iCs/>
                <w:lang w:val="ru-RU"/>
              </w:rPr>
            </w:pPr>
            <w:r w:rsidRPr="00D33454">
              <w:rPr>
                <w:bCs/>
                <w:iCs/>
                <w:lang w:val="ru-RU"/>
              </w:rPr>
              <w:t>Шестое чувство</w:t>
            </w:r>
          </w:p>
        </w:tc>
        <w:tc>
          <w:tcPr>
            <w:tcW w:w="5805" w:type="dxa"/>
          </w:tcPr>
          <w:p w14:paraId="7D86F3C2"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интуитивное восприятие, предчувствие</w:t>
            </w:r>
          </w:p>
        </w:tc>
      </w:tr>
    </w:tbl>
    <w:p w14:paraId="73EE4BB4" w14:textId="77777777" w:rsidR="00445629" w:rsidRPr="00D33454" w:rsidRDefault="00445629" w:rsidP="00445629">
      <w:pPr>
        <w:shd w:val="clear" w:color="auto" w:fill="FFFFFF"/>
        <w:tabs>
          <w:tab w:val="left" w:pos="567"/>
        </w:tabs>
        <w:jc w:val="both"/>
        <w:rPr>
          <w:bCs/>
          <w:iCs/>
          <w:sz w:val="28"/>
          <w:szCs w:val="28"/>
        </w:rPr>
      </w:pPr>
    </w:p>
    <w:p w14:paraId="3731E60B" w14:textId="067C91B4" w:rsidR="006236E6" w:rsidRPr="00D33454" w:rsidRDefault="00445629" w:rsidP="00445629">
      <w:pPr>
        <w:shd w:val="clear" w:color="auto" w:fill="FFFFFF"/>
        <w:tabs>
          <w:tab w:val="left" w:pos="567"/>
        </w:tabs>
        <w:jc w:val="both"/>
        <w:rPr>
          <w:bCs/>
          <w:iCs/>
          <w:lang w:val="kk-KZ"/>
        </w:rPr>
      </w:pPr>
      <w:r w:rsidRPr="00D33454">
        <w:rPr>
          <w:bCs/>
          <w:iCs/>
          <w:sz w:val="28"/>
          <w:szCs w:val="28"/>
        </w:rPr>
        <w:t xml:space="preserve">Таблица </w:t>
      </w:r>
      <w:r w:rsidRPr="00D33454">
        <w:rPr>
          <w:bCs/>
          <w:iCs/>
          <w:sz w:val="28"/>
          <w:szCs w:val="28"/>
          <w:lang w:val="ru-RU"/>
        </w:rPr>
        <w:t xml:space="preserve">А 17 </w:t>
      </w:r>
      <w:proofErr w:type="gramStart"/>
      <w:r w:rsidRPr="00D33454">
        <w:rPr>
          <w:bCs/>
          <w:iCs/>
          <w:sz w:val="28"/>
          <w:szCs w:val="28"/>
          <w:lang w:val="ru-RU"/>
        </w:rPr>
        <w:t xml:space="preserve">-  </w:t>
      </w:r>
      <w:r w:rsidR="006236E6" w:rsidRPr="00D33454">
        <w:rPr>
          <w:bCs/>
          <w:iCs/>
          <w:sz w:val="28"/>
          <w:szCs w:val="28"/>
          <w:lang w:val="kk-KZ"/>
        </w:rPr>
        <w:t>Фразеологизмы</w:t>
      </w:r>
      <w:proofErr w:type="gramEnd"/>
      <w:r w:rsidR="006236E6" w:rsidRPr="00D33454">
        <w:rPr>
          <w:bCs/>
          <w:iCs/>
          <w:sz w:val="28"/>
          <w:szCs w:val="28"/>
          <w:lang w:val="kk-KZ"/>
        </w:rPr>
        <w:t xml:space="preserve"> русского языка с числовым компонентом  «семь»</w:t>
      </w:r>
    </w:p>
    <w:p w14:paraId="23CFD2D7"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539"/>
        <w:gridCol w:w="6089"/>
      </w:tblGrid>
      <w:tr w:rsidR="00D33454" w:rsidRPr="00D33454" w14:paraId="326266C8" w14:textId="77777777" w:rsidTr="00445629">
        <w:trPr>
          <w:trHeight w:val="132"/>
        </w:trPr>
        <w:tc>
          <w:tcPr>
            <w:tcW w:w="3539" w:type="dxa"/>
          </w:tcPr>
          <w:p w14:paraId="1052FF87"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6089" w:type="dxa"/>
          </w:tcPr>
          <w:p w14:paraId="5B21951D"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51AFBD25" w14:textId="77777777" w:rsidTr="00445629">
        <w:tblPrEx>
          <w:tblLook w:val="04A0" w:firstRow="1" w:lastRow="0" w:firstColumn="1" w:lastColumn="0" w:noHBand="0" w:noVBand="1"/>
        </w:tblPrEx>
        <w:tc>
          <w:tcPr>
            <w:tcW w:w="3539" w:type="dxa"/>
          </w:tcPr>
          <w:p w14:paraId="450CA70F" w14:textId="5DF81087" w:rsidR="00445629" w:rsidRPr="00D33454" w:rsidRDefault="00445629" w:rsidP="00445629">
            <w:pPr>
              <w:tabs>
                <w:tab w:val="left" w:pos="567"/>
              </w:tabs>
              <w:spacing w:after="100" w:afterAutospacing="1"/>
              <w:contextualSpacing/>
              <w:jc w:val="center"/>
              <w:rPr>
                <w:bCs/>
                <w:iCs/>
                <w:lang w:val="ru-RU"/>
              </w:rPr>
            </w:pPr>
            <w:r w:rsidRPr="00D33454">
              <w:rPr>
                <w:bCs/>
                <w:iCs/>
                <w:lang w:val="ru-RU"/>
              </w:rPr>
              <w:t>1</w:t>
            </w:r>
          </w:p>
        </w:tc>
        <w:tc>
          <w:tcPr>
            <w:tcW w:w="6089" w:type="dxa"/>
          </w:tcPr>
          <w:p w14:paraId="1171B169" w14:textId="109EEDF4" w:rsidR="00445629" w:rsidRPr="00D33454" w:rsidRDefault="00445629" w:rsidP="00445629">
            <w:pPr>
              <w:tabs>
                <w:tab w:val="left" w:pos="567"/>
              </w:tabs>
              <w:spacing w:after="100" w:afterAutospacing="1"/>
              <w:contextualSpacing/>
              <w:jc w:val="center"/>
              <w:rPr>
                <w:bCs/>
                <w:iCs/>
                <w:lang w:val="kk-KZ"/>
              </w:rPr>
            </w:pPr>
            <w:r w:rsidRPr="00D33454">
              <w:rPr>
                <w:bCs/>
                <w:iCs/>
                <w:lang w:val="kk-KZ"/>
              </w:rPr>
              <w:t>2</w:t>
            </w:r>
          </w:p>
        </w:tc>
      </w:tr>
      <w:tr w:rsidR="00D33454" w:rsidRPr="00D33454" w14:paraId="319100FE" w14:textId="77777777" w:rsidTr="00445629">
        <w:tblPrEx>
          <w:tblLook w:val="04A0" w:firstRow="1" w:lastRow="0" w:firstColumn="1" w:lastColumn="0" w:noHBand="0" w:noVBand="1"/>
        </w:tblPrEx>
        <w:tc>
          <w:tcPr>
            <w:tcW w:w="3539" w:type="dxa"/>
          </w:tcPr>
          <w:p w14:paraId="040DDA0E" w14:textId="77777777" w:rsidR="006236E6" w:rsidRPr="00D33454" w:rsidRDefault="00C578A9" w:rsidP="00427160">
            <w:pPr>
              <w:tabs>
                <w:tab w:val="left" w:pos="567"/>
              </w:tabs>
              <w:spacing w:after="100" w:afterAutospacing="1"/>
              <w:contextualSpacing/>
              <w:jc w:val="both"/>
              <w:rPr>
                <w:bCs/>
                <w:iCs/>
                <w:lang w:val="ru-RU"/>
              </w:rPr>
            </w:pPr>
            <w:r w:rsidRPr="00D33454">
              <w:rPr>
                <w:bCs/>
                <w:iCs/>
                <w:lang w:val="ru-RU"/>
              </w:rPr>
              <w:t>За семь верст</w:t>
            </w:r>
          </w:p>
        </w:tc>
        <w:tc>
          <w:tcPr>
            <w:tcW w:w="6089" w:type="dxa"/>
          </w:tcPr>
          <w:p w14:paraId="227304EF"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издалека</w:t>
            </w:r>
          </w:p>
        </w:tc>
      </w:tr>
      <w:tr w:rsidR="00D33454" w:rsidRPr="00D33454" w14:paraId="520994A0" w14:textId="77777777" w:rsidTr="00445629">
        <w:tblPrEx>
          <w:tblLook w:val="04A0" w:firstRow="1" w:lastRow="0" w:firstColumn="1" w:lastColumn="0" w:noHBand="0" w:noVBand="1"/>
        </w:tblPrEx>
        <w:tc>
          <w:tcPr>
            <w:tcW w:w="3539" w:type="dxa"/>
          </w:tcPr>
          <w:p w14:paraId="22DFE4A5" w14:textId="77777777" w:rsidR="006236E6" w:rsidRPr="00D33454" w:rsidRDefault="00C578A9" w:rsidP="00427160">
            <w:pPr>
              <w:tabs>
                <w:tab w:val="left" w:pos="509"/>
              </w:tabs>
              <w:spacing w:after="100" w:afterAutospacing="1"/>
              <w:contextualSpacing/>
              <w:jc w:val="both"/>
              <w:rPr>
                <w:bCs/>
                <w:iCs/>
                <w:lang w:val="kk-KZ"/>
              </w:rPr>
            </w:pPr>
            <w:r w:rsidRPr="00D33454">
              <w:rPr>
                <w:bCs/>
                <w:iCs/>
                <w:lang w:val="kk-KZ"/>
              </w:rPr>
              <w:t>Семь верст до небес и все лесом</w:t>
            </w:r>
          </w:p>
        </w:tc>
        <w:tc>
          <w:tcPr>
            <w:tcW w:w="6089" w:type="dxa"/>
          </w:tcPr>
          <w:p w14:paraId="025355A7"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много наобещать</w:t>
            </w:r>
          </w:p>
        </w:tc>
      </w:tr>
      <w:tr w:rsidR="00D33454" w:rsidRPr="00D33454" w14:paraId="719461FA" w14:textId="77777777" w:rsidTr="00445629">
        <w:tblPrEx>
          <w:tblLook w:val="04A0" w:firstRow="1" w:lastRow="0" w:firstColumn="1" w:lastColumn="0" w:noHBand="0" w:noVBand="1"/>
        </w:tblPrEx>
        <w:tc>
          <w:tcPr>
            <w:tcW w:w="3539" w:type="dxa"/>
          </w:tcPr>
          <w:p w14:paraId="5497975E"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За семь верст киселя есть</w:t>
            </w:r>
          </w:p>
        </w:tc>
        <w:tc>
          <w:tcPr>
            <w:tcW w:w="6089" w:type="dxa"/>
          </w:tcPr>
          <w:p w14:paraId="5696C870"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ехать (идти) издалека и зря, попусту</w:t>
            </w:r>
          </w:p>
        </w:tc>
      </w:tr>
      <w:tr w:rsidR="00D33454" w:rsidRPr="00D33454" w14:paraId="31E21793" w14:textId="77777777" w:rsidTr="00445629">
        <w:tblPrEx>
          <w:tblLook w:val="04A0" w:firstRow="1" w:lastRow="0" w:firstColumn="1" w:lastColumn="0" w:noHBand="0" w:noVBand="1"/>
        </w:tblPrEx>
        <w:tc>
          <w:tcPr>
            <w:tcW w:w="3539" w:type="dxa"/>
          </w:tcPr>
          <w:p w14:paraId="647FA63C"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За семью замками</w:t>
            </w:r>
          </w:p>
        </w:tc>
        <w:tc>
          <w:tcPr>
            <w:tcW w:w="6089" w:type="dxa"/>
          </w:tcPr>
          <w:p w14:paraId="101933BA"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надежно скрыт, спрятан</w:t>
            </w:r>
          </w:p>
        </w:tc>
      </w:tr>
      <w:tr w:rsidR="00D33454" w:rsidRPr="00D33454" w14:paraId="0EFEC726" w14:textId="77777777" w:rsidTr="00445629">
        <w:tblPrEx>
          <w:tblLook w:val="04A0" w:firstRow="1" w:lastRow="0" w:firstColumn="1" w:lastColumn="0" w:noHBand="0" w:noVBand="1"/>
        </w:tblPrEx>
        <w:tc>
          <w:tcPr>
            <w:tcW w:w="3539" w:type="dxa"/>
          </w:tcPr>
          <w:p w14:paraId="49AF344C"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За семью печатями</w:t>
            </w:r>
          </w:p>
        </w:tc>
        <w:tc>
          <w:tcPr>
            <w:tcW w:w="6089" w:type="dxa"/>
          </w:tcPr>
          <w:p w14:paraId="617635E7"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надежно скрыт, спрятан</w:t>
            </w:r>
          </w:p>
        </w:tc>
      </w:tr>
      <w:tr w:rsidR="00D33454" w:rsidRPr="00D33454" w14:paraId="7AA08E51" w14:textId="77777777" w:rsidTr="00445629">
        <w:tblPrEx>
          <w:tblLook w:val="04A0" w:firstRow="1" w:lastRow="0" w:firstColumn="1" w:lastColumn="0" w:noHBand="0" w:noVBand="1"/>
        </w:tblPrEx>
        <w:tc>
          <w:tcPr>
            <w:tcW w:w="3539" w:type="dxa"/>
          </w:tcPr>
          <w:p w14:paraId="5F2AA351"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Пролить семь потов</w:t>
            </w:r>
          </w:p>
        </w:tc>
        <w:tc>
          <w:tcPr>
            <w:tcW w:w="6089" w:type="dxa"/>
          </w:tcPr>
          <w:p w14:paraId="01C84235" w14:textId="77777777" w:rsidR="006236E6" w:rsidRPr="00D33454" w:rsidRDefault="00C578A9" w:rsidP="00427160">
            <w:pPr>
              <w:tabs>
                <w:tab w:val="left" w:pos="567"/>
              </w:tabs>
              <w:spacing w:after="100" w:afterAutospacing="1"/>
              <w:jc w:val="both"/>
              <w:rPr>
                <w:bCs/>
                <w:iCs/>
                <w:lang w:val="kk-KZ"/>
              </w:rPr>
            </w:pPr>
            <w:r w:rsidRPr="00D33454">
              <w:rPr>
                <w:bCs/>
                <w:iCs/>
                <w:lang w:val="kk-KZ"/>
              </w:rPr>
              <w:t>долго, усердно трудиться</w:t>
            </w:r>
          </w:p>
        </w:tc>
      </w:tr>
      <w:tr w:rsidR="00D33454" w:rsidRPr="00D33454" w14:paraId="009D4939" w14:textId="77777777" w:rsidTr="00445629">
        <w:tblPrEx>
          <w:tblLook w:val="04A0" w:firstRow="1" w:lastRow="0" w:firstColumn="1" w:lastColumn="0" w:noHBand="0" w:noVBand="1"/>
        </w:tblPrEx>
        <w:tc>
          <w:tcPr>
            <w:tcW w:w="3539" w:type="dxa"/>
          </w:tcPr>
          <w:p w14:paraId="7C80B9ED"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Семи пядей во лбу</w:t>
            </w:r>
          </w:p>
        </w:tc>
        <w:tc>
          <w:tcPr>
            <w:tcW w:w="6089" w:type="dxa"/>
          </w:tcPr>
          <w:p w14:paraId="7169BDA5"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очень умный</w:t>
            </w:r>
          </w:p>
        </w:tc>
      </w:tr>
      <w:tr w:rsidR="00D33454" w:rsidRPr="00D33454" w14:paraId="3B56228F" w14:textId="77777777" w:rsidTr="00445629">
        <w:tblPrEx>
          <w:tblLook w:val="04A0" w:firstRow="1" w:lastRow="0" w:firstColumn="1" w:lastColumn="0" w:noHBand="0" w:noVBand="1"/>
        </w:tblPrEx>
        <w:tc>
          <w:tcPr>
            <w:tcW w:w="3539" w:type="dxa"/>
          </w:tcPr>
          <w:p w14:paraId="2D0EC0F0"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Семь пятниц на неделе</w:t>
            </w:r>
          </w:p>
        </w:tc>
        <w:tc>
          <w:tcPr>
            <w:tcW w:w="6089" w:type="dxa"/>
          </w:tcPr>
          <w:p w14:paraId="2A0C77A1"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о человеке непостоянном, часто меняющем планы</w:t>
            </w:r>
          </w:p>
        </w:tc>
      </w:tr>
      <w:tr w:rsidR="00D33454" w:rsidRPr="00D33454" w14:paraId="4293FBAA" w14:textId="77777777" w:rsidTr="00445629">
        <w:tblPrEx>
          <w:tblLook w:val="04A0" w:firstRow="1" w:lastRow="0" w:firstColumn="1" w:lastColumn="0" w:noHBand="0" w:noVBand="1"/>
        </w:tblPrEx>
        <w:tc>
          <w:tcPr>
            <w:tcW w:w="3539" w:type="dxa"/>
          </w:tcPr>
          <w:p w14:paraId="72789995"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Согнать семь потов</w:t>
            </w:r>
          </w:p>
        </w:tc>
        <w:tc>
          <w:tcPr>
            <w:tcW w:w="6089" w:type="dxa"/>
          </w:tcPr>
          <w:p w14:paraId="17A8D22E"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изнурять тяжелой работой</w:t>
            </w:r>
          </w:p>
        </w:tc>
      </w:tr>
      <w:tr w:rsidR="00D33454" w:rsidRPr="00D33454" w14:paraId="3AB0AB7B" w14:textId="77777777" w:rsidTr="00445629">
        <w:tblPrEx>
          <w:tblLook w:val="04A0" w:firstRow="1" w:lastRow="0" w:firstColumn="1" w:lastColumn="0" w:noHBand="0" w:noVBand="1"/>
        </w:tblPrEx>
        <w:tc>
          <w:tcPr>
            <w:tcW w:w="3539" w:type="dxa"/>
          </w:tcPr>
          <w:p w14:paraId="422A7124"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Семеро по лавкам</w:t>
            </w:r>
          </w:p>
        </w:tc>
        <w:tc>
          <w:tcPr>
            <w:tcW w:w="6089" w:type="dxa"/>
          </w:tcPr>
          <w:p w14:paraId="71433762"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много детей</w:t>
            </w:r>
          </w:p>
        </w:tc>
      </w:tr>
      <w:tr w:rsidR="00D33454" w:rsidRPr="00D33454" w14:paraId="0E8A5374" w14:textId="77777777" w:rsidTr="00445629">
        <w:tblPrEx>
          <w:tblLook w:val="04A0" w:firstRow="1" w:lastRow="0" w:firstColumn="1" w:lastColumn="0" w:noHBand="0" w:noVBand="1"/>
        </w:tblPrEx>
        <w:tc>
          <w:tcPr>
            <w:tcW w:w="3539" w:type="dxa"/>
          </w:tcPr>
          <w:p w14:paraId="26AF5159"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За семерых</w:t>
            </w:r>
          </w:p>
        </w:tc>
        <w:tc>
          <w:tcPr>
            <w:tcW w:w="6089" w:type="dxa"/>
          </w:tcPr>
          <w:p w14:paraId="2ED077A2"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очень много</w:t>
            </w:r>
          </w:p>
        </w:tc>
      </w:tr>
      <w:tr w:rsidR="00D33454" w:rsidRPr="00D33454" w14:paraId="2A9BD7D4" w14:textId="77777777" w:rsidTr="00445629">
        <w:tblPrEx>
          <w:tblLook w:val="04A0" w:firstRow="1" w:lastRow="0" w:firstColumn="1" w:lastColumn="0" w:noHBand="0" w:noVBand="1"/>
        </w:tblPrEx>
        <w:tc>
          <w:tcPr>
            <w:tcW w:w="3539" w:type="dxa"/>
          </w:tcPr>
          <w:p w14:paraId="6BB03532"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На семи ветрах</w:t>
            </w:r>
          </w:p>
        </w:tc>
        <w:tc>
          <w:tcPr>
            <w:tcW w:w="6089" w:type="dxa"/>
          </w:tcPr>
          <w:p w14:paraId="61F5B7DF"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находящийся на пересечении множества дорог</w:t>
            </w:r>
          </w:p>
        </w:tc>
      </w:tr>
      <w:tr w:rsidR="00D33454" w:rsidRPr="00D33454" w14:paraId="512C8BBE" w14:textId="77777777" w:rsidTr="00445629">
        <w:tblPrEx>
          <w:tblLook w:val="04A0" w:firstRow="1" w:lastRow="0" w:firstColumn="1" w:lastColumn="0" w:noHBand="0" w:noVBand="1"/>
        </w:tblPrEx>
        <w:tc>
          <w:tcPr>
            <w:tcW w:w="3539" w:type="dxa"/>
          </w:tcPr>
          <w:p w14:paraId="37B3B67C"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Мат в семь этажей</w:t>
            </w:r>
          </w:p>
        </w:tc>
        <w:tc>
          <w:tcPr>
            <w:tcW w:w="6089" w:type="dxa"/>
          </w:tcPr>
          <w:p w14:paraId="046C7E0E"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предельно много нецензурной брани</w:t>
            </w:r>
          </w:p>
        </w:tc>
      </w:tr>
      <w:tr w:rsidR="00D33454" w:rsidRPr="00D33454" w14:paraId="1F1C15F7" w14:textId="77777777" w:rsidTr="00445629">
        <w:tblPrEx>
          <w:tblLook w:val="04A0" w:firstRow="1" w:lastRow="0" w:firstColumn="1" w:lastColumn="0" w:noHBand="0" w:noVBand="1"/>
        </w:tblPrEx>
        <w:tc>
          <w:tcPr>
            <w:tcW w:w="3539" w:type="dxa"/>
          </w:tcPr>
          <w:p w14:paraId="34F9DBC1"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Семь смертых грехлв</w:t>
            </w:r>
          </w:p>
        </w:tc>
        <w:tc>
          <w:tcPr>
            <w:tcW w:w="6089" w:type="dxa"/>
          </w:tcPr>
          <w:p w14:paraId="70704BE2"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непростительные пороки</w:t>
            </w:r>
          </w:p>
        </w:tc>
      </w:tr>
      <w:tr w:rsidR="00D33454" w:rsidRPr="00D33454" w14:paraId="62F87424" w14:textId="77777777" w:rsidTr="00445629">
        <w:tblPrEx>
          <w:tblLook w:val="04A0" w:firstRow="1" w:lastRow="0" w:firstColumn="1" w:lastColumn="0" w:noHBand="0" w:noVBand="1"/>
        </w:tblPrEx>
        <w:tc>
          <w:tcPr>
            <w:tcW w:w="3539" w:type="dxa"/>
            <w:tcBorders>
              <w:bottom w:val="single" w:sz="4" w:space="0" w:color="auto"/>
            </w:tcBorders>
          </w:tcPr>
          <w:p w14:paraId="138357C2" w14:textId="77777777" w:rsidR="006236E6" w:rsidRPr="00D33454" w:rsidRDefault="00C578A9" w:rsidP="00427160">
            <w:pPr>
              <w:tabs>
                <w:tab w:val="left" w:pos="567"/>
              </w:tabs>
              <w:spacing w:after="100" w:afterAutospacing="1"/>
              <w:contextualSpacing/>
              <w:jc w:val="both"/>
              <w:rPr>
                <w:bCs/>
                <w:iCs/>
                <w:lang w:val="kk-KZ"/>
              </w:rPr>
            </w:pPr>
            <w:r w:rsidRPr="00D33454">
              <w:rPr>
                <w:bCs/>
                <w:iCs/>
                <w:lang w:val="kk-KZ"/>
              </w:rPr>
              <w:t>В семи ступах не утолчешь</w:t>
            </w:r>
          </w:p>
        </w:tc>
        <w:tc>
          <w:tcPr>
            <w:tcW w:w="6089" w:type="dxa"/>
            <w:tcBorders>
              <w:bottom w:val="single" w:sz="4" w:space="0" w:color="auto"/>
            </w:tcBorders>
          </w:tcPr>
          <w:p w14:paraId="30CA7BB4"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о предельно упрямом человеке</w:t>
            </w:r>
          </w:p>
        </w:tc>
      </w:tr>
      <w:tr w:rsidR="00D33454" w:rsidRPr="00D33454" w14:paraId="195BF8B6" w14:textId="77777777" w:rsidTr="00445629">
        <w:tblPrEx>
          <w:tblLook w:val="04A0" w:firstRow="1" w:lastRow="0" w:firstColumn="1" w:lastColumn="0" w:noHBand="0" w:noVBand="1"/>
        </w:tblPrEx>
        <w:tc>
          <w:tcPr>
            <w:tcW w:w="3539" w:type="dxa"/>
            <w:tcBorders>
              <w:bottom w:val="nil"/>
            </w:tcBorders>
          </w:tcPr>
          <w:p w14:paraId="708C7B6B" w14:textId="77777777" w:rsidR="006236E6" w:rsidRPr="00D33454" w:rsidRDefault="00C578A9" w:rsidP="00445629">
            <w:pPr>
              <w:tabs>
                <w:tab w:val="left" w:pos="567"/>
              </w:tabs>
              <w:spacing w:after="100" w:afterAutospacing="1"/>
              <w:contextualSpacing/>
              <w:jc w:val="both"/>
              <w:rPr>
                <w:bCs/>
                <w:iCs/>
                <w:lang w:val="kk-KZ"/>
              </w:rPr>
            </w:pPr>
            <w:r w:rsidRPr="00D33454">
              <w:rPr>
                <w:bCs/>
                <w:iCs/>
                <w:lang w:val="kk-KZ"/>
              </w:rPr>
              <w:t>Семимильными шагами</w:t>
            </w:r>
          </w:p>
        </w:tc>
        <w:tc>
          <w:tcPr>
            <w:tcW w:w="6089" w:type="dxa"/>
            <w:tcBorders>
              <w:bottom w:val="nil"/>
            </w:tcBorders>
          </w:tcPr>
          <w:p w14:paraId="586798C1" w14:textId="77777777" w:rsidR="006236E6" w:rsidRPr="00D33454" w:rsidRDefault="008968C2" w:rsidP="00445629">
            <w:pPr>
              <w:tabs>
                <w:tab w:val="left" w:pos="567"/>
              </w:tabs>
              <w:spacing w:after="100" w:afterAutospacing="1"/>
              <w:contextualSpacing/>
              <w:jc w:val="both"/>
              <w:rPr>
                <w:bCs/>
                <w:iCs/>
                <w:lang w:val="kk-KZ"/>
              </w:rPr>
            </w:pPr>
            <w:r w:rsidRPr="00D33454">
              <w:rPr>
                <w:bCs/>
                <w:iCs/>
                <w:lang w:val="kk-KZ"/>
              </w:rPr>
              <w:t>очень быстро</w:t>
            </w:r>
          </w:p>
        </w:tc>
      </w:tr>
    </w:tbl>
    <w:p w14:paraId="1370A468" w14:textId="737AF352" w:rsidR="00445629" w:rsidRPr="00D33454" w:rsidRDefault="00445629" w:rsidP="00445629">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17</w:t>
      </w:r>
    </w:p>
    <w:p w14:paraId="604FBDD7" w14:textId="6E32DB77" w:rsidR="00445629" w:rsidRPr="00D33454" w:rsidRDefault="00445629">
      <w:pPr>
        <w:rPr>
          <w:sz w:val="28"/>
          <w:szCs w:val="28"/>
        </w:rPr>
      </w:pPr>
    </w:p>
    <w:tbl>
      <w:tblPr>
        <w:tblStyle w:val="ad"/>
        <w:tblW w:w="0" w:type="auto"/>
        <w:tblLook w:val="04A0" w:firstRow="1" w:lastRow="0" w:firstColumn="1" w:lastColumn="0" w:noHBand="0" w:noVBand="1"/>
      </w:tblPr>
      <w:tblGrid>
        <w:gridCol w:w="3539"/>
        <w:gridCol w:w="6089"/>
      </w:tblGrid>
      <w:tr w:rsidR="00D33454" w:rsidRPr="00D33454" w14:paraId="59AA82AA" w14:textId="77777777" w:rsidTr="00445629">
        <w:tc>
          <w:tcPr>
            <w:tcW w:w="3539" w:type="dxa"/>
          </w:tcPr>
          <w:p w14:paraId="6281C6A1" w14:textId="38C20EB0" w:rsidR="00445629" w:rsidRPr="00D33454" w:rsidRDefault="00445629" w:rsidP="00445629">
            <w:pPr>
              <w:tabs>
                <w:tab w:val="left" w:pos="567"/>
              </w:tabs>
              <w:spacing w:after="100" w:afterAutospacing="1"/>
              <w:contextualSpacing/>
              <w:jc w:val="center"/>
              <w:rPr>
                <w:bCs/>
                <w:iCs/>
                <w:lang w:val="kk-KZ"/>
              </w:rPr>
            </w:pPr>
            <w:r w:rsidRPr="00D33454">
              <w:rPr>
                <w:bCs/>
                <w:iCs/>
                <w:lang w:val="ru-RU"/>
              </w:rPr>
              <w:t>1</w:t>
            </w:r>
          </w:p>
        </w:tc>
        <w:tc>
          <w:tcPr>
            <w:tcW w:w="6089" w:type="dxa"/>
          </w:tcPr>
          <w:p w14:paraId="27AE02B4" w14:textId="07BA5720" w:rsidR="00445629" w:rsidRPr="00D33454" w:rsidRDefault="00445629" w:rsidP="00445629">
            <w:pPr>
              <w:tabs>
                <w:tab w:val="left" w:pos="567"/>
              </w:tabs>
              <w:spacing w:after="100" w:afterAutospacing="1"/>
              <w:contextualSpacing/>
              <w:jc w:val="center"/>
              <w:rPr>
                <w:bCs/>
                <w:iCs/>
                <w:lang w:val="kk-KZ"/>
              </w:rPr>
            </w:pPr>
            <w:r w:rsidRPr="00D33454">
              <w:rPr>
                <w:bCs/>
                <w:iCs/>
                <w:lang w:val="kk-KZ"/>
              </w:rPr>
              <w:t>2</w:t>
            </w:r>
          </w:p>
        </w:tc>
      </w:tr>
      <w:tr w:rsidR="00D33454" w:rsidRPr="00D33454" w14:paraId="0C9DE340" w14:textId="77777777" w:rsidTr="00445629">
        <w:tc>
          <w:tcPr>
            <w:tcW w:w="3539" w:type="dxa"/>
          </w:tcPr>
          <w:p w14:paraId="7861145D" w14:textId="01CE3EE6" w:rsidR="00445629" w:rsidRPr="00D33454" w:rsidRDefault="00445629" w:rsidP="00445629">
            <w:pPr>
              <w:tabs>
                <w:tab w:val="left" w:pos="567"/>
              </w:tabs>
              <w:spacing w:after="100" w:afterAutospacing="1"/>
              <w:contextualSpacing/>
              <w:jc w:val="both"/>
              <w:rPr>
                <w:bCs/>
                <w:iCs/>
                <w:lang w:val="kk-KZ"/>
              </w:rPr>
            </w:pPr>
            <w:r w:rsidRPr="00D33454">
              <w:rPr>
                <w:bCs/>
                <w:iCs/>
                <w:lang w:val="kk-KZ"/>
              </w:rPr>
              <w:t>На седьмом небе</w:t>
            </w:r>
          </w:p>
        </w:tc>
        <w:tc>
          <w:tcPr>
            <w:tcW w:w="6089" w:type="dxa"/>
          </w:tcPr>
          <w:p w14:paraId="3F57211B"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безгранично счастлив</w:t>
            </w:r>
          </w:p>
        </w:tc>
      </w:tr>
      <w:tr w:rsidR="00D33454" w:rsidRPr="00D33454" w14:paraId="1F88DA77" w14:textId="77777777" w:rsidTr="00445629">
        <w:tc>
          <w:tcPr>
            <w:tcW w:w="3539" w:type="dxa"/>
          </w:tcPr>
          <w:p w14:paraId="2023CAF2"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Седмая вода на киселе</w:t>
            </w:r>
          </w:p>
        </w:tc>
        <w:tc>
          <w:tcPr>
            <w:tcW w:w="6089" w:type="dxa"/>
          </w:tcPr>
          <w:p w14:paraId="182D5E56" w14:textId="77777777" w:rsidR="00445629" w:rsidRPr="00D33454" w:rsidRDefault="00445629" w:rsidP="00445629">
            <w:pPr>
              <w:tabs>
                <w:tab w:val="left" w:pos="567"/>
              </w:tabs>
              <w:spacing w:after="100" w:afterAutospacing="1"/>
              <w:jc w:val="both"/>
              <w:rPr>
                <w:bCs/>
                <w:iCs/>
                <w:lang w:val="kk-KZ"/>
              </w:rPr>
            </w:pPr>
            <w:r w:rsidRPr="00D33454">
              <w:rPr>
                <w:bCs/>
                <w:iCs/>
                <w:lang w:val="kk-KZ"/>
              </w:rPr>
              <w:t>очень дальный родственник</w:t>
            </w:r>
          </w:p>
        </w:tc>
      </w:tr>
      <w:tr w:rsidR="00D33454" w:rsidRPr="00D33454" w14:paraId="10490BB2" w14:textId="77777777" w:rsidTr="00445629">
        <w:tc>
          <w:tcPr>
            <w:tcW w:w="3539" w:type="dxa"/>
          </w:tcPr>
          <w:p w14:paraId="6031DD2C" w14:textId="77777777" w:rsidR="00445629" w:rsidRPr="00D33454" w:rsidRDefault="00445629" w:rsidP="00445629">
            <w:pPr>
              <w:tabs>
                <w:tab w:val="left" w:pos="567"/>
              </w:tabs>
              <w:spacing w:after="100" w:afterAutospacing="1"/>
              <w:contextualSpacing/>
              <w:jc w:val="both"/>
              <w:rPr>
                <w:bCs/>
                <w:iCs/>
                <w:lang w:val="kk-KZ"/>
              </w:rPr>
            </w:pPr>
            <w:r w:rsidRPr="00D33454">
              <w:rPr>
                <w:bCs/>
                <w:iCs/>
                <w:lang w:val="kk-KZ"/>
              </w:rPr>
              <w:t>До седьмого колена</w:t>
            </w:r>
          </w:p>
        </w:tc>
        <w:tc>
          <w:tcPr>
            <w:tcW w:w="6089" w:type="dxa"/>
          </w:tcPr>
          <w:p w14:paraId="73FEC7EF" w14:textId="77777777" w:rsidR="00445629" w:rsidRPr="00D33454" w:rsidRDefault="00445629" w:rsidP="00445629">
            <w:pPr>
              <w:tabs>
                <w:tab w:val="left" w:pos="567"/>
              </w:tabs>
              <w:spacing w:after="100" w:afterAutospacing="1"/>
              <w:jc w:val="both"/>
              <w:rPr>
                <w:bCs/>
                <w:iCs/>
                <w:lang w:val="kk-KZ"/>
              </w:rPr>
            </w:pPr>
            <w:r w:rsidRPr="00D33454">
              <w:rPr>
                <w:bCs/>
                <w:iCs/>
                <w:lang w:val="kk-KZ"/>
              </w:rPr>
              <w:t>о самых отделенных предках или потомках</w:t>
            </w:r>
          </w:p>
        </w:tc>
      </w:tr>
    </w:tbl>
    <w:p w14:paraId="0D990D2F" w14:textId="76E7A019" w:rsidR="00445629" w:rsidRPr="00D33454" w:rsidRDefault="00445629" w:rsidP="00445629">
      <w:pPr>
        <w:shd w:val="clear" w:color="auto" w:fill="FFFFFF"/>
        <w:tabs>
          <w:tab w:val="left" w:pos="567"/>
        </w:tabs>
        <w:spacing w:before="240"/>
        <w:jc w:val="both"/>
        <w:rPr>
          <w:bCs/>
          <w:iCs/>
          <w:lang w:val="kk-KZ"/>
        </w:rPr>
      </w:pPr>
      <w:r w:rsidRPr="00D33454">
        <w:rPr>
          <w:bCs/>
          <w:iCs/>
          <w:sz w:val="28"/>
          <w:szCs w:val="28"/>
        </w:rPr>
        <w:t xml:space="preserve">Таблица </w:t>
      </w:r>
      <w:r w:rsidRPr="00D33454">
        <w:rPr>
          <w:bCs/>
          <w:iCs/>
          <w:sz w:val="28"/>
          <w:szCs w:val="28"/>
          <w:lang w:val="ru-RU"/>
        </w:rPr>
        <w:t xml:space="preserve">А 18 </w:t>
      </w:r>
      <w:r w:rsidRPr="00D33454">
        <w:rPr>
          <w:bCs/>
          <w:iCs/>
          <w:lang w:val="kk-KZ"/>
        </w:rPr>
        <w:t>-</w:t>
      </w:r>
      <w:r w:rsidR="006236E6" w:rsidRPr="00D33454">
        <w:rPr>
          <w:bCs/>
          <w:iCs/>
          <w:lang w:val="kk-KZ"/>
        </w:rPr>
        <w:t xml:space="preserve"> </w:t>
      </w:r>
      <w:r w:rsidR="006236E6" w:rsidRPr="00D33454">
        <w:rPr>
          <w:bCs/>
          <w:iCs/>
          <w:sz w:val="28"/>
          <w:szCs w:val="28"/>
          <w:lang w:val="kk-KZ"/>
        </w:rPr>
        <w:t xml:space="preserve">Фразеологизмы русского языка с числовым </w:t>
      </w:r>
      <w:proofErr w:type="gramStart"/>
      <w:r w:rsidR="006236E6" w:rsidRPr="00D33454">
        <w:rPr>
          <w:bCs/>
          <w:iCs/>
          <w:sz w:val="28"/>
          <w:szCs w:val="28"/>
          <w:lang w:val="kk-KZ"/>
        </w:rPr>
        <w:t>компонентом  «</w:t>
      </w:r>
      <w:proofErr w:type="gramEnd"/>
      <w:r w:rsidR="006236E6" w:rsidRPr="00D33454">
        <w:rPr>
          <w:bCs/>
          <w:iCs/>
          <w:sz w:val="28"/>
          <w:szCs w:val="28"/>
          <w:lang w:val="kk-KZ"/>
        </w:rPr>
        <w:t>восемь»</w:t>
      </w:r>
    </w:p>
    <w:p w14:paraId="26E32388" w14:textId="77777777" w:rsidR="00445629" w:rsidRPr="00D33454" w:rsidRDefault="00445629" w:rsidP="00445629">
      <w:pPr>
        <w:shd w:val="clear" w:color="auto" w:fill="FFFFFF"/>
        <w:tabs>
          <w:tab w:val="left" w:pos="567"/>
        </w:tabs>
        <w:spacing w:before="240"/>
        <w:rPr>
          <w:bCs/>
          <w:iCs/>
          <w:sz w:val="4"/>
          <w:szCs w:val="4"/>
          <w:lang w:val="kk-KZ"/>
        </w:rPr>
      </w:pPr>
    </w:p>
    <w:tbl>
      <w:tblPr>
        <w:tblStyle w:val="ad"/>
        <w:tblW w:w="0" w:type="auto"/>
        <w:tblLook w:val="0000" w:firstRow="0" w:lastRow="0" w:firstColumn="0" w:lastColumn="0" w:noHBand="0" w:noVBand="0"/>
      </w:tblPr>
      <w:tblGrid>
        <w:gridCol w:w="3823"/>
        <w:gridCol w:w="5805"/>
      </w:tblGrid>
      <w:tr w:rsidR="00D33454" w:rsidRPr="00D33454" w14:paraId="60FFEB2C" w14:textId="77777777" w:rsidTr="00427160">
        <w:trPr>
          <w:trHeight w:val="132"/>
        </w:trPr>
        <w:tc>
          <w:tcPr>
            <w:tcW w:w="3823" w:type="dxa"/>
          </w:tcPr>
          <w:p w14:paraId="3D326D14"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528F5D6C"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71D121E5" w14:textId="77777777" w:rsidTr="00427160">
        <w:tblPrEx>
          <w:tblLook w:val="04A0" w:firstRow="1" w:lastRow="0" w:firstColumn="1" w:lastColumn="0" w:noHBand="0" w:noVBand="1"/>
        </w:tblPrEx>
        <w:tc>
          <w:tcPr>
            <w:tcW w:w="3823" w:type="dxa"/>
          </w:tcPr>
          <w:p w14:paraId="54EDE940" w14:textId="77777777" w:rsidR="006236E6" w:rsidRPr="00D33454" w:rsidRDefault="008968C2" w:rsidP="00427160">
            <w:pPr>
              <w:tabs>
                <w:tab w:val="left" w:pos="567"/>
              </w:tabs>
              <w:spacing w:after="100" w:afterAutospacing="1"/>
              <w:contextualSpacing/>
              <w:jc w:val="both"/>
              <w:rPr>
                <w:bCs/>
                <w:iCs/>
                <w:lang w:val="ru-RU"/>
              </w:rPr>
            </w:pPr>
            <w:r w:rsidRPr="00D33454">
              <w:rPr>
                <w:bCs/>
                <w:iCs/>
                <w:lang w:val="ru-RU"/>
              </w:rPr>
              <w:t>Восьмое чудо света</w:t>
            </w:r>
          </w:p>
        </w:tc>
        <w:tc>
          <w:tcPr>
            <w:tcW w:w="5805" w:type="dxa"/>
          </w:tcPr>
          <w:p w14:paraId="461A162A"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что-то уникальное, удивительное</w:t>
            </w:r>
          </w:p>
        </w:tc>
      </w:tr>
    </w:tbl>
    <w:p w14:paraId="124F770E" w14:textId="68FD40D6" w:rsidR="00445629" w:rsidRPr="00D33454" w:rsidRDefault="00445629" w:rsidP="00445629">
      <w:pPr>
        <w:shd w:val="clear" w:color="auto" w:fill="FFFFFF"/>
        <w:tabs>
          <w:tab w:val="left" w:pos="567"/>
        </w:tabs>
        <w:spacing w:before="240"/>
        <w:jc w:val="both"/>
        <w:rPr>
          <w:bCs/>
          <w:iCs/>
          <w:lang w:val="kk-KZ"/>
        </w:rPr>
      </w:pPr>
      <w:r w:rsidRPr="00D33454">
        <w:rPr>
          <w:bCs/>
          <w:iCs/>
          <w:sz w:val="28"/>
          <w:szCs w:val="28"/>
        </w:rPr>
        <w:t xml:space="preserve">Таблица </w:t>
      </w:r>
      <w:r w:rsidRPr="00D33454">
        <w:rPr>
          <w:bCs/>
          <w:iCs/>
          <w:sz w:val="28"/>
          <w:szCs w:val="28"/>
          <w:lang w:val="ru-RU"/>
        </w:rPr>
        <w:t>А 1</w:t>
      </w:r>
      <w:r w:rsidR="005F0924" w:rsidRPr="00D33454">
        <w:rPr>
          <w:bCs/>
          <w:iCs/>
          <w:sz w:val="28"/>
          <w:szCs w:val="28"/>
          <w:lang w:val="ru-RU"/>
        </w:rPr>
        <w:t>9</w:t>
      </w:r>
      <w:r w:rsidRPr="00D33454">
        <w:rPr>
          <w:bCs/>
          <w:iCs/>
          <w:sz w:val="28"/>
          <w:szCs w:val="28"/>
          <w:lang w:val="ru-RU"/>
        </w:rPr>
        <w:t xml:space="preserve"> </w:t>
      </w:r>
      <w:r w:rsidRPr="00D33454">
        <w:rPr>
          <w:bCs/>
          <w:iCs/>
          <w:lang w:val="kk-KZ"/>
        </w:rPr>
        <w:t>-</w:t>
      </w:r>
      <w:r w:rsidR="006236E6" w:rsidRPr="00D33454">
        <w:rPr>
          <w:bCs/>
          <w:iCs/>
          <w:lang w:val="kk-KZ"/>
        </w:rPr>
        <w:t xml:space="preserve"> </w:t>
      </w:r>
      <w:r w:rsidR="006236E6" w:rsidRPr="00D33454">
        <w:rPr>
          <w:bCs/>
          <w:iCs/>
          <w:sz w:val="28"/>
          <w:szCs w:val="28"/>
          <w:lang w:val="kk-KZ"/>
        </w:rPr>
        <w:t xml:space="preserve">Фразеологизмы русского языка с числовым </w:t>
      </w:r>
      <w:proofErr w:type="gramStart"/>
      <w:r w:rsidR="006236E6" w:rsidRPr="00D33454">
        <w:rPr>
          <w:bCs/>
          <w:iCs/>
          <w:sz w:val="28"/>
          <w:szCs w:val="28"/>
          <w:lang w:val="kk-KZ"/>
        </w:rPr>
        <w:t>компонентом  «</w:t>
      </w:r>
      <w:proofErr w:type="gramEnd"/>
      <w:r w:rsidR="006236E6" w:rsidRPr="00D33454">
        <w:rPr>
          <w:bCs/>
          <w:iCs/>
          <w:sz w:val="28"/>
          <w:szCs w:val="28"/>
          <w:lang w:val="kk-KZ"/>
        </w:rPr>
        <w:t>девять»</w:t>
      </w:r>
    </w:p>
    <w:p w14:paraId="210A729E" w14:textId="77777777" w:rsidR="00445629" w:rsidRPr="00D33454" w:rsidRDefault="00445629" w:rsidP="00445629">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3823"/>
        <w:gridCol w:w="5805"/>
      </w:tblGrid>
      <w:tr w:rsidR="00D33454" w:rsidRPr="00D33454" w14:paraId="6B5342DB" w14:textId="77777777" w:rsidTr="00427160">
        <w:trPr>
          <w:trHeight w:val="132"/>
        </w:trPr>
        <w:tc>
          <w:tcPr>
            <w:tcW w:w="3823" w:type="dxa"/>
          </w:tcPr>
          <w:p w14:paraId="6232F266"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578A2FA9"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DE233D1" w14:textId="77777777" w:rsidTr="00427160">
        <w:tblPrEx>
          <w:tblLook w:val="04A0" w:firstRow="1" w:lastRow="0" w:firstColumn="1" w:lastColumn="0" w:noHBand="0" w:noVBand="1"/>
        </w:tblPrEx>
        <w:tc>
          <w:tcPr>
            <w:tcW w:w="3823" w:type="dxa"/>
          </w:tcPr>
          <w:p w14:paraId="7438AAF1" w14:textId="77777777" w:rsidR="006236E6" w:rsidRPr="00D33454" w:rsidRDefault="008968C2" w:rsidP="00427160">
            <w:pPr>
              <w:tabs>
                <w:tab w:val="left" w:pos="567"/>
              </w:tabs>
              <w:spacing w:after="100" w:afterAutospacing="1"/>
              <w:contextualSpacing/>
              <w:jc w:val="both"/>
              <w:rPr>
                <w:bCs/>
                <w:iCs/>
                <w:lang w:val="ru-RU"/>
              </w:rPr>
            </w:pPr>
            <w:r w:rsidRPr="00D33454">
              <w:rPr>
                <w:bCs/>
                <w:iCs/>
                <w:lang w:val="ru-RU"/>
              </w:rPr>
              <w:t>Девятый вал</w:t>
            </w:r>
          </w:p>
        </w:tc>
        <w:tc>
          <w:tcPr>
            <w:tcW w:w="5805" w:type="dxa"/>
          </w:tcPr>
          <w:p w14:paraId="3D02C23B" w14:textId="77777777" w:rsidR="008968C2" w:rsidRPr="00D33454" w:rsidRDefault="008968C2" w:rsidP="00427160">
            <w:pPr>
              <w:tabs>
                <w:tab w:val="left" w:pos="567"/>
              </w:tabs>
              <w:spacing w:after="100" w:afterAutospacing="1"/>
              <w:contextualSpacing/>
              <w:jc w:val="both"/>
              <w:rPr>
                <w:bCs/>
                <w:iCs/>
                <w:lang w:val="kk-KZ"/>
              </w:rPr>
            </w:pPr>
            <w:r w:rsidRPr="00D33454">
              <w:rPr>
                <w:bCs/>
                <w:iCs/>
                <w:lang w:val="kk-KZ"/>
              </w:rPr>
              <w:t>наиболее сильное проявление чего-либо</w:t>
            </w:r>
          </w:p>
        </w:tc>
      </w:tr>
    </w:tbl>
    <w:p w14:paraId="11D018D7" w14:textId="77777777" w:rsidR="005F0924" w:rsidRPr="00D33454" w:rsidRDefault="005F0924" w:rsidP="005F0924">
      <w:pPr>
        <w:shd w:val="clear" w:color="auto" w:fill="FFFFFF"/>
        <w:tabs>
          <w:tab w:val="left" w:pos="567"/>
        </w:tabs>
        <w:jc w:val="both"/>
        <w:rPr>
          <w:bCs/>
          <w:iCs/>
          <w:sz w:val="28"/>
          <w:szCs w:val="28"/>
        </w:rPr>
      </w:pPr>
    </w:p>
    <w:p w14:paraId="59EA9F5B" w14:textId="51FDD48D" w:rsidR="006236E6" w:rsidRPr="00D33454" w:rsidRDefault="005F0924" w:rsidP="005F0924">
      <w:pPr>
        <w:shd w:val="clear" w:color="auto" w:fill="FFFFFF"/>
        <w:tabs>
          <w:tab w:val="left" w:pos="567"/>
        </w:tabs>
        <w:jc w:val="both"/>
        <w:rPr>
          <w:bCs/>
          <w:iCs/>
          <w:sz w:val="28"/>
          <w:szCs w:val="28"/>
          <w:lang w:val="kk-KZ"/>
        </w:rPr>
      </w:pPr>
      <w:r w:rsidRPr="00D33454">
        <w:rPr>
          <w:bCs/>
          <w:iCs/>
          <w:sz w:val="28"/>
          <w:szCs w:val="28"/>
        </w:rPr>
        <w:t xml:space="preserve">Таблица </w:t>
      </w:r>
      <w:r w:rsidRPr="00D33454">
        <w:rPr>
          <w:bCs/>
          <w:iCs/>
          <w:sz w:val="28"/>
          <w:szCs w:val="28"/>
          <w:lang w:val="ru-RU"/>
        </w:rPr>
        <w:t>А 20</w:t>
      </w:r>
      <w:r w:rsidRPr="00D33454">
        <w:rPr>
          <w:bCs/>
          <w:iCs/>
          <w:sz w:val="28"/>
          <w:szCs w:val="28"/>
          <w:lang w:val="kk-KZ"/>
        </w:rPr>
        <w:t xml:space="preserve"> - </w:t>
      </w:r>
      <w:r w:rsidR="006236E6" w:rsidRPr="00D33454">
        <w:rPr>
          <w:bCs/>
          <w:iCs/>
          <w:sz w:val="28"/>
          <w:szCs w:val="28"/>
          <w:lang w:val="kk-KZ"/>
        </w:rPr>
        <w:t>Фразеологизмы русского языка с числовым</w:t>
      </w:r>
      <w:r w:rsidR="000E5DEC" w:rsidRPr="00D33454">
        <w:rPr>
          <w:bCs/>
          <w:iCs/>
          <w:sz w:val="28"/>
          <w:szCs w:val="28"/>
          <w:lang w:val="kk-KZ"/>
        </w:rPr>
        <w:t>и</w:t>
      </w:r>
      <w:r w:rsidR="006236E6" w:rsidRPr="00D33454">
        <w:rPr>
          <w:bCs/>
          <w:iCs/>
          <w:sz w:val="28"/>
          <w:szCs w:val="28"/>
          <w:lang w:val="kk-KZ"/>
        </w:rPr>
        <w:t xml:space="preserve"> </w:t>
      </w:r>
      <w:proofErr w:type="gramStart"/>
      <w:r w:rsidR="006236E6" w:rsidRPr="00D33454">
        <w:rPr>
          <w:bCs/>
          <w:iCs/>
          <w:sz w:val="28"/>
          <w:szCs w:val="28"/>
          <w:lang w:val="kk-KZ"/>
        </w:rPr>
        <w:t>компонент</w:t>
      </w:r>
      <w:r w:rsidR="000E5DEC" w:rsidRPr="00D33454">
        <w:rPr>
          <w:bCs/>
          <w:iCs/>
          <w:sz w:val="28"/>
          <w:szCs w:val="28"/>
          <w:lang w:val="kk-KZ"/>
        </w:rPr>
        <w:t>ами</w:t>
      </w:r>
      <w:r w:rsidR="006236E6" w:rsidRPr="00D33454">
        <w:rPr>
          <w:bCs/>
          <w:iCs/>
          <w:sz w:val="28"/>
          <w:szCs w:val="28"/>
          <w:lang w:val="kk-KZ"/>
        </w:rPr>
        <w:t xml:space="preserve">  «</w:t>
      </w:r>
      <w:proofErr w:type="gramEnd"/>
      <w:r w:rsidR="006236E6" w:rsidRPr="00D33454">
        <w:rPr>
          <w:bCs/>
          <w:iCs/>
          <w:sz w:val="28"/>
          <w:szCs w:val="28"/>
          <w:lang w:val="kk-KZ"/>
        </w:rPr>
        <w:t>ноль» и «десять»</w:t>
      </w:r>
    </w:p>
    <w:p w14:paraId="2D00EAD3" w14:textId="77777777" w:rsidR="005F0924" w:rsidRPr="00D33454" w:rsidRDefault="005F0924" w:rsidP="005F0924">
      <w:pPr>
        <w:shd w:val="clear" w:color="auto" w:fill="FFFFFF"/>
        <w:tabs>
          <w:tab w:val="left" w:pos="567"/>
        </w:tabs>
        <w:jc w:val="both"/>
        <w:rPr>
          <w:bCs/>
          <w:iCs/>
          <w:lang w:val="kk-KZ"/>
        </w:rPr>
      </w:pPr>
    </w:p>
    <w:tbl>
      <w:tblPr>
        <w:tblStyle w:val="ad"/>
        <w:tblW w:w="0" w:type="auto"/>
        <w:tblLook w:val="0000" w:firstRow="0" w:lastRow="0" w:firstColumn="0" w:lastColumn="0" w:noHBand="0" w:noVBand="0"/>
      </w:tblPr>
      <w:tblGrid>
        <w:gridCol w:w="3823"/>
        <w:gridCol w:w="5805"/>
      </w:tblGrid>
      <w:tr w:rsidR="00D33454" w:rsidRPr="00D33454" w14:paraId="24C2B4EA" w14:textId="77777777" w:rsidTr="00427160">
        <w:trPr>
          <w:trHeight w:val="132"/>
        </w:trPr>
        <w:tc>
          <w:tcPr>
            <w:tcW w:w="3823" w:type="dxa"/>
          </w:tcPr>
          <w:p w14:paraId="18F05C60"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Фразеологизм</w:t>
            </w:r>
          </w:p>
        </w:tc>
        <w:tc>
          <w:tcPr>
            <w:tcW w:w="5805" w:type="dxa"/>
          </w:tcPr>
          <w:p w14:paraId="58147B15" w14:textId="77777777" w:rsidR="006236E6" w:rsidRPr="00D33454" w:rsidRDefault="006236E6"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2ED35562" w14:textId="77777777" w:rsidTr="00427160">
        <w:tblPrEx>
          <w:tblLook w:val="04A0" w:firstRow="1" w:lastRow="0" w:firstColumn="1" w:lastColumn="0" w:noHBand="0" w:noVBand="1"/>
        </w:tblPrEx>
        <w:tc>
          <w:tcPr>
            <w:tcW w:w="3823" w:type="dxa"/>
          </w:tcPr>
          <w:p w14:paraId="5CA33824" w14:textId="77777777" w:rsidR="006236E6" w:rsidRPr="00D33454" w:rsidRDefault="008968C2" w:rsidP="00427160">
            <w:pPr>
              <w:tabs>
                <w:tab w:val="left" w:pos="567"/>
              </w:tabs>
              <w:spacing w:after="100" w:afterAutospacing="1"/>
              <w:contextualSpacing/>
              <w:jc w:val="both"/>
              <w:rPr>
                <w:bCs/>
                <w:iCs/>
                <w:lang w:val="ru-RU"/>
              </w:rPr>
            </w:pPr>
            <w:r w:rsidRPr="00D33454">
              <w:rPr>
                <w:bCs/>
                <w:iCs/>
                <w:lang w:val="ru-RU"/>
              </w:rPr>
              <w:t>С нуля</w:t>
            </w:r>
          </w:p>
        </w:tc>
        <w:tc>
          <w:tcPr>
            <w:tcW w:w="5805" w:type="dxa"/>
          </w:tcPr>
          <w:p w14:paraId="7CADB3B0"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с самого начала, не имея навыков, знаний</w:t>
            </w:r>
          </w:p>
        </w:tc>
      </w:tr>
      <w:tr w:rsidR="00D33454" w:rsidRPr="00D33454" w14:paraId="6A74F32D" w14:textId="77777777" w:rsidTr="00427160">
        <w:tblPrEx>
          <w:tblLook w:val="04A0" w:firstRow="1" w:lastRow="0" w:firstColumn="1" w:lastColumn="0" w:noHBand="0" w:noVBand="1"/>
        </w:tblPrEx>
        <w:tc>
          <w:tcPr>
            <w:tcW w:w="3823" w:type="dxa"/>
          </w:tcPr>
          <w:p w14:paraId="7C7F608C" w14:textId="77777777" w:rsidR="006236E6" w:rsidRPr="00D33454" w:rsidRDefault="008968C2" w:rsidP="00427160">
            <w:pPr>
              <w:tabs>
                <w:tab w:val="left" w:pos="509"/>
              </w:tabs>
              <w:spacing w:after="100" w:afterAutospacing="1"/>
              <w:contextualSpacing/>
              <w:jc w:val="both"/>
              <w:rPr>
                <w:bCs/>
                <w:iCs/>
                <w:lang w:val="kk-KZ"/>
              </w:rPr>
            </w:pPr>
            <w:r w:rsidRPr="00D33454">
              <w:rPr>
                <w:bCs/>
                <w:iCs/>
                <w:lang w:val="kk-KZ"/>
              </w:rPr>
              <w:t>Круглый ноль</w:t>
            </w:r>
          </w:p>
        </w:tc>
        <w:tc>
          <w:tcPr>
            <w:tcW w:w="5805" w:type="dxa"/>
          </w:tcPr>
          <w:p w14:paraId="3DA7D3CB"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ничего не значащий человек</w:t>
            </w:r>
          </w:p>
        </w:tc>
      </w:tr>
      <w:tr w:rsidR="00D33454" w:rsidRPr="00D33454" w14:paraId="6D289C5F" w14:textId="77777777" w:rsidTr="00427160">
        <w:tblPrEx>
          <w:tblLook w:val="04A0" w:firstRow="1" w:lastRow="0" w:firstColumn="1" w:lastColumn="0" w:noHBand="0" w:noVBand="1"/>
        </w:tblPrEx>
        <w:tc>
          <w:tcPr>
            <w:tcW w:w="3823" w:type="dxa"/>
          </w:tcPr>
          <w:p w14:paraId="23A1FCC9"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Ноь без палочки</w:t>
            </w:r>
          </w:p>
        </w:tc>
        <w:tc>
          <w:tcPr>
            <w:tcW w:w="5805" w:type="dxa"/>
          </w:tcPr>
          <w:p w14:paraId="186B7307"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ничего не значащий человек</w:t>
            </w:r>
          </w:p>
        </w:tc>
      </w:tr>
      <w:tr w:rsidR="00D33454" w:rsidRPr="00D33454" w14:paraId="528AF05B" w14:textId="77777777" w:rsidTr="00427160">
        <w:tblPrEx>
          <w:tblLook w:val="04A0" w:firstRow="1" w:lastRow="0" w:firstColumn="1" w:lastColumn="0" w:noHBand="0" w:noVBand="1"/>
        </w:tblPrEx>
        <w:tc>
          <w:tcPr>
            <w:tcW w:w="3823" w:type="dxa"/>
          </w:tcPr>
          <w:p w14:paraId="4A03D7A1"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Под ноль</w:t>
            </w:r>
          </w:p>
        </w:tc>
        <w:tc>
          <w:tcPr>
            <w:tcW w:w="5805" w:type="dxa"/>
          </w:tcPr>
          <w:p w14:paraId="107423B7"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стричь наголо</w:t>
            </w:r>
          </w:p>
        </w:tc>
      </w:tr>
      <w:tr w:rsidR="00D33454" w:rsidRPr="00D33454" w14:paraId="70D00B1F" w14:textId="77777777" w:rsidTr="00427160">
        <w:tblPrEx>
          <w:tblLook w:val="04A0" w:firstRow="1" w:lastRow="0" w:firstColumn="1" w:lastColumn="0" w:noHBand="0" w:noVBand="1"/>
        </w:tblPrEx>
        <w:tc>
          <w:tcPr>
            <w:tcW w:w="3823" w:type="dxa"/>
          </w:tcPr>
          <w:p w14:paraId="3733BAD6"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Абсолютный ноль</w:t>
            </w:r>
          </w:p>
        </w:tc>
        <w:tc>
          <w:tcPr>
            <w:tcW w:w="5805" w:type="dxa"/>
          </w:tcPr>
          <w:p w14:paraId="56936D2C"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бесполезный в каком-либо деле человек</w:t>
            </w:r>
          </w:p>
        </w:tc>
      </w:tr>
      <w:tr w:rsidR="00D33454" w:rsidRPr="00D33454" w14:paraId="6FD24A59" w14:textId="77777777" w:rsidTr="00427160">
        <w:tblPrEx>
          <w:tblLook w:val="04A0" w:firstRow="1" w:lastRow="0" w:firstColumn="1" w:lastColumn="0" w:noHBand="0" w:noVBand="1"/>
        </w:tblPrEx>
        <w:tc>
          <w:tcPr>
            <w:tcW w:w="3823" w:type="dxa"/>
          </w:tcPr>
          <w:p w14:paraId="784791CE"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Нулевая видимость</w:t>
            </w:r>
          </w:p>
        </w:tc>
        <w:tc>
          <w:tcPr>
            <w:tcW w:w="5805" w:type="dxa"/>
          </w:tcPr>
          <w:p w14:paraId="6CB17B40" w14:textId="77777777" w:rsidR="006236E6" w:rsidRPr="00D33454" w:rsidRDefault="008968C2" w:rsidP="00427160">
            <w:pPr>
              <w:tabs>
                <w:tab w:val="left" w:pos="567"/>
              </w:tabs>
              <w:spacing w:after="100" w:afterAutospacing="1"/>
              <w:jc w:val="both"/>
              <w:rPr>
                <w:bCs/>
                <w:iCs/>
                <w:lang w:val="kk-KZ"/>
              </w:rPr>
            </w:pPr>
            <w:r w:rsidRPr="00D33454">
              <w:rPr>
                <w:bCs/>
                <w:iCs/>
                <w:lang w:val="kk-KZ"/>
              </w:rPr>
              <w:t>ничего не видно</w:t>
            </w:r>
          </w:p>
        </w:tc>
      </w:tr>
      <w:tr w:rsidR="00D33454" w:rsidRPr="00D33454" w14:paraId="67B8D03E" w14:textId="77777777" w:rsidTr="00427160">
        <w:tblPrEx>
          <w:tblLook w:val="04A0" w:firstRow="1" w:lastRow="0" w:firstColumn="1" w:lastColumn="0" w:noHBand="0" w:noVBand="1"/>
        </w:tblPrEx>
        <w:tc>
          <w:tcPr>
            <w:tcW w:w="3823" w:type="dxa"/>
          </w:tcPr>
          <w:p w14:paraId="717B1B29"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Не робкого десятка</w:t>
            </w:r>
          </w:p>
        </w:tc>
        <w:tc>
          <w:tcPr>
            <w:tcW w:w="5805" w:type="dxa"/>
          </w:tcPr>
          <w:p w14:paraId="1ACDE437"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храбрый</w:t>
            </w:r>
          </w:p>
        </w:tc>
      </w:tr>
      <w:tr w:rsidR="00D33454" w:rsidRPr="00D33454" w14:paraId="4D689C15" w14:textId="77777777" w:rsidTr="00427160">
        <w:tblPrEx>
          <w:tblLook w:val="04A0" w:firstRow="1" w:lastRow="0" w:firstColumn="1" w:lastColumn="0" w:noHBand="0" w:noVBand="1"/>
        </w:tblPrEx>
        <w:tc>
          <w:tcPr>
            <w:tcW w:w="3823" w:type="dxa"/>
          </w:tcPr>
          <w:p w14:paraId="3819D88E"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Попасть в десятку</w:t>
            </w:r>
          </w:p>
        </w:tc>
        <w:tc>
          <w:tcPr>
            <w:tcW w:w="5805" w:type="dxa"/>
          </w:tcPr>
          <w:p w14:paraId="529586FE"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быть точным</w:t>
            </w:r>
          </w:p>
        </w:tc>
      </w:tr>
      <w:tr w:rsidR="00D33454" w:rsidRPr="00D33454" w14:paraId="7AC276E9" w14:textId="77777777" w:rsidTr="00427160">
        <w:tblPrEx>
          <w:tblLook w:val="04A0" w:firstRow="1" w:lastRow="0" w:firstColumn="1" w:lastColumn="0" w:noHBand="0" w:noVBand="1"/>
        </w:tblPrEx>
        <w:tc>
          <w:tcPr>
            <w:tcW w:w="3823" w:type="dxa"/>
          </w:tcPr>
          <w:p w14:paraId="4138BB5A"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Дело десятое</w:t>
            </w:r>
          </w:p>
        </w:tc>
        <w:tc>
          <w:tcPr>
            <w:tcW w:w="5805" w:type="dxa"/>
          </w:tcPr>
          <w:p w14:paraId="387850D9" w14:textId="77777777" w:rsidR="006236E6" w:rsidRPr="00D33454" w:rsidRDefault="008968C2" w:rsidP="00427160">
            <w:pPr>
              <w:tabs>
                <w:tab w:val="left" w:pos="567"/>
              </w:tabs>
              <w:spacing w:after="100" w:afterAutospacing="1"/>
              <w:contextualSpacing/>
              <w:jc w:val="both"/>
              <w:rPr>
                <w:bCs/>
                <w:iCs/>
                <w:lang w:val="kk-KZ"/>
              </w:rPr>
            </w:pPr>
            <w:r w:rsidRPr="00D33454">
              <w:rPr>
                <w:bCs/>
                <w:iCs/>
                <w:lang w:val="kk-KZ"/>
              </w:rPr>
              <w:t>неважно</w:t>
            </w:r>
          </w:p>
        </w:tc>
      </w:tr>
    </w:tbl>
    <w:p w14:paraId="70EB41D7" w14:textId="77777777" w:rsidR="005F0924" w:rsidRPr="00D33454" w:rsidRDefault="005F0924" w:rsidP="005F0924">
      <w:pPr>
        <w:shd w:val="clear" w:color="auto" w:fill="FFFFFF"/>
        <w:tabs>
          <w:tab w:val="left" w:pos="567"/>
        </w:tabs>
        <w:jc w:val="both"/>
        <w:rPr>
          <w:bCs/>
          <w:iCs/>
          <w:sz w:val="28"/>
          <w:szCs w:val="28"/>
        </w:rPr>
      </w:pPr>
    </w:p>
    <w:p w14:paraId="1158BFEF" w14:textId="65726721" w:rsidR="00771CA8" w:rsidRPr="00D33454" w:rsidRDefault="005F0924" w:rsidP="005F0924">
      <w:pPr>
        <w:shd w:val="clear" w:color="auto" w:fill="FFFFFF"/>
        <w:tabs>
          <w:tab w:val="left" w:pos="567"/>
        </w:tabs>
        <w:jc w:val="both"/>
        <w:rPr>
          <w:bCs/>
          <w:iCs/>
          <w:sz w:val="28"/>
          <w:szCs w:val="28"/>
          <w:lang w:val="kk-KZ"/>
        </w:rPr>
      </w:pPr>
      <w:r w:rsidRPr="00D33454">
        <w:rPr>
          <w:bCs/>
          <w:iCs/>
          <w:sz w:val="28"/>
          <w:szCs w:val="28"/>
        </w:rPr>
        <w:t xml:space="preserve">Таблица </w:t>
      </w:r>
      <w:r w:rsidRPr="00D33454">
        <w:rPr>
          <w:bCs/>
          <w:iCs/>
          <w:sz w:val="28"/>
          <w:szCs w:val="28"/>
          <w:lang w:val="ru-RU"/>
        </w:rPr>
        <w:t xml:space="preserve">А 21 </w:t>
      </w:r>
      <w:proofErr w:type="gramStart"/>
      <w:r w:rsidRPr="00D33454">
        <w:rPr>
          <w:bCs/>
          <w:iCs/>
          <w:sz w:val="28"/>
          <w:szCs w:val="28"/>
          <w:lang w:val="ru-RU"/>
        </w:rPr>
        <w:t xml:space="preserve">-  </w:t>
      </w:r>
      <w:r w:rsidR="000E5DEC" w:rsidRPr="00D33454">
        <w:rPr>
          <w:bCs/>
          <w:iCs/>
          <w:sz w:val="28"/>
          <w:szCs w:val="28"/>
          <w:lang w:val="kk-KZ"/>
        </w:rPr>
        <w:t>Фразеологизмы</w:t>
      </w:r>
      <w:proofErr w:type="gramEnd"/>
      <w:r w:rsidR="000E5DEC" w:rsidRPr="00D33454">
        <w:rPr>
          <w:bCs/>
          <w:iCs/>
          <w:sz w:val="28"/>
          <w:szCs w:val="28"/>
          <w:lang w:val="kk-KZ"/>
        </w:rPr>
        <w:t xml:space="preserve"> английского языка с числовым компонентом  «один»</w:t>
      </w:r>
    </w:p>
    <w:p w14:paraId="0497EB55" w14:textId="77777777" w:rsidR="005F0924" w:rsidRPr="00D33454" w:rsidRDefault="005F0924" w:rsidP="005F0924">
      <w:pPr>
        <w:shd w:val="clear" w:color="auto" w:fill="FFFFFF"/>
        <w:tabs>
          <w:tab w:val="left" w:pos="567"/>
        </w:tabs>
        <w:jc w:val="both"/>
        <w:rPr>
          <w:bCs/>
          <w:i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804"/>
      </w:tblGrid>
      <w:tr w:rsidR="00D33454" w:rsidRPr="00D33454" w14:paraId="383467B6" w14:textId="77777777" w:rsidTr="005F0924">
        <w:trPr>
          <w:trHeight w:val="197"/>
        </w:trPr>
        <w:tc>
          <w:tcPr>
            <w:tcW w:w="2835" w:type="dxa"/>
          </w:tcPr>
          <w:p w14:paraId="14C7EDE6" w14:textId="77777777" w:rsidR="00771CA8" w:rsidRPr="00D33454" w:rsidRDefault="00771CA8" w:rsidP="00FC108A">
            <w:pPr>
              <w:shd w:val="clear" w:color="auto" w:fill="FFFFFF"/>
              <w:tabs>
                <w:tab w:val="left" w:pos="567"/>
              </w:tabs>
              <w:spacing w:after="100" w:afterAutospacing="1"/>
              <w:ind w:left="-11" w:firstLine="567"/>
              <w:contextualSpacing/>
              <w:jc w:val="both"/>
              <w:rPr>
                <w:bCs/>
                <w:iCs/>
              </w:rPr>
            </w:pPr>
            <w:r w:rsidRPr="00D33454">
              <w:rPr>
                <w:bCs/>
                <w:iCs/>
              </w:rPr>
              <w:t>Фразеологизм</w:t>
            </w:r>
            <w:r w:rsidRPr="00D33454">
              <w:rPr>
                <w:bCs/>
                <w:iCs/>
              </w:rPr>
              <w:tab/>
            </w:r>
          </w:p>
        </w:tc>
        <w:tc>
          <w:tcPr>
            <w:tcW w:w="6804" w:type="dxa"/>
          </w:tcPr>
          <w:p w14:paraId="54FE3B43" w14:textId="77777777" w:rsidR="00771CA8" w:rsidRPr="00D33454" w:rsidRDefault="00771CA8" w:rsidP="00FC108A">
            <w:pPr>
              <w:shd w:val="clear" w:color="auto" w:fill="FFFFFF"/>
              <w:tabs>
                <w:tab w:val="left" w:pos="567"/>
              </w:tabs>
              <w:spacing w:after="100" w:afterAutospacing="1"/>
              <w:ind w:left="-11" w:firstLine="567"/>
              <w:contextualSpacing/>
              <w:jc w:val="both"/>
              <w:rPr>
                <w:bCs/>
                <w:iCs/>
              </w:rPr>
            </w:pPr>
            <w:r w:rsidRPr="00D33454">
              <w:rPr>
                <w:bCs/>
                <w:iCs/>
              </w:rPr>
              <w:t>Значение фразеологизма</w:t>
            </w:r>
          </w:p>
        </w:tc>
      </w:tr>
      <w:tr w:rsidR="00D33454" w:rsidRPr="00D33454" w14:paraId="0F10D8AC" w14:textId="77777777" w:rsidTr="005F0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2835" w:type="dxa"/>
          </w:tcPr>
          <w:p w14:paraId="5A521EA9" w14:textId="635B9B57" w:rsidR="005F0924" w:rsidRPr="00D33454" w:rsidRDefault="005F0924" w:rsidP="005F0924">
            <w:pPr>
              <w:shd w:val="clear" w:color="auto" w:fill="FFFFFF"/>
              <w:tabs>
                <w:tab w:val="left" w:pos="567"/>
              </w:tabs>
              <w:spacing w:after="100" w:afterAutospacing="1"/>
              <w:contextualSpacing/>
              <w:jc w:val="center"/>
              <w:rPr>
                <w:bCs/>
                <w:iCs/>
                <w:lang w:val="ru-RU"/>
              </w:rPr>
            </w:pPr>
            <w:r w:rsidRPr="00D33454">
              <w:rPr>
                <w:bCs/>
                <w:iCs/>
                <w:lang w:val="ru-RU"/>
              </w:rPr>
              <w:t>1</w:t>
            </w:r>
          </w:p>
        </w:tc>
        <w:tc>
          <w:tcPr>
            <w:tcW w:w="6804" w:type="dxa"/>
          </w:tcPr>
          <w:p w14:paraId="1B6F11F6" w14:textId="4C633E0F" w:rsidR="005F0924" w:rsidRPr="00D33454" w:rsidRDefault="005F0924" w:rsidP="005F0924">
            <w:pPr>
              <w:shd w:val="clear" w:color="auto" w:fill="FFFFFF"/>
              <w:tabs>
                <w:tab w:val="left" w:pos="567"/>
              </w:tabs>
              <w:spacing w:after="100" w:afterAutospacing="1"/>
              <w:contextualSpacing/>
              <w:jc w:val="center"/>
              <w:rPr>
                <w:bCs/>
                <w:iCs/>
                <w:lang w:val="ru-RU"/>
              </w:rPr>
            </w:pPr>
            <w:r w:rsidRPr="00D33454">
              <w:rPr>
                <w:bCs/>
                <w:iCs/>
                <w:lang w:val="ru-RU"/>
              </w:rPr>
              <w:t>2</w:t>
            </w:r>
          </w:p>
        </w:tc>
      </w:tr>
      <w:tr w:rsidR="00D33454" w:rsidRPr="00D33454" w14:paraId="756A3C5B" w14:textId="77777777" w:rsidTr="005F0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842"/>
        </w:trPr>
        <w:tc>
          <w:tcPr>
            <w:tcW w:w="2835" w:type="dxa"/>
          </w:tcPr>
          <w:p w14:paraId="4D7B79F2" w14:textId="77777777" w:rsidR="00771CA8" w:rsidRPr="00D33454" w:rsidRDefault="00771CA8" w:rsidP="00AE15E7">
            <w:pPr>
              <w:shd w:val="clear" w:color="auto" w:fill="FFFFFF"/>
              <w:tabs>
                <w:tab w:val="left" w:pos="567"/>
              </w:tabs>
              <w:spacing w:after="100" w:afterAutospacing="1"/>
              <w:contextualSpacing/>
              <w:jc w:val="both"/>
              <w:rPr>
                <w:bCs/>
                <w:iCs/>
                <w:lang w:val="en-US"/>
              </w:rPr>
            </w:pPr>
            <w:r w:rsidRPr="00D33454">
              <w:rPr>
                <w:bCs/>
                <w:iCs/>
                <w:lang w:val="en-US"/>
              </w:rPr>
              <w:t>Public enemy number one</w:t>
            </w:r>
          </w:p>
        </w:tc>
        <w:tc>
          <w:tcPr>
            <w:tcW w:w="6804" w:type="dxa"/>
          </w:tcPr>
          <w:p w14:paraId="15022809" w14:textId="77777777" w:rsidR="00771CA8" w:rsidRPr="00D33454" w:rsidRDefault="00771CA8" w:rsidP="005F0924">
            <w:pPr>
              <w:shd w:val="clear" w:color="auto" w:fill="FFFFFF"/>
              <w:tabs>
                <w:tab w:val="left" w:pos="567"/>
              </w:tabs>
              <w:spacing w:after="100" w:afterAutospacing="1"/>
              <w:contextualSpacing/>
              <w:jc w:val="both"/>
              <w:rPr>
                <w:bCs/>
                <w:iCs/>
              </w:rPr>
            </w:pPr>
            <w:r w:rsidRPr="00D33454">
              <w:rPr>
                <w:bCs/>
                <w:iCs/>
              </w:rPr>
              <w:t>1. известный преступник, находящийся в розыске</w:t>
            </w:r>
          </w:p>
          <w:p w14:paraId="0EC6A30F" w14:textId="77777777" w:rsidR="00771CA8" w:rsidRPr="00D33454" w:rsidRDefault="00771CA8" w:rsidP="005F0924">
            <w:pPr>
              <w:shd w:val="clear" w:color="auto" w:fill="FFFFFF"/>
              <w:tabs>
                <w:tab w:val="left" w:pos="567"/>
              </w:tabs>
              <w:spacing w:after="100" w:afterAutospacing="1"/>
              <w:contextualSpacing/>
              <w:jc w:val="both"/>
              <w:rPr>
                <w:bCs/>
                <w:iCs/>
              </w:rPr>
            </w:pPr>
            <w:r w:rsidRPr="00D33454">
              <w:rPr>
                <w:bCs/>
                <w:iCs/>
              </w:rPr>
              <w:t>2. человек или предмет, считающийся наибольшей угрозой для группы или сообщества</w:t>
            </w:r>
          </w:p>
        </w:tc>
      </w:tr>
      <w:tr w:rsidR="00D33454" w:rsidRPr="00D33454" w14:paraId="67AD471C" w14:textId="77777777" w:rsidTr="005F0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92"/>
        </w:trPr>
        <w:tc>
          <w:tcPr>
            <w:tcW w:w="2835" w:type="dxa"/>
          </w:tcPr>
          <w:p w14:paraId="079A5AF6" w14:textId="77777777" w:rsidR="00771CA8" w:rsidRPr="00D33454" w:rsidRDefault="00771CA8" w:rsidP="00AE15E7">
            <w:pPr>
              <w:shd w:val="clear" w:color="auto" w:fill="FFFFFF"/>
              <w:tabs>
                <w:tab w:val="left" w:pos="567"/>
              </w:tabs>
              <w:spacing w:after="100" w:afterAutospacing="1"/>
              <w:contextualSpacing/>
              <w:jc w:val="both"/>
              <w:rPr>
                <w:bCs/>
                <w:iCs/>
                <w:lang w:val="en-US"/>
              </w:rPr>
            </w:pPr>
            <w:r w:rsidRPr="00D33454">
              <w:rPr>
                <w:bCs/>
                <w:iCs/>
                <w:lang w:val="en-US"/>
              </w:rPr>
              <w:t>Take care of (or look after) number one</w:t>
            </w:r>
          </w:p>
        </w:tc>
        <w:tc>
          <w:tcPr>
            <w:tcW w:w="6804" w:type="dxa"/>
          </w:tcPr>
          <w:p w14:paraId="47A0320F" w14:textId="77777777" w:rsidR="00771CA8" w:rsidRPr="00D33454" w:rsidRDefault="00771CA8" w:rsidP="005F0924">
            <w:pPr>
              <w:shd w:val="clear" w:color="auto" w:fill="FFFFFF"/>
              <w:tabs>
                <w:tab w:val="left" w:pos="567"/>
              </w:tabs>
              <w:spacing w:after="100" w:afterAutospacing="1"/>
              <w:contextualSpacing/>
              <w:jc w:val="both"/>
              <w:rPr>
                <w:bCs/>
                <w:iCs/>
              </w:rPr>
            </w:pPr>
            <w:r w:rsidRPr="00D33454">
              <w:rPr>
                <w:bCs/>
                <w:iCs/>
              </w:rPr>
              <w:t>быть эгоистично поглощенным защитой своей собственной личности и интересов</w:t>
            </w:r>
          </w:p>
        </w:tc>
      </w:tr>
      <w:tr w:rsidR="00D33454" w:rsidRPr="00D33454" w14:paraId="4F535663" w14:textId="77777777" w:rsidTr="005F09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19"/>
        </w:trPr>
        <w:tc>
          <w:tcPr>
            <w:tcW w:w="2835" w:type="dxa"/>
          </w:tcPr>
          <w:p w14:paraId="7D8DD8F5" w14:textId="77777777" w:rsidR="00771CA8" w:rsidRPr="00D33454" w:rsidRDefault="00771CA8" w:rsidP="00AE15E7">
            <w:pPr>
              <w:shd w:val="clear" w:color="auto" w:fill="FFFFFF"/>
              <w:tabs>
                <w:tab w:val="left" w:pos="567"/>
              </w:tabs>
              <w:spacing w:after="100" w:afterAutospacing="1"/>
              <w:contextualSpacing/>
              <w:jc w:val="both"/>
              <w:rPr>
                <w:bCs/>
                <w:iCs/>
                <w:lang w:val="en-US"/>
              </w:rPr>
            </w:pPr>
            <w:r w:rsidRPr="00D33454">
              <w:rPr>
                <w:bCs/>
                <w:iCs/>
                <w:lang w:val="en-US"/>
              </w:rPr>
              <w:t>One-horse race</w:t>
            </w:r>
          </w:p>
        </w:tc>
        <w:tc>
          <w:tcPr>
            <w:tcW w:w="6804" w:type="dxa"/>
          </w:tcPr>
          <w:p w14:paraId="45C91C66" w14:textId="77777777" w:rsidR="00771CA8" w:rsidRPr="00D33454" w:rsidRDefault="00771CA8" w:rsidP="005F0924">
            <w:pPr>
              <w:shd w:val="clear" w:color="auto" w:fill="FFFFFF"/>
              <w:tabs>
                <w:tab w:val="left" w:pos="567"/>
              </w:tabs>
              <w:spacing w:after="100" w:afterAutospacing="1"/>
              <w:contextualSpacing/>
              <w:jc w:val="both"/>
              <w:rPr>
                <w:bCs/>
                <w:iCs/>
              </w:rPr>
            </w:pPr>
            <w:r w:rsidRPr="00D33454">
              <w:rPr>
                <w:bCs/>
                <w:iCs/>
              </w:rPr>
              <w:t>соревнование, в котором один кандидат или конкурент явно превосходит всех остальных и, похоже, обязательно победит</w:t>
            </w:r>
          </w:p>
        </w:tc>
      </w:tr>
      <w:tr w:rsidR="00D33454" w:rsidRPr="00D33454" w14:paraId="04FF025A"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32"/>
        </w:trPr>
        <w:tc>
          <w:tcPr>
            <w:tcW w:w="2835" w:type="dxa"/>
            <w:tcBorders>
              <w:bottom w:val="single" w:sz="4" w:space="0" w:color="000000"/>
            </w:tcBorders>
          </w:tcPr>
          <w:p w14:paraId="4B25EBEE" w14:textId="77777777" w:rsidR="00771CA8" w:rsidRPr="00D33454" w:rsidRDefault="00771CA8" w:rsidP="00AE15E7">
            <w:pPr>
              <w:shd w:val="clear" w:color="auto" w:fill="FFFFFF"/>
              <w:tabs>
                <w:tab w:val="left" w:pos="567"/>
              </w:tabs>
              <w:spacing w:after="100" w:afterAutospacing="1"/>
              <w:contextualSpacing/>
              <w:jc w:val="both"/>
              <w:rPr>
                <w:bCs/>
                <w:iCs/>
                <w:lang w:val="en-US"/>
              </w:rPr>
            </w:pPr>
            <w:r w:rsidRPr="00D33454">
              <w:rPr>
                <w:bCs/>
                <w:iCs/>
                <w:lang w:val="en-US"/>
              </w:rPr>
              <w:t>One-horse town</w:t>
            </w:r>
          </w:p>
        </w:tc>
        <w:tc>
          <w:tcPr>
            <w:tcW w:w="6804" w:type="dxa"/>
            <w:tcBorders>
              <w:bottom w:val="single" w:sz="4" w:space="0" w:color="000000"/>
            </w:tcBorders>
          </w:tcPr>
          <w:p w14:paraId="08D8ECBF" w14:textId="77777777" w:rsidR="00771CA8" w:rsidRPr="00D33454" w:rsidRDefault="00771CA8" w:rsidP="005F0924">
            <w:pPr>
              <w:shd w:val="clear" w:color="auto" w:fill="FFFFFF"/>
              <w:tabs>
                <w:tab w:val="left" w:pos="567"/>
              </w:tabs>
              <w:spacing w:after="100" w:afterAutospacing="1"/>
              <w:contextualSpacing/>
              <w:jc w:val="both"/>
              <w:rPr>
                <w:bCs/>
                <w:iCs/>
              </w:rPr>
            </w:pPr>
            <w:r w:rsidRPr="00D33454">
              <w:rPr>
                <w:bCs/>
                <w:iCs/>
              </w:rPr>
              <w:t>о городе, который считаете маленьким и скучным</w:t>
            </w:r>
          </w:p>
        </w:tc>
      </w:tr>
      <w:tr w:rsidR="00D33454" w:rsidRPr="00D33454" w14:paraId="2823DC0E"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2835" w:type="dxa"/>
            <w:tcBorders>
              <w:bottom w:val="nil"/>
            </w:tcBorders>
          </w:tcPr>
          <w:p w14:paraId="4609FB8E" w14:textId="7CB2C7D7" w:rsidR="00771CA8" w:rsidRPr="00D33454" w:rsidRDefault="00771CA8" w:rsidP="00C50AD7">
            <w:pPr>
              <w:shd w:val="clear" w:color="auto" w:fill="FFFFFF"/>
              <w:tabs>
                <w:tab w:val="left" w:pos="589"/>
              </w:tabs>
              <w:spacing w:after="100" w:afterAutospacing="1"/>
              <w:contextualSpacing/>
              <w:jc w:val="both"/>
              <w:rPr>
                <w:bCs/>
                <w:iCs/>
                <w:lang w:val="en-US"/>
              </w:rPr>
            </w:pPr>
            <w:r w:rsidRPr="00D33454">
              <w:rPr>
                <w:bCs/>
                <w:iCs/>
                <w:lang w:val="en-US"/>
              </w:rPr>
              <w:t>Be</w:t>
            </w:r>
            <w:r w:rsidRPr="00D33454">
              <w:rPr>
                <w:bCs/>
                <w:iCs/>
                <w:lang w:val="en-US"/>
              </w:rPr>
              <w:tab/>
              <w:t>one</w:t>
            </w:r>
            <w:r w:rsidRPr="00D33454">
              <w:rPr>
                <w:bCs/>
                <w:iCs/>
                <w:lang w:val="en-US"/>
              </w:rPr>
              <w:tab/>
              <w:t>in</w:t>
            </w:r>
            <w:r w:rsidRPr="00D33454">
              <w:rPr>
                <w:bCs/>
                <w:iCs/>
                <w:lang w:val="en-US"/>
              </w:rPr>
              <w:tab/>
              <w:t>the</w:t>
            </w:r>
            <w:r w:rsidR="005F0924" w:rsidRPr="00D33454">
              <w:rPr>
                <w:bCs/>
                <w:iCs/>
                <w:lang w:val="en-US"/>
              </w:rPr>
              <w:t xml:space="preserve"> </w:t>
            </w:r>
            <w:r w:rsidRPr="00D33454">
              <w:rPr>
                <w:bCs/>
                <w:iCs/>
                <w:lang w:val="en-US"/>
              </w:rPr>
              <w:t>eye</w:t>
            </w:r>
            <w:r w:rsidRPr="00D33454">
              <w:rPr>
                <w:bCs/>
                <w:iCs/>
                <w:lang w:val="en-US"/>
              </w:rPr>
              <w:tab/>
              <w:t>for somebody</w:t>
            </w:r>
          </w:p>
        </w:tc>
        <w:tc>
          <w:tcPr>
            <w:tcW w:w="6804" w:type="dxa"/>
            <w:tcBorders>
              <w:bottom w:val="nil"/>
            </w:tcBorders>
          </w:tcPr>
          <w:p w14:paraId="08044DA8" w14:textId="77777777" w:rsidR="00771CA8" w:rsidRPr="00D33454" w:rsidRDefault="00771CA8" w:rsidP="00C50AD7">
            <w:pPr>
              <w:shd w:val="clear" w:color="auto" w:fill="FFFFFF"/>
              <w:tabs>
                <w:tab w:val="left" w:pos="567"/>
              </w:tabs>
              <w:spacing w:after="100" w:afterAutospacing="1"/>
              <w:ind w:firstLine="40"/>
              <w:contextualSpacing/>
              <w:jc w:val="both"/>
              <w:rPr>
                <w:bCs/>
                <w:iCs/>
              </w:rPr>
            </w:pPr>
            <w:r w:rsidRPr="00D33454">
              <w:rPr>
                <w:bCs/>
                <w:iCs/>
              </w:rPr>
              <w:t>разочарование или неудача для кого-то или чего-то, особенно та, которая воспринимается как вполне заслуженная</w:t>
            </w:r>
          </w:p>
        </w:tc>
      </w:tr>
    </w:tbl>
    <w:p w14:paraId="19CA58BE" w14:textId="26817C48" w:rsidR="00C50AD7" w:rsidRPr="00D33454" w:rsidRDefault="00C50AD7" w:rsidP="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21</w:t>
      </w:r>
    </w:p>
    <w:p w14:paraId="3315F5B7" w14:textId="6C802E5E" w:rsidR="00C50AD7" w:rsidRPr="00D33454" w:rsidRDefault="00C50AD7">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6804"/>
      </w:tblGrid>
      <w:tr w:rsidR="00D33454" w:rsidRPr="00D33454" w14:paraId="48E3331E" w14:textId="77777777" w:rsidTr="00C50AD7">
        <w:trPr>
          <w:trHeight w:val="70"/>
        </w:trPr>
        <w:tc>
          <w:tcPr>
            <w:tcW w:w="2835" w:type="dxa"/>
          </w:tcPr>
          <w:p w14:paraId="71861BE5" w14:textId="2FA535EF" w:rsidR="00C50AD7" w:rsidRPr="00D33454" w:rsidRDefault="00C50AD7" w:rsidP="00C50AD7">
            <w:pPr>
              <w:shd w:val="clear" w:color="auto" w:fill="FFFFFF"/>
              <w:tabs>
                <w:tab w:val="left" w:pos="567"/>
              </w:tabs>
              <w:spacing w:after="100" w:afterAutospacing="1"/>
              <w:contextualSpacing/>
              <w:jc w:val="center"/>
              <w:rPr>
                <w:bCs/>
                <w:iCs/>
                <w:lang w:val="en-US"/>
              </w:rPr>
            </w:pPr>
            <w:r w:rsidRPr="00D33454">
              <w:rPr>
                <w:bCs/>
                <w:iCs/>
                <w:lang w:val="ru-RU"/>
              </w:rPr>
              <w:t>1</w:t>
            </w:r>
          </w:p>
        </w:tc>
        <w:tc>
          <w:tcPr>
            <w:tcW w:w="6804" w:type="dxa"/>
          </w:tcPr>
          <w:p w14:paraId="40E9154E" w14:textId="7012E238" w:rsidR="00C50AD7" w:rsidRPr="00D33454" w:rsidRDefault="00C50AD7" w:rsidP="00C50AD7">
            <w:pPr>
              <w:shd w:val="clear" w:color="auto" w:fill="FFFFFF"/>
              <w:tabs>
                <w:tab w:val="left" w:pos="567"/>
              </w:tabs>
              <w:spacing w:after="100" w:afterAutospacing="1"/>
              <w:ind w:firstLine="40"/>
              <w:contextualSpacing/>
              <w:jc w:val="center"/>
              <w:rPr>
                <w:bCs/>
                <w:iCs/>
              </w:rPr>
            </w:pPr>
            <w:r w:rsidRPr="00D33454">
              <w:rPr>
                <w:bCs/>
                <w:iCs/>
                <w:lang w:val="ru-RU"/>
              </w:rPr>
              <w:t>2</w:t>
            </w:r>
          </w:p>
        </w:tc>
      </w:tr>
      <w:tr w:rsidR="00D33454" w:rsidRPr="00D33454" w14:paraId="6F16B208" w14:textId="77777777" w:rsidTr="005F0924">
        <w:trPr>
          <w:trHeight w:val="555"/>
        </w:trPr>
        <w:tc>
          <w:tcPr>
            <w:tcW w:w="2835" w:type="dxa"/>
          </w:tcPr>
          <w:p w14:paraId="02BDDD81" w14:textId="38F53C45"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To have a one-track mind</w:t>
            </w:r>
          </w:p>
        </w:tc>
        <w:tc>
          <w:tcPr>
            <w:tcW w:w="6804" w:type="dxa"/>
          </w:tcPr>
          <w:p w14:paraId="48E75E3A"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думать полностью или почти полностью об одном предмете, думать сосредоточиться на одной идее</w:t>
            </w:r>
          </w:p>
        </w:tc>
      </w:tr>
      <w:tr w:rsidR="00D33454" w:rsidRPr="00D33454" w14:paraId="67C967A0" w14:textId="77777777" w:rsidTr="005F0924">
        <w:trPr>
          <w:trHeight w:val="70"/>
        </w:trPr>
        <w:tc>
          <w:tcPr>
            <w:tcW w:w="2835" w:type="dxa"/>
          </w:tcPr>
          <w:p w14:paraId="54B8E16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We're back to square one</w:t>
            </w:r>
          </w:p>
        </w:tc>
        <w:tc>
          <w:tcPr>
            <w:tcW w:w="6804" w:type="dxa"/>
          </w:tcPr>
          <w:p w14:paraId="53AB2579"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вернуться к началу, начать все сначала</w:t>
            </w:r>
          </w:p>
        </w:tc>
      </w:tr>
      <w:tr w:rsidR="00D33454" w:rsidRPr="00D33454" w14:paraId="12AE1D99" w14:textId="77777777" w:rsidTr="005F0924">
        <w:trPr>
          <w:trHeight w:val="70"/>
        </w:trPr>
        <w:tc>
          <w:tcPr>
            <w:tcW w:w="2835" w:type="dxa"/>
          </w:tcPr>
          <w:p w14:paraId="349948B5"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Be all one to</w:t>
            </w:r>
          </w:p>
        </w:tc>
        <w:tc>
          <w:tcPr>
            <w:tcW w:w="6804" w:type="dxa"/>
          </w:tcPr>
          <w:p w14:paraId="77870A9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не иметь никакого значения для кого-то</w:t>
            </w:r>
          </w:p>
        </w:tc>
      </w:tr>
      <w:tr w:rsidR="00D33454" w:rsidRPr="00D33454" w14:paraId="4E8F0766" w14:textId="77777777" w:rsidTr="005F0924">
        <w:trPr>
          <w:trHeight w:val="836"/>
        </w:trPr>
        <w:tc>
          <w:tcPr>
            <w:tcW w:w="2835" w:type="dxa"/>
          </w:tcPr>
          <w:p w14:paraId="3CB228DC"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A one-hit wonder</w:t>
            </w:r>
          </w:p>
        </w:tc>
        <w:tc>
          <w:tcPr>
            <w:tcW w:w="6804" w:type="dxa"/>
          </w:tcPr>
          <w:p w14:paraId="19D6553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в отношении певца, музыкальной группы и т.д., у которого есть только одна успешная песня, а затем больше никогда не бывает очень успешной</w:t>
            </w:r>
          </w:p>
        </w:tc>
      </w:tr>
      <w:tr w:rsidR="00D33454" w:rsidRPr="00D33454" w14:paraId="77E4513C" w14:textId="77777777" w:rsidTr="005F0924">
        <w:trPr>
          <w:trHeight w:val="856"/>
        </w:trPr>
        <w:tc>
          <w:tcPr>
            <w:tcW w:w="2835" w:type="dxa"/>
          </w:tcPr>
          <w:p w14:paraId="601BC2A6"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A one-night stand</w:t>
            </w:r>
          </w:p>
        </w:tc>
        <w:tc>
          <w:tcPr>
            <w:tcW w:w="6804" w:type="dxa"/>
          </w:tcPr>
          <w:p w14:paraId="2407380B"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1. случай, когда два человека занимаются сексом, но не собираются больше встречаться;</w:t>
            </w:r>
          </w:p>
          <w:p w14:paraId="43FDBA63"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2. человек, с которым кто-то занимался сексом один раз, но не намерен встречаться снова</w:t>
            </w:r>
          </w:p>
        </w:tc>
      </w:tr>
      <w:tr w:rsidR="00D33454" w:rsidRPr="00D33454" w14:paraId="0D3DFE66" w14:textId="77777777" w:rsidTr="005F0924">
        <w:trPr>
          <w:trHeight w:val="70"/>
        </w:trPr>
        <w:tc>
          <w:tcPr>
            <w:tcW w:w="2835" w:type="dxa"/>
          </w:tcPr>
          <w:p w14:paraId="0D0D72DF"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There’s more than one way to skin a cat</w:t>
            </w:r>
          </w:p>
        </w:tc>
        <w:tc>
          <w:tcPr>
            <w:tcW w:w="6804" w:type="dxa"/>
          </w:tcPr>
          <w:p w14:paraId="57FC8317"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существует более одного способа достичь чего-то</w:t>
            </w:r>
          </w:p>
        </w:tc>
      </w:tr>
      <w:tr w:rsidR="00D33454" w:rsidRPr="00D33454" w14:paraId="394D752F" w14:textId="77777777" w:rsidTr="005F0924">
        <w:trPr>
          <w:trHeight w:val="827"/>
        </w:trPr>
        <w:tc>
          <w:tcPr>
            <w:tcW w:w="2835" w:type="dxa"/>
          </w:tcPr>
          <w:p w14:paraId="1E5537E5"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more ways than one</w:t>
            </w:r>
          </w:p>
        </w:tc>
        <w:tc>
          <w:tcPr>
            <w:tcW w:w="6804" w:type="dxa"/>
          </w:tcPr>
          <w:p w14:paraId="464DFF7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подчеркнуть, что что-то происходит или является правдой многими способами или по многим причинам</w:t>
            </w:r>
          </w:p>
        </w:tc>
      </w:tr>
      <w:tr w:rsidR="00D33454" w:rsidRPr="00D33454" w14:paraId="26DD5046" w14:textId="77777777" w:rsidTr="005F0924">
        <w:trPr>
          <w:trHeight w:val="827"/>
        </w:trPr>
        <w:tc>
          <w:tcPr>
            <w:tcW w:w="2835" w:type="dxa"/>
          </w:tcPr>
          <w:p w14:paraId="6B954B76" w14:textId="6BDA838A" w:rsidR="00C50AD7" w:rsidRPr="00D33454" w:rsidRDefault="00C50AD7" w:rsidP="00C50AD7">
            <w:pPr>
              <w:shd w:val="clear" w:color="auto" w:fill="FFFFFF"/>
              <w:tabs>
                <w:tab w:val="left" w:pos="587"/>
              </w:tabs>
              <w:spacing w:after="100" w:afterAutospacing="1"/>
              <w:contextualSpacing/>
              <w:jc w:val="both"/>
              <w:rPr>
                <w:bCs/>
                <w:iCs/>
                <w:lang w:val="en-US"/>
              </w:rPr>
            </w:pPr>
            <w:r w:rsidRPr="00D33454">
              <w:rPr>
                <w:bCs/>
                <w:iCs/>
                <w:lang w:val="en-US"/>
              </w:rPr>
              <w:t>Be</w:t>
            </w:r>
            <w:r w:rsidRPr="00D33454">
              <w:rPr>
                <w:bCs/>
                <w:iCs/>
                <w:lang w:val="en-US"/>
              </w:rPr>
              <w:tab/>
              <w:t>a</w:t>
            </w:r>
            <w:r w:rsidRPr="00D33454">
              <w:rPr>
                <w:bCs/>
                <w:iCs/>
                <w:lang w:val="en-US"/>
              </w:rPr>
              <w:tab/>
              <w:t>one-</w:t>
            </w:r>
            <w:proofErr w:type="gramStart"/>
            <w:r w:rsidRPr="00D33454">
              <w:rPr>
                <w:bCs/>
                <w:iCs/>
                <w:lang w:val="en-US"/>
              </w:rPr>
              <w:t>way  ticket</w:t>
            </w:r>
            <w:proofErr w:type="gramEnd"/>
            <w:r w:rsidRPr="00D33454">
              <w:rPr>
                <w:bCs/>
                <w:iCs/>
                <w:lang w:val="en-US"/>
              </w:rPr>
              <w:tab/>
              <w:t>to something</w:t>
            </w:r>
          </w:p>
        </w:tc>
        <w:tc>
          <w:tcPr>
            <w:tcW w:w="6804" w:type="dxa"/>
          </w:tcPr>
          <w:p w14:paraId="597CE155"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то, что кто-то делает, будет иметь результат, особенно плохой, который нельзя изменить</w:t>
            </w:r>
          </w:p>
        </w:tc>
      </w:tr>
      <w:tr w:rsidR="00D33454" w:rsidRPr="00D33454" w14:paraId="0AD934DF" w14:textId="77777777" w:rsidTr="005F0924">
        <w:trPr>
          <w:trHeight w:val="70"/>
        </w:trPr>
        <w:tc>
          <w:tcPr>
            <w:tcW w:w="2835" w:type="dxa"/>
          </w:tcPr>
          <w:p w14:paraId="135D517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For one thing</w:t>
            </w:r>
          </w:p>
        </w:tc>
        <w:tc>
          <w:tcPr>
            <w:tcW w:w="6804" w:type="dxa"/>
          </w:tcPr>
          <w:p w14:paraId="7E0B195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обосновать свои слова, когда есть другие причины</w:t>
            </w:r>
          </w:p>
        </w:tc>
      </w:tr>
      <w:tr w:rsidR="00D33454" w:rsidRPr="00D33454" w14:paraId="28E001E4" w14:textId="77777777" w:rsidTr="005F0924">
        <w:trPr>
          <w:trHeight w:val="70"/>
        </w:trPr>
        <w:tc>
          <w:tcPr>
            <w:tcW w:w="2835" w:type="dxa"/>
          </w:tcPr>
          <w:p w14:paraId="49CDFD1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Not know the first thing about</w:t>
            </w:r>
          </w:p>
        </w:tc>
        <w:tc>
          <w:tcPr>
            <w:tcW w:w="6804" w:type="dxa"/>
          </w:tcPr>
          <w:p w14:paraId="7E735064"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кто-то не знает ничего о чем-то или о ком-то</w:t>
            </w:r>
          </w:p>
        </w:tc>
      </w:tr>
      <w:tr w:rsidR="00D33454" w:rsidRPr="00D33454" w14:paraId="7A61A75A" w14:textId="77777777" w:rsidTr="005F0924">
        <w:trPr>
          <w:trHeight w:val="70"/>
        </w:trPr>
        <w:tc>
          <w:tcPr>
            <w:tcW w:w="2835" w:type="dxa"/>
          </w:tcPr>
          <w:p w14:paraId="34B56185"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thing led to another</w:t>
            </w:r>
          </w:p>
        </w:tc>
        <w:tc>
          <w:tcPr>
            <w:tcW w:w="6804" w:type="dxa"/>
          </w:tcPr>
          <w:p w14:paraId="2D6AEF0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ситуация развивалась постепенно</w:t>
            </w:r>
          </w:p>
        </w:tc>
      </w:tr>
      <w:tr w:rsidR="00D33454" w:rsidRPr="00D33454" w14:paraId="19742E3F" w14:textId="77777777" w:rsidTr="005F0924">
        <w:trPr>
          <w:trHeight w:val="750"/>
        </w:trPr>
        <w:tc>
          <w:tcPr>
            <w:tcW w:w="2835" w:type="dxa"/>
          </w:tcPr>
          <w:p w14:paraId="0F5E1B8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What with one thing and another</w:t>
            </w:r>
          </w:p>
        </w:tc>
        <w:tc>
          <w:tcPr>
            <w:tcW w:w="6804" w:type="dxa"/>
          </w:tcPr>
          <w:p w14:paraId="285329B8"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есть несколько причин, почему что-то произошло, особенно когда вы объясняете, почему вы чего-то не сделали</w:t>
            </w:r>
          </w:p>
        </w:tc>
      </w:tr>
      <w:tr w:rsidR="00D33454" w:rsidRPr="00D33454" w14:paraId="24805C1D" w14:textId="77777777" w:rsidTr="005F0924">
        <w:trPr>
          <w:trHeight w:val="341"/>
        </w:trPr>
        <w:tc>
          <w:tcPr>
            <w:tcW w:w="2835" w:type="dxa"/>
          </w:tcPr>
          <w:p w14:paraId="191ED56B" w14:textId="77777777" w:rsidR="00C50AD7" w:rsidRPr="00D33454" w:rsidRDefault="00C50AD7" w:rsidP="00C50AD7">
            <w:pPr>
              <w:shd w:val="clear" w:color="auto" w:fill="FFFFFF"/>
              <w:tabs>
                <w:tab w:val="left" w:pos="567"/>
              </w:tabs>
              <w:spacing w:after="100" w:afterAutospacing="1"/>
              <w:contextualSpacing/>
              <w:jc w:val="both"/>
              <w:rPr>
                <w:bCs/>
                <w:iCs/>
                <w:lang w:val="en-US"/>
              </w:rPr>
            </w:pPr>
            <w:proofErr w:type="spellStart"/>
            <w:r w:rsidRPr="00D33454">
              <w:rPr>
                <w:bCs/>
                <w:iCs/>
                <w:lang w:val="en-US"/>
              </w:rPr>
              <w:t>Be</w:t>
            </w:r>
            <w:proofErr w:type="spellEnd"/>
            <w:r w:rsidRPr="00D33454">
              <w:rPr>
                <w:bCs/>
                <w:iCs/>
                <w:lang w:val="en-US"/>
              </w:rPr>
              <w:t>/keep/stay one step ahead (of)</w:t>
            </w:r>
          </w:p>
        </w:tc>
        <w:tc>
          <w:tcPr>
            <w:tcW w:w="6804" w:type="dxa"/>
          </w:tcPr>
          <w:p w14:paraId="4EEE3BF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иметь преимущество в ситуации, потому что вы лучше подготовлены к тому, что должно произойти, или знаете больше, чем другие люди.</w:t>
            </w:r>
          </w:p>
        </w:tc>
      </w:tr>
      <w:tr w:rsidR="00D33454" w:rsidRPr="00D33454" w14:paraId="043C4102" w14:textId="77777777" w:rsidTr="005F0924">
        <w:trPr>
          <w:trHeight w:val="70"/>
        </w:trPr>
        <w:tc>
          <w:tcPr>
            <w:tcW w:w="2835" w:type="dxa"/>
          </w:tcPr>
          <w:p w14:paraId="6B5A7A0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Go one better</w:t>
            </w:r>
          </w:p>
        </w:tc>
        <w:tc>
          <w:tcPr>
            <w:tcW w:w="6804" w:type="dxa"/>
          </w:tcPr>
          <w:p w14:paraId="09087946" w14:textId="77777777" w:rsidR="00C50AD7" w:rsidRPr="00D33454" w:rsidRDefault="00C50AD7" w:rsidP="00C50AD7">
            <w:pPr>
              <w:numPr>
                <w:ilvl w:val="0"/>
                <w:numId w:val="10"/>
              </w:numPr>
              <w:shd w:val="clear" w:color="auto" w:fill="FFFFFF"/>
              <w:tabs>
                <w:tab w:val="left" w:pos="567"/>
              </w:tabs>
              <w:spacing w:after="100" w:afterAutospacing="1"/>
              <w:ind w:firstLine="40"/>
              <w:contextualSpacing/>
              <w:jc w:val="both"/>
              <w:rPr>
                <w:bCs/>
                <w:iCs/>
                <w:lang w:val="en-US"/>
              </w:rPr>
            </w:pPr>
            <w:r w:rsidRPr="00D33454">
              <w:rPr>
                <w:bCs/>
                <w:iCs/>
                <w:lang w:val="en-US"/>
              </w:rPr>
              <w:t xml:space="preserve">1. </w:t>
            </w:r>
            <w:proofErr w:type="spellStart"/>
            <w:r w:rsidRPr="00D33454">
              <w:rPr>
                <w:bCs/>
                <w:iCs/>
                <w:lang w:val="en-US"/>
              </w:rPr>
              <w:t>превзойти</w:t>
            </w:r>
            <w:proofErr w:type="spellEnd"/>
            <w:r w:rsidRPr="00D33454">
              <w:rPr>
                <w:bCs/>
                <w:iCs/>
                <w:lang w:val="en-US"/>
              </w:rPr>
              <w:t xml:space="preserve"> </w:t>
            </w:r>
            <w:proofErr w:type="spellStart"/>
            <w:r w:rsidRPr="00D33454">
              <w:rPr>
                <w:bCs/>
                <w:iCs/>
                <w:lang w:val="en-US"/>
              </w:rPr>
              <w:t>предыдущее</w:t>
            </w:r>
            <w:proofErr w:type="spellEnd"/>
            <w:r w:rsidRPr="00D33454">
              <w:rPr>
                <w:bCs/>
                <w:iCs/>
                <w:lang w:val="en-US"/>
              </w:rPr>
              <w:t xml:space="preserve"> </w:t>
            </w:r>
            <w:proofErr w:type="spellStart"/>
            <w:r w:rsidRPr="00D33454">
              <w:rPr>
                <w:bCs/>
                <w:iCs/>
                <w:lang w:val="en-US"/>
              </w:rPr>
              <w:t>усилие</w:t>
            </w:r>
            <w:proofErr w:type="spellEnd"/>
            <w:r w:rsidRPr="00D33454">
              <w:rPr>
                <w:bCs/>
                <w:iCs/>
                <w:lang w:val="en-US"/>
              </w:rPr>
              <w:t xml:space="preserve"> </w:t>
            </w:r>
            <w:proofErr w:type="spellStart"/>
            <w:r w:rsidRPr="00D33454">
              <w:rPr>
                <w:bCs/>
                <w:iCs/>
                <w:lang w:val="en-US"/>
              </w:rPr>
              <w:t>или</w:t>
            </w:r>
            <w:proofErr w:type="spellEnd"/>
            <w:r w:rsidRPr="00D33454">
              <w:rPr>
                <w:bCs/>
                <w:iCs/>
                <w:lang w:val="en-US"/>
              </w:rPr>
              <w:t xml:space="preserve"> </w:t>
            </w:r>
            <w:proofErr w:type="spellStart"/>
            <w:r w:rsidRPr="00D33454">
              <w:rPr>
                <w:bCs/>
                <w:iCs/>
                <w:lang w:val="en-US"/>
              </w:rPr>
              <w:t>достижение</w:t>
            </w:r>
            <w:proofErr w:type="spellEnd"/>
          </w:p>
          <w:p w14:paraId="2521295B" w14:textId="77777777" w:rsidR="00C50AD7" w:rsidRPr="00D33454" w:rsidRDefault="00C50AD7" w:rsidP="00C50AD7">
            <w:pPr>
              <w:numPr>
                <w:ilvl w:val="0"/>
                <w:numId w:val="10"/>
              </w:numPr>
              <w:shd w:val="clear" w:color="auto" w:fill="FFFFFF"/>
              <w:tabs>
                <w:tab w:val="left" w:pos="567"/>
              </w:tabs>
              <w:spacing w:after="100" w:afterAutospacing="1"/>
              <w:ind w:firstLine="40"/>
              <w:contextualSpacing/>
              <w:jc w:val="both"/>
              <w:rPr>
                <w:bCs/>
                <w:iCs/>
                <w:lang w:val="en-US"/>
              </w:rPr>
            </w:pPr>
            <w:r w:rsidRPr="00D33454">
              <w:rPr>
                <w:bCs/>
                <w:iCs/>
                <w:lang w:val="en-US"/>
              </w:rPr>
              <w:t xml:space="preserve">2. </w:t>
            </w:r>
            <w:proofErr w:type="spellStart"/>
            <w:r w:rsidRPr="00D33454">
              <w:rPr>
                <w:bCs/>
                <w:iCs/>
                <w:lang w:val="en-US"/>
              </w:rPr>
              <w:t>превзойти</w:t>
            </w:r>
            <w:proofErr w:type="spellEnd"/>
            <w:r w:rsidRPr="00D33454">
              <w:rPr>
                <w:bCs/>
                <w:iCs/>
                <w:lang w:val="en-US"/>
              </w:rPr>
              <w:t xml:space="preserve"> </w:t>
            </w:r>
            <w:proofErr w:type="spellStart"/>
            <w:r w:rsidRPr="00D33454">
              <w:rPr>
                <w:bCs/>
                <w:iCs/>
                <w:lang w:val="en-US"/>
              </w:rPr>
              <w:t>другого</w:t>
            </w:r>
            <w:proofErr w:type="spellEnd"/>
            <w:r w:rsidRPr="00D33454">
              <w:rPr>
                <w:bCs/>
                <w:iCs/>
                <w:lang w:val="en-US"/>
              </w:rPr>
              <w:t xml:space="preserve"> </w:t>
            </w:r>
            <w:proofErr w:type="spellStart"/>
            <w:r w:rsidRPr="00D33454">
              <w:rPr>
                <w:bCs/>
                <w:iCs/>
                <w:lang w:val="en-US"/>
              </w:rPr>
              <w:t>человека</w:t>
            </w:r>
            <w:proofErr w:type="spellEnd"/>
          </w:p>
        </w:tc>
      </w:tr>
      <w:tr w:rsidR="00D33454" w:rsidRPr="00D33454" w14:paraId="688B4C13" w14:textId="77777777" w:rsidTr="005F0924">
        <w:trPr>
          <w:trHeight w:val="543"/>
        </w:trPr>
        <w:tc>
          <w:tcPr>
            <w:tcW w:w="2835" w:type="dxa"/>
          </w:tcPr>
          <w:p w14:paraId="16969F01" w14:textId="2E4EB473"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Count</w:t>
            </w:r>
            <w:r w:rsidRPr="00D33454">
              <w:rPr>
                <w:bCs/>
                <w:iCs/>
                <w:lang w:val="en-US"/>
              </w:rPr>
              <w:tab/>
              <w:t>something</w:t>
            </w:r>
            <w:r w:rsidRPr="00D33454">
              <w:rPr>
                <w:bCs/>
                <w:iCs/>
                <w:lang w:val="en-US"/>
              </w:rPr>
              <w:tab/>
              <w:t>on the fingers of one hand</w:t>
            </w:r>
          </w:p>
        </w:tc>
        <w:tc>
          <w:tcPr>
            <w:tcW w:w="6804" w:type="dxa"/>
          </w:tcPr>
          <w:p w14:paraId="2B5EA27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подчеркнуть малое количество какой-либо вещи</w:t>
            </w:r>
          </w:p>
        </w:tc>
      </w:tr>
      <w:tr w:rsidR="00D33454" w:rsidRPr="00D33454" w14:paraId="392BF3E7" w14:textId="77777777" w:rsidTr="005F0924">
        <w:trPr>
          <w:trHeight w:val="258"/>
        </w:trPr>
        <w:tc>
          <w:tcPr>
            <w:tcW w:w="2835" w:type="dxa"/>
          </w:tcPr>
          <w:p w14:paraId="42F2727B"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From day one</w:t>
            </w:r>
          </w:p>
        </w:tc>
        <w:tc>
          <w:tcPr>
            <w:tcW w:w="6804" w:type="dxa"/>
          </w:tcPr>
          <w:p w14:paraId="6A1EC301"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r w:rsidRPr="00D33454">
              <w:rPr>
                <w:bCs/>
                <w:iCs/>
                <w:lang w:val="en-US"/>
              </w:rPr>
              <w:t xml:space="preserve">с </w:t>
            </w:r>
            <w:proofErr w:type="spellStart"/>
            <w:r w:rsidRPr="00D33454">
              <w:rPr>
                <w:bCs/>
                <w:iCs/>
                <w:lang w:val="en-US"/>
              </w:rPr>
              <w:t>самого</w:t>
            </w:r>
            <w:proofErr w:type="spellEnd"/>
            <w:r w:rsidRPr="00D33454">
              <w:rPr>
                <w:bCs/>
                <w:iCs/>
                <w:lang w:val="en-US"/>
              </w:rPr>
              <w:t xml:space="preserve"> </w:t>
            </w:r>
            <w:proofErr w:type="spellStart"/>
            <w:r w:rsidRPr="00D33454">
              <w:rPr>
                <w:bCs/>
                <w:iCs/>
                <w:lang w:val="en-US"/>
              </w:rPr>
              <w:t>начала</w:t>
            </w:r>
            <w:proofErr w:type="spellEnd"/>
          </w:p>
        </w:tc>
      </w:tr>
      <w:tr w:rsidR="00D33454" w:rsidRPr="00D33454" w14:paraId="73310D46" w14:textId="77777777" w:rsidTr="005F0924">
        <w:trPr>
          <w:trHeight w:val="263"/>
        </w:trPr>
        <w:tc>
          <w:tcPr>
            <w:tcW w:w="2835" w:type="dxa"/>
          </w:tcPr>
          <w:p w14:paraId="6638A607"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of those days</w:t>
            </w:r>
          </w:p>
        </w:tc>
        <w:tc>
          <w:tcPr>
            <w:tcW w:w="6804" w:type="dxa"/>
          </w:tcPr>
          <w:p w14:paraId="264654D4"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день, когда несколько вещей идут не так, как надо</w:t>
            </w:r>
          </w:p>
        </w:tc>
      </w:tr>
      <w:tr w:rsidR="00D33454" w:rsidRPr="00D33454" w14:paraId="420A8739" w14:textId="77777777" w:rsidTr="005F0924">
        <w:trPr>
          <w:trHeight w:val="555"/>
        </w:trPr>
        <w:tc>
          <w:tcPr>
            <w:tcW w:w="2835" w:type="dxa"/>
          </w:tcPr>
          <w:p w14:paraId="3BD7227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As one door closes, another opens</w:t>
            </w:r>
          </w:p>
        </w:tc>
        <w:tc>
          <w:tcPr>
            <w:tcW w:w="6804" w:type="dxa"/>
          </w:tcPr>
          <w:p w14:paraId="4752797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lang w:val="en-US"/>
              </w:rPr>
              <w:t>proverb</w:t>
            </w:r>
            <w:r w:rsidRPr="00D33454">
              <w:rPr>
                <w:bCs/>
                <w:iCs/>
              </w:rPr>
              <w:t>, вы не должны унывать из-за неудачи, так как другие возможности вскоре появятся</w:t>
            </w:r>
          </w:p>
        </w:tc>
      </w:tr>
      <w:tr w:rsidR="00D33454" w:rsidRPr="00D33454" w14:paraId="0DA1E1E4" w14:textId="77777777" w:rsidTr="005F0924">
        <w:trPr>
          <w:trHeight w:val="70"/>
        </w:trPr>
        <w:tc>
          <w:tcPr>
            <w:tcW w:w="2835" w:type="dxa"/>
          </w:tcPr>
          <w:p w14:paraId="28F26A0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one ear and out the other</w:t>
            </w:r>
          </w:p>
        </w:tc>
        <w:tc>
          <w:tcPr>
            <w:tcW w:w="6804" w:type="dxa"/>
          </w:tcPr>
          <w:p w14:paraId="76D96919"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услышаны, но проигнорированы или быстро забыты</w:t>
            </w:r>
          </w:p>
        </w:tc>
      </w:tr>
      <w:tr w:rsidR="00D33454" w:rsidRPr="00D33454" w14:paraId="2D971C6E" w14:textId="77777777" w:rsidTr="005F0924">
        <w:trPr>
          <w:trHeight w:val="571"/>
        </w:trPr>
        <w:tc>
          <w:tcPr>
            <w:tcW w:w="2835" w:type="dxa"/>
          </w:tcPr>
          <w:p w14:paraId="16639A6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Don’t put all your eggs in one basket</w:t>
            </w:r>
          </w:p>
        </w:tc>
        <w:tc>
          <w:tcPr>
            <w:tcW w:w="6804" w:type="dxa"/>
          </w:tcPr>
          <w:p w14:paraId="06275290"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не рискуйте всем ради успеха одного предприятия</w:t>
            </w:r>
          </w:p>
        </w:tc>
      </w:tr>
      <w:tr w:rsidR="00D33454" w:rsidRPr="00D33454" w14:paraId="35D8E157" w14:textId="77777777" w:rsidTr="005F0924">
        <w:trPr>
          <w:trHeight w:val="297"/>
        </w:trPr>
        <w:tc>
          <w:tcPr>
            <w:tcW w:w="2835" w:type="dxa"/>
          </w:tcPr>
          <w:p w14:paraId="192A71B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With one eye on</w:t>
            </w:r>
          </w:p>
        </w:tc>
        <w:tc>
          <w:tcPr>
            <w:tcW w:w="6804" w:type="dxa"/>
          </w:tcPr>
          <w:p w14:paraId="0C5862F4"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уделять часть, но не все свое внимание</w:t>
            </w:r>
          </w:p>
        </w:tc>
      </w:tr>
      <w:tr w:rsidR="00D33454" w:rsidRPr="00D33454" w14:paraId="597C7AE7" w14:textId="77777777" w:rsidTr="005F0924">
        <w:trPr>
          <w:trHeight w:val="291"/>
        </w:trPr>
        <w:tc>
          <w:tcPr>
            <w:tcW w:w="2835" w:type="dxa"/>
          </w:tcPr>
          <w:p w14:paraId="5C49910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(or at) one fell swoop</w:t>
            </w:r>
          </w:p>
        </w:tc>
        <w:tc>
          <w:tcPr>
            <w:tcW w:w="6804" w:type="dxa"/>
          </w:tcPr>
          <w:p w14:paraId="0D4CE1BB" w14:textId="77777777" w:rsidR="00C50AD7" w:rsidRPr="00D33454" w:rsidRDefault="00C50AD7" w:rsidP="00C50AD7">
            <w:pPr>
              <w:shd w:val="clear" w:color="auto" w:fill="FFFFFF"/>
              <w:tabs>
                <w:tab w:val="left" w:pos="567"/>
              </w:tabs>
              <w:spacing w:after="100" w:afterAutospacing="1"/>
              <w:ind w:firstLine="40"/>
              <w:contextualSpacing/>
              <w:jc w:val="both"/>
              <w:rPr>
                <w:bCs/>
                <w:iCs/>
              </w:rPr>
            </w:pPr>
            <w:proofErr w:type="spellStart"/>
            <w:r w:rsidRPr="00D33454">
              <w:rPr>
                <w:bCs/>
                <w:iCs/>
                <w:lang w:val="en-US"/>
              </w:rPr>
              <w:t>все</w:t>
            </w:r>
            <w:proofErr w:type="spellEnd"/>
            <w:r w:rsidRPr="00D33454">
              <w:rPr>
                <w:bCs/>
                <w:iCs/>
                <w:lang w:val="en-US"/>
              </w:rPr>
              <w:t xml:space="preserve"> </w:t>
            </w:r>
            <w:proofErr w:type="spellStart"/>
            <w:r w:rsidRPr="00D33454">
              <w:rPr>
                <w:bCs/>
                <w:iCs/>
                <w:lang w:val="en-US"/>
              </w:rPr>
              <w:t>за</w:t>
            </w:r>
            <w:proofErr w:type="spellEnd"/>
            <w:r w:rsidRPr="00D33454">
              <w:rPr>
                <w:bCs/>
                <w:iCs/>
                <w:lang w:val="en-US"/>
              </w:rPr>
              <w:t xml:space="preserve"> </w:t>
            </w:r>
            <w:proofErr w:type="spellStart"/>
            <w:r w:rsidRPr="00D33454">
              <w:rPr>
                <w:bCs/>
                <w:iCs/>
                <w:lang w:val="en-US"/>
              </w:rPr>
              <w:t>один</w:t>
            </w:r>
            <w:proofErr w:type="spellEnd"/>
            <w:r w:rsidRPr="00D33454">
              <w:rPr>
                <w:bCs/>
                <w:iCs/>
                <w:lang w:val="en-US"/>
              </w:rPr>
              <w:t xml:space="preserve"> </w:t>
            </w:r>
            <w:proofErr w:type="spellStart"/>
            <w:r w:rsidRPr="00D33454">
              <w:rPr>
                <w:bCs/>
                <w:iCs/>
                <w:lang w:val="en-US"/>
              </w:rPr>
              <w:t>раз</w:t>
            </w:r>
            <w:proofErr w:type="spellEnd"/>
          </w:p>
        </w:tc>
      </w:tr>
      <w:tr w:rsidR="00D33454" w:rsidRPr="00D33454" w14:paraId="1C8B5FD2" w14:textId="77777777" w:rsidTr="00C50AD7">
        <w:trPr>
          <w:trHeight w:val="284"/>
        </w:trPr>
        <w:tc>
          <w:tcPr>
            <w:tcW w:w="2835" w:type="dxa"/>
            <w:tcBorders>
              <w:bottom w:val="single" w:sz="4" w:space="0" w:color="000000"/>
            </w:tcBorders>
          </w:tcPr>
          <w:p w14:paraId="1783E40F"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fine day</w:t>
            </w:r>
          </w:p>
        </w:tc>
        <w:tc>
          <w:tcPr>
            <w:tcW w:w="6804" w:type="dxa"/>
            <w:tcBorders>
              <w:bottom w:val="single" w:sz="4" w:space="0" w:color="000000"/>
            </w:tcBorders>
          </w:tcPr>
          <w:p w14:paraId="39D0DBC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в какое-то неопределенное или неизвестное время</w:t>
            </w:r>
          </w:p>
        </w:tc>
      </w:tr>
      <w:tr w:rsidR="00D33454" w:rsidRPr="00D33454" w14:paraId="1299F1C5" w14:textId="77777777" w:rsidTr="00C50AD7">
        <w:trPr>
          <w:trHeight w:val="290"/>
        </w:trPr>
        <w:tc>
          <w:tcPr>
            <w:tcW w:w="2835" w:type="dxa"/>
            <w:tcBorders>
              <w:bottom w:val="nil"/>
            </w:tcBorders>
          </w:tcPr>
          <w:p w14:paraId="29E7B390"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Have one foot in the grave</w:t>
            </w:r>
          </w:p>
        </w:tc>
        <w:tc>
          <w:tcPr>
            <w:tcW w:w="6804" w:type="dxa"/>
            <w:tcBorders>
              <w:bottom w:val="nil"/>
            </w:tcBorders>
          </w:tcPr>
          <w:p w14:paraId="38E05E99"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быть близким к смерти из-за старости или болезни</w:t>
            </w:r>
          </w:p>
        </w:tc>
      </w:tr>
    </w:tbl>
    <w:p w14:paraId="6BE97C48" w14:textId="77777777" w:rsidR="00C50AD7" w:rsidRPr="00D33454" w:rsidRDefault="00C50AD7">
      <w:r w:rsidRPr="00D33454">
        <w:br w:type="page"/>
      </w:r>
    </w:p>
    <w:p w14:paraId="21E32FDF" w14:textId="77777777" w:rsidR="00C50AD7" w:rsidRPr="00D33454" w:rsidRDefault="00C50AD7" w:rsidP="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21</w:t>
      </w:r>
    </w:p>
    <w:p w14:paraId="19F2753D" w14:textId="77777777" w:rsidR="00C50AD7" w:rsidRPr="00D33454" w:rsidRDefault="00C50AD7">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6804"/>
      </w:tblGrid>
      <w:tr w:rsidR="00D33454" w:rsidRPr="00D33454" w14:paraId="7DB85932" w14:textId="77777777" w:rsidTr="00C50AD7">
        <w:trPr>
          <w:trHeight w:val="70"/>
        </w:trPr>
        <w:tc>
          <w:tcPr>
            <w:tcW w:w="2835" w:type="dxa"/>
          </w:tcPr>
          <w:p w14:paraId="533C728B" w14:textId="1F799A61" w:rsidR="00C50AD7" w:rsidRPr="00D33454" w:rsidRDefault="00C50AD7" w:rsidP="00C50AD7">
            <w:pPr>
              <w:shd w:val="clear" w:color="auto" w:fill="FFFFFF"/>
              <w:tabs>
                <w:tab w:val="left" w:pos="567"/>
              </w:tabs>
              <w:spacing w:after="100" w:afterAutospacing="1"/>
              <w:contextualSpacing/>
              <w:jc w:val="center"/>
              <w:rPr>
                <w:bCs/>
                <w:iCs/>
                <w:lang w:val="en-US"/>
              </w:rPr>
            </w:pPr>
            <w:r w:rsidRPr="00D33454">
              <w:rPr>
                <w:bCs/>
                <w:iCs/>
                <w:lang w:val="ru-RU"/>
              </w:rPr>
              <w:t>1</w:t>
            </w:r>
          </w:p>
        </w:tc>
        <w:tc>
          <w:tcPr>
            <w:tcW w:w="6804" w:type="dxa"/>
          </w:tcPr>
          <w:p w14:paraId="51031137" w14:textId="17243982" w:rsidR="00C50AD7" w:rsidRPr="00D33454" w:rsidRDefault="00C50AD7" w:rsidP="00C50AD7">
            <w:pPr>
              <w:shd w:val="clear" w:color="auto" w:fill="FFFFFF"/>
              <w:tabs>
                <w:tab w:val="left" w:pos="567"/>
              </w:tabs>
              <w:spacing w:after="100" w:afterAutospacing="1"/>
              <w:ind w:firstLine="40"/>
              <w:contextualSpacing/>
              <w:jc w:val="center"/>
              <w:rPr>
                <w:bCs/>
                <w:iCs/>
              </w:rPr>
            </w:pPr>
            <w:r w:rsidRPr="00D33454">
              <w:rPr>
                <w:bCs/>
                <w:iCs/>
                <w:lang w:val="ru-RU"/>
              </w:rPr>
              <w:t>2</w:t>
            </w:r>
          </w:p>
        </w:tc>
      </w:tr>
      <w:tr w:rsidR="00D33454" w:rsidRPr="00D33454" w14:paraId="73F96A78" w14:textId="77777777" w:rsidTr="005F0924">
        <w:trPr>
          <w:trHeight w:val="551"/>
        </w:trPr>
        <w:tc>
          <w:tcPr>
            <w:tcW w:w="2835" w:type="dxa"/>
          </w:tcPr>
          <w:p w14:paraId="54FA472A" w14:textId="5285A3CB"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w:t>
            </w:r>
            <w:r w:rsidRPr="00D33454">
              <w:rPr>
                <w:bCs/>
                <w:iCs/>
                <w:lang w:val="en-US"/>
              </w:rPr>
              <w:tab/>
              <w:t>good</w:t>
            </w:r>
            <w:r w:rsidRPr="00D33454">
              <w:rPr>
                <w:bCs/>
                <w:iCs/>
                <w:lang w:val="en-US"/>
              </w:rPr>
              <w:tab/>
              <w:t>turn</w:t>
            </w:r>
          </w:p>
          <w:p w14:paraId="36DCD268" w14:textId="62363774"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deserves another</w:t>
            </w:r>
          </w:p>
        </w:tc>
        <w:tc>
          <w:tcPr>
            <w:tcW w:w="6804" w:type="dxa"/>
          </w:tcPr>
          <w:p w14:paraId="5080B054"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если кто-то оказывает вам услугу, вы должны воспользоваться шансом, чтобы отплатить</w:t>
            </w:r>
          </w:p>
        </w:tc>
      </w:tr>
      <w:tr w:rsidR="00D33454" w:rsidRPr="00D33454" w14:paraId="52A892B2" w14:textId="77777777" w:rsidTr="005F0924">
        <w:trPr>
          <w:trHeight w:val="855"/>
        </w:trPr>
        <w:tc>
          <w:tcPr>
            <w:tcW w:w="2835" w:type="dxa"/>
          </w:tcPr>
          <w:p w14:paraId="42766346" w14:textId="408F5F55"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Do</w:t>
            </w:r>
            <w:r w:rsidRPr="00D33454">
              <w:rPr>
                <w:bCs/>
                <w:iCs/>
                <w:lang w:val="en-US"/>
              </w:rPr>
              <w:tab/>
              <w:t>something</w:t>
            </w:r>
            <w:r w:rsidRPr="00D33454">
              <w:rPr>
                <w:bCs/>
                <w:iCs/>
                <w:lang w:val="en-US"/>
              </w:rPr>
              <w:tab/>
              <w:t>with one hand (tied) behind your back</w:t>
            </w:r>
          </w:p>
        </w:tc>
        <w:tc>
          <w:tcPr>
            <w:tcW w:w="6804" w:type="dxa"/>
          </w:tcPr>
          <w:p w14:paraId="52CB3AA3"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делать</w:t>
            </w:r>
            <w:proofErr w:type="spellEnd"/>
            <w:r w:rsidRPr="00D33454">
              <w:rPr>
                <w:bCs/>
                <w:iCs/>
                <w:lang w:val="en-US"/>
              </w:rPr>
              <w:t xml:space="preserve"> </w:t>
            </w:r>
            <w:proofErr w:type="spellStart"/>
            <w:r w:rsidRPr="00D33454">
              <w:rPr>
                <w:bCs/>
                <w:iCs/>
                <w:lang w:val="en-US"/>
              </w:rPr>
              <w:t>что-то</w:t>
            </w:r>
            <w:proofErr w:type="spellEnd"/>
            <w:r w:rsidRPr="00D33454">
              <w:rPr>
                <w:bCs/>
                <w:iCs/>
                <w:lang w:val="en-US"/>
              </w:rPr>
              <w:t xml:space="preserve"> </w:t>
            </w:r>
            <w:proofErr w:type="spellStart"/>
            <w:r w:rsidRPr="00D33454">
              <w:rPr>
                <w:bCs/>
                <w:iCs/>
                <w:lang w:val="en-US"/>
              </w:rPr>
              <w:t>легко</w:t>
            </w:r>
            <w:proofErr w:type="spellEnd"/>
          </w:p>
          <w:p w14:paraId="5995609F"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
        </w:tc>
      </w:tr>
      <w:tr w:rsidR="00D33454" w:rsidRPr="00D33454" w14:paraId="704B9D65" w14:textId="77777777" w:rsidTr="005F0924">
        <w:trPr>
          <w:trHeight w:val="297"/>
        </w:trPr>
        <w:tc>
          <w:tcPr>
            <w:tcW w:w="2835" w:type="dxa"/>
          </w:tcPr>
          <w:p w14:paraId="281095D3"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Pull one out of the hat</w:t>
            </w:r>
          </w:p>
        </w:tc>
        <w:tc>
          <w:tcPr>
            <w:tcW w:w="6804" w:type="dxa"/>
          </w:tcPr>
          <w:p w14:paraId="1F508D5B"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показать неожиданный трюк в безвыходной ситуации</w:t>
            </w:r>
          </w:p>
        </w:tc>
      </w:tr>
      <w:tr w:rsidR="00D33454" w:rsidRPr="00D33454" w14:paraId="2BDDE6A9" w14:textId="77777777" w:rsidTr="005F0924">
        <w:trPr>
          <w:trHeight w:val="70"/>
        </w:trPr>
        <w:tc>
          <w:tcPr>
            <w:tcW w:w="2835" w:type="dxa"/>
          </w:tcPr>
          <w:p w14:paraId="1FE21485"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Have one too many</w:t>
            </w:r>
          </w:p>
        </w:tc>
        <w:tc>
          <w:tcPr>
            <w:tcW w:w="6804" w:type="dxa"/>
          </w:tcPr>
          <w:p w14:paraId="3F39EA4A"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слегка</w:t>
            </w:r>
            <w:proofErr w:type="spellEnd"/>
            <w:r w:rsidRPr="00D33454">
              <w:rPr>
                <w:bCs/>
                <w:iCs/>
                <w:lang w:val="en-US"/>
              </w:rPr>
              <w:t xml:space="preserve"> </w:t>
            </w:r>
            <w:proofErr w:type="spellStart"/>
            <w:r w:rsidRPr="00D33454">
              <w:rPr>
                <w:bCs/>
                <w:iCs/>
                <w:lang w:val="en-US"/>
              </w:rPr>
              <w:t>опьянеть</w:t>
            </w:r>
            <w:proofErr w:type="spellEnd"/>
          </w:p>
        </w:tc>
      </w:tr>
      <w:tr w:rsidR="00D33454" w:rsidRPr="00D33454" w14:paraId="3EA01092" w14:textId="77777777" w:rsidTr="005F0924">
        <w:trPr>
          <w:trHeight w:val="414"/>
        </w:trPr>
        <w:tc>
          <w:tcPr>
            <w:tcW w:w="2835" w:type="dxa"/>
          </w:tcPr>
          <w:p w14:paraId="7AE6A9B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hell of a</w:t>
            </w:r>
          </w:p>
        </w:tc>
        <w:tc>
          <w:tcPr>
            <w:tcW w:w="6804" w:type="dxa"/>
          </w:tcPr>
          <w:p w14:paraId="7E091CBA"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подчеркивания чего-то очень плохого или хорошего</w:t>
            </w:r>
          </w:p>
        </w:tc>
      </w:tr>
      <w:tr w:rsidR="00D33454" w:rsidRPr="00D33454" w14:paraId="560C9D56" w14:textId="77777777" w:rsidTr="005F0924">
        <w:trPr>
          <w:trHeight w:val="416"/>
        </w:trPr>
        <w:tc>
          <w:tcPr>
            <w:tcW w:w="2835" w:type="dxa"/>
          </w:tcPr>
          <w:p w14:paraId="1DA87467"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Like a hen with one chick (or chicken)</w:t>
            </w:r>
          </w:p>
        </w:tc>
        <w:tc>
          <w:tcPr>
            <w:tcW w:w="6804" w:type="dxa"/>
          </w:tcPr>
          <w:p w14:paraId="62865235"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абсурдно суетливый и чрезмерно беспокойный</w:t>
            </w:r>
          </w:p>
        </w:tc>
      </w:tr>
      <w:tr w:rsidR="00D33454" w:rsidRPr="00D33454" w14:paraId="46795B60" w14:textId="77777777" w:rsidTr="005F0924">
        <w:trPr>
          <w:trHeight w:val="70"/>
        </w:trPr>
        <w:tc>
          <w:tcPr>
            <w:tcW w:w="2835" w:type="dxa"/>
          </w:tcPr>
          <w:p w14:paraId="3CFCBD2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jump ahead</w:t>
            </w:r>
          </w:p>
        </w:tc>
        <w:tc>
          <w:tcPr>
            <w:tcW w:w="6804" w:type="dxa"/>
          </w:tcPr>
          <w:p w14:paraId="46F1D4B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на шаг впереди кого-то, имея преимущество перед ними</w:t>
            </w:r>
          </w:p>
        </w:tc>
      </w:tr>
      <w:tr w:rsidR="00D33454" w:rsidRPr="00D33454" w14:paraId="4493A894" w14:textId="77777777" w:rsidTr="005F0924">
        <w:trPr>
          <w:trHeight w:val="560"/>
        </w:trPr>
        <w:tc>
          <w:tcPr>
            <w:tcW w:w="2835" w:type="dxa"/>
          </w:tcPr>
          <w:p w14:paraId="38B339E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Be too (or one too) many for</w:t>
            </w:r>
          </w:p>
        </w:tc>
        <w:tc>
          <w:tcPr>
            <w:tcW w:w="6804" w:type="dxa"/>
          </w:tcPr>
          <w:p w14:paraId="4EC05BE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перехитрить или сбить с толку</w:t>
            </w:r>
          </w:p>
        </w:tc>
      </w:tr>
      <w:tr w:rsidR="00D33454" w:rsidRPr="00D33454" w14:paraId="25433DC4" w14:textId="77777777" w:rsidTr="005F0924">
        <w:trPr>
          <w:trHeight w:val="70"/>
        </w:trPr>
        <w:tc>
          <w:tcPr>
            <w:tcW w:w="2835" w:type="dxa"/>
          </w:tcPr>
          <w:p w14:paraId="6FB71DE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minute to midnight</w:t>
            </w:r>
          </w:p>
        </w:tc>
        <w:tc>
          <w:tcPr>
            <w:tcW w:w="6804" w:type="dxa"/>
          </w:tcPr>
          <w:p w14:paraId="5F038647"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последний</w:t>
            </w:r>
            <w:proofErr w:type="spellEnd"/>
            <w:r w:rsidRPr="00D33454">
              <w:rPr>
                <w:bCs/>
                <w:iCs/>
                <w:lang w:val="en-US"/>
              </w:rPr>
              <w:t xml:space="preserve"> </w:t>
            </w:r>
            <w:proofErr w:type="spellStart"/>
            <w:r w:rsidRPr="00D33454">
              <w:rPr>
                <w:bCs/>
                <w:iCs/>
                <w:lang w:val="en-US"/>
              </w:rPr>
              <w:t>момент</w:t>
            </w:r>
            <w:proofErr w:type="spellEnd"/>
            <w:r w:rsidRPr="00D33454">
              <w:rPr>
                <w:bCs/>
                <w:iCs/>
                <w:lang w:val="en-US"/>
              </w:rPr>
              <w:t xml:space="preserve"> </w:t>
            </w:r>
            <w:proofErr w:type="spellStart"/>
            <w:r w:rsidRPr="00D33454">
              <w:rPr>
                <w:bCs/>
                <w:iCs/>
                <w:lang w:val="en-US"/>
              </w:rPr>
              <w:t>или</w:t>
            </w:r>
            <w:proofErr w:type="spellEnd"/>
            <w:r w:rsidRPr="00D33454">
              <w:rPr>
                <w:bCs/>
                <w:iCs/>
                <w:lang w:val="en-US"/>
              </w:rPr>
              <w:t xml:space="preserve"> </w:t>
            </w:r>
            <w:proofErr w:type="spellStart"/>
            <w:r w:rsidRPr="00D33454">
              <w:rPr>
                <w:bCs/>
                <w:iCs/>
                <w:lang w:val="en-US"/>
              </w:rPr>
              <w:t>возможность</w:t>
            </w:r>
            <w:proofErr w:type="spellEnd"/>
          </w:p>
        </w:tc>
      </w:tr>
      <w:tr w:rsidR="00D33454" w:rsidRPr="00D33454" w14:paraId="373D76D6" w14:textId="77777777" w:rsidTr="005F0924">
        <w:trPr>
          <w:trHeight w:val="293"/>
        </w:trPr>
        <w:tc>
          <w:tcPr>
            <w:tcW w:w="2835" w:type="dxa"/>
          </w:tcPr>
          <w:p w14:paraId="1FA5583B"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nation</w:t>
            </w:r>
          </w:p>
        </w:tc>
        <w:tc>
          <w:tcPr>
            <w:tcW w:w="6804" w:type="dxa"/>
          </w:tcPr>
          <w:p w14:paraId="2536829D"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нация, не разделенная социальным неравенством</w:t>
            </w:r>
          </w:p>
        </w:tc>
      </w:tr>
      <w:tr w:rsidR="00D33454" w:rsidRPr="00D33454" w14:paraId="7F9D9071" w14:textId="77777777" w:rsidTr="005F0924">
        <w:trPr>
          <w:trHeight w:val="567"/>
        </w:trPr>
        <w:tc>
          <w:tcPr>
            <w:tcW w:w="2835" w:type="dxa"/>
          </w:tcPr>
          <w:p w14:paraId="4C04B34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one piece</w:t>
            </w:r>
          </w:p>
        </w:tc>
        <w:tc>
          <w:tcPr>
            <w:tcW w:w="6804" w:type="dxa"/>
          </w:tcPr>
          <w:p w14:paraId="6B5D915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невредимый или неповрежденный, особенно после опасного путешествие или опыт</w:t>
            </w:r>
          </w:p>
        </w:tc>
      </w:tr>
      <w:tr w:rsidR="00D33454" w:rsidRPr="00D33454" w14:paraId="41596797" w14:textId="77777777" w:rsidTr="005F0924">
        <w:trPr>
          <w:trHeight w:val="547"/>
        </w:trPr>
        <w:tc>
          <w:tcPr>
            <w:tcW w:w="2835" w:type="dxa"/>
          </w:tcPr>
          <w:p w14:paraId="5ABB3729"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Sleep with one eye open</w:t>
            </w:r>
          </w:p>
        </w:tc>
        <w:tc>
          <w:tcPr>
            <w:tcW w:w="6804" w:type="dxa"/>
          </w:tcPr>
          <w:p w14:paraId="5B400053"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спать очень чутко, чтобы быть в курсе того, что происходит вокруг</w:t>
            </w:r>
          </w:p>
        </w:tc>
      </w:tr>
      <w:tr w:rsidR="00D33454" w:rsidRPr="00D33454" w14:paraId="59D3DDA7" w14:textId="77777777" w:rsidTr="005F0924">
        <w:trPr>
          <w:trHeight w:val="70"/>
        </w:trPr>
        <w:tc>
          <w:tcPr>
            <w:tcW w:w="2835" w:type="dxa"/>
          </w:tcPr>
          <w:p w14:paraId="1DE7D3DD"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swallow doesn’t make a summer</w:t>
            </w:r>
          </w:p>
        </w:tc>
        <w:tc>
          <w:tcPr>
            <w:tcW w:w="6804" w:type="dxa"/>
          </w:tcPr>
          <w:p w14:paraId="61B78E1D"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одно удачное событие не означает, что все последующее что последует за ним, также будет хорошими</w:t>
            </w:r>
          </w:p>
        </w:tc>
      </w:tr>
      <w:tr w:rsidR="00D33454" w:rsidRPr="00D33454" w14:paraId="5BA41F0F" w14:textId="77777777" w:rsidTr="005F0924">
        <w:trPr>
          <w:trHeight w:val="70"/>
        </w:trPr>
        <w:tc>
          <w:tcPr>
            <w:tcW w:w="2835" w:type="dxa"/>
          </w:tcPr>
          <w:p w14:paraId="2FEB37D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words of one syllable</w:t>
            </w:r>
          </w:p>
        </w:tc>
        <w:tc>
          <w:tcPr>
            <w:tcW w:w="6804" w:type="dxa"/>
          </w:tcPr>
          <w:p w14:paraId="6DC93932"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используя очень простой язык; выражаясь ясно</w:t>
            </w:r>
          </w:p>
        </w:tc>
      </w:tr>
      <w:tr w:rsidR="00D33454" w:rsidRPr="00D33454" w14:paraId="2934C57D" w14:textId="77777777" w:rsidTr="005F0924">
        <w:trPr>
          <w:trHeight w:val="70"/>
        </w:trPr>
        <w:tc>
          <w:tcPr>
            <w:tcW w:w="2835" w:type="dxa"/>
          </w:tcPr>
          <w:p w14:paraId="424871DE"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In the first flush</w:t>
            </w:r>
          </w:p>
        </w:tc>
        <w:tc>
          <w:tcPr>
            <w:tcW w:w="6804" w:type="dxa"/>
          </w:tcPr>
          <w:p w14:paraId="70452F4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в состоянии бодрости и свежести</w:t>
            </w:r>
          </w:p>
        </w:tc>
      </w:tr>
      <w:tr w:rsidR="00D33454" w:rsidRPr="00D33454" w14:paraId="43BD6C75" w14:textId="77777777" w:rsidTr="005F0924">
        <w:trPr>
          <w:trHeight w:val="561"/>
        </w:trPr>
        <w:tc>
          <w:tcPr>
            <w:tcW w:w="2835" w:type="dxa"/>
          </w:tcPr>
          <w:p w14:paraId="68891384"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Cast (or throw) the first stone</w:t>
            </w:r>
          </w:p>
        </w:tc>
        <w:tc>
          <w:tcPr>
            <w:tcW w:w="6804" w:type="dxa"/>
          </w:tcPr>
          <w:p w14:paraId="6DBE9740"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быть первым, кто обвиняет или критикует</w:t>
            </w:r>
          </w:p>
        </w:tc>
      </w:tr>
      <w:tr w:rsidR="00D33454" w:rsidRPr="00D33454" w14:paraId="56547189" w14:textId="77777777" w:rsidTr="005F0924">
        <w:trPr>
          <w:trHeight w:val="573"/>
        </w:trPr>
        <w:tc>
          <w:tcPr>
            <w:tcW w:w="2835" w:type="dxa"/>
          </w:tcPr>
          <w:p w14:paraId="54F6A83C"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Make the first move</w:t>
            </w:r>
          </w:p>
        </w:tc>
        <w:tc>
          <w:tcPr>
            <w:tcW w:w="6804" w:type="dxa"/>
          </w:tcPr>
          <w:p w14:paraId="15A0D693"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быть человеком, который пытается начать романтические или сексуальные отношения</w:t>
            </w:r>
          </w:p>
        </w:tc>
      </w:tr>
      <w:tr w:rsidR="00D33454" w:rsidRPr="00D33454" w14:paraId="6E7FAC1F" w14:textId="77777777" w:rsidTr="005F0924">
        <w:trPr>
          <w:trHeight w:val="70"/>
        </w:trPr>
        <w:tc>
          <w:tcPr>
            <w:tcW w:w="2835" w:type="dxa"/>
          </w:tcPr>
          <w:p w14:paraId="00946E17"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Get something in one</w:t>
            </w:r>
          </w:p>
        </w:tc>
        <w:tc>
          <w:tcPr>
            <w:tcW w:w="6804" w:type="dxa"/>
          </w:tcPr>
          <w:p w14:paraId="5950093F"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понять или успешно догадаться о чем-то сразу</w:t>
            </w:r>
          </w:p>
        </w:tc>
      </w:tr>
      <w:tr w:rsidR="00D33454" w:rsidRPr="00D33454" w14:paraId="1F582019" w14:textId="77777777" w:rsidTr="005F0924">
        <w:trPr>
          <w:trHeight w:val="830"/>
        </w:trPr>
        <w:tc>
          <w:tcPr>
            <w:tcW w:w="2835" w:type="dxa"/>
          </w:tcPr>
          <w:p w14:paraId="32FB1EB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on one (or one to one)</w:t>
            </w:r>
          </w:p>
        </w:tc>
        <w:tc>
          <w:tcPr>
            <w:tcW w:w="6804" w:type="dxa"/>
          </w:tcPr>
          <w:p w14:paraId="66D548D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обозначающий или относящийся к ситуации, в которой две стороны вступают в прямой контакт, противостояние или переписку</w:t>
            </w:r>
          </w:p>
        </w:tc>
      </w:tr>
      <w:tr w:rsidR="00D33454" w:rsidRPr="00D33454" w14:paraId="08C95760" w14:textId="77777777" w:rsidTr="005F0924">
        <w:trPr>
          <w:trHeight w:val="840"/>
        </w:trPr>
        <w:tc>
          <w:tcPr>
            <w:tcW w:w="2835" w:type="dxa"/>
          </w:tcPr>
          <w:p w14:paraId="12D41735"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The one that got away</w:t>
            </w:r>
          </w:p>
        </w:tc>
        <w:tc>
          <w:tcPr>
            <w:tcW w:w="6804" w:type="dxa"/>
          </w:tcPr>
          <w:p w14:paraId="6D8B019A"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нечто желаемое, что ускользнуло от поимки; используется для того, чтобы сказать, что кто-то не получил то, чего он больше всего хотел</w:t>
            </w:r>
          </w:p>
        </w:tc>
      </w:tr>
      <w:tr w:rsidR="00D33454" w:rsidRPr="00D33454" w14:paraId="6C8EC57B" w14:textId="77777777" w:rsidTr="005F0924">
        <w:trPr>
          <w:trHeight w:val="70"/>
        </w:trPr>
        <w:tc>
          <w:tcPr>
            <w:tcW w:w="2835" w:type="dxa"/>
          </w:tcPr>
          <w:p w14:paraId="2F29BD0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(all) Rolled into one</w:t>
            </w:r>
          </w:p>
        </w:tc>
        <w:tc>
          <w:tcPr>
            <w:tcW w:w="6804" w:type="dxa"/>
          </w:tcPr>
          <w:p w14:paraId="6F46073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(характеристики, взятые от разных людей или вещей), объединенные в одном человеке или вещи</w:t>
            </w:r>
          </w:p>
        </w:tc>
      </w:tr>
      <w:tr w:rsidR="00D33454" w:rsidRPr="00D33454" w14:paraId="16F94C7E" w14:textId="77777777" w:rsidTr="005F0924">
        <w:trPr>
          <w:trHeight w:val="70"/>
        </w:trPr>
        <w:tc>
          <w:tcPr>
            <w:tcW w:w="2835" w:type="dxa"/>
          </w:tcPr>
          <w:p w14:paraId="3C3AE211"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Down in one</w:t>
            </w:r>
          </w:p>
        </w:tc>
        <w:tc>
          <w:tcPr>
            <w:tcW w:w="6804" w:type="dxa"/>
          </w:tcPr>
          <w:p w14:paraId="39FF6CAF"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кому-то выпить что-то одним глотком</w:t>
            </w:r>
          </w:p>
        </w:tc>
      </w:tr>
      <w:tr w:rsidR="00D33454" w:rsidRPr="00D33454" w14:paraId="7AD460E9" w14:textId="77777777" w:rsidTr="005F0924">
        <w:trPr>
          <w:trHeight w:val="70"/>
        </w:trPr>
        <w:tc>
          <w:tcPr>
            <w:tcW w:w="2835" w:type="dxa"/>
          </w:tcPr>
          <w:p w14:paraId="74F84C3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Go one better than</w:t>
            </w:r>
          </w:p>
        </w:tc>
        <w:tc>
          <w:tcPr>
            <w:tcW w:w="6804" w:type="dxa"/>
          </w:tcPr>
          <w:p w14:paraId="7491075D"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предлагать что-то лучше или более щедрое, чем кто-то другой</w:t>
            </w:r>
          </w:p>
        </w:tc>
      </w:tr>
      <w:tr w:rsidR="00D33454" w:rsidRPr="00D33454" w14:paraId="697C8DBD" w14:textId="77777777" w:rsidTr="005F0924">
        <w:trPr>
          <w:trHeight w:val="557"/>
        </w:trPr>
        <w:tc>
          <w:tcPr>
            <w:tcW w:w="2835" w:type="dxa"/>
          </w:tcPr>
          <w:p w14:paraId="4096BAA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Ten to one</w:t>
            </w:r>
          </w:p>
        </w:tc>
        <w:tc>
          <w:tcPr>
            <w:tcW w:w="6804" w:type="dxa"/>
          </w:tcPr>
          <w:p w14:paraId="7183D483"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подчеркнуть, что что-то очень вероятно</w:t>
            </w:r>
          </w:p>
        </w:tc>
      </w:tr>
      <w:tr w:rsidR="00D33454" w:rsidRPr="00D33454" w14:paraId="2B505343" w14:textId="77777777" w:rsidTr="005F0924">
        <w:trPr>
          <w:trHeight w:val="333"/>
        </w:trPr>
        <w:tc>
          <w:tcPr>
            <w:tcW w:w="2835" w:type="dxa"/>
          </w:tcPr>
          <w:p w14:paraId="6A567814"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Put one over on somebody</w:t>
            </w:r>
          </w:p>
        </w:tc>
        <w:tc>
          <w:tcPr>
            <w:tcW w:w="6804" w:type="dxa"/>
          </w:tcPr>
          <w:p w14:paraId="1249911A"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обмануть кого-либо, заставив принять неравные условия</w:t>
            </w:r>
          </w:p>
        </w:tc>
      </w:tr>
      <w:tr w:rsidR="00D33454" w:rsidRPr="00D33454" w14:paraId="61F2BD4D" w14:textId="77777777" w:rsidTr="00C50AD7">
        <w:trPr>
          <w:trHeight w:val="70"/>
        </w:trPr>
        <w:tc>
          <w:tcPr>
            <w:tcW w:w="2835" w:type="dxa"/>
            <w:tcBorders>
              <w:bottom w:val="single" w:sz="4" w:space="0" w:color="000000"/>
            </w:tcBorders>
          </w:tcPr>
          <w:p w14:paraId="4396E963"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There is one born every minute</w:t>
            </w:r>
          </w:p>
        </w:tc>
        <w:tc>
          <w:tcPr>
            <w:tcW w:w="6804" w:type="dxa"/>
            <w:tcBorders>
              <w:bottom w:val="single" w:sz="4" w:space="0" w:color="000000"/>
            </w:tcBorders>
          </w:tcPr>
          <w:p w14:paraId="0F844FB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что-то, что вы говорите о ком-то, кто, по вашему мнению, поступил очень глупо</w:t>
            </w:r>
          </w:p>
        </w:tc>
      </w:tr>
      <w:tr w:rsidR="00D33454" w:rsidRPr="00D33454" w14:paraId="178337CA" w14:textId="77777777" w:rsidTr="00C50AD7">
        <w:trPr>
          <w:trHeight w:val="412"/>
        </w:trPr>
        <w:tc>
          <w:tcPr>
            <w:tcW w:w="2835" w:type="dxa"/>
            <w:tcBorders>
              <w:bottom w:val="nil"/>
            </w:tcBorders>
          </w:tcPr>
          <w:p w14:paraId="3855180D"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for the road</w:t>
            </w:r>
          </w:p>
        </w:tc>
        <w:tc>
          <w:tcPr>
            <w:tcW w:w="6804" w:type="dxa"/>
            <w:tcBorders>
              <w:bottom w:val="nil"/>
            </w:tcBorders>
          </w:tcPr>
          <w:p w14:paraId="338885D6"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последний алкогольный напиток перед тем, как покинуть какое-либо место</w:t>
            </w:r>
          </w:p>
        </w:tc>
      </w:tr>
    </w:tbl>
    <w:p w14:paraId="4F543877" w14:textId="77777777" w:rsidR="00C50AD7" w:rsidRPr="00D33454" w:rsidRDefault="00C50AD7" w:rsidP="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21</w:t>
      </w:r>
    </w:p>
    <w:p w14:paraId="155C35CD" w14:textId="0D88ACA7" w:rsidR="00C50AD7" w:rsidRPr="00D33454" w:rsidRDefault="00C50AD7">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5"/>
        <w:gridCol w:w="6804"/>
      </w:tblGrid>
      <w:tr w:rsidR="00D33454" w:rsidRPr="00D33454" w14:paraId="19A3C3AF" w14:textId="77777777" w:rsidTr="00C50AD7">
        <w:trPr>
          <w:trHeight w:val="70"/>
        </w:trPr>
        <w:tc>
          <w:tcPr>
            <w:tcW w:w="2835" w:type="dxa"/>
          </w:tcPr>
          <w:p w14:paraId="3128BD30" w14:textId="5BC688DD" w:rsidR="00C50AD7" w:rsidRPr="00D33454" w:rsidRDefault="00C50AD7" w:rsidP="00C50AD7">
            <w:pPr>
              <w:shd w:val="clear" w:color="auto" w:fill="FFFFFF"/>
              <w:tabs>
                <w:tab w:val="left" w:pos="567"/>
              </w:tabs>
              <w:spacing w:after="100" w:afterAutospacing="1"/>
              <w:contextualSpacing/>
              <w:jc w:val="center"/>
              <w:rPr>
                <w:bCs/>
                <w:iCs/>
                <w:lang w:val="en-US"/>
              </w:rPr>
            </w:pPr>
            <w:r w:rsidRPr="00D33454">
              <w:rPr>
                <w:bCs/>
                <w:iCs/>
                <w:lang w:val="ru-RU"/>
              </w:rPr>
              <w:t>1</w:t>
            </w:r>
          </w:p>
        </w:tc>
        <w:tc>
          <w:tcPr>
            <w:tcW w:w="6804" w:type="dxa"/>
          </w:tcPr>
          <w:p w14:paraId="02EEAE5C" w14:textId="6A7D727B" w:rsidR="00C50AD7" w:rsidRPr="00D33454" w:rsidRDefault="00C50AD7" w:rsidP="00C50AD7">
            <w:pPr>
              <w:shd w:val="clear" w:color="auto" w:fill="FFFFFF"/>
              <w:tabs>
                <w:tab w:val="left" w:pos="567"/>
              </w:tabs>
              <w:spacing w:after="100" w:afterAutospacing="1"/>
              <w:ind w:firstLine="40"/>
              <w:contextualSpacing/>
              <w:jc w:val="center"/>
              <w:rPr>
                <w:bCs/>
                <w:iCs/>
              </w:rPr>
            </w:pPr>
            <w:r w:rsidRPr="00D33454">
              <w:rPr>
                <w:bCs/>
                <w:iCs/>
                <w:lang w:val="ru-RU"/>
              </w:rPr>
              <w:t>2</w:t>
            </w:r>
          </w:p>
        </w:tc>
      </w:tr>
      <w:tr w:rsidR="00D33454" w:rsidRPr="00D33454" w14:paraId="6ACCC588" w14:textId="77777777" w:rsidTr="00C50AD7">
        <w:trPr>
          <w:trHeight w:val="70"/>
        </w:trPr>
        <w:tc>
          <w:tcPr>
            <w:tcW w:w="2835" w:type="dxa"/>
          </w:tcPr>
          <w:p w14:paraId="1FFFFA14" w14:textId="778A729F"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ne and the same</w:t>
            </w:r>
          </w:p>
        </w:tc>
        <w:tc>
          <w:tcPr>
            <w:tcW w:w="6804" w:type="dxa"/>
          </w:tcPr>
          <w:p w14:paraId="3A29A5DC"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подчеркнуть, что два предмета или человека совершенно одинаковы</w:t>
            </w:r>
          </w:p>
        </w:tc>
      </w:tr>
      <w:tr w:rsidR="00D33454" w:rsidRPr="00D33454" w14:paraId="0918D8C9" w14:textId="77777777" w:rsidTr="005F0924">
        <w:trPr>
          <w:trHeight w:val="827"/>
        </w:trPr>
        <w:tc>
          <w:tcPr>
            <w:tcW w:w="2835" w:type="dxa"/>
          </w:tcPr>
          <w:p w14:paraId="4CC2DFBA" w14:textId="77777777" w:rsidR="00C50AD7" w:rsidRPr="00D33454" w:rsidRDefault="00C50AD7" w:rsidP="00C50AD7">
            <w:pPr>
              <w:shd w:val="clear" w:color="auto" w:fill="FFFFFF"/>
              <w:tabs>
                <w:tab w:val="left" w:pos="567"/>
              </w:tabs>
              <w:spacing w:after="100" w:afterAutospacing="1"/>
              <w:contextualSpacing/>
              <w:jc w:val="both"/>
              <w:rPr>
                <w:bCs/>
                <w:iCs/>
                <w:lang w:val="en-US"/>
              </w:rPr>
            </w:pPr>
            <w:proofErr w:type="spellStart"/>
            <w:r w:rsidRPr="00D33454">
              <w:rPr>
                <w:bCs/>
                <w:iCs/>
                <w:lang w:val="en-US"/>
              </w:rPr>
              <w:t>Be</w:t>
            </w:r>
            <w:proofErr w:type="spellEnd"/>
            <w:r w:rsidRPr="00D33454">
              <w:rPr>
                <w:bCs/>
                <w:iCs/>
                <w:lang w:val="en-US"/>
              </w:rPr>
              <w:t>/get one up on somebody (get one over on somebody)</w:t>
            </w:r>
          </w:p>
        </w:tc>
        <w:tc>
          <w:tcPr>
            <w:tcW w:w="6804" w:type="dxa"/>
          </w:tcPr>
          <w:p w14:paraId="6B0DBD02"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делать что-то лучше, чем тот, с кем вы конкурируете, или получить преимущество перед ним</w:t>
            </w:r>
          </w:p>
        </w:tc>
      </w:tr>
      <w:tr w:rsidR="00D33454" w:rsidRPr="00D33454" w14:paraId="388CEE28" w14:textId="77777777" w:rsidTr="005F0924">
        <w:trPr>
          <w:trHeight w:val="459"/>
        </w:trPr>
        <w:tc>
          <w:tcPr>
            <w:tcW w:w="2835" w:type="dxa"/>
          </w:tcPr>
          <w:p w14:paraId="19414F98"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Kill two birds with one stone</w:t>
            </w:r>
          </w:p>
        </w:tc>
        <w:tc>
          <w:tcPr>
            <w:tcW w:w="6804" w:type="dxa"/>
          </w:tcPr>
          <w:p w14:paraId="79973303"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достигать</w:t>
            </w:r>
            <w:proofErr w:type="spellEnd"/>
            <w:r w:rsidRPr="00D33454">
              <w:rPr>
                <w:bCs/>
                <w:iCs/>
                <w:lang w:val="en-US"/>
              </w:rPr>
              <w:t xml:space="preserve"> </w:t>
            </w:r>
            <w:proofErr w:type="spellStart"/>
            <w:r w:rsidRPr="00D33454">
              <w:rPr>
                <w:bCs/>
                <w:iCs/>
                <w:lang w:val="en-US"/>
              </w:rPr>
              <w:t>двух</w:t>
            </w:r>
            <w:proofErr w:type="spellEnd"/>
            <w:r w:rsidRPr="00D33454">
              <w:rPr>
                <w:bCs/>
                <w:iCs/>
                <w:lang w:val="en-US"/>
              </w:rPr>
              <w:t xml:space="preserve"> </w:t>
            </w:r>
            <w:proofErr w:type="spellStart"/>
            <w:r w:rsidRPr="00D33454">
              <w:rPr>
                <w:bCs/>
                <w:iCs/>
                <w:lang w:val="en-US"/>
              </w:rPr>
              <w:t>целей</w:t>
            </w:r>
            <w:proofErr w:type="spellEnd"/>
            <w:r w:rsidRPr="00D33454">
              <w:rPr>
                <w:bCs/>
                <w:iCs/>
                <w:lang w:val="en-US"/>
              </w:rPr>
              <w:t xml:space="preserve"> </w:t>
            </w:r>
            <w:proofErr w:type="spellStart"/>
            <w:r w:rsidRPr="00D33454">
              <w:rPr>
                <w:bCs/>
                <w:iCs/>
                <w:lang w:val="en-US"/>
              </w:rPr>
              <w:t>одновременно</w:t>
            </w:r>
            <w:proofErr w:type="spellEnd"/>
          </w:p>
        </w:tc>
      </w:tr>
      <w:tr w:rsidR="00D33454" w:rsidRPr="00D33454" w14:paraId="3C45601C" w14:textId="77777777" w:rsidTr="005F0924">
        <w:trPr>
          <w:trHeight w:val="609"/>
        </w:trPr>
        <w:tc>
          <w:tcPr>
            <w:tcW w:w="2835" w:type="dxa"/>
          </w:tcPr>
          <w:p w14:paraId="119935F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Two heads are better than one</w:t>
            </w:r>
          </w:p>
        </w:tc>
        <w:tc>
          <w:tcPr>
            <w:tcW w:w="6804" w:type="dxa"/>
          </w:tcPr>
          <w:p w14:paraId="3DB74E58"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полезно иметь совет или мнение второго человека</w:t>
            </w:r>
          </w:p>
        </w:tc>
      </w:tr>
      <w:tr w:rsidR="00D33454" w:rsidRPr="00D33454" w14:paraId="6F301374" w14:textId="77777777" w:rsidTr="00C50AD7">
        <w:trPr>
          <w:trHeight w:val="70"/>
        </w:trPr>
        <w:tc>
          <w:tcPr>
            <w:tcW w:w="2835" w:type="dxa"/>
          </w:tcPr>
          <w:p w14:paraId="4C84D95A"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One over the eight</w:t>
            </w:r>
          </w:p>
        </w:tc>
        <w:tc>
          <w:tcPr>
            <w:tcW w:w="6804" w:type="dxa"/>
          </w:tcPr>
          <w:p w14:paraId="1F9340F7"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слегка</w:t>
            </w:r>
            <w:proofErr w:type="spellEnd"/>
            <w:r w:rsidRPr="00D33454">
              <w:rPr>
                <w:bCs/>
                <w:iCs/>
                <w:lang w:val="en-US"/>
              </w:rPr>
              <w:t xml:space="preserve"> </w:t>
            </w:r>
            <w:proofErr w:type="spellStart"/>
            <w:r w:rsidRPr="00D33454">
              <w:rPr>
                <w:bCs/>
                <w:iCs/>
                <w:lang w:val="en-US"/>
              </w:rPr>
              <w:t>пьяный</w:t>
            </w:r>
            <w:proofErr w:type="spellEnd"/>
          </w:p>
        </w:tc>
      </w:tr>
      <w:tr w:rsidR="00D33454" w:rsidRPr="00D33454" w14:paraId="135273F4" w14:textId="77777777" w:rsidTr="005F0924">
        <w:trPr>
          <w:trHeight w:val="831"/>
        </w:trPr>
        <w:tc>
          <w:tcPr>
            <w:tcW w:w="2835" w:type="dxa"/>
          </w:tcPr>
          <w:p w14:paraId="22672D2C"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Owe someone one</w:t>
            </w:r>
          </w:p>
        </w:tc>
        <w:tc>
          <w:tcPr>
            <w:tcW w:w="6804" w:type="dxa"/>
          </w:tcPr>
          <w:p w14:paraId="6B3CB757"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чувствовать себя в долгу перед кем-то; говорится в знак благодарности за помощь и как способ сказать, что вы сделаете что-то для него в будущем</w:t>
            </w:r>
          </w:p>
        </w:tc>
      </w:tr>
      <w:tr w:rsidR="00D33454" w:rsidRPr="00D33454" w14:paraId="4FA2E1CD" w14:textId="77777777" w:rsidTr="00C50AD7">
        <w:trPr>
          <w:trHeight w:val="70"/>
        </w:trPr>
        <w:tc>
          <w:tcPr>
            <w:tcW w:w="2835" w:type="dxa"/>
          </w:tcPr>
          <w:p w14:paraId="5D37081E"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 among equals</w:t>
            </w:r>
          </w:p>
        </w:tc>
        <w:tc>
          <w:tcPr>
            <w:tcW w:w="6804" w:type="dxa"/>
          </w:tcPr>
          <w:p w14:paraId="233F54BF"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человек или предмет, имеющий наивысший статус в группе</w:t>
            </w:r>
          </w:p>
        </w:tc>
      </w:tr>
      <w:tr w:rsidR="00D33454" w:rsidRPr="00D33454" w14:paraId="71E4D385" w14:textId="77777777" w:rsidTr="00C50AD7">
        <w:trPr>
          <w:trHeight w:val="70"/>
        </w:trPr>
        <w:tc>
          <w:tcPr>
            <w:tcW w:w="2835" w:type="dxa"/>
          </w:tcPr>
          <w:p w14:paraId="36BD5B14"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 blood</w:t>
            </w:r>
          </w:p>
        </w:tc>
        <w:tc>
          <w:tcPr>
            <w:tcW w:w="6804" w:type="dxa"/>
          </w:tcPr>
          <w:p w14:paraId="195BCD6F"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первое очко или преимущество, полученное в соревновании</w:t>
            </w:r>
          </w:p>
        </w:tc>
      </w:tr>
      <w:tr w:rsidR="00D33454" w:rsidRPr="00D33454" w14:paraId="2FF70A53" w14:textId="77777777" w:rsidTr="005F0924">
        <w:trPr>
          <w:trHeight w:val="827"/>
        </w:trPr>
        <w:tc>
          <w:tcPr>
            <w:tcW w:w="2835" w:type="dxa"/>
          </w:tcPr>
          <w:p w14:paraId="729377FF"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 come, first served</w:t>
            </w:r>
          </w:p>
        </w:tc>
        <w:tc>
          <w:tcPr>
            <w:tcW w:w="6804" w:type="dxa"/>
          </w:tcPr>
          <w:p w14:paraId="1E6F5405"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обозначения того, что с людьми будут иметь дело строго в том порядке, в котором они приходят или обращаются</w:t>
            </w:r>
          </w:p>
        </w:tc>
      </w:tr>
      <w:tr w:rsidR="00D33454" w:rsidRPr="00D33454" w14:paraId="50E90FA7" w14:textId="77777777" w:rsidTr="00C50AD7">
        <w:trPr>
          <w:trHeight w:val="96"/>
        </w:trPr>
        <w:tc>
          <w:tcPr>
            <w:tcW w:w="2835" w:type="dxa"/>
          </w:tcPr>
          <w:p w14:paraId="3353E912"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 past the post</w:t>
            </w:r>
          </w:p>
        </w:tc>
        <w:tc>
          <w:tcPr>
            <w:tcW w:w="6804" w:type="dxa"/>
          </w:tcPr>
          <w:p w14:paraId="352125FD"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1. победа в гонке путем прихода первым к финишной черте</w:t>
            </w:r>
          </w:p>
          <w:p w14:paraId="53BB3B91"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2. обозначение избирательной системы, при которой кандидат или партия выбираются путем достижения простого большинства голосов</w:t>
            </w:r>
          </w:p>
        </w:tc>
      </w:tr>
      <w:tr w:rsidR="00D33454" w:rsidRPr="00D33454" w14:paraId="21902E07" w14:textId="77777777" w:rsidTr="005F0924">
        <w:trPr>
          <w:trHeight w:val="433"/>
        </w:trPr>
        <w:tc>
          <w:tcPr>
            <w:tcW w:w="2835" w:type="dxa"/>
          </w:tcPr>
          <w:p w14:paraId="180A5BAD" w14:textId="57D26320"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w:t>
            </w:r>
            <w:r w:rsidRPr="00D33454">
              <w:rPr>
                <w:bCs/>
                <w:iCs/>
                <w:lang w:val="en-US"/>
              </w:rPr>
              <w:tab/>
              <w:t>thing</w:t>
            </w:r>
            <w:r w:rsidRPr="00D33454">
              <w:rPr>
                <w:bCs/>
                <w:iCs/>
                <w:lang w:val="en-US"/>
              </w:rPr>
              <w:tab/>
              <w:t>early</w:t>
            </w:r>
            <w:r w:rsidRPr="00D33454">
              <w:rPr>
                <w:bCs/>
                <w:iCs/>
                <w:lang w:val="en-US"/>
              </w:rPr>
              <w:tab/>
              <w:t>in the morning</w:t>
            </w:r>
          </w:p>
        </w:tc>
        <w:tc>
          <w:tcPr>
            <w:tcW w:w="6804" w:type="dxa"/>
          </w:tcPr>
          <w:p w14:paraId="606BC5CD" w14:textId="77777777" w:rsidR="00C50AD7" w:rsidRPr="00D33454" w:rsidRDefault="00C50AD7" w:rsidP="00C50AD7">
            <w:pPr>
              <w:shd w:val="clear" w:color="auto" w:fill="FFFFFF"/>
              <w:tabs>
                <w:tab w:val="left" w:pos="567"/>
              </w:tabs>
              <w:spacing w:after="100" w:afterAutospacing="1"/>
              <w:ind w:firstLine="40"/>
              <w:contextualSpacing/>
              <w:jc w:val="both"/>
              <w:rPr>
                <w:bCs/>
                <w:iCs/>
                <w:lang w:val="en-US"/>
              </w:rPr>
            </w:pPr>
            <w:proofErr w:type="spellStart"/>
            <w:r w:rsidRPr="00D33454">
              <w:rPr>
                <w:bCs/>
                <w:iCs/>
                <w:lang w:val="en-US"/>
              </w:rPr>
              <w:t>прежде</w:t>
            </w:r>
            <w:proofErr w:type="spellEnd"/>
            <w:r w:rsidRPr="00D33454">
              <w:rPr>
                <w:bCs/>
                <w:iCs/>
                <w:lang w:val="en-US"/>
              </w:rPr>
              <w:t xml:space="preserve"> </w:t>
            </w:r>
            <w:proofErr w:type="spellStart"/>
            <w:r w:rsidRPr="00D33454">
              <w:rPr>
                <w:bCs/>
                <w:iCs/>
                <w:lang w:val="en-US"/>
              </w:rPr>
              <w:t>всего</w:t>
            </w:r>
            <w:proofErr w:type="spellEnd"/>
          </w:p>
        </w:tc>
      </w:tr>
      <w:tr w:rsidR="00D33454" w:rsidRPr="00D33454" w14:paraId="4C253928" w14:textId="77777777" w:rsidTr="00C50AD7">
        <w:trPr>
          <w:trHeight w:val="70"/>
        </w:trPr>
        <w:tc>
          <w:tcPr>
            <w:tcW w:w="2835" w:type="dxa"/>
          </w:tcPr>
          <w:p w14:paraId="3342933E"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First things first</w:t>
            </w:r>
          </w:p>
        </w:tc>
        <w:tc>
          <w:tcPr>
            <w:tcW w:w="6804" w:type="dxa"/>
          </w:tcPr>
          <w:p w14:paraId="1C177D0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того, чтобы сказать, что вы должны разобраться с наиболее важными частями плана или ситуации, прежде чем начать думать о менее важных частях</w:t>
            </w:r>
          </w:p>
        </w:tc>
      </w:tr>
      <w:tr w:rsidR="00D33454" w:rsidRPr="00D33454" w14:paraId="7B6A5AF8" w14:textId="77777777" w:rsidTr="00C50AD7">
        <w:trPr>
          <w:trHeight w:val="70"/>
        </w:trPr>
        <w:tc>
          <w:tcPr>
            <w:tcW w:w="2835" w:type="dxa"/>
          </w:tcPr>
          <w:p w14:paraId="4B0EA0C7" w14:textId="19238401"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Of</w:t>
            </w:r>
            <w:r w:rsidRPr="00D33454">
              <w:rPr>
                <w:bCs/>
                <w:iCs/>
                <w:lang w:val="en-US"/>
              </w:rPr>
              <w:tab/>
              <w:t>the</w:t>
            </w:r>
            <w:r w:rsidRPr="00D33454">
              <w:rPr>
                <w:bCs/>
                <w:iCs/>
                <w:lang w:val="en-US"/>
              </w:rPr>
              <w:tab/>
              <w:t>first order</w:t>
            </w:r>
            <w:r w:rsidRPr="00D33454">
              <w:rPr>
                <w:bCs/>
                <w:iCs/>
                <w:lang w:val="en-US"/>
              </w:rPr>
              <w:tab/>
              <w:t>(or magnitude)</w:t>
            </w:r>
          </w:p>
        </w:tc>
        <w:tc>
          <w:tcPr>
            <w:tcW w:w="6804" w:type="dxa"/>
          </w:tcPr>
          <w:p w14:paraId="68BED125" w14:textId="79144EBA"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используется для обозначения чего-то превосходного или значительного в своем роде</w:t>
            </w:r>
          </w:p>
        </w:tc>
      </w:tr>
      <w:tr w:rsidR="00D33454" w:rsidRPr="00D33454" w14:paraId="7F7B2E44" w14:textId="77777777" w:rsidTr="005F0924">
        <w:trPr>
          <w:trHeight w:val="301"/>
        </w:trPr>
        <w:tc>
          <w:tcPr>
            <w:tcW w:w="2835" w:type="dxa"/>
          </w:tcPr>
          <w:p w14:paraId="3A30D6D4" w14:textId="77777777" w:rsidR="00C50AD7" w:rsidRPr="00D33454" w:rsidRDefault="00C50AD7" w:rsidP="00C50AD7">
            <w:pPr>
              <w:shd w:val="clear" w:color="auto" w:fill="FFFFFF"/>
              <w:tabs>
                <w:tab w:val="left" w:pos="567"/>
              </w:tabs>
              <w:spacing w:after="100" w:afterAutospacing="1"/>
              <w:contextualSpacing/>
              <w:jc w:val="both"/>
              <w:rPr>
                <w:bCs/>
                <w:iCs/>
                <w:lang w:val="en-US"/>
              </w:rPr>
            </w:pPr>
            <w:r w:rsidRPr="00D33454">
              <w:rPr>
                <w:bCs/>
                <w:iCs/>
                <w:lang w:val="en-US"/>
              </w:rPr>
              <w:t>Of the first water</w:t>
            </w:r>
          </w:p>
        </w:tc>
        <w:tc>
          <w:tcPr>
            <w:tcW w:w="6804" w:type="dxa"/>
          </w:tcPr>
          <w:p w14:paraId="7EAE4ADE" w14:textId="77777777" w:rsidR="00C50AD7" w:rsidRPr="00D33454" w:rsidRDefault="00C50AD7" w:rsidP="00C50AD7">
            <w:pPr>
              <w:shd w:val="clear" w:color="auto" w:fill="FFFFFF"/>
              <w:tabs>
                <w:tab w:val="left" w:pos="567"/>
              </w:tabs>
              <w:spacing w:after="100" w:afterAutospacing="1"/>
              <w:ind w:firstLine="40"/>
              <w:contextualSpacing/>
              <w:jc w:val="both"/>
              <w:rPr>
                <w:bCs/>
                <w:iCs/>
              </w:rPr>
            </w:pPr>
            <w:r w:rsidRPr="00D33454">
              <w:rPr>
                <w:bCs/>
                <w:iCs/>
              </w:rPr>
              <w:t>последний или непревзойденный по виду; высочайшего качества</w:t>
            </w:r>
          </w:p>
        </w:tc>
      </w:tr>
    </w:tbl>
    <w:p w14:paraId="11A4C38B" w14:textId="77777777" w:rsidR="00C50AD7" w:rsidRPr="00D33454" w:rsidRDefault="00C50AD7" w:rsidP="00C50AD7">
      <w:pPr>
        <w:shd w:val="clear" w:color="auto" w:fill="FFFFFF"/>
        <w:tabs>
          <w:tab w:val="left" w:pos="567"/>
        </w:tabs>
        <w:rPr>
          <w:bCs/>
          <w:iCs/>
          <w:sz w:val="28"/>
          <w:szCs w:val="28"/>
        </w:rPr>
      </w:pPr>
    </w:p>
    <w:p w14:paraId="74CB56BC" w14:textId="28232CC5" w:rsidR="00C50AD7" w:rsidRPr="00D33454" w:rsidRDefault="00C50AD7" w:rsidP="00C50AD7">
      <w:pPr>
        <w:shd w:val="clear" w:color="auto" w:fill="FFFFFF"/>
        <w:tabs>
          <w:tab w:val="left" w:pos="567"/>
        </w:tabs>
        <w:jc w:val="both"/>
        <w:rPr>
          <w:bCs/>
          <w:iCs/>
          <w:sz w:val="28"/>
          <w:szCs w:val="28"/>
          <w:lang w:val="kk-KZ"/>
        </w:rPr>
      </w:pPr>
      <w:r w:rsidRPr="00D33454">
        <w:rPr>
          <w:bCs/>
          <w:iCs/>
          <w:sz w:val="28"/>
          <w:szCs w:val="28"/>
        </w:rPr>
        <w:t xml:space="preserve">Таблица </w:t>
      </w:r>
      <w:r w:rsidRPr="00D33454">
        <w:rPr>
          <w:bCs/>
          <w:iCs/>
          <w:sz w:val="28"/>
          <w:szCs w:val="28"/>
          <w:lang w:val="ru-RU"/>
        </w:rPr>
        <w:t xml:space="preserve">А </w:t>
      </w:r>
      <w:proofErr w:type="gramStart"/>
      <w:r w:rsidRPr="00D33454">
        <w:rPr>
          <w:bCs/>
          <w:iCs/>
          <w:sz w:val="28"/>
          <w:szCs w:val="28"/>
          <w:lang w:val="ru-RU"/>
        </w:rPr>
        <w:t>22</w:t>
      </w:r>
      <w:r w:rsidRPr="00D33454">
        <w:rPr>
          <w:bCs/>
          <w:iCs/>
          <w:sz w:val="28"/>
          <w:szCs w:val="28"/>
          <w:lang w:val="kk-KZ"/>
        </w:rPr>
        <w:t xml:space="preserve"> </w:t>
      </w:r>
      <w:r w:rsidR="00CC6FE4" w:rsidRPr="00D33454">
        <w:rPr>
          <w:bCs/>
          <w:iCs/>
          <w:lang w:val="kk-KZ"/>
        </w:rPr>
        <w:t xml:space="preserve"> </w:t>
      </w:r>
      <w:r w:rsidRPr="00D33454">
        <w:rPr>
          <w:bCs/>
          <w:iCs/>
          <w:lang w:val="kk-KZ"/>
        </w:rPr>
        <w:t>-</w:t>
      </w:r>
      <w:proofErr w:type="gramEnd"/>
      <w:r w:rsidRPr="00D33454">
        <w:rPr>
          <w:bCs/>
          <w:iCs/>
          <w:lang w:val="kk-KZ"/>
        </w:rPr>
        <w:t xml:space="preserve">  </w:t>
      </w:r>
      <w:r w:rsidR="00775A1D" w:rsidRPr="00D33454">
        <w:rPr>
          <w:bCs/>
          <w:iCs/>
          <w:sz w:val="28"/>
          <w:szCs w:val="28"/>
          <w:lang w:val="kk-KZ"/>
        </w:rPr>
        <w:t>Фразеологизмы английского языка с числовым компонентом  «два»</w:t>
      </w:r>
    </w:p>
    <w:p w14:paraId="2D043988" w14:textId="77777777" w:rsidR="00C50AD7" w:rsidRPr="00D33454" w:rsidRDefault="00C50AD7" w:rsidP="00C50AD7">
      <w:pPr>
        <w:shd w:val="clear" w:color="auto" w:fill="FFFFFF"/>
        <w:tabs>
          <w:tab w:val="left" w:pos="567"/>
        </w:tabs>
        <w:jc w:val="both"/>
        <w:rPr>
          <w:bCs/>
          <w:i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520"/>
      </w:tblGrid>
      <w:tr w:rsidR="00D33454" w:rsidRPr="00D33454" w14:paraId="7DD3107F" w14:textId="77777777" w:rsidTr="00C50AD7">
        <w:trPr>
          <w:trHeight w:val="263"/>
        </w:trPr>
        <w:tc>
          <w:tcPr>
            <w:tcW w:w="3119" w:type="dxa"/>
          </w:tcPr>
          <w:p w14:paraId="3D1BB308" w14:textId="77777777" w:rsidR="00771CA8" w:rsidRPr="00D33454" w:rsidRDefault="00771CA8" w:rsidP="00FC108A">
            <w:pPr>
              <w:shd w:val="clear" w:color="auto" w:fill="FFFFFF"/>
              <w:tabs>
                <w:tab w:val="left" w:pos="567"/>
              </w:tabs>
              <w:spacing w:after="100" w:afterAutospacing="1"/>
              <w:ind w:left="-11" w:firstLine="567"/>
              <w:contextualSpacing/>
              <w:jc w:val="both"/>
              <w:rPr>
                <w:bCs/>
                <w:iCs/>
                <w:lang w:val="kk-KZ"/>
              </w:rPr>
            </w:pPr>
            <w:r w:rsidRPr="00D33454">
              <w:rPr>
                <w:bCs/>
                <w:iCs/>
                <w:lang w:val="kk-KZ"/>
              </w:rPr>
              <w:t>Фразеологизм</w:t>
            </w:r>
            <w:r w:rsidRPr="00D33454">
              <w:rPr>
                <w:bCs/>
                <w:iCs/>
                <w:lang w:val="kk-KZ"/>
              </w:rPr>
              <w:tab/>
            </w:r>
          </w:p>
        </w:tc>
        <w:tc>
          <w:tcPr>
            <w:tcW w:w="6520" w:type="dxa"/>
          </w:tcPr>
          <w:p w14:paraId="6AB00595" w14:textId="77777777" w:rsidR="00771CA8" w:rsidRPr="00D33454" w:rsidRDefault="00771CA8" w:rsidP="00FC108A">
            <w:pPr>
              <w:shd w:val="clear" w:color="auto" w:fill="FFFFFF"/>
              <w:tabs>
                <w:tab w:val="left" w:pos="567"/>
              </w:tabs>
              <w:spacing w:after="100" w:afterAutospacing="1"/>
              <w:ind w:left="-11" w:firstLine="567"/>
              <w:contextualSpacing/>
              <w:jc w:val="both"/>
              <w:rPr>
                <w:bCs/>
                <w:iCs/>
                <w:lang w:val="kk-KZ"/>
              </w:rPr>
            </w:pPr>
            <w:r w:rsidRPr="00D33454">
              <w:rPr>
                <w:bCs/>
                <w:iCs/>
                <w:lang w:val="kk-KZ"/>
              </w:rPr>
              <w:t>Значение фразеологизма</w:t>
            </w:r>
          </w:p>
        </w:tc>
      </w:tr>
      <w:tr w:rsidR="00D33454" w:rsidRPr="00D33454" w14:paraId="49E6B2B4"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83"/>
        </w:trPr>
        <w:tc>
          <w:tcPr>
            <w:tcW w:w="3119" w:type="dxa"/>
          </w:tcPr>
          <w:p w14:paraId="17FABAA7" w14:textId="3944DAEE" w:rsidR="00C50AD7" w:rsidRPr="00D33454" w:rsidRDefault="00C50AD7" w:rsidP="00C50AD7">
            <w:pPr>
              <w:shd w:val="clear" w:color="auto" w:fill="FFFFFF"/>
              <w:tabs>
                <w:tab w:val="left" w:pos="567"/>
              </w:tabs>
              <w:spacing w:after="100" w:afterAutospacing="1"/>
              <w:ind w:firstLine="567"/>
              <w:contextualSpacing/>
              <w:jc w:val="center"/>
              <w:rPr>
                <w:bCs/>
                <w:iCs/>
                <w:lang w:val="en-US"/>
              </w:rPr>
            </w:pPr>
            <w:r w:rsidRPr="00D33454">
              <w:rPr>
                <w:bCs/>
                <w:iCs/>
                <w:lang w:val="ru-RU"/>
              </w:rPr>
              <w:t>1</w:t>
            </w:r>
          </w:p>
        </w:tc>
        <w:tc>
          <w:tcPr>
            <w:tcW w:w="6520" w:type="dxa"/>
          </w:tcPr>
          <w:p w14:paraId="08D76267" w14:textId="218F9C61" w:rsidR="00C50AD7" w:rsidRPr="00D33454" w:rsidRDefault="00C50AD7" w:rsidP="00C50AD7">
            <w:pPr>
              <w:shd w:val="clear" w:color="auto" w:fill="FFFFFF"/>
              <w:tabs>
                <w:tab w:val="left" w:pos="567"/>
              </w:tabs>
              <w:spacing w:after="100" w:afterAutospacing="1"/>
              <w:ind w:firstLine="567"/>
              <w:contextualSpacing/>
              <w:jc w:val="center"/>
              <w:rPr>
                <w:bCs/>
                <w:iCs/>
              </w:rPr>
            </w:pPr>
            <w:r w:rsidRPr="00D33454">
              <w:rPr>
                <w:bCs/>
                <w:iCs/>
                <w:lang w:val="ru-RU"/>
              </w:rPr>
              <w:t>2</w:t>
            </w:r>
          </w:p>
        </w:tc>
      </w:tr>
      <w:tr w:rsidR="00D33454" w:rsidRPr="00D33454" w14:paraId="68311B82"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83"/>
        </w:trPr>
        <w:tc>
          <w:tcPr>
            <w:tcW w:w="3119" w:type="dxa"/>
          </w:tcPr>
          <w:p w14:paraId="252CE381" w14:textId="77777777" w:rsidR="00C50AD7" w:rsidRPr="00D33454" w:rsidRDefault="00C50AD7" w:rsidP="00C50AD7">
            <w:pPr>
              <w:shd w:val="clear" w:color="auto" w:fill="FFFFFF"/>
              <w:tabs>
                <w:tab w:val="left" w:pos="567"/>
              </w:tabs>
              <w:spacing w:after="100" w:afterAutospacing="1"/>
              <w:ind w:firstLine="567"/>
              <w:contextualSpacing/>
              <w:jc w:val="both"/>
              <w:rPr>
                <w:bCs/>
                <w:iCs/>
                <w:lang w:val="en-US"/>
              </w:rPr>
            </w:pPr>
            <w:r w:rsidRPr="00D33454">
              <w:rPr>
                <w:bCs/>
                <w:iCs/>
                <w:lang w:val="en-US"/>
              </w:rPr>
              <w:t>Second to none</w:t>
            </w:r>
          </w:p>
        </w:tc>
        <w:tc>
          <w:tcPr>
            <w:tcW w:w="6520" w:type="dxa"/>
          </w:tcPr>
          <w:p w14:paraId="6CA745E4" w14:textId="32960678" w:rsidR="00C50AD7" w:rsidRPr="00D33454" w:rsidRDefault="00C50AD7" w:rsidP="00C50AD7">
            <w:pPr>
              <w:shd w:val="clear" w:color="auto" w:fill="FFFFFF"/>
              <w:tabs>
                <w:tab w:val="left" w:pos="567"/>
              </w:tabs>
              <w:spacing w:after="100" w:afterAutospacing="1"/>
              <w:ind w:firstLine="567"/>
              <w:contextualSpacing/>
              <w:jc w:val="both"/>
              <w:rPr>
                <w:bCs/>
                <w:iCs/>
              </w:rPr>
            </w:pPr>
            <w:r w:rsidRPr="00D33454">
              <w:rPr>
                <w:bCs/>
                <w:iCs/>
              </w:rPr>
              <w:t>лучше, чем что-либо или кто-либо еще</w:t>
            </w:r>
          </w:p>
        </w:tc>
      </w:tr>
      <w:tr w:rsidR="00D33454" w:rsidRPr="00D33454" w14:paraId="078819A6"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3119" w:type="dxa"/>
          </w:tcPr>
          <w:p w14:paraId="3EF948C8"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In two shakes (of a lamb's</w:t>
            </w:r>
            <w:r w:rsidRPr="00D33454">
              <w:rPr>
                <w:bCs/>
                <w:iCs/>
                <w:lang w:val="uk-UA"/>
              </w:rPr>
              <w:t xml:space="preserve"> </w:t>
            </w:r>
            <w:r w:rsidRPr="00D33454">
              <w:rPr>
                <w:bCs/>
                <w:iCs/>
                <w:lang w:val="en-US"/>
              </w:rPr>
              <w:t>tail)</w:t>
            </w:r>
          </w:p>
        </w:tc>
        <w:tc>
          <w:tcPr>
            <w:tcW w:w="6520" w:type="dxa"/>
          </w:tcPr>
          <w:p w14:paraId="7C69F279"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очень</w:t>
            </w:r>
            <w:proofErr w:type="spellEnd"/>
            <w:r w:rsidRPr="00D33454">
              <w:rPr>
                <w:bCs/>
                <w:iCs/>
                <w:lang w:val="en-US"/>
              </w:rPr>
              <w:t xml:space="preserve"> </w:t>
            </w:r>
            <w:proofErr w:type="spellStart"/>
            <w:r w:rsidRPr="00D33454">
              <w:rPr>
                <w:bCs/>
                <w:iCs/>
                <w:lang w:val="en-US"/>
              </w:rPr>
              <w:t>быстро</w:t>
            </w:r>
            <w:proofErr w:type="spellEnd"/>
          </w:p>
        </w:tc>
      </w:tr>
      <w:tr w:rsidR="00D33454" w:rsidRPr="00D33454" w14:paraId="770F4EC9"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827"/>
        </w:trPr>
        <w:tc>
          <w:tcPr>
            <w:tcW w:w="3119" w:type="dxa"/>
          </w:tcPr>
          <w:p w14:paraId="0B4CBB5E" w14:textId="77777777" w:rsidR="00C50AD7" w:rsidRPr="00D33454" w:rsidRDefault="00C50AD7" w:rsidP="00C50AD7">
            <w:pPr>
              <w:shd w:val="clear" w:color="auto" w:fill="FFFFFF"/>
              <w:tabs>
                <w:tab w:val="left" w:pos="567"/>
              </w:tabs>
              <w:spacing w:after="100" w:afterAutospacing="1"/>
              <w:ind w:firstLine="37"/>
              <w:contextualSpacing/>
              <w:jc w:val="both"/>
              <w:rPr>
                <w:bCs/>
                <w:iCs/>
                <w:lang w:val="uk-UA"/>
              </w:rPr>
            </w:pPr>
            <w:r w:rsidRPr="00D33454">
              <w:rPr>
                <w:bCs/>
                <w:iCs/>
                <w:lang w:val="en-US"/>
              </w:rPr>
              <w:t>For two pins I'd, she'd, etc.</w:t>
            </w:r>
            <w:r w:rsidRPr="00D33454">
              <w:rPr>
                <w:bCs/>
                <w:iCs/>
                <w:lang w:val="uk-UA"/>
              </w:rPr>
              <w:t xml:space="preserve"> </w:t>
            </w:r>
          </w:p>
        </w:tc>
        <w:tc>
          <w:tcPr>
            <w:tcW w:w="6520" w:type="dxa"/>
          </w:tcPr>
          <w:p w14:paraId="19BCB242"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обозначения того, что вы очень подвержены искушению сделать что-то, особенно от раздражения</w:t>
            </w:r>
          </w:p>
        </w:tc>
      </w:tr>
      <w:tr w:rsidR="00D33454" w:rsidRPr="00D33454" w14:paraId="4247E6F5"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3119" w:type="dxa"/>
          </w:tcPr>
          <w:p w14:paraId="214E79CB"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Put two and two together</w:t>
            </w:r>
          </w:p>
        </w:tc>
        <w:tc>
          <w:tcPr>
            <w:tcW w:w="6520" w:type="dxa"/>
          </w:tcPr>
          <w:p w14:paraId="5AA3357D"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делать очевидный вывод из того, что известно или очевидно</w:t>
            </w:r>
          </w:p>
        </w:tc>
      </w:tr>
      <w:tr w:rsidR="00D33454" w:rsidRPr="00D33454" w14:paraId="37304811"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3119" w:type="dxa"/>
            <w:tcBorders>
              <w:bottom w:val="single" w:sz="4" w:space="0" w:color="000000"/>
            </w:tcBorders>
          </w:tcPr>
          <w:p w14:paraId="5B742A15"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That makes two of us</w:t>
            </w:r>
          </w:p>
        </w:tc>
        <w:tc>
          <w:tcPr>
            <w:tcW w:w="6520" w:type="dxa"/>
            <w:tcBorders>
              <w:bottom w:val="single" w:sz="4" w:space="0" w:color="000000"/>
            </w:tcBorders>
          </w:tcPr>
          <w:p w14:paraId="127F42BF"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вы находитесь в том же положении или придерживаетесь того же мнения, что и предыдущий оратор</w:t>
            </w:r>
          </w:p>
        </w:tc>
      </w:tr>
      <w:tr w:rsidR="00D33454" w:rsidRPr="00D33454" w14:paraId="093E56F1"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0"/>
        </w:trPr>
        <w:tc>
          <w:tcPr>
            <w:tcW w:w="3119" w:type="dxa"/>
            <w:tcBorders>
              <w:bottom w:val="nil"/>
            </w:tcBorders>
          </w:tcPr>
          <w:p w14:paraId="5249943C"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can play at that game</w:t>
            </w:r>
          </w:p>
        </w:tc>
        <w:tc>
          <w:tcPr>
            <w:tcW w:w="6520" w:type="dxa"/>
            <w:tcBorders>
              <w:bottom w:val="nil"/>
            </w:tcBorders>
          </w:tcPr>
          <w:p w14:paraId="6BC89663"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утверждения, что плохое поведение одного человека может быть скопировано в ущерб этому человеку</w:t>
            </w:r>
          </w:p>
        </w:tc>
      </w:tr>
    </w:tbl>
    <w:p w14:paraId="365F938D" w14:textId="6E467C79" w:rsidR="00C50AD7" w:rsidRPr="00D33454" w:rsidRDefault="00C50AD7" w:rsidP="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22</w:t>
      </w:r>
    </w:p>
    <w:p w14:paraId="6EEFB052" w14:textId="7C4C2D53" w:rsidR="00C50AD7" w:rsidRPr="00D33454" w:rsidRDefault="00C50AD7">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9"/>
        <w:gridCol w:w="6520"/>
      </w:tblGrid>
      <w:tr w:rsidR="00D33454" w:rsidRPr="00D33454" w14:paraId="183400E8" w14:textId="77777777" w:rsidTr="00C50AD7">
        <w:trPr>
          <w:trHeight w:val="70"/>
        </w:trPr>
        <w:tc>
          <w:tcPr>
            <w:tcW w:w="3119" w:type="dxa"/>
          </w:tcPr>
          <w:p w14:paraId="34818EF2" w14:textId="32F4CA99" w:rsidR="00C50AD7" w:rsidRPr="00D33454" w:rsidRDefault="00C50AD7" w:rsidP="00C50AD7">
            <w:pPr>
              <w:shd w:val="clear" w:color="auto" w:fill="FFFFFF"/>
              <w:tabs>
                <w:tab w:val="left" w:pos="567"/>
              </w:tabs>
              <w:spacing w:after="100" w:afterAutospacing="1"/>
              <w:ind w:firstLine="37"/>
              <w:contextualSpacing/>
              <w:jc w:val="center"/>
              <w:rPr>
                <w:bCs/>
                <w:iCs/>
                <w:lang w:val="en-US"/>
              </w:rPr>
            </w:pPr>
            <w:r w:rsidRPr="00D33454">
              <w:rPr>
                <w:bCs/>
                <w:iCs/>
                <w:lang w:val="ru-RU"/>
              </w:rPr>
              <w:t>1</w:t>
            </w:r>
          </w:p>
        </w:tc>
        <w:tc>
          <w:tcPr>
            <w:tcW w:w="6520" w:type="dxa"/>
          </w:tcPr>
          <w:p w14:paraId="6955B600" w14:textId="740D28D2" w:rsidR="00C50AD7" w:rsidRPr="00D33454" w:rsidRDefault="00C50AD7" w:rsidP="00C50AD7">
            <w:pPr>
              <w:shd w:val="clear" w:color="auto" w:fill="FFFFFF"/>
              <w:tabs>
                <w:tab w:val="left" w:pos="567"/>
              </w:tabs>
              <w:spacing w:after="100" w:afterAutospacing="1"/>
              <w:ind w:firstLine="37"/>
              <w:contextualSpacing/>
              <w:jc w:val="center"/>
              <w:rPr>
                <w:bCs/>
                <w:iCs/>
                <w:lang w:val="en-US"/>
              </w:rPr>
            </w:pPr>
            <w:r w:rsidRPr="00D33454">
              <w:rPr>
                <w:bCs/>
                <w:iCs/>
                <w:lang w:val="ru-RU"/>
              </w:rPr>
              <w:t>2</w:t>
            </w:r>
          </w:p>
        </w:tc>
      </w:tr>
      <w:tr w:rsidR="00D33454" w:rsidRPr="00D33454" w14:paraId="139F0FF2" w14:textId="77777777" w:rsidTr="00C50AD7">
        <w:trPr>
          <w:trHeight w:val="545"/>
        </w:trPr>
        <w:tc>
          <w:tcPr>
            <w:tcW w:w="3119" w:type="dxa"/>
          </w:tcPr>
          <w:p w14:paraId="379A2282" w14:textId="1467D8AA"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(or ten) a penny</w:t>
            </w:r>
          </w:p>
        </w:tc>
        <w:tc>
          <w:tcPr>
            <w:tcW w:w="6520" w:type="dxa"/>
          </w:tcPr>
          <w:p w14:paraId="2F2AAF97"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lang w:val="en-US"/>
              </w:rPr>
              <w:t>chiefly</w:t>
            </w:r>
            <w:r w:rsidRPr="00D33454">
              <w:rPr>
                <w:bCs/>
                <w:iCs/>
              </w:rPr>
              <w:t xml:space="preserve"> </w:t>
            </w:r>
            <w:r w:rsidRPr="00D33454">
              <w:rPr>
                <w:bCs/>
                <w:iCs/>
                <w:lang w:val="en-US"/>
              </w:rPr>
              <w:t>British</w:t>
            </w:r>
            <w:r w:rsidRPr="00D33454">
              <w:rPr>
                <w:bCs/>
                <w:iCs/>
              </w:rPr>
              <w:t>, обильный или легко получаемый и, следовательно, малоценный</w:t>
            </w:r>
          </w:p>
        </w:tc>
      </w:tr>
      <w:tr w:rsidR="00D33454" w:rsidRPr="00D33454" w14:paraId="29CA5817" w14:textId="77777777" w:rsidTr="00C50AD7">
        <w:trPr>
          <w:trHeight w:val="70"/>
        </w:trPr>
        <w:tc>
          <w:tcPr>
            <w:tcW w:w="3119" w:type="dxa"/>
          </w:tcPr>
          <w:p w14:paraId="58337374"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A two-edged sword</w:t>
            </w:r>
          </w:p>
        </w:tc>
        <w:tc>
          <w:tcPr>
            <w:tcW w:w="6520" w:type="dxa"/>
          </w:tcPr>
          <w:p w14:paraId="7FA2F628" w14:textId="44E96A00"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ход действий или ситуация, имеющая как положительные, так и отрицательные последствия</w:t>
            </w:r>
          </w:p>
        </w:tc>
      </w:tr>
      <w:tr w:rsidR="00D33454" w:rsidRPr="00D33454" w14:paraId="2052E898" w14:textId="77777777" w:rsidTr="00C50AD7">
        <w:trPr>
          <w:trHeight w:val="555"/>
        </w:trPr>
        <w:tc>
          <w:tcPr>
            <w:tcW w:w="3119" w:type="dxa"/>
          </w:tcPr>
          <w:p w14:paraId="52A23210" w14:textId="549D47F4"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Add</w:t>
            </w:r>
            <w:r w:rsidRPr="00D33454">
              <w:rPr>
                <w:bCs/>
                <w:iCs/>
                <w:lang w:val="en-US"/>
              </w:rPr>
              <w:tab/>
              <w:t>(or</w:t>
            </w:r>
            <w:r w:rsidRPr="00D33454">
              <w:rPr>
                <w:bCs/>
                <w:iCs/>
                <w:lang w:val="en-US"/>
              </w:rPr>
              <w:tab/>
              <w:t>put</w:t>
            </w:r>
            <w:r w:rsidRPr="00D33454">
              <w:rPr>
                <w:bCs/>
                <w:iCs/>
                <w:lang w:val="en-US"/>
              </w:rPr>
              <w:tab/>
              <w:t>in)</w:t>
            </w:r>
            <w:r w:rsidRPr="00D33454">
              <w:rPr>
                <w:bCs/>
                <w:iCs/>
                <w:lang w:val="en-US"/>
              </w:rPr>
              <w:tab/>
              <w:t>your</w:t>
            </w:r>
            <w:r w:rsidRPr="00D33454">
              <w:rPr>
                <w:bCs/>
                <w:iCs/>
                <w:lang w:val="uk-UA"/>
              </w:rPr>
              <w:t xml:space="preserve"> </w:t>
            </w:r>
            <w:r w:rsidRPr="00D33454">
              <w:rPr>
                <w:bCs/>
                <w:iCs/>
                <w:lang w:val="en-US"/>
              </w:rPr>
              <w:t>two</w:t>
            </w:r>
            <w:r w:rsidR="004059A5" w:rsidRPr="004059A5">
              <w:rPr>
                <w:bCs/>
                <w:iCs/>
                <w:lang w:val="en-US"/>
              </w:rPr>
              <w:t xml:space="preserve"> </w:t>
            </w:r>
            <w:r w:rsidRPr="00D33454">
              <w:rPr>
                <w:bCs/>
                <w:iCs/>
                <w:lang w:val="en-US"/>
              </w:rPr>
              <w:t>penn'orth</w:t>
            </w:r>
          </w:p>
        </w:tc>
        <w:tc>
          <w:tcPr>
            <w:tcW w:w="6520" w:type="dxa"/>
          </w:tcPr>
          <w:p w14:paraId="3367632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высказать</w:t>
            </w:r>
            <w:proofErr w:type="spellEnd"/>
            <w:r w:rsidRPr="00D33454">
              <w:rPr>
                <w:bCs/>
                <w:iCs/>
                <w:lang w:val="en-US"/>
              </w:rPr>
              <w:t xml:space="preserve"> </w:t>
            </w:r>
            <w:proofErr w:type="spellStart"/>
            <w:r w:rsidRPr="00D33454">
              <w:rPr>
                <w:bCs/>
                <w:iCs/>
                <w:lang w:val="en-US"/>
              </w:rPr>
              <w:t>свое</w:t>
            </w:r>
            <w:proofErr w:type="spellEnd"/>
            <w:r w:rsidRPr="00D33454">
              <w:rPr>
                <w:bCs/>
                <w:iCs/>
                <w:lang w:val="en-US"/>
              </w:rPr>
              <w:t xml:space="preserve"> </w:t>
            </w:r>
            <w:proofErr w:type="spellStart"/>
            <w:r w:rsidRPr="00D33454">
              <w:rPr>
                <w:bCs/>
                <w:iCs/>
                <w:lang w:val="en-US"/>
              </w:rPr>
              <w:t>мнение</w:t>
            </w:r>
            <w:proofErr w:type="spellEnd"/>
          </w:p>
        </w:tc>
      </w:tr>
      <w:tr w:rsidR="00D33454" w:rsidRPr="00D33454" w14:paraId="22FA8FF0" w14:textId="77777777" w:rsidTr="00C50AD7">
        <w:trPr>
          <w:trHeight w:val="70"/>
        </w:trPr>
        <w:tc>
          <w:tcPr>
            <w:tcW w:w="3119" w:type="dxa"/>
          </w:tcPr>
          <w:p w14:paraId="27B1CF8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Two-way street</w:t>
            </w:r>
          </w:p>
        </w:tc>
        <w:tc>
          <w:tcPr>
            <w:tcW w:w="6520" w:type="dxa"/>
          </w:tcPr>
          <w:p w14:paraId="6B728238"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ситуация или отношения между двумя людьми или группами, в которых действия требуются от обеих сторон; нечто, что</w:t>
            </w:r>
            <w:r w:rsidRPr="00D33454">
              <w:rPr>
                <w:bCs/>
                <w:iCs/>
                <w:lang w:val="uk-UA"/>
              </w:rPr>
              <w:t xml:space="preserve"> </w:t>
            </w:r>
            <w:r w:rsidRPr="00D33454">
              <w:rPr>
                <w:bCs/>
                <w:iCs/>
              </w:rPr>
              <w:t>работает в обе стороны</w:t>
            </w:r>
          </w:p>
        </w:tc>
      </w:tr>
      <w:tr w:rsidR="00D33454" w:rsidRPr="00D33454" w14:paraId="0B329CCD" w14:textId="77777777" w:rsidTr="00C50AD7">
        <w:trPr>
          <w:trHeight w:val="362"/>
        </w:trPr>
        <w:tc>
          <w:tcPr>
            <w:tcW w:w="3119" w:type="dxa"/>
          </w:tcPr>
          <w:p w14:paraId="0170ABC1"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Play second fiddle to</w:t>
            </w:r>
          </w:p>
        </w:tc>
        <w:tc>
          <w:tcPr>
            <w:tcW w:w="6520" w:type="dxa"/>
          </w:tcPr>
          <w:p w14:paraId="5A79BC1D"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играть подчиненную роль по отношению к кому-то или чему-то</w:t>
            </w:r>
          </w:p>
        </w:tc>
      </w:tr>
      <w:tr w:rsidR="00D33454" w:rsidRPr="00D33454" w14:paraId="4D212F12" w14:textId="77777777" w:rsidTr="00C50AD7">
        <w:trPr>
          <w:trHeight w:val="414"/>
        </w:trPr>
        <w:tc>
          <w:tcPr>
            <w:tcW w:w="3119" w:type="dxa"/>
          </w:tcPr>
          <w:p w14:paraId="2FB6118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Second childhood</w:t>
            </w:r>
          </w:p>
        </w:tc>
        <w:tc>
          <w:tcPr>
            <w:tcW w:w="6520" w:type="dxa"/>
          </w:tcPr>
          <w:p w14:paraId="76CA6211"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состояние ребячливости, которое иногда возникает в пожилом возрасте</w:t>
            </w:r>
          </w:p>
        </w:tc>
      </w:tr>
      <w:tr w:rsidR="00D33454" w:rsidRPr="00D33454" w14:paraId="589C84E8" w14:textId="77777777" w:rsidTr="00C50AD7">
        <w:trPr>
          <w:trHeight w:val="70"/>
        </w:trPr>
        <w:tc>
          <w:tcPr>
            <w:tcW w:w="3119" w:type="dxa"/>
          </w:tcPr>
          <w:p w14:paraId="0D1799FD"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On second thoughts</w:t>
            </w:r>
          </w:p>
        </w:tc>
        <w:tc>
          <w:tcPr>
            <w:tcW w:w="6520" w:type="dxa"/>
          </w:tcPr>
          <w:p w14:paraId="5D7B2738"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того, чтобы сказать, что вы передумали</w:t>
            </w:r>
          </w:p>
        </w:tc>
      </w:tr>
      <w:tr w:rsidR="00D33454" w:rsidRPr="00D33454" w14:paraId="6D70EC8A" w14:textId="77777777" w:rsidTr="00C50AD7">
        <w:trPr>
          <w:trHeight w:val="70"/>
        </w:trPr>
        <w:tc>
          <w:tcPr>
            <w:tcW w:w="3119" w:type="dxa"/>
          </w:tcPr>
          <w:p w14:paraId="07A391E6"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Have</w:t>
            </w:r>
            <w:r w:rsidRPr="00D33454">
              <w:rPr>
                <w:bCs/>
                <w:iCs/>
                <w:lang w:val="en-US"/>
              </w:rPr>
              <w:tab/>
              <w:t>second</w:t>
            </w:r>
            <w:r w:rsidRPr="00D33454">
              <w:rPr>
                <w:bCs/>
                <w:iCs/>
                <w:lang w:val="en-US"/>
              </w:rPr>
              <w:tab/>
              <w:t>thoughts</w:t>
            </w:r>
            <w:r w:rsidRPr="00D33454">
              <w:rPr>
                <w:bCs/>
                <w:iCs/>
                <w:lang w:val="uk-UA"/>
              </w:rPr>
              <w:t xml:space="preserve"> </w:t>
            </w:r>
            <w:r w:rsidRPr="00D33454">
              <w:rPr>
                <w:bCs/>
                <w:iCs/>
                <w:lang w:val="en-US"/>
              </w:rPr>
              <w:t>(about)</w:t>
            </w:r>
          </w:p>
        </w:tc>
        <w:tc>
          <w:tcPr>
            <w:tcW w:w="6520" w:type="dxa"/>
          </w:tcPr>
          <w:p w14:paraId="2920E153"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передумать о чем-то, что вы решили сделать</w:t>
            </w:r>
          </w:p>
        </w:tc>
      </w:tr>
      <w:tr w:rsidR="00D33454" w:rsidRPr="00D33454" w14:paraId="65FB16DA" w14:textId="77777777" w:rsidTr="00C50AD7">
        <w:trPr>
          <w:trHeight w:val="414"/>
        </w:trPr>
        <w:tc>
          <w:tcPr>
            <w:tcW w:w="3119" w:type="dxa"/>
          </w:tcPr>
          <w:p w14:paraId="202F5D99"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A second thought</w:t>
            </w:r>
          </w:p>
        </w:tc>
        <w:tc>
          <w:tcPr>
            <w:tcW w:w="6520" w:type="dxa"/>
          </w:tcPr>
          <w:p w14:paraId="54268CF9"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минутное раздумье; какое-либо беспокойство или озабоченность</w:t>
            </w:r>
          </w:p>
        </w:tc>
      </w:tr>
      <w:tr w:rsidR="00D33454" w:rsidRPr="00D33454" w14:paraId="0A84F80D" w14:textId="77777777" w:rsidTr="00C50AD7">
        <w:trPr>
          <w:trHeight w:val="70"/>
        </w:trPr>
        <w:tc>
          <w:tcPr>
            <w:tcW w:w="3119" w:type="dxa"/>
          </w:tcPr>
          <w:p w14:paraId="6CA8A6B3"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Be in (or of) two minds</w:t>
            </w:r>
          </w:p>
        </w:tc>
        <w:tc>
          <w:tcPr>
            <w:tcW w:w="6520" w:type="dxa"/>
          </w:tcPr>
          <w:p w14:paraId="1D100462"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быть не в состоянии принять решение между альтернативами</w:t>
            </w:r>
          </w:p>
        </w:tc>
      </w:tr>
      <w:tr w:rsidR="00D33454" w:rsidRPr="00D33454" w14:paraId="3372E836" w14:textId="77777777" w:rsidTr="00C50AD7">
        <w:trPr>
          <w:trHeight w:val="550"/>
        </w:trPr>
        <w:tc>
          <w:tcPr>
            <w:tcW w:w="3119" w:type="dxa"/>
          </w:tcPr>
          <w:p w14:paraId="2A2CB309"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Put two and two together</w:t>
            </w:r>
            <w:r w:rsidRPr="00D33454">
              <w:rPr>
                <w:bCs/>
                <w:iCs/>
                <w:lang w:val="uk-UA"/>
              </w:rPr>
              <w:t xml:space="preserve"> </w:t>
            </w:r>
            <w:r w:rsidRPr="00D33454">
              <w:rPr>
                <w:bCs/>
                <w:iCs/>
                <w:lang w:val="en-US"/>
              </w:rPr>
              <w:t>and make five</w:t>
            </w:r>
          </w:p>
        </w:tc>
        <w:tc>
          <w:tcPr>
            <w:tcW w:w="6520" w:type="dxa"/>
          </w:tcPr>
          <w:p w14:paraId="0FDD2F79"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сделать правдоподобный, но неверный вывод из того, что известно или очевидно</w:t>
            </w:r>
          </w:p>
        </w:tc>
      </w:tr>
      <w:tr w:rsidR="00D33454" w:rsidRPr="00D33454" w14:paraId="5A9A8D29" w14:textId="77777777" w:rsidTr="00C50AD7">
        <w:trPr>
          <w:trHeight w:val="70"/>
        </w:trPr>
        <w:tc>
          <w:tcPr>
            <w:tcW w:w="3119" w:type="dxa"/>
          </w:tcPr>
          <w:p w14:paraId="5A431C6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Kill two birds with one stone</w:t>
            </w:r>
          </w:p>
        </w:tc>
        <w:tc>
          <w:tcPr>
            <w:tcW w:w="6520" w:type="dxa"/>
          </w:tcPr>
          <w:p w14:paraId="5BA4C15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достигать</w:t>
            </w:r>
            <w:proofErr w:type="spellEnd"/>
            <w:r w:rsidRPr="00D33454">
              <w:rPr>
                <w:bCs/>
                <w:iCs/>
                <w:lang w:val="en-US"/>
              </w:rPr>
              <w:t xml:space="preserve"> </w:t>
            </w:r>
            <w:proofErr w:type="spellStart"/>
            <w:r w:rsidRPr="00D33454">
              <w:rPr>
                <w:bCs/>
                <w:iCs/>
                <w:lang w:val="en-US"/>
              </w:rPr>
              <w:t>двух</w:t>
            </w:r>
            <w:proofErr w:type="spellEnd"/>
            <w:r w:rsidRPr="00D33454">
              <w:rPr>
                <w:bCs/>
                <w:iCs/>
                <w:lang w:val="en-US"/>
              </w:rPr>
              <w:t xml:space="preserve"> </w:t>
            </w:r>
            <w:proofErr w:type="spellStart"/>
            <w:r w:rsidRPr="00D33454">
              <w:rPr>
                <w:bCs/>
                <w:iCs/>
                <w:lang w:val="en-US"/>
              </w:rPr>
              <w:t>целей</w:t>
            </w:r>
            <w:proofErr w:type="spellEnd"/>
            <w:r w:rsidRPr="00D33454">
              <w:rPr>
                <w:bCs/>
                <w:iCs/>
                <w:lang w:val="en-US"/>
              </w:rPr>
              <w:t xml:space="preserve"> </w:t>
            </w:r>
            <w:proofErr w:type="spellStart"/>
            <w:r w:rsidRPr="00D33454">
              <w:rPr>
                <w:bCs/>
                <w:iCs/>
                <w:lang w:val="en-US"/>
              </w:rPr>
              <w:t>одновременно</w:t>
            </w:r>
            <w:proofErr w:type="spellEnd"/>
          </w:p>
        </w:tc>
      </w:tr>
      <w:tr w:rsidR="00D33454" w:rsidRPr="00D33454" w14:paraId="256B589D" w14:textId="77777777" w:rsidTr="00C50AD7">
        <w:trPr>
          <w:trHeight w:val="70"/>
        </w:trPr>
        <w:tc>
          <w:tcPr>
            <w:tcW w:w="3119" w:type="dxa"/>
          </w:tcPr>
          <w:p w14:paraId="76263435"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heads are better than one</w:t>
            </w:r>
          </w:p>
        </w:tc>
        <w:tc>
          <w:tcPr>
            <w:tcW w:w="6520" w:type="dxa"/>
          </w:tcPr>
          <w:p w14:paraId="5352AAB2" w14:textId="392C1501"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полезно иметь совет или мнение второго человека</w:t>
            </w:r>
          </w:p>
        </w:tc>
      </w:tr>
      <w:tr w:rsidR="00D33454" w:rsidRPr="00D33454" w14:paraId="7554C9B6" w14:textId="77777777" w:rsidTr="00C50AD7">
        <w:trPr>
          <w:trHeight w:val="889"/>
        </w:trPr>
        <w:tc>
          <w:tcPr>
            <w:tcW w:w="3119" w:type="dxa"/>
          </w:tcPr>
          <w:p w14:paraId="223352BB"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Two's company, three’s a crowd</w:t>
            </w:r>
          </w:p>
        </w:tc>
        <w:tc>
          <w:tcPr>
            <w:tcW w:w="6520" w:type="dxa"/>
          </w:tcPr>
          <w:p w14:paraId="25F9A5A7"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говорит, когда два человека расслаблены и наслаждаются обществом друг друга, но другой человек заставил бы их чувствовать себя менее комфортно</w:t>
            </w:r>
          </w:p>
        </w:tc>
      </w:tr>
      <w:tr w:rsidR="00D33454" w:rsidRPr="00D33454" w14:paraId="53AE0DCB" w14:textId="77777777" w:rsidTr="00C50AD7">
        <w:trPr>
          <w:trHeight w:val="70"/>
        </w:trPr>
        <w:tc>
          <w:tcPr>
            <w:tcW w:w="3119" w:type="dxa"/>
          </w:tcPr>
          <w:p w14:paraId="50CB4759"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Know a thing or two about something</w:t>
            </w:r>
          </w:p>
        </w:tc>
        <w:tc>
          <w:tcPr>
            <w:tcW w:w="6520" w:type="dxa"/>
          </w:tcPr>
          <w:p w14:paraId="217D0178"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того, чтобы сказать, что кто-то обладает большим количеством знаний, полученных в результате опыта в чем-либо; быть опытным или проницательным</w:t>
            </w:r>
          </w:p>
        </w:tc>
      </w:tr>
      <w:tr w:rsidR="00D33454" w:rsidRPr="00D33454" w14:paraId="08B2BC9E" w14:textId="77777777" w:rsidTr="00C50AD7">
        <w:trPr>
          <w:trHeight w:val="547"/>
        </w:trPr>
        <w:tc>
          <w:tcPr>
            <w:tcW w:w="3119" w:type="dxa"/>
          </w:tcPr>
          <w:p w14:paraId="5753FD3C"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Teach (or tell) someone a thing or two</w:t>
            </w:r>
          </w:p>
        </w:tc>
        <w:tc>
          <w:tcPr>
            <w:tcW w:w="6520" w:type="dxa"/>
          </w:tcPr>
          <w:p w14:paraId="4C26D47E"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передавать полезную информацию или опыт</w:t>
            </w:r>
          </w:p>
        </w:tc>
      </w:tr>
      <w:tr w:rsidR="00D33454" w:rsidRPr="00D33454" w14:paraId="6DD8198E" w14:textId="77777777" w:rsidTr="00C50AD7">
        <w:trPr>
          <w:trHeight w:val="829"/>
        </w:trPr>
        <w:tc>
          <w:tcPr>
            <w:tcW w:w="3119" w:type="dxa"/>
          </w:tcPr>
          <w:p w14:paraId="4BFAC0E1"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It takes two to tango</w:t>
            </w:r>
          </w:p>
        </w:tc>
        <w:tc>
          <w:tcPr>
            <w:tcW w:w="6520" w:type="dxa"/>
          </w:tcPr>
          <w:p w14:paraId="6DC65C84"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того, чтобы сказать, что если проблема, ситуация или спор касается двух людей, то они оба несут за них равную ответственность</w:t>
            </w:r>
          </w:p>
        </w:tc>
      </w:tr>
      <w:tr w:rsidR="00D33454" w:rsidRPr="00D33454" w14:paraId="2E4D2845" w14:textId="77777777" w:rsidTr="00C50AD7">
        <w:trPr>
          <w:trHeight w:val="205"/>
        </w:trPr>
        <w:tc>
          <w:tcPr>
            <w:tcW w:w="3119" w:type="dxa"/>
          </w:tcPr>
          <w:p w14:paraId="1659421E"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Get your/a second wind (also catch/find your second wind)</w:t>
            </w:r>
          </w:p>
        </w:tc>
        <w:tc>
          <w:tcPr>
            <w:tcW w:w="6520" w:type="dxa"/>
          </w:tcPr>
          <w:p w14:paraId="794A312B"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найти энергию или силы, чтобы продолжать делать что-то или развиваться дальше, после периода слабости или усталости</w:t>
            </w:r>
          </w:p>
        </w:tc>
      </w:tr>
      <w:tr w:rsidR="00D33454" w:rsidRPr="00D33454" w14:paraId="4906E44C" w14:textId="77777777" w:rsidTr="00C50AD7">
        <w:trPr>
          <w:trHeight w:val="70"/>
        </w:trPr>
        <w:tc>
          <w:tcPr>
            <w:tcW w:w="3119" w:type="dxa"/>
          </w:tcPr>
          <w:p w14:paraId="610EBD66"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Not care two straws</w:t>
            </w:r>
          </w:p>
        </w:tc>
        <w:tc>
          <w:tcPr>
            <w:tcW w:w="6520" w:type="dxa"/>
          </w:tcPr>
          <w:p w14:paraId="3E7FD478" w14:textId="143D6A41"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мало заботятся или совсем не заботятся</w:t>
            </w:r>
          </w:p>
        </w:tc>
      </w:tr>
      <w:tr w:rsidR="00D33454" w:rsidRPr="00D33454" w14:paraId="65E4A02B" w14:textId="77777777" w:rsidTr="00C50AD7">
        <w:trPr>
          <w:trHeight w:val="70"/>
        </w:trPr>
        <w:tc>
          <w:tcPr>
            <w:tcW w:w="3119" w:type="dxa"/>
          </w:tcPr>
          <w:p w14:paraId="2871163F"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Cross as two sticks</w:t>
            </w:r>
          </w:p>
        </w:tc>
        <w:tc>
          <w:tcPr>
            <w:tcW w:w="6520" w:type="dxa"/>
          </w:tcPr>
          <w:p w14:paraId="156F322D"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очень раздраженный или ворчливый</w:t>
            </w:r>
          </w:p>
        </w:tc>
      </w:tr>
      <w:tr w:rsidR="00D33454" w:rsidRPr="00D33454" w14:paraId="7F944A7A" w14:textId="77777777" w:rsidTr="00C50AD7">
        <w:trPr>
          <w:trHeight w:val="70"/>
        </w:trPr>
        <w:tc>
          <w:tcPr>
            <w:tcW w:w="3119" w:type="dxa"/>
          </w:tcPr>
          <w:p w14:paraId="0EE177D4"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Like a dog with two tails</w:t>
            </w:r>
          </w:p>
        </w:tc>
        <w:tc>
          <w:tcPr>
            <w:tcW w:w="6520" w:type="dxa"/>
          </w:tcPr>
          <w:p w14:paraId="7ABEAA3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проявление</w:t>
            </w:r>
            <w:proofErr w:type="spellEnd"/>
            <w:r w:rsidRPr="00D33454">
              <w:rPr>
                <w:bCs/>
                <w:iCs/>
                <w:lang w:val="en-US"/>
              </w:rPr>
              <w:t xml:space="preserve"> </w:t>
            </w:r>
            <w:proofErr w:type="spellStart"/>
            <w:r w:rsidRPr="00D33454">
              <w:rPr>
                <w:bCs/>
                <w:iCs/>
                <w:lang w:val="en-US"/>
              </w:rPr>
              <w:t>большого</w:t>
            </w:r>
            <w:proofErr w:type="spellEnd"/>
            <w:r w:rsidRPr="00D33454">
              <w:rPr>
                <w:bCs/>
                <w:iCs/>
                <w:lang w:val="en-US"/>
              </w:rPr>
              <w:t xml:space="preserve"> </w:t>
            </w:r>
            <w:proofErr w:type="spellStart"/>
            <w:r w:rsidRPr="00D33454">
              <w:rPr>
                <w:bCs/>
                <w:iCs/>
                <w:lang w:val="en-US"/>
              </w:rPr>
              <w:t>удовольствия</w:t>
            </w:r>
            <w:proofErr w:type="spellEnd"/>
            <w:r w:rsidRPr="00D33454">
              <w:rPr>
                <w:bCs/>
                <w:iCs/>
                <w:lang w:val="en-US"/>
              </w:rPr>
              <w:t xml:space="preserve">; </w:t>
            </w:r>
            <w:proofErr w:type="spellStart"/>
            <w:r w:rsidRPr="00D33454">
              <w:rPr>
                <w:bCs/>
                <w:iCs/>
                <w:lang w:val="en-US"/>
              </w:rPr>
              <w:t>восторг</w:t>
            </w:r>
            <w:proofErr w:type="spellEnd"/>
          </w:p>
        </w:tc>
      </w:tr>
      <w:tr w:rsidR="00D33454" w:rsidRPr="00D33454" w14:paraId="6CB62A7E" w14:textId="77777777" w:rsidTr="00C50AD7">
        <w:trPr>
          <w:trHeight w:val="515"/>
        </w:trPr>
        <w:tc>
          <w:tcPr>
            <w:tcW w:w="3119" w:type="dxa"/>
          </w:tcPr>
          <w:p w14:paraId="76FA368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Not care (or give) a hoot (or</w:t>
            </w:r>
            <w:r w:rsidRPr="00D33454">
              <w:rPr>
                <w:bCs/>
                <w:iCs/>
                <w:lang w:val="uk-UA"/>
              </w:rPr>
              <w:t xml:space="preserve"> </w:t>
            </w:r>
            <w:r w:rsidRPr="00D33454">
              <w:rPr>
                <w:bCs/>
                <w:iCs/>
                <w:lang w:val="en-US"/>
              </w:rPr>
              <w:t>two hoots)</w:t>
            </w:r>
          </w:p>
        </w:tc>
        <w:tc>
          <w:tcPr>
            <w:tcW w:w="6520" w:type="dxa"/>
          </w:tcPr>
          <w:p w14:paraId="780A13BB"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совсем</w:t>
            </w:r>
            <w:proofErr w:type="spellEnd"/>
            <w:r w:rsidRPr="00D33454">
              <w:rPr>
                <w:bCs/>
                <w:iCs/>
                <w:lang w:val="en-US"/>
              </w:rPr>
              <w:t xml:space="preserve"> </w:t>
            </w:r>
            <w:proofErr w:type="spellStart"/>
            <w:r w:rsidRPr="00D33454">
              <w:rPr>
                <w:bCs/>
                <w:iCs/>
                <w:lang w:val="en-US"/>
              </w:rPr>
              <w:t>не</w:t>
            </w:r>
            <w:proofErr w:type="spellEnd"/>
            <w:r w:rsidRPr="00D33454">
              <w:rPr>
                <w:bCs/>
                <w:iCs/>
                <w:lang w:val="en-US"/>
              </w:rPr>
              <w:t xml:space="preserve"> </w:t>
            </w:r>
            <w:proofErr w:type="spellStart"/>
            <w:r w:rsidRPr="00D33454">
              <w:rPr>
                <w:bCs/>
                <w:iCs/>
                <w:lang w:val="en-US"/>
              </w:rPr>
              <w:t>заботиться</w:t>
            </w:r>
            <w:proofErr w:type="spellEnd"/>
          </w:p>
          <w:p w14:paraId="35A3EC8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
        </w:tc>
      </w:tr>
      <w:tr w:rsidR="00D33454" w:rsidRPr="00D33454" w14:paraId="2BBD5244" w14:textId="77777777" w:rsidTr="00C50AD7">
        <w:trPr>
          <w:trHeight w:val="70"/>
        </w:trPr>
        <w:tc>
          <w:tcPr>
            <w:tcW w:w="3119" w:type="dxa"/>
            <w:tcBorders>
              <w:bottom w:val="single" w:sz="4" w:space="0" w:color="000000"/>
            </w:tcBorders>
          </w:tcPr>
          <w:p w14:paraId="2389251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Have two left feet</w:t>
            </w:r>
          </w:p>
        </w:tc>
        <w:tc>
          <w:tcPr>
            <w:tcW w:w="6520" w:type="dxa"/>
            <w:tcBorders>
              <w:bottom w:val="single" w:sz="4" w:space="0" w:color="000000"/>
            </w:tcBorders>
          </w:tcPr>
          <w:p w14:paraId="5F611DB3"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быть</w:t>
            </w:r>
            <w:proofErr w:type="spellEnd"/>
            <w:r w:rsidRPr="00D33454">
              <w:rPr>
                <w:bCs/>
                <w:iCs/>
                <w:lang w:val="en-US"/>
              </w:rPr>
              <w:t xml:space="preserve"> </w:t>
            </w:r>
            <w:proofErr w:type="spellStart"/>
            <w:r w:rsidRPr="00D33454">
              <w:rPr>
                <w:bCs/>
                <w:iCs/>
                <w:lang w:val="en-US"/>
              </w:rPr>
              <w:t>неуклюжим</w:t>
            </w:r>
            <w:proofErr w:type="spellEnd"/>
            <w:r w:rsidRPr="00D33454">
              <w:rPr>
                <w:bCs/>
                <w:iCs/>
                <w:lang w:val="en-US"/>
              </w:rPr>
              <w:t xml:space="preserve"> </w:t>
            </w:r>
            <w:proofErr w:type="spellStart"/>
            <w:r w:rsidRPr="00D33454">
              <w:rPr>
                <w:bCs/>
                <w:iCs/>
                <w:lang w:val="en-US"/>
              </w:rPr>
              <w:t>или</w:t>
            </w:r>
            <w:proofErr w:type="spellEnd"/>
            <w:r w:rsidRPr="00D33454">
              <w:rPr>
                <w:bCs/>
                <w:iCs/>
                <w:lang w:val="en-US"/>
              </w:rPr>
              <w:t xml:space="preserve"> </w:t>
            </w:r>
            <w:proofErr w:type="spellStart"/>
            <w:r w:rsidRPr="00D33454">
              <w:rPr>
                <w:bCs/>
                <w:iCs/>
                <w:lang w:val="en-US"/>
              </w:rPr>
              <w:t>неловким</w:t>
            </w:r>
            <w:proofErr w:type="spellEnd"/>
          </w:p>
        </w:tc>
      </w:tr>
      <w:tr w:rsidR="00D33454" w:rsidRPr="00D33454" w14:paraId="32E975C9" w14:textId="77777777" w:rsidTr="00C50AD7">
        <w:trPr>
          <w:trHeight w:val="827"/>
        </w:trPr>
        <w:tc>
          <w:tcPr>
            <w:tcW w:w="3119" w:type="dxa"/>
            <w:tcBorders>
              <w:bottom w:val="nil"/>
            </w:tcBorders>
          </w:tcPr>
          <w:p w14:paraId="1909C64F"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No two ways about it</w:t>
            </w:r>
          </w:p>
        </w:tc>
        <w:tc>
          <w:tcPr>
            <w:tcW w:w="6520" w:type="dxa"/>
            <w:tcBorders>
              <w:bottom w:val="nil"/>
            </w:tcBorders>
          </w:tcPr>
          <w:p w14:paraId="270982BE"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передачи того, что в чем-то не может быть сомнений; используется для того, чтобы подчеркнуть, что что-то является правдой</w:t>
            </w:r>
          </w:p>
        </w:tc>
      </w:tr>
    </w:tbl>
    <w:p w14:paraId="5881F397" w14:textId="77777777" w:rsidR="00C50AD7" w:rsidRPr="00D33454" w:rsidRDefault="00C50AD7">
      <w:r w:rsidRPr="00D33454">
        <w:br w:type="page"/>
      </w:r>
    </w:p>
    <w:p w14:paraId="75EEE2D5" w14:textId="2287401D" w:rsidR="00C50AD7" w:rsidRPr="00D33454" w:rsidRDefault="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22</w:t>
      </w:r>
    </w:p>
    <w:p w14:paraId="3A01E864" w14:textId="77777777" w:rsidR="00C50AD7" w:rsidRPr="00D33454" w:rsidRDefault="00C50AD7">
      <w:pPr>
        <w:rPr>
          <w:sz w:val="28"/>
          <w:szCs w:val="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9"/>
        <w:gridCol w:w="6520"/>
      </w:tblGrid>
      <w:tr w:rsidR="00D33454" w:rsidRPr="00D33454" w14:paraId="3B5B3469" w14:textId="77777777" w:rsidTr="00C50AD7">
        <w:trPr>
          <w:trHeight w:val="70"/>
        </w:trPr>
        <w:tc>
          <w:tcPr>
            <w:tcW w:w="3119" w:type="dxa"/>
          </w:tcPr>
          <w:p w14:paraId="74BA51D3" w14:textId="4F6A2847" w:rsidR="00C50AD7" w:rsidRPr="00D33454" w:rsidRDefault="00C50AD7" w:rsidP="00C50AD7">
            <w:pPr>
              <w:shd w:val="clear" w:color="auto" w:fill="FFFFFF"/>
              <w:tabs>
                <w:tab w:val="left" w:pos="567"/>
              </w:tabs>
              <w:spacing w:after="100" w:afterAutospacing="1"/>
              <w:ind w:firstLine="37"/>
              <w:contextualSpacing/>
              <w:jc w:val="center"/>
              <w:rPr>
                <w:bCs/>
                <w:iCs/>
                <w:lang w:val="en-US"/>
              </w:rPr>
            </w:pPr>
            <w:r w:rsidRPr="00D33454">
              <w:rPr>
                <w:bCs/>
                <w:iCs/>
                <w:lang w:val="ru-RU"/>
              </w:rPr>
              <w:t>1</w:t>
            </w:r>
          </w:p>
        </w:tc>
        <w:tc>
          <w:tcPr>
            <w:tcW w:w="6520" w:type="dxa"/>
          </w:tcPr>
          <w:p w14:paraId="2AE2015E" w14:textId="3697FBBE" w:rsidR="00C50AD7" w:rsidRPr="00D33454" w:rsidRDefault="00C50AD7" w:rsidP="00C50AD7">
            <w:pPr>
              <w:shd w:val="clear" w:color="auto" w:fill="FFFFFF"/>
              <w:tabs>
                <w:tab w:val="left" w:pos="567"/>
              </w:tabs>
              <w:spacing w:after="100" w:afterAutospacing="1"/>
              <w:ind w:firstLine="37"/>
              <w:contextualSpacing/>
              <w:jc w:val="center"/>
              <w:rPr>
                <w:bCs/>
                <w:iCs/>
              </w:rPr>
            </w:pPr>
            <w:r w:rsidRPr="00D33454">
              <w:rPr>
                <w:bCs/>
                <w:iCs/>
                <w:lang w:val="ru-RU"/>
              </w:rPr>
              <w:t>2</w:t>
            </w:r>
          </w:p>
        </w:tc>
      </w:tr>
      <w:tr w:rsidR="00D33454" w:rsidRPr="00D33454" w14:paraId="49202577" w14:textId="77777777" w:rsidTr="00C50AD7">
        <w:trPr>
          <w:trHeight w:val="827"/>
        </w:trPr>
        <w:tc>
          <w:tcPr>
            <w:tcW w:w="3119" w:type="dxa"/>
          </w:tcPr>
          <w:p w14:paraId="415873CA" w14:textId="4B67645C"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Like two peas in a pod (also</w:t>
            </w:r>
            <w:r w:rsidRPr="00D33454">
              <w:rPr>
                <w:bCs/>
                <w:iCs/>
                <w:lang w:val="uk-UA"/>
              </w:rPr>
              <w:t xml:space="preserve"> </w:t>
            </w:r>
            <w:r w:rsidRPr="00D33454">
              <w:rPr>
                <w:bCs/>
                <w:iCs/>
                <w:lang w:val="en-US"/>
              </w:rPr>
              <w:t>as alike as two peas)</w:t>
            </w:r>
          </w:p>
        </w:tc>
        <w:tc>
          <w:tcPr>
            <w:tcW w:w="6520" w:type="dxa"/>
          </w:tcPr>
          <w:p w14:paraId="795EE911"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настолько похожий, что неразличим или почти такой; используется в отношении двух людей или вещей, которые в точности похожи друг на друга</w:t>
            </w:r>
          </w:p>
        </w:tc>
      </w:tr>
      <w:tr w:rsidR="00D33454" w:rsidRPr="00D33454" w14:paraId="1CEF2A68" w14:textId="77777777" w:rsidTr="00C50AD7">
        <w:trPr>
          <w:trHeight w:val="70"/>
        </w:trPr>
        <w:tc>
          <w:tcPr>
            <w:tcW w:w="3119" w:type="dxa"/>
          </w:tcPr>
          <w:p w14:paraId="714A1C78"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 xml:space="preserve">Take someone down a </w:t>
            </w:r>
            <w:proofErr w:type="gramStart"/>
            <w:r w:rsidRPr="00D33454">
              <w:rPr>
                <w:bCs/>
                <w:iCs/>
                <w:lang w:val="en-US"/>
              </w:rPr>
              <w:t>peg</w:t>
            </w:r>
            <w:r w:rsidRPr="00D33454">
              <w:rPr>
                <w:bCs/>
                <w:iCs/>
                <w:lang w:val="uk-UA"/>
              </w:rPr>
              <w:t xml:space="preserve">  </w:t>
            </w:r>
            <w:r w:rsidRPr="00D33454">
              <w:rPr>
                <w:bCs/>
                <w:iCs/>
                <w:lang w:val="en-US"/>
              </w:rPr>
              <w:t>or</w:t>
            </w:r>
            <w:proofErr w:type="gramEnd"/>
            <w:r w:rsidRPr="00D33454">
              <w:rPr>
                <w:bCs/>
                <w:iCs/>
                <w:lang w:val="en-US"/>
              </w:rPr>
              <w:t xml:space="preserve"> two</w:t>
            </w:r>
          </w:p>
        </w:tc>
        <w:tc>
          <w:tcPr>
            <w:tcW w:w="6520" w:type="dxa"/>
          </w:tcPr>
          <w:p w14:paraId="43332A6B"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заставить кого-то понять, что он менее талантлив или важен, чем он о себе думает</w:t>
            </w:r>
          </w:p>
        </w:tc>
      </w:tr>
      <w:tr w:rsidR="00D33454" w:rsidRPr="00D33454" w14:paraId="0030F292" w14:textId="77777777" w:rsidTr="00C50AD7">
        <w:trPr>
          <w:trHeight w:val="565"/>
        </w:trPr>
        <w:tc>
          <w:tcPr>
            <w:tcW w:w="3119" w:type="dxa"/>
          </w:tcPr>
          <w:p w14:paraId="1E3AA1F6"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Not have two pennies to rub together</w:t>
            </w:r>
          </w:p>
        </w:tc>
        <w:tc>
          <w:tcPr>
            <w:tcW w:w="6520" w:type="dxa"/>
          </w:tcPr>
          <w:p w14:paraId="4A642D76"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не иметь денег; быть очень бедным</w:t>
            </w:r>
          </w:p>
        </w:tc>
      </w:tr>
      <w:tr w:rsidR="00D33454" w:rsidRPr="00D33454" w14:paraId="51B197BC" w14:textId="77777777" w:rsidTr="00C50AD7">
        <w:trPr>
          <w:trHeight w:val="70"/>
        </w:trPr>
        <w:tc>
          <w:tcPr>
            <w:tcW w:w="3119" w:type="dxa"/>
          </w:tcPr>
          <w:p w14:paraId="70D67153"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Not have two — to rub together</w:t>
            </w:r>
          </w:p>
        </w:tc>
        <w:tc>
          <w:tcPr>
            <w:tcW w:w="6520" w:type="dxa"/>
          </w:tcPr>
          <w:p w14:paraId="71B89824" w14:textId="38E6620B"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не имеют ни одного или почти ни одного из указанных предметов, особенно монет</w:t>
            </w:r>
          </w:p>
        </w:tc>
      </w:tr>
      <w:tr w:rsidR="00D33454" w:rsidRPr="00D33454" w14:paraId="2E14C8E5" w14:textId="77777777" w:rsidTr="00C50AD7">
        <w:trPr>
          <w:trHeight w:val="453"/>
        </w:trPr>
        <w:tc>
          <w:tcPr>
            <w:tcW w:w="3119" w:type="dxa"/>
          </w:tcPr>
          <w:p w14:paraId="2516EE7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sandwiches short of a picnic</w:t>
            </w:r>
          </w:p>
        </w:tc>
        <w:tc>
          <w:tcPr>
            <w:tcW w:w="6520" w:type="dxa"/>
          </w:tcPr>
          <w:p w14:paraId="7BC7765D"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(о человеке) глупый или сумасшедший</w:t>
            </w:r>
          </w:p>
        </w:tc>
      </w:tr>
      <w:tr w:rsidR="00D33454" w:rsidRPr="00D33454" w14:paraId="2F0B05CC" w14:textId="77777777" w:rsidTr="00C50AD7">
        <w:trPr>
          <w:trHeight w:val="70"/>
        </w:trPr>
        <w:tc>
          <w:tcPr>
            <w:tcW w:w="3119" w:type="dxa"/>
          </w:tcPr>
          <w:p w14:paraId="6E6BBD73"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Ride two horses (at the same time)</w:t>
            </w:r>
          </w:p>
        </w:tc>
        <w:tc>
          <w:tcPr>
            <w:tcW w:w="6520" w:type="dxa"/>
          </w:tcPr>
          <w:p w14:paraId="364FD0D3"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поддерживать две противоположные идеи или противоборствующие группы, или пытаться достичь двух совершенно разных вещей в одно и то же время</w:t>
            </w:r>
          </w:p>
        </w:tc>
      </w:tr>
      <w:tr w:rsidR="00D33454" w:rsidRPr="00D33454" w14:paraId="51258EC3" w14:textId="77777777" w:rsidTr="00C50AD7">
        <w:trPr>
          <w:trHeight w:val="70"/>
        </w:trPr>
        <w:tc>
          <w:tcPr>
            <w:tcW w:w="3119" w:type="dxa"/>
          </w:tcPr>
          <w:p w14:paraId="54EA201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Have a second string to your bow</w:t>
            </w:r>
          </w:p>
        </w:tc>
        <w:tc>
          <w:tcPr>
            <w:tcW w:w="6520" w:type="dxa"/>
          </w:tcPr>
          <w:p w14:paraId="34DE59BE"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иметь альтернативный ресурс, который можно использовать, если первый не сработает</w:t>
            </w:r>
          </w:p>
        </w:tc>
      </w:tr>
      <w:tr w:rsidR="00D33454" w:rsidRPr="00D33454" w14:paraId="3D5836FE" w14:textId="77777777" w:rsidTr="00C50AD7">
        <w:trPr>
          <w:trHeight w:val="841"/>
        </w:trPr>
        <w:tc>
          <w:tcPr>
            <w:tcW w:w="3119" w:type="dxa"/>
          </w:tcPr>
          <w:p w14:paraId="28E2A648"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Serve two masters</w:t>
            </w:r>
          </w:p>
        </w:tc>
        <w:tc>
          <w:tcPr>
            <w:tcW w:w="6520" w:type="dxa"/>
          </w:tcPr>
          <w:p w14:paraId="1A11F106" w14:textId="77777777" w:rsidR="00C50AD7" w:rsidRPr="00D33454" w:rsidRDefault="00C50AD7" w:rsidP="00C50AD7">
            <w:pPr>
              <w:shd w:val="clear" w:color="auto" w:fill="FFFFFF"/>
              <w:tabs>
                <w:tab w:val="left" w:pos="567"/>
              </w:tabs>
              <w:spacing w:after="100" w:afterAutospacing="1"/>
              <w:contextualSpacing/>
              <w:jc w:val="both"/>
              <w:rPr>
                <w:bCs/>
                <w:iCs/>
              </w:rPr>
            </w:pPr>
            <w:r w:rsidRPr="00D33454">
              <w:rPr>
                <w:bCs/>
                <w:iCs/>
              </w:rPr>
              <w:t>выполнять приказы двух начальников или следовать одновременно двум противоречивым или противоположным принципам или политикам.</w:t>
            </w:r>
          </w:p>
        </w:tc>
      </w:tr>
      <w:tr w:rsidR="00D33454" w:rsidRPr="00D33454" w14:paraId="3AD3BC2B" w14:textId="77777777" w:rsidTr="00C50AD7">
        <w:trPr>
          <w:trHeight w:val="70"/>
        </w:trPr>
        <w:tc>
          <w:tcPr>
            <w:tcW w:w="3119" w:type="dxa"/>
          </w:tcPr>
          <w:p w14:paraId="7C42708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The lesser of two evils</w:t>
            </w:r>
          </w:p>
        </w:tc>
        <w:tc>
          <w:tcPr>
            <w:tcW w:w="6520" w:type="dxa"/>
          </w:tcPr>
          <w:p w14:paraId="728D8928" w14:textId="5B8A9413"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менее вредный или неприятный из двух плохих вариантов или возможностей</w:t>
            </w:r>
          </w:p>
        </w:tc>
      </w:tr>
      <w:tr w:rsidR="00D33454" w:rsidRPr="00D33454" w14:paraId="20A01D93" w14:textId="77777777" w:rsidTr="00C50AD7">
        <w:trPr>
          <w:trHeight w:val="70"/>
        </w:trPr>
        <w:tc>
          <w:tcPr>
            <w:tcW w:w="3119" w:type="dxa"/>
          </w:tcPr>
          <w:p w14:paraId="67E6822E"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Fall between two stools</w:t>
            </w:r>
          </w:p>
        </w:tc>
        <w:tc>
          <w:tcPr>
            <w:tcW w:w="6520" w:type="dxa"/>
          </w:tcPr>
          <w:p w14:paraId="111D0045"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не быть или принять одну из двух удовлетворительных альтернатив</w:t>
            </w:r>
          </w:p>
        </w:tc>
      </w:tr>
      <w:tr w:rsidR="00D33454" w:rsidRPr="00D33454" w14:paraId="7BD29BD0" w14:textId="77777777" w:rsidTr="00C50AD7">
        <w:trPr>
          <w:trHeight w:val="579"/>
        </w:trPr>
        <w:tc>
          <w:tcPr>
            <w:tcW w:w="3119" w:type="dxa"/>
          </w:tcPr>
          <w:p w14:paraId="399B6752"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(or three) sheets to (or in) the wind</w:t>
            </w:r>
          </w:p>
        </w:tc>
        <w:tc>
          <w:tcPr>
            <w:tcW w:w="6520" w:type="dxa"/>
          </w:tcPr>
          <w:p w14:paraId="19D7833E"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быть</w:t>
            </w:r>
            <w:proofErr w:type="spellEnd"/>
            <w:r w:rsidRPr="00D33454">
              <w:rPr>
                <w:bCs/>
                <w:iCs/>
                <w:lang w:val="en-US"/>
              </w:rPr>
              <w:t xml:space="preserve"> </w:t>
            </w:r>
            <w:proofErr w:type="spellStart"/>
            <w:r w:rsidRPr="00D33454">
              <w:rPr>
                <w:bCs/>
                <w:iCs/>
                <w:lang w:val="en-US"/>
              </w:rPr>
              <w:t>пьяным</w:t>
            </w:r>
            <w:proofErr w:type="spellEnd"/>
          </w:p>
        </w:tc>
      </w:tr>
      <w:tr w:rsidR="00D33454" w:rsidRPr="00D33454" w14:paraId="40D586EC" w14:textId="77777777" w:rsidTr="00C50AD7">
        <w:trPr>
          <w:trHeight w:val="70"/>
        </w:trPr>
        <w:tc>
          <w:tcPr>
            <w:tcW w:w="3119" w:type="dxa"/>
          </w:tcPr>
          <w:p w14:paraId="59B086E7"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sides of the same coin</w:t>
            </w:r>
          </w:p>
        </w:tc>
        <w:tc>
          <w:tcPr>
            <w:tcW w:w="6520" w:type="dxa"/>
          </w:tcPr>
          <w:p w14:paraId="64342DFF"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используется для того, чтобы сказать, что две проблемы или ситуации настолько тесно связаны, что на самом деле это просто две части одной и той же вещи</w:t>
            </w:r>
          </w:p>
        </w:tc>
      </w:tr>
      <w:tr w:rsidR="00D33454" w:rsidRPr="00D33454" w14:paraId="0C74BAAC" w14:textId="77777777" w:rsidTr="00C50AD7">
        <w:trPr>
          <w:trHeight w:val="70"/>
        </w:trPr>
        <w:tc>
          <w:tcPr>
            <w:tcW w:w="3119" w:type="dxa"/>
          </w:tcPr>
          <w:p w14:paraId="5AA5EC2A"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Two sides of a shield</w:t>
            </w:r>
          </w:p>
        </w:tc>
        <w:tc>
          <w:tcPr>
            <w:tcW w:w="6520" w:type="dxa"/>
          </w:tcPr>
          <w:p w14:paraId="2A61FEB2"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два взгляда на что-либо; две стороны вопроса</w:t>
            </w:r>
          </w:p>
        </w:tc>
      </w:tr>
      <w:tr w:rsidR="00D33454" w:rsidRPr="00D33454" w14:paraId="5D9A71EF" w14:textId="77777777" w:rsidTr="00C50AD7">
        <w:trPr>
          <w:trHeight w:val="70"/>
        </w:trPr>
        <w:tc>
          <w:tcPr>
            <w:tcW w:w="3119" w:type="dxa"/>
          </w:tcPr>
          <w:p w14:paraId="752A2150"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Thick as two (short) planks</w:t>
            </w:r>
          </w:p>
        </w:tc>
        <w:tc>
          <w:tcPr>
            <w:tcW w:w="6520" w:type="dxa"/>
          </w:tcPr>
          <w:p w14:paraId="6C4CE92E"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proofErr w:type="spellStart"/>
            <w:r w:rsidRPr="00D33454">
              <w:rPr>
                <w:bCs/>
                <w:iCs/>
                <w:lang w:val="en-US"/>
              </w:rPr>
              <w:t>очень</w:t>
            </w:r>
            <w:proofErr w:type="spellEnd"/>
            <w:r w:rsidRPr="00D33454">
              <w:rPr>
                <w:bCs/>
                <w:iCs/>
                <w:lang w:val="en-US"/>
              </w:rPr>
              <w:t xml:space="preserve"> </w:t>
            </w:r>
            <w:proofErr w:type="spellStart"/>
            <w:r w:rsidRPr="00D33454">
              <w:rPr>
                <w:bCs/>
                <w:iCs/>
                <w:lang w:val="en-US"/>
              </w:rPr>
              <w:t>глупый</w:t>
            </w:r>
            <w:proofErr w:type="spellEnd"/>
          </w:p>
        </w:tc>
      </w:tr>
      <w:tr w:rsidR="00D33454" w:rsidRPr="00D33454" w14:paraId="58B0E62D" w14:textId="77777777" w:rsidTr="00C50AD7">
        <w:trPr>
          <w:trHeight w:val="70"/>
        </w:trPr>
        <w:tc>
          <w:tcPr>
            <w:tcW w:w="3119" w:type="dxa"/>
          </w:tcPr>
          <w:p w14:paraId="0911D124"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A trick worth two of that</w:t>
            </w:r>
          </w:p>
        </w:tc>
        <w:tc>
          <w:tcPr>
            <w:tcW w:w="6520" w:type="dxa"/>
          </w:tcPr>
          <w:p w14:paraId="0B911A76"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lang w:val="en-US"/>
              </w:rPr>
              <w:t>informal</w:t>
            </w:r>
            <w:r w:rsidRPr="00D33454">
              <w:rPr>
                <w:bCs/>
                <w:iCs/>
              </w:rPr>
              <w:t>, гораздо лучший план или средство</w:t>
            </w:r>
          </w:p>
        </w:tc>
      </w:tr>
      <w:tr w:rsidR="00D33454" w:rsidRPr="00D33454" w14:paraId="6D00B193" w14:textId="77777777" w:rsidTr="00C50AD7">
        <w:trPr>
          <w:trHeight w:val="412"/>
        </w:trPr>
        <w:tc>
          <w:tcPr>
            <w:tcW w:w="3119" w:type="dxa"/>
          </w:tcPr>
          <w:p w14:paraId="157B26DD" w14:textId="77777777" w:rsidR="00C50AD7" w:rsidRPr="00D33454" w:rsidRDefault="00C50AD7" w:rsidP="00C50AD7">
            <w:pPr>
              <w:shd w:val="clear" w:color="auto" w:fill="FFFFFF"/>
              <w:tabs>
                <w:tab w:val="left" w:pos="567"/>
              </w:tabs>
              <w:spacing w:after="100" w:afterAutospacing="1"/>
              <w:ind w:firstLine="37"/>
              <w:contextualSpacing/>
              <w:jc w:val="both"/>
              <w:rPr>
                <w:bCs/>
                <w:iCs/>
                <w:lang w:val="en-US"/>
              </w:rPr>
            </w:pPr>
            <w:r w:rsidRPr="00D33454">
              <w:rPr>
                <w:bCs/>
                <w:iCs/>
                <w:lang w:val="en-US"/>
              </w:rPr>
              <w:t>Put two fingers up to</w:t>
            </w:r>
          </w:p>
        </w:tc>
        <w:tc>
          <w:tcPr>
            <w:tcW w:w="6520" w:type="dxa"/>
          </w:tcPr>
          <w:p w14:paraId="308EAFF2" w14:textId="77777777" w:rsidR="00C50AD7" w:rsidRPr="00D33454" w:rsidRDefault="00C50AD7" w:rsidP="00C50AD7">
            <w:pPr>
              <w:shd w:val="clear" w:color="auto" w:fill="FFFFFF"/>
              <w:tabs>
                <w:tab w:val="left" w:pos="567"/>
              </w:tabs>
              <w:spacing w:after="100" w:afterAutospacing="1"/>
              <w:ind w:firstLine="37"/>
              <w:contextualSpacing/>
              <w:jc w:val="both"/>
              <w:rPr>
                <w:bCs/>
                <w:iCs/>
              </w:rPr>
            </w:pPr>
            <w:r w:rsidRPr="00D33454">
              <w:rPr>
                <w:bCs/>
                <w:iCs/>
              </w:rPr>
              <w:t>сделать что-то, чтобы показать, что вы не уважаете кого-то или что-то</w:t>
            </w:r>
          </w:p>
        </w:tc>
      </w:tr>
    </w:tbl>
    <w:p w14:paraId="4EA94C5D" w14:textId="77777777" w:rsidR="00771CA8" w:rsidRPr="00D33454" w:rsidRDefault="00771CA8" w:rsidP="00771CA8">
      <w:pPr>
        <w:shd w:val="clear" w:color="auto" w:fill="FFFFFF"/>
        <w:tabs>
          <w:tab w:val="left" w:pos="567"/>
        </w:tabs>
        <w:spacing w:after="100" w:afterAutospacing="1"/>
        <w:ind w:firstLine="567"/>
        <w:contextualSpacing/>
        <w:jc w:val="both"/>
        <w:rPr>
          <w:bCs/>
          <w:iCs/>
        </w:rPr>
      </w:pPr>
    </w:p>
    <w:p w14:paraId="478B097E" w14:textId="1B3F4E20" w:rsidR="00C50AD7" w:rsidRPr="00D33454" w:rsidRDefault="00775A1D" w:rsidP="00470A0A">
      <w:pPr>
        <w:shd w:val="clear" w:color="auto" w:fill="FFFFFF"/>
        <w:tabs>
          <w:tab w:val="left" w:pos="567"/>
        </w:tabs>
        <w:spacing w:before="240"/>
        <w:jc w:val="both"/>
        <w:rPr>
          <w:bCs/>
          <w:iCs/>
          <w:sz w:val="28"/>
          <w:szCs w:val="28"/>
          <w:lang w:val="kk-KZ"/>
        </w:rPr>
      </w:pPr>
      <w:r w:rsidRPr="00D33454">
        <w:rPr>
          <w:bCs/>
          <w:iCs/>
          <w:sz w:val="28"/>
          <w:szCs w:val="28"/>
          <w:lang w:val="kk-KZ"/>
        </w:rPr>
        <w:t>Таблица 23</w:t>
      </w:r>
      <w:r w:rsidR="00C50AD7" w:rsidRPr="00D33454">
        <w:rPr>
          <w:bCs/>
          <w:iCs/>
          <w:sz w:val="28"/>
          <w:szCs w:val="28"/>
          <w:lang w:val="kk-KZ"/>
        </w:rPr>
        <w:t xml:space="preserve"> -  </w:t>
      </w:r>
      <w:r w:rsidRPr="00D33454">
        <w:rPr>
          <w:bCs/>
          <w:iCs/>
          <w:sz w:val="28"/>
          <w:szCs w:val="28"/>
          <w:lang w:val="kk-KZ"/>
        </w:rPr>
        <w:t>Фразеологизмы английского языка с числовым компонентом  «три»</w:t>
      </w:r>
    </w:p>
    <w:p w14:paraId="5F5EB7C9" w14:textId="77777777" w:rsidR="00C50AD7" w:rsidRPr="00D33454" w:rsidRDefault="00C50AD7" w:rsidP="00470A0A">
      <w:pPr>
        <w:shd w:val="clear" w:color="auto" w:fill="FFFFFF"/>
        <w:tabs>
          <w:tab w:val="left" w:pos="567"/>
        </w:tabs>
        <w:spacing w:before="240"/>
        <w:jc w:val="both"/>
        <w:rPr>
          <w:bCs/>
          <w:iCs/>
          <w:sz w:val="4"/>
          <w:szCs w:val="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D33454" w:rsidRPr="00D33454" w14:paraId="0CAC83DC" w14:textId="77777777" w:rsidTr="00C50AD7">
        <w:trPr>
          <w:trHeight w:val="193"/>
        </w:trPr>
        <w:tc>
          <w:tcPr>
            <w:tcW w:w="2694" w:type="dxa"/>
          </w:tcPr>
          <w:p w14:paraId="60A4C978" w14:textId="77777777" w:rsidR="00771CA8" w:rsidRPr="00D33454" w:rsidRDefault="00771CA8" w:rsidP="00C50AD7">
            <w:pPr>
              <w:shd w:val="clear" w:color="auto" w:fill="FFFFFF"/>
              <w:tabs>
                <w:tab w:val="left" w:pos="567"/>
              </w:tabs>
              <w:spacing w:after="100" w:afterAutospacing="1"/>
              <w:ind w:left="-11" w:firstLine="11"/>
              <w:contextualSpacing/>
              <w:jc w:val="both"/>
              <w:rPr>
                <w:bCs/>
                <w:iCs/>
                <w:lang w:val="kk-KZ"/>
              </w:rPr>
            </w:pPr>
            <w:r w:rsidRPr="00D33454">
              <w:rPr>
                <w:bCs/>
                <w:iCs/>
                <w:lang w:val="kk-KZ"/>
              </w:rPr>
              <w:t>Фразеологизм</w:t>
            </w:r>
            <w:r w:rsidRPr="00D33454">
              <w:rPr>
                <w:bCs/>
                <w:iCs/>
                <w:lang w:val="kk-KZ"/>
              </w:rPr>
              <w:tab/>
            </w:r>
          </w:p>
        </w:tc>
        <w:tc>
          <w:tcPr>
            <w:tcW w:w="6945" w:type="dxa"/>
          </w:tcPr>
          <w:p w14:paraId="2CD1EE37" w14:textId="77777777" w:rsidR="00771CA8" w:rsidRPr="00D33454" w:rsidRDefault="00771CA8" w:rsidP="00C50AD7">
            <w:pPr>
              <w:shd w:val="clear" w:color="auto" w:fill="FFFFFF"/>
              <w:tabs>
                <w:tab w:val="left" w:pos="567"/>
              </w:tabs>
              <w:spacing w:after="100" w:afterAutospacing="1"/>
              <w:ind w:left="-11" w:firstLine="11"/>
              <w:contextualSpacing/>
              <w:jc w:val="both"/>
              <w:rPr>
                <w:bCs/>
                <w:iCs/>
                <w:lang w:val="kk-KZ"/>
              </w:rPr>
            </w:pPr>
            <w:r w:rsidRPr="00D33454">
              <w:rPr>
                <w:bCs/>
                <w:iCs/>
                <w:lang w:val="kk-KZ"/>
              </w:rPr>
              <w:t>Значение фразеологизма</w:t>
            </w:r>
          </w:p>
        </w:tc>
      </w:tr>
      <w:tr w:rsidR="00D33454" w:rsidRPr="00D33454" w14:paraId="7F76AC61"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25"/>
        </w:trPr>
        <w:tc>
          <w:tcPr>
            <w:tcW w:w="2694" w:type="dxa"/>
            <w:tcBorders>
              <w:right w:val="single" w:sz="4" w:space="0" w:color="auto"/>
            </w:tcBorders>
          </w:tcPr>
          <w:p w14:paraId="7B1A0F02" w14:textId="06BFEEE4" w:rsidR="00C50AD7" w:rsidRPr="00D33454" w:rsidRDefault="00C50AD7" w:rsidP="00C50AD7">
            <w:pPr>
              <w:shd w:val="clear" w:color="auto" w:fill="FFFFFF"/>
              <w:tabs>
                <w:tab w:val="left" w:pos="567"/>
              </w:tabs>
              <w:spacing w:after="100" w:afterAutospacing="1"/>
              <w:ind w:firstLine="11"/>
              <w:contextualSpacing/>
              <w:jc w:val="center"/>
              <w:rPr>
                <w:bCs/>
                <w:iCs/>
                <w:lang w:val="ru-RU"/>
              </w:rPr>
            </w:pPr>
            <w:r w:rsidRPr="00D33454">
              <w:rPr>
                <w:bCs/>
                <w:iCs/>
                <w:lang w:val="ru-RU"/>
              </w:rPr>
              <w:t>1</w:t>
            </w:r>
          </w:p>
        </w:tc>
        <w:tc>
          <w:tcPr>
            <w:tcW w:w="6945" w:type="dxa"/>
            <w:tcBorders>
              <w:left w:val="single" w:sz="4" w:space="0" w:color="auto"/>
            </w:tcBorders>
          </w:tcPr>
          <w:p w14:paraId="31BECACB" w14:textId="0C3C58CE" w:rsidR="00C50AD7" w:rsidRPr="00D33454" w:rsidRDefault="00C50AD7" w:rsidP="00C50AD7">
            <w:pPr>
              <w:shd w:val="clear" w:color="auto" w:fill="FFFFFF"/>
              <w:tabs>
                <w:tab w:val="left" w:pos="567"/>
              </w:tabs>
              <w:spacing w:after="100" w:afterAutospacing="1"/>
              <w:ind w:firstLine="11"/>
              <w:contextualSpacing/>
              <w:jc w:val="center"/>
              <w:rPr>
                <w:bCs/>
                <w:iCs/>
                <w:lang w:val="ru-RU"/>
              </w:rPr>
            </w:pPr>
            <w:r w:rsidRPr="00D33454">
              <w:rPr>
                <w:bCs/>
                <w:iCs/>
                <w:lang w:val="ru-RU"/>
              </w:rPr>
              <w:t>2</w:t>
            </w:r>
          </w:p>
        </w:tc>
      </w:tr>
      <w:tr w:rsidR="00D33454" w:rsidRPr="00D33454" w14:paraId="69C865BB"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25"/>
        </w:trPr>
        <w:tc>
          <w:tcPr>
            <w:tcW w:w="2694" w:type="dxa"/>
            <w:tcBorders>
              <w:right w:val="single" w:sz="4" w:space="0" w:color="auto"/>
            </w:tcBorders>
          </w:tcPr>
          <w:p w14:paraId="514B3429"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Three musketeers</w:t>
            </w:r>
          </w:p>
        </w:tc>
        <w:tc>
          <w:tcPr>
            <w:tcW w:w="6945" w:type="dxa"/>
            <w:tcBorders>
              <w:left w:val="single" w:sz="4" w:space="0" w:color="auto"/>
            </w:tcBorders>
          </w:tcPr>
          <w:p w14:paraId="4D1CED4C" w14:textId="77777777" w:rsidR="00771CA8" w:rsidRPr="00D33454" w:rsidRDefault="00771CA8" w:rsidP="00C50AD7">
            <w:pPr>
              <w:shd w:val="clear" w:color="auto" w:fill="FFFFFF"/>
              <w:tabs>
                <w:tab w:val="left" w:pos="567"/>
              </w:tabs>
              <w:spacing w:after="100" w:afterAutospacing="1"/>
              <w:ind w:firstLine="11"/>
              <w:contextualSpacing/>
              <w:jc w:val="both"/>
              <w:rPr>
                <w:bCs/>
                <w:iCs/>
              </w:rPr>
            </w:pPr>
            <w:r w:rsidRPr="00D33454">
              <w:rPr>
                <w:bCs/>
                <w:iCs/>
              </w:rPr>
              <w:t>три близких товарища или неразлучных друга</w:t>
            </w:r>
          </w:p>
        </w:tc>
      </w:tr>
      <w:tr w:rsidR="00D33454" w:rsidRPr="00D33454" w14:paraId="3039AD36"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42"/>
        </w:trPr>
        <w:tc>
          <w:tcPr>
            <w:tcW w:w="2694" w:type="dxa"/>
          </w:tcPr>
          <w:p w14:paraId="47F3B111"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Threescore and ten</w:t>
            </w:r>
          </w:p>
        </w:tc>
        <w:tc>
          <w:tcPr>
            <w:tcW w:w="6945" w:type="dxa"/>
          </w:tcPr>
          <w:p w14:paraId="6ADCB5DC"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proofErr w:type="spellStart"/>
            <w:r w:rsidRPr="00D33454">
              <w:rPr>
                <w:bCs/>
                <w:iCs/>
                <w:lang w:val="en-US"/>
              </w:rPr>
              <w:t>семидесятилетний</w:t>
            </w:r>
            <w:proofErr w:type="spellEnd"/>
            <w:r w:rsidRPr="00D33454">
              <w:rPr>
                <w:bCs/>
                <w:iCs/>
                <w:lang w:val="en-US"/>
              </w:rPr>
              <w:t xml:space="preserve"> </w:t>
            </w:r>
            <w:proofErr w:type="spellStart"/>
            <w:r w:rsidRPr="00D33454">
              <w:rPr>
                <w:bCs/>
                <w:iCs/>
                <w:lang w:val="en-US"/>
              </w:rPr>
              <w:t>возраст</w:t>
            </w:r>
            <w:proofErr w:type="spellEnd"/>
          </w:p>
        </w:tc>
      </w:tr>
      <w:tr w:rsidR="00D33454" w:rsidRPr="00D33454" w14:paraId="68E908FC"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53"/>
        </w:trPr>
        <w:tc>
          <w:tcPr>
            <w:tcW w:w="2694" w:type="dxa"/>
          </w:tcPr>
          <w:p w14:paraId="2FB6C6DC"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Third time lucky</w:t>
            </w:r>
          </w:p>
        </w:tc>
        <w:tc>
          <w:tcPr>
            <w:tcW w:w="6945" w:type="dxa"/>
          </w:tcPr>
          <w:p w14:paraId="11F7C263" w14:textId="77777777" w:rsidR="00771CA8" w:rsidRPr="00D33454" w:rsidRDefault="00771CA8" w:rsidP="00C50AD7">
            <w:pPr>
              <w:shd w:val="clear" w:color="auto" w:fill="FFFFFF"/>
              <w:tabs>
                <w:tab w:val="left" w:pos="567"/>
              </w:tabs>
              <w:spacing w:after="100" w:afterAutospacing="1"/>
              <w:ind w:firstLine="11"/>
              <w:contextualSpacing/>
              <w:jc w:val="both"/>
              <w:rPr>
                <w:bCs/>
                <w:iCs/>
              </w:rPr>
            </w:pPr>
            <w:r w:rsidRPr="00D33454">
              <w:rPr>
                <w:bCs/>
                <w:iCs/>
              </w:rPr>
              <w:t>после двойной неудачи в достижении чего-либо, третья попытка может оказаться успешной</w:t>
            </w:r>
          </w:p>
        </w:tc>
      </w:tr>
      <w:tr w:rsidR="00D33454" w:rsidRPr="00D33454" w14:paraId="039CC3D1"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757"/>
        </w:trPr>
        <w:tc>
          <w:tcPr>
            <w:tcW w:w="2694" w:type="dxa"/>
            <w:tcBorders>
              <w:bottom w:val="single" w:sz="4" w:space="0" w:color="000000"/>
            </w:tcBorders>
          </w:tcPr>
          <w:p w14:paraId="4F0A8E27"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r w:rsidRPr="00D33454">
              <w:rPr>
                <w:bCs/>
                <w:iCs/>
                <w:lang w:val="en-US"/>
              </w:rPr>
              <w:t>Two's company, three’s a crowd</w:t>
            </w:r>
          </w:p>
        </w:tc>
        <w:tc>
          <w:tcPr>
            <w:tcW w:w="6945" w:type="dxa"/>
            <w:tcBorders>
              <w:bottom w:val="single" w:sz="4" w:space="0" w:color="000000"/>
            </w:tcBorders>
          </w:tcPr>
          <w:p w14:paraId="62FC4981" w14:textId="77777777" w:rsidR="00771CA8" w:rsidRPr="00D33454" w:rsidRDefault="00771CA8" w:rsidP="00C50AD7">
            <w:pPr>
              <w:shd w:val="clear" w:color="auto" w:fill="FFFFFF"/>
              <w:tabs>
                <w:tab w:val="left" w:pos="567"/>
              </w:tabs>
              <w:spacing w:after="100" w:afterAutospacing="1"/>
              <w:ind w:firstLine="11"/>
              <w:contextualSpacing/>
              <w:jc w:val="both"/>
              <w:rPr>
                <w:bCs/>
                <w:iCs/>
              </w:rPr>
            </w:pPr>
            <w:r w:rsidRPr="00D33454">
              <w:rPr>
                <w:bCs/>
                <w:iCs/>
              </w:rPr>
              <w:t>когда два человека расслаблены и наслаждаются обществом друг друга, но третий человек заставил бы их чувствовать себя менее комфортно</w:t>
            </w:r>
          </w:p>
        </w:tc>
      </w:tr>
      <w:tr w:rsidR="00D33454" w:rsidRPr="00D33454" w14:paraId="2714B9B6" w14:textId="77777777" w:rsidTr="00C50A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43"/>
        </w:trPr>
        <w:tc>
          <w:tcPr>
            <w:tcW w:w="2694" w:type="dxa"/>
            <w:tcBorders>
              <w:bottom w:val="nil"/>
            </w:tcBorders>
          </w:tcPr>
          <w:p w14:paraId="3010D642" w14:textId="77777777" w:rsidR="00771CA8" w:rsidRPr="00D33454" w:rsidRDefault="00771CA8"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the big Three, Four, etc.</w:t>
            </w:r>
          </w:p>
        </w:tc>
        <w:tc>
          <w:tcPr>
            <w:tcW w:w="6945" w:type="dxa"/>
            <w:tcBorders>
              <w:bottom w:val="nil"/>
            </w:tcBorders>
          </w:tcPr>
          <w:p w14:paraId="10F877B3" w14:textId="77777777" w:rsidR="00771CA8" w:rsidRPr="00D33454" w:rsidRDefault="00771CA8" w:rsidP="00C50AD7">
            <w:pPr>
              <w:shd w:val="clear" w:color="auto" w:fill="FFFFFF"/>
              <w:tabs>
                <w:tab w:val="left" w:pos="567"/>
              </w:tabs>
              <w:spacing w:after="100" w:afterAutospacing="1"/>
              <w:ind w:firstLine="11"/>
              <w:contextualSpacing/>
              <w:jc w:val="both"/>
              <w:rPr>
                <w:bCs/>
                <w:iCs/>
              </w:rPr>
            </w:pPr>
            <w:r w:rsidRPr="00D33454">
              <w:rPr>
                <w:bCs/>
                <w:iCs/>
              </w:rPr>
              <w:t>доминирующая группа из трех, четырех и т.д.</w:t>
            </w:r>
          </w:p>
        </w:tc>
      </w:tr>
    </w:tbl>
    <w:p w14:paraId="089EC565" w14:textId="0CBD31EB" w:rsidR="00C50AD7" w:rsidRPr="00D33454" w:rsidRDefault="00C50AD7" w:rsidP="00C50AD7">
      <w:pPr>
        <w:rPr>
          <w:sz w:val="28"/>
          <w:szCs w:val="28"/>
          <w:lang w:val="ru-RU"/>
        </w:rPr>
      </w:pPr>
      <w:proofErr w:type="gramStart"/>
      <w:r w:rsidRPr="00D33454">
        <w:rPr>
          <w:sz w:val="28"/>
          <w:szCs w:val="28"/>
          <w:lang w:val="ru-RU"/>
        </w:rPr>
        <w:lastRenderedPageBreak/>
        <w:t>Продолжение  таблицы</w:t>
      </w:r>
      <w:proofErr w:type="gramEnd"/>
      <w:r w:rsidRPr="00D33454">
        <w:rPr>
          <w:sz w:val="28"/>
          <w:szCs w:val="28"/>
          <w:lang w:val="ru-RU"/>
        </w:rPr>
        <w:t xml:space="preserve">  А 23</w:t>
      </w:r>
    </w:p>
    <w:p w14:paraId="6E0AA9A3" w14:textId="2A1ABF50" w:rsidR="00C50AD7" w:rsidRPr="00D33454" w:rsidRDefault="00C50AD7"/>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6945"/>
      </w:tblGrid>
      <w:tr w:rsidR="00D33454" w:rsidRPr="00D33454" w14:paraId="1C9790CB" w14:textId="77777777" w:rsidTr="00C50AD7">
        <w:trPr>
          <w:trHeight w:val="70"/>
        </w:trPr>
        <w:tc>
          <w:tcPr>
            <w:tcW w:w="2694" w:type="dxa"/>
          </w:tcPr>
          <w:p w14:paraId="46440BFC" w14:textId="4F631518" w:rsidR="00C50AD7" w:rsidRPr="00D33454" w:rsidRDefault="00C50AD7" w:rsidP="00C50AD7">
            <w:pPr>
              <w:shd w:val="clear" w:color="auto" w:fill="FFFFFF"/>
              <w:tabs>
                <w:tab w:val="left" w:pos="567"/>
              </w:tabs>
              <w:spacing w:after="100" w:afterAutospacing="1"/>
              <w:ind w:firstLine="11"/>
              <w:contextualSpacing/>
              <w:jc w:val="center"/>
              <w:rPr>
                <w:bCs/>
                <w:iCs/>
                <w:lang w:val="en-US"/>
              </w:rPr>
            </w:pPr>
            <w:r w:rsidRPr="00D33454">
              <w:rPr>
                <w:bCs/>
                <w:iCs/>
                <w:lang w:val="ru-RU"/>
              </w:rPr>
              <w:t>1</w:t>
            </w:r>
          </w:p>
        </w:tc>
        <w:tc>
          <w:tcPr>
            <w:tcW w:w="6945" w:type="dxa"/>
          </w:tcPr>
          <w:p w14:paraId="3B8C9E09" w14:textId="272D0B3E" w:rsidR="00C50AD7" w:rsidRPr="00D33454" w:rsidRDefault="00C50AD7" w:rsidP="00C50AD7">
            <w:pPr>
              <w:shd w:val="clear" w:color="auto" w:fill="FFFFFF"/>
              <w:tabs>
                <w:tab w:val="left" w:pos="567"/>
              </w:tabs>
              <w:spacing w:after="100" w:afterAutospacing="1"/>
              <w:ind w:firstLine="11"/>
              <w:contextualSpacing/>
              <w:jc w:val="center"/>
              <w:rPr>
                <w:bCs/>
                <w:iCs/>
              </w:rPr>
            </w:pPr>
            <w:r w:rsidRPr="00D33454">
              <w:rPr>
                <w:bCs/>
                <w:iCs/>
                <w:lang w:val="ru-RU"/>
              </w:rPr>
              <w:t>2</w:t>
            </w:r>
          </w:p>
        </w:tc>
      </w:tr>
      <w:tr w:rsidR="00D33454" w:rsidRPr="00D33454" w14:paraId="03143609" w14:textId="77777777" w:rsidTr="00C50AD7">
        <w:trPr>
          <w:trHeight w:val="543"/>
        </w:trPr>
        <w:tc>
          <w:tcPr>
            <w:tcW w:w="2694" w:type="dxa"/>
          </w:tcPr>
          <w:p w14:paraId="612550FC" w14:textId="158D6FE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Three cheers for</w:t>
            </w:r>
          </w:p>
        </w:tc>
        <w:tc>
          <w:tcPr>
            <w:tcW w:w="6945" w:type="dxa"/>
          </w:tcPr>
          <w:p w14:paraId="6FA0B387" w14:textId="77777777" w:rsidR="00C50AD7" w:rsidRPr="00D33454" w:rsidRDefault="00C50AD7" w:rsidP="00C50AD7">
            <w:pPr>
              <w:shd w:val="clear" w:color="auto" w:fill="FFFFFF"/>
              <w:tabs>
                <w:tab w:val="left" w:pos="567"/>
              </w:tabs>
              <w:spacing w:after="100" w:afterAutospacing="1"/>
              <w:ind w:firstLine="11"/>
              <w:contextualSpacing/>
              <w:jc w:val="both"/>
              <w:rPr>
                <w:bCs/>
                <w:iCs/>
              </w:rPr>
            </w:pPr>
            <w:r w:rsidRPr="00D33454">
              <w:rPr>
                <w:bCs/>
                <w:iCs/>
              </w:rPr>
              <w:t>три последовательных "ура", выражающих признательность или поздравление кого-либо или чего-либо</w:t>
            </w:r>
          </w:p>
        </w:tc>
      </w:tr>
      <w:tr w:rsidR="00D33454" w:rsidRPr="00D33454" w14:paraId="2DA9C4C9" w14:textId="77777777" w:rsidTr="00C50AD7">
        <w:trPr>
          <w:trHeight w:val="557"/>
        </w:trPr>
        <w:tc>
          <w:tcPr>
            <w:tcW w:w="2694" w:type="dxa"/>
          </w:tcPr>
          <w:p w14:paraId="3969B1A4"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en-US"/>
              </w:rPr>
              <w:t>Clogs</w:t>
            </w:r>
            <w:r w:rsidRPr="00D33454">
              <w:rPr>
                <w:bCs/>
                <w:iCs/>
                <w:lang w:val="en-US"/>
              </w:rPr>
              <w:tab/>
              <w:t>to</w:t>
            </w:r>
            <w:r w:rsidRPr="00D33454">
              <w:rPr>
                <w:bCs/>
                <w:iCs/>
                <w:lang w:val="en-US"/>
              </w:rPr>
              <w:tab/>
              <w:t>clogs</w:t>
            </w:r>
            <w:r w:rsidRPr="00D33454">
              <w:rPr>
                <w:bCs/>
                <w:iCs/>
                <w:lang w:val="en-US"/>
              </w:rPr>
              <w:tab/>
              <w:t>in</w:t>
            </w:r>
            <w:r w:rsidRPr="00D33454">
              <w:rPr>
                <w:bCs/>
                <w:iCs/>
                <w:lang w:val="en-US"/>
              </w:rPr>
              <w:tab/>
              <w:t>three generations</w:t>
            </w:r>
          </w:p>
        </w:tc>
        <w:tc>
          <w:tcPr>
            <w:tcW w:w="6945" w:type="dxa"/>
          </w:tcPr>
          <w:p w14:paraId="26D0A72A" w14:textId="77777777" w:rsidR="00C50AD7" w:rsidRPr="00D33454" w:rsidRDefault="00C50AD7" w:rsidP="00C50AD7">
            <w:pPr>
              <w:shd w:val="clear" w:color="auto" w:fill="FFFFFF"/>
              <w:tabs>
                <w:tab w:val="left" w:pos="567"/>
              </w:tabs>
              <w:spacing w:after="100" w:afterAutospacing="1"/>
              <w:ind w:firstLine="11"/>
              <w:contextualSpacing/>
              <w:jc w:val="both"/>
              <w:rPr>
                <w:bCs/>
                <w:iCs/>
              </w:rPr>
            </w:pPr>
            <w:r w:rsidRPr="00D33454">
              <w:rPr>
                <w:bCs/>
                <w:iCs/>
              </w:rPr>
              <w:t>возвращение семьи в бедность после одного поколения процветания</w:t>
            </w:r>
          </w:p>
        </w:tc>
      </w:tr>
      <w:tr w:rsidR="00D33454" w:rsidRPr="00D33454" w14:paraId="23A98579" w14:textId="77777777" w:rsidTr="00C50AD7">
        <w:trPr>
          <w:trHeight w:val="548"/>
        </w:trPr>
        <w:tc>
          <w:tcPr>
            <w:tcW w:w="2694" w:type="dxa"/>
          </w:tcPr>
          <w:p w14:paraId="64EF1448"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en-US"/>
              </w:rPr>
              <w:t>The three Rs</w:t>
            </w:r>
          </w:p>
        </w:tc>
        <w:tc>
          <w:tcPr>
            <w:tcW w:w="6945" w:type="dxa"/>
          </w:tcPr>
          <w:p w14:paraId="42E9F003" w14:textId="77777777" w:rsidR="00C50AD7" w:rsidRPr="00D33454" w:rsidRDefault="00C50AD7" w:rsidP="00C50AD7">
            <w:pPr>
              <w:shd w:val="clear" w:color="auto" w:fill="FFFFFF"/>
              <w:tabs>
                <w:tab w:val="left" w:pos="567"/>
              </w:tabs>
              <w:spacing w:after="100" w:afterAutospacing="1"/>
              <w:ind w:firstLine="11"/>
              <w:contextualSpacing/>
              <w:jc w:val="both"/>
              <w:rPr>
                <w:bCs/>
                <w:iCs/>
              </w:rPr>
            </w:pPr>
            <w:r w:rsidRPr="00D33454">
              <w:rPr>
                <w:bCs/>
                <w:iCs/>
              </w:rPr>
              <w:t>чтение, письмо и арифметика, рассматриваемые как основы начального образования</w:t>
            </w:r>
          </w:p>
        </w:tc>
      </w:tr>
      <w:tr w:rsidR="00D33454" w:rsidRPr="00D33454" w14:paraId="0A3C535E" w14:textId="77777777" w:rsidTr="00C50AD7">
        <w:trPr>
          <w:trHeight w:val="557"/>
        </w:trPr>
        <w:tc>
          <w:tcPr>
            <w:tcW w:w="2694" w:type="dxa"/>
          </w:tcPr>
          <w:p w14:paraId="39723964"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en-US"/>
              </w:rPr>
              <w:t>Give somebody the third degree</w:t>
            </w:r>
          </w:p>
        </w:tc>
        <w:tc>
          <w:tcPr>
            <w:tcW w:w="6945" w:type="dxa"/>
          </w:tcPr>
          <w:p w14:paraId="6E108146" w14:textId="77777777" w:rsidR="00C50AD7" w:rsidRPr="00D33454" w:rsidRDefault="00C50AD7" w:rsidP="00C50AD7">
            <w:pPr>
              <w:shd w:val="clear" w:color="auto" w:fill="FFFFFF"/>
              <w:tabs>
                <w:tab w:val="left" w:pos="567"/>
              </w:tabs>
              <w:spacing w:after="100" w:afterAutospacing="1"/>
              <w:ind w:firstLine="11"/>
              <w:contextualSpacing/>
              <w:jc w:val="both"/>
              <w:rPr>
                <w:bCs/>
                <w:iCs/>
              </w:rPr>
            </w:pPr>
            <w:r w:rsidRPr="00D33454">
              <w:rPr>
                <w:bCs/>
                <w:iCs/>
              </w:rPr>
              <w:t>задавать кому-либо много вопросов в серьезной или угрожающей форме, чтобы получить информацию</w:t>
            </w:r>
          </w:p>
        </w:tc>
      </w:tr>
      <w:tr w:rsidR="00D33454" w:rsidRPr="00D33454" w14:paraId="1CF880A5" w14:textId="77777777" w:rsidTr="00C50AD7">
        <w:trPr>
          <w:trHeight w:val="653"/>
        </w:trPr>
        <w:tc>
          <w:tcPr>
            <w:tcW w:w="2694" w:type="dxa"/>
          </w:tcPr>
          <w:p w14:paraId="4756F738"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en-US"/>
              </w:rPr>
              <w:t>Two (or three) sheets to (or in) the wind</w:t>
            </w:r>
          </w:p>
        </w:tc>
        <w:tc>
          <w:tcPr>
            <w:tcW w:w="6945" w:type="dxa"/>
          </w:tcPr>
          <w:p w14:paraId="6E56F06A"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r w:rsidRPr="00D33454">
              <w:rPr>
                <w:bCs/>
                <w:iCs/>
                <w:lang w:val="uk-UA"/>
              </w:rPr>
              <w:t xml:space="preserve"> </w:t>
            </w:r>
            <w:proofErr w:type="spellStart"/>
            <w:r w:rsidRPr="00D33454">
              <w:rPr>
                <w:bCs/>
                <w:iCs/>
                <w:lang w:val="en-US"/>
              </w:rPr>
              <w:t>пьяный</w:t>
            </w:r>
            <w:proofErr w:type="spellEnd"/>
          </w:p>
          <w:p w14:paraId="185200E1" w14:textId="77777777" w:rsidR="00C50AD7" w:rsidRPr="00D33454" w:rsidRDefault="00C50AD7" w:rsidP="00C50AD7">
            <w:pPr>
              <w:shd w:val="clear" w:color="auto" w:fill="FFFFFF"/>
              <w:tabs>
                <w:tab w:val="left" w:pos="567"/>
              </w:tabs>
              <w:spacing w:after="100" w:afterAutospacing="1"/>
              <w:ind w:firstLine="11"/>
              <w:contextualSpacing/>
              <w:jc w:val="both"/>
              <w:rPr>
                <w:bCs/>
                <w:iCs/>
                <w:lang w:val="en-US"/>
              </w:rPr>
            </w:pPr>
          </w:p>
        </w:tc>
      </w:tr>
    </w:tbl>
    <w:p w14:paraId="27E7A1D8" w14:textId="77777777" w:rsidR="008C2400" w:rsidRPr="00D33454" w:rsidRDefault="008C2400" w:rsidP="008C2400">
      <w:pPr>
        <w:shd w:val="clear" w:color="auto" w:fill="FFFFFF"/>
        <w:tabs>
          <w:tab w:val="left" w:pos="567"/>
        </w:tabs>
        <w:jc w:val="both"/>
        <w:rPr>
          <w:bCs/>
          <w:iCs/>
          <w:sz w:val="28"/>
          <w:szCs w:val="28"/>
          <w:lang w:val="kk-KZ"/>
        </w:rPr>
      </w:pPr>
    </w:p>
    <w:p w14:paraId="046C09AB" w14:textId="75D815DB" w:rsidR="00771CA8" w:rsidRPr="00D33454" w:rsidRDefault="00775A1D" w:rsidP="008C2400">
      <w:pPr>
        <w:shd w:val="clear" w:color="auto" w:fill="FFFFFF"/>
        <w:tabs>
          <w:tab w:val="left" w:pos="567"/>
        </w:tabs>
        <w:jc w:val="both"/>
        <w:rPr>
          <w:bCs/>
          <w:iCs/>
          <w:sz w:val="28"/>
          <w:szCs w:val="28"/>
          <w:lang w:val="kk-KZ"/>
        </w:rPr>
      </w:pPr>
      <w:r w:rsidRPr="00D33454">
        <w:rPr>
          <w:bCs/>
          <w:iCs/>
          <w:sz w:val="28"/>
          <w:szCs w:val="28"/>
          <w:lang w:val="kk-KZ"/>
        </w:rPr>
        <w:t>Таблица 24</w:t>
      </w:r>
      <w:r w:rsidR="008C2400" w:rsidRPr="00D33454">
        <w:rPr>
          <w:bCs/>
          <w:iCs/>
          <w:sz w:val="28"/>
          <w:szCs w:val="28"/>
          <w:lang w:val="kk-KZ"/>
        </w:rPr>
        <w:t xml:space="preserve"> -</w:t>
      </w:r>
      <w:r w:rsidRPr="00D33454">
        <w:rPr>
          <w:bCs/>
          <w:iCs/>
          <w:sz w:val="28"/>
          <w:szCs w:val="28"/>
          <w:lang w:val="kk-KZ"/>
        </w:rPr>
        <w:t xml:space="preserve"> Фразеологизмы английского языка с числовым компонентом  «четыре»</w:t>
      </w:r>
    </w:p>
    <w:p w14:paraId="7D6F3DA8" w14:textId="77777777" w:rsidR="008C2400" w:rsidRPr="00D33454" w:rsidRDefault="008C2400" w:rsidP="008C2400">
      <w:pPr>
        <w:shd w:val="clear" w:color="auto" w:fill="FFFFFF"/>
        <w:tabs>
          <w:tab w:val="left" w:pos="567"/>
        </w:tabs>
        <w:jc w:val="both"/>
        <w:rPr>
          <w:bCs/>
          <w:i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520"/>
      </w:tblGrid>
      <w:tr w:rsidR="00D33454" w:rsidRPr="00D33454" w14:paraId="4C579322" w14:textId="77777777" w:rsidTr="008C2400">
        <w:trPr>
          <w:trHeight w:val="228"/>
        </w:trPr>
        <w:tc>
          <w:tcPr>
            <w:tcW w:w="3119" w:type="dxa"/>
          </w:tcPr>
          <w:p w14:paraId="3FBBA2CA" w14:textId="77777777" w:rsidR="00771CA8" w:rsidRPr="00D33454" w:rsidRDefault="00771CA8" w:rsidP="00FC108A">
            <w:pPr>
              <w:shd w:val="clear" w:color="auto" w:fill="FFFFFF"/>
              <w:tabs>
                <w:tab w:val="left" w:pos="567"/>
              </w:tabs>
              <w:spacing w:after="100" w:afterAutospacing="1"/>
              <w:ind w:left="-11" w:firstLine="567"/>
              <w:contextualSpacing/>
              <w:jc w:val="both"/>
              <w:rPr>
                <w:bCs/>
                <w:iCs/>
              </w:rPr>
            </w:pPr>
            <w:r w:rsidRPr="00D33454">
              <w:rPr>
                <w:bCs/>
                <w:iCs/>
              </w:rPr>
              <w:t>Фразеологизм</w:t>
            </w:r>
          </w:p>
        </w:tc>
        <w:tc>
          <w:tcPr>
            <w:tcW w:w="6520" w:type="dxa"/>
          </w:tcPr>
          <w:p w14:paraId="1C60E5AB" w14:textId="77777777" w:rsidR="00771CA8" w:rsidRPr="00D33454" w:rsidRDefault="00771CA8" w:rsidP="00FC108A">
            <w:pPr>
              <w:shd w:val="clear" w:color="auto" w:fill="FFFFFF"/>
              <w:tabs>
                <w:tab w:val="left" w:pos="567"/>
              </w:tabs>
              <w:spacing w:after="100" w:afterAutospacing="1"/>
              <w:ind w:left="-11" w:firstLine="567"/>
              <w:contextualSpacing/>
              <w:jc w:val="both"/>
              <w:rPr>
                <w:bCs/>
                <w:iCs/>
              </w:rPr>
            </w:pPr>
            <w:r w:rsidRPr="00D33454">
              <w:rPr>
                <w:bCs/>
                <w:iCs/>
              </w:rPr>
              <w:tab/>
              <w:t>Значение фразеологизма</w:t>
            </w:r>
          </w:p>
        </w:tc>
      </w:tr>
      <w:tr w:rsidR="00D33454" w:rsidRPr="00D33454" w14:paraId="296A21ED"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412"/>
        </w:trPr>
        <w:tc>
          <w:tcPr>
            <w:tcW w:w="3119" w:type="dxa"/>
            <w:tcBorders>
              <w:right w:val="single" w:sz="4" w:space="0" w:color="auto"/>
            </w:tcBorders>
          </w:tcPr>
          <w:p w14:paraId="56B45A2A"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On all fours with</w:t>
            </w:r>
          </w:p>
        </w:tc>
        <w:tc>
          <w:tcPr>
            <w:tcW w:w="6520" w:type="dxa"/>
            <w:tcBorders>
              <w:left w:val="single" w:sz="4" w:space="0" w:color="auto"/>
            </w:tcBorders>
          </w:tcPr>
          <w:p w14:paraId="5FF3DCCA"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равный с; представляющий точную аналогию с чем-то</w:t>
            </w:r>
          </w:p>
        </w:tc>
      </w:tr>
      <w:tr w:rsidR="00D33454" w:rsidRPr="00D33454" w14:paraId="4E6A500A"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65"/>
        </w:trPr>
        <w:tc>
          <w:tcPr>
            <w:tcW w:w="3119" w:type="dxa"/>
          </w:tcPr>
          <w:p w14:paraId="67A45431"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To the four winds</w:t>
            </w:r>
          </w:p>
        </w:tc>
        <w:tc>
          <w:tcPr>
            <w:tcW w:w="6520" w:type="dxa"/>
          </w:tcPr>
          <w:p w14:paraId="263EC680"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1. во всех направлениях</w:t>
            </w:r>
          </w:p>
          <w:p w14:paraId="5151E927"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2. быть заброшенным или пренебрегаемым</w:t>
            </w:r>
          </w:p>
        </w:tc>
      </w:tr>
      <w:tr w:rsidR="00D33454" w:rsidRPr="00D33454" w14:paraId="0E275BC9"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649"/>
        </w:trPr>
        <w:tc>
          <w:tcPr>
            <w:tcW w:w="3119" w:type="dxa"/>
          </w:tcPr>
          <w:p w14:paraId="5F8D656D"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Be scattered to the four winds</w:t>
            </w:r>
          </w:p>
        </w:tc>
        <w:tc>
          <w:tcPr>
            <w:tcW w:w="6520" w:type="dxa"/>
          </w:tcPr>
          <w:p w14:paraId="4E78DF9D" w14:textId="77777777" w:rsidR="00771CA8" w:rsidRPr="00D33454" w:rsidRDefault="00771CA8" w:rsidP="008C2400">
            <w:pPr>
              <w:shd w:val="clear" w:color="auto" w:fill="FFFFFF"/>
              <w:tabs>
                <w:tab w:val="left" w:pos="567"/>
              </w:tabs>
              <w:spacing w:after="100" w:afterAutospacing="1"/>
              <w:contextualSpacing/>
              <w:rPr>
                <w:bCs/>
                <w:iCs/>
                <w:lang w:val="ru-RU"/>
              </w:rPr>
            </w:pPr>
            <w:r w:rsidRPr="00D33454">
              <w:rPr>
                <w:bCs/>
                <w:iCs/>
              </w:rPr>
              <w:t xml:space="preserve">распадаться и теряться или распространяться на большой </w:t>
            </w:r>
            <w:proofErr w:type="spellStart"/>
            <w:r w:rsidRPr="00D33454">
              <w:rPr>
                <w:bCs/>
                <w:iCs/>
              </w:rPr>
              <w:t>территори</w:t>
            </w:r>
            <w:proofErr w:type="spellEnd"/>
            <w:r w:rsidR="00C20C92" w:rsidRPr="00D33454">
              <w:rPr>
                <w:bCs/>
                <w:iCs/>
                <w:lang w:val="ru-RU"/>
              </w:rPr>
              <w:t>и</w:t>
            </w:r>
          </w:p>
        </w:tc>
      </w:tr>
      <w:tr w:rsidR="00D33454" w:rsidRPr="00D33454" w14:paraId="50675913"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49"/>
        </w:trPr>
        <w:tc>
          <w:tcPr>
            <w:tcW w:w="3119" w:type="dxa"/>
          </w:tcPr>
          <w:p w14:paraId="16F8E804"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The fourth estate</w:t>
            </w:r>
          </w:p>
        </w:tc>
        <w:tc>
          <w:tcPr>
            <w:tcW w:w="6520" w:type="dxa"/>
          </w:tcPr>
          <w:p w14:paraId="65E9AB8E" w14:textId="77777777" w:rsidR="00771CA8" w:rsidRPr="00D33454" w:rsidRDefault="00771CA8" w:rsidP="008C2400">
            <w:pPr>
              <w:shd w:val="clear" w:color="auto" w:fill="FFFFFF"/>
              <w:tabs>
                <w:tab w:val="left" w:pos="567"/>
              </w:tabs>
              <w:spacing w:after="100" w:afterAutospacing="1"/>
              <w:contextualSpacing/>
              <w:jc w:val="both"/>
              <w:rPr>
                <w:bCs/>
                <w:iCs/>
                <w:lang w:val="en-US"/>
              </w:rPr>
            </w:pPr>
            <w:proofErr w:type="spellStart"/>
            <w:r w:rsidRPr="00D33454">
              <w:rPr>
                <w:bCs/>
                <w:iCs/>
                <w:lang w:val="en-US"/>
              </w:rPr>
              <w:t>профессия</w:t>
            </w:r>
            <w:proofErr w:type="spellEnd"/>
            <w:r w:rsidRPr="00D33454">
              <w:rPr>
                <w:bCs/>
                <w:iCs/>
                <w:lang w:val="en-US"/>
              </w:rPr>
              <w:t xml:space="preserve"> </w:t>
            </w:r>
            <w:proofErr w:type="spellStart"/>
            <w:r w:rsidRPr="00D33454">
              <w:rPr>
                <w:bCs/>
                <w:iCs/>
                <w:lang w:val="en-US"/>
              </w:rPr>
              <w:t>журналиста</w:t>
            </w:r>
            <w:proofErr w:type="spellEnd"/>
          </w:p>
        </w:tc>
      </w:tr>
      <w:tr w:rsidR="00D33454" w:rsidRPr="00D33454" w14:paraId="50608B16"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623"/>
        </w:trPr>
        <w:tc>
          <w:tcPr>
            <w:tcW w:w="3119" w:type="dxa"/>
          </w:tcPr>
          <w:p w14:paraId="27D11CB9"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The four (or far) corners of the world (or earth)</w:t>
            </w:r>
          </w:p>
        </w:tc>
        <w:tc>
          <w:tcPr>
            <w:tcW w:w="6520" w:type="dxa"/>
          </w:tcPr>
          <w:p w14:paraId="1C47B17D"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отдаленные регионы Земли, далеко друг от друга</w:t>
            </w:r>
          </w:p>
          <w:p w14:paraId="0570B871" w14:textId="77777777" w:rsidR="00771CA8" w:rsidRPr="00D33454" w:rsidRDefault="00771CA8" w:rsidP="008C2400">
            <w:pPr>
              <w:shd w:val="clear" w:color="auto" w:fill="FFFFFF"/>
              <w:tabs>
                <w:tab w:val="left" w:pos="567"/>
              </w:tabs>
              <w:spacing w:after="100" w:afterAutospacing="1"/>
              <w:contextualSpacing/>
              <w:jc w:val="both"/>
              <w:rPr>
                <w:bCs/>
                <w:iCs/>
              </w:rPr>
            </w:pPr>
          </w:p>
        </w:tc>
      </w:tr>
      <w:tr w:rsidR="00D33454" w:rsidRPr="00D33454" w14:paraId="71EF550C"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33"/>
        </w:trPr>
        <w:tc>
          <w:tcPr>
            <w:tcW w:w="3119" w:type="dxa"/>
          </w:tcPr>
          <w:p w14:paraId="22C4A223"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Firing on all (four) cylinders</w:t>
            </w:r>
          </w:p>
        </w:tc>
        <w:tc>
          <w:tcPr>
            <w:tcW w:w="6520" w:type="dxa"/>
          </w:tcPr>
          <w:p w14:paraId="6C8CD5B4"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работать или функционировать на пиковом уровне</w:t>
            </w:r>
          </w:p>
        </w:tc>
      </w:tr>
      <w:tr w:rsidR="00D33454" w:rsidRPr="00D33454" w14:paraId="5422DB53"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1"/>
        </w:trPr>
        <w:tc>
          <w:tcPr>
            <w:tcW w:w="3119" w:type="dxa"/>
          </w:tcPr>
          <w:p w14:paraId="059E948A"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Four eyes (four-eyes)</w:t>
            </w:r>
          </w:p>
        </w:tc>
        <w:tc>
          <w:tcPr>
            <w:tcW w:w="6520" w:type="dxa"/>
          </w:tcPr>
          <w:p w14:paraId="2FB52A41"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lang w:val="en-US"/>
              </w:rPr>
              <w:t>spoken</w:t>
            </w:r>
            <w:r w:rsidRPr="00D33454">
              <w:rPr>
                <w:bCs/>
                <w:iCs/>
              </w:rPr>
              <w:t xml:space="preserve">, грубое выражение, используемое в отношении человека, который носит очки </w:t>
            </w:r>
          </w:p>
        </w:tc>
      </w:tr>
    </w:tbl>
    <w:p w14:paraId="4DFA4A1B" w14:textId="77777777" w:rsidR="008C2400" w:rsidRPr="00D33454" w:rsidRDefault="008C2400" w:rsidP="008C2400">
      <w:pPr>
        <w:shd w:val="clear" w:color="auto" w:fill="FFFFFF"/>
        <w:tabs>
          <w:tab w:val="left" w:pos="567"/>
        </w:tabs>
        <w:jc w:val="both"/>
        <w:rPr>
          <w:bCs/>
          <w:iCs/>
          <w:sz w:val="28"/>
          <w:szCs w:val="28"/>
          <w:lang w:val="kk-KZ"/>
        </w:rPr>
      </w:pPr>
    </w:p>
    <w:p w14:paraId="5844E594" w14:textId="3DBE70CD" w:rsidR="00771CA8" w:rsidRPr="00D33454" w:rsidRDefault="00775A1D" w:rsidP="008C2400">
      <w:pPr>
        <w:shd w:val="clear" w:color="auto" w:fill="FFFFFF"/>
        <w:tabs>
          <w:tab w:val="left" w:pos="567"/>
        </w:tabs>
        <w:jc w:val="both"/>
        <w:rPr>
          <w:bCs/>
          <w:iCs/>
          <w:sz w:val="28"/>
          <w:szCs w:val="28"/>
          <w:lang w:val="kk-KZ"/>
        </w:rPr>
      </w:pPr>
      <w:r w:rsidRPr="00D33454">
        <w:rPr>
          <w:bCs/>
          <w:iCs/>
          <w:sz w:val="28"/>
          <w:szCs w:val="28"/>
          <w:lang w:val="kk-KZ"/>
        </w:rPr>
        <w:t>Таблица 2</w:t>
      </w:r>
      <w:r w:rsidR="008C2400" w:rsidRPr="00D33454">
        <w:rPr>
          <w:bCs/>
          <w:iCs/>
          <w:sz w:val="28"/>
          <w:szCs w:val="28"/>
          <w:lang w:val="kk-KZ"/>
        </w:rPr>
        <w:t>5 -</w:t>
      </w:r>
      <w:r w:rsidRPr="00D33454">
        <w:rPr>
          <w:bCs/>
          <w:iCs/>
          <w:sz w:val="28"/>
          <w:szCs w:val="28"/>
          <w:lang w:val="kk-KZ"/>
        </w:rPr>
        <w:t xml:space="preserve"> Фразеологизмы английского языка с числовым компонентом  «пять»</w:t>
      </w:r>
    </w:p>
    <w:p w14:paraId="2892B251" w14:textId="77777777" w:rsidR="008C2400" w:rsidRPr="00D33454" w:rsidRDefault="008C2400" w:rsidP="008C2400">
      <w:pPr>
        <w:shd w:val="clear" w:color="auto" w:fill="FFFFFF"/>
        <w:tabs>
          <w:tab w:val="left" w:pos="567"/>
        </w:tabs>
        <w:jc w:val="both"/>
        <w:rPr>
          <w:bCs/>
          <w:i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811"/>
      </w:tblGrid>
      <w:tr w:rsidR="00D33454" w:rsidRPr="00D33454" w14:paraId="447A8AA0" w14:textId="77777777" w:rsidTr="008C2400">
        <w:trPr>
          <w:trHeight w:val="202"/>
        </w:trPr>
        <w:tc>
          <w:tcPr>
            <w:tcW w:w="3828" w:type="dxa"/>
          </w:tcPr>
          <w:p w14:paraId="66284437" w14:textId="77777777" w:rsidR="00771CA8" w:rsidRPr="00D33454" w:rsidRDefault="00771CA8" w:rsidP="00FC108A">
            <w:pPr>
              <w:shd w:val="clear" w:color="auto" w:fill="FFFFFF"/>
              <w:tabs>
                <w:tab w:val="left" w:pos="567"/>
              </w:tabs>
              <w:spacing w:after="100" w:afterAutospacing="1"/>
              <w:ind w:left="-11" w:firstLine="567"/>
              <w:contextualSpacing/>
              <w:jc w:val="both"/>
              <w:rPr>
                <w:bCs/>
                <w:iCs/>
                <w:lang w:val="kk-KZ"/>
              </w:rPr>
            </w:pPr>
            <w:r w:rsidRPr="00D33454">
              <w:rPr>
                <w:bCs/>
                <w:iCs/>
                <w:lang w:val="kk-KZ"/>
              </w:rPr>
              <w:t>Фразеологизм</w:t>
            </w:r>
            <w:r w:rsidRPr="00D33454">
              <w:rPr>
                <w:bCs/>
                <w:iCs/>
                <w:lang w:val="kk-KZ"/>
              </w:rPr>
              <w:tab/>
            </w:r>
          </w:p>
        </w:tc>
        <w:tc>
          <w:tcPr>
            <w:tcW w:w="5811" w:type="dxa"/>
          </w:tcPr>
          <w:p w14:paraId="31CDEFF0" w14:textId="77777777" w:rsidR="00771CA8" w:rsidRPr="00D33454" w:rsidRDefault="00771CA8" w:rsidP="00FC108A">
            <w:pPr>
              <w:shd w:val="clear" w:color="auto" w:fill="FFFFFF"/>
              <w:tabs>
                <w:tab w:val="left" w:pos="567"/>
              </w:tabs>
              <w:spacing w:after="100" w:afterAutospacing="1"/>
              <w:ind w:left="-11" w:firstLine="567"/>
              <w:contextualSpacing/>
              <w:jc w:val="both"/>
              <w:rPr>
                <w:bCs/>
                <w:iCs/>
                <w:lang w:val="kk-KZ"/>
              </w:rPr>
            </w:pPr>
            <w:r w:rsidRPr="00D33454">
              <w:rPr>
                <w:bCs/>
                <w:iCs/>
                <w:lang w:val="kk-KZ"/>
              </w:rPr>
              <w:t>Значение фразеологизма</w:t>
            </w:r>
          </w:p>
        </w:tc>
      </w:tr>
      <w:tr w:rsidR="00D33454" w:rsidRPr="00D33454" w14:paraId="246EB300"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53"/>
        </w:trPr>
        <w:tc>
          <w:tcPr>
            <w:tcW w:w="3828" w:type="dxa"/>
            <w:tcBorders>
              <w:right w:val="single" w:sz="4" w:space="0" w:color="auto"/>
            </w:tcBorders>
          </w:tcPr>
          <w:p w14:paraId="2C24FE0F" w14:textId="77777777" w:rsidR="00771CA8" w:rsidRPr="00D33454" w:rsidRDefault="00771CA8" w:rsidP="008C2400">
            <w:pPr>
              <w:shd w:val="clear" w:color="auto" w:fill="FFFFFF"/>
              <w:tabs>
                <w:tab w:val="left" w:pos="567"/>
              </w:tabs>
              <w:spacing w:after="100" w:afterAutospacing="1"/>
              <w:contextualSpacing/>
              <w:jc w:val="center"/>
              <w:rPr>
                <w:bCs/>
                <w:iCs/>
                <w:lang w:val="en-US"/>
              </w:rPr>
            </w:pPr>
            <w:r w:rsidRPr="00D33454">
              <w:rPr>
                <w:bCs/>
                <w:iCs/>
                <w:lang w:val="en-US"/>
              </w:rPr>
              <w:t>Give me five</w:t>
            </w:r>
          </w:p>
        </w:tc>
        <w:tc>
          <w:tcPr>
            <w:tcW w:w="5811" w:type="dxa"/>
            <w:tcBorders>
              <w:left w:val="single" w:sz="4" w:space="0" w:color="auto"/>
            </w:tcBorders>
          </w:tcPr>
          <w:p w14:paraId="22334870"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говорится, чтобы показать, что вы очень довольны чем-то, чего вы достигли вместе</w:t>
            </w:r>
          </w:p>
        </w:tc>
      </w:tr>
      <w:tr w:rsidR="00D33454" w:rsidRPr="00D33454" w14:paraId="503B4891"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561"/>
        </w:trPr>
        <w:tc>
          <w:tcPr>
            <w:tcW w:w="3828" w:type="dxa"/>
          </w:tcPr>
          <w:p w14:paraId="45D5D753" w14:textId="77777777" w:rsidR="00771CA8" w:rsidRPr="00D33454" w:rsidRDefault="00771CA8" w:rsidP="008C2400">
            <w:pPr>
              <w:shd w:val="clear" w:color="auto" w:fill="FFFFFF"/>
              <w:tabs>
                <w:tab w:val="left" w:pos="567"/>
              </w:tabs>
              <w:spacing w:after="100" w:afterAutospacing="1"/>
              <w:contextualSpacing/>
              <w:jc w:val="center"/>
              <w:rPr>
                <w:bCs/>
                <w:iCs/>
                <w:lang w:val="en-US"/>
              </w:rPr>
            </w:pPr>
            <w:r w:rsidRPr="00D33454">
              <w:rPr>
                <w:bCs/>
                <w:iCs/>
                <w:lang w:val="en-US"/>
              </w:rPr>
              <w:t>Take five</w:t>
            </w:r>
          </w:p>
        </w:tc>
        <w:tc>
          <w:tcPr>
            <w:tcW w:w="5811" w:type="dxa"/>
          </w:tcPr>
          <w:p w14:paraId="37B25A34" w14:textId="77777777" w:rsidR="00771CA8" w:rsidRPr="00D33454" w:rsidRDefault="00771CA8" w:rsidP="008C2400">
            <w:pPr>
              <w:shd w:val="clear" w:color="auto" w:fill="FFFFFF"/>
              <w:tabs>
                <w:tab w:val="left" w:pos="567"/>
              </w:tabs>
              <w:spacing w:after="100" w:afterAutospacing="1"/>
              <w:contextualSpacing/>
              <w:jc w:val="both"/>
              <w:rPr>
                <w:bCs/>
                <w:iCs/>
              </w:rPr>
            </w:pPr>
            <w:r w:rsidRPr="00D33454">
              <w:rPr>
                <w:bCs/>
                <w:iCs/>
              </w:rPr>
              <w:t>говорить, прекратить то, что вы делаете, чтобы отдохнуть</w:t>
            </w:r>
          </w:p>
        </w:tc>
      </w:tr>
      <w:tr w:rsidR="00D33454" w:rsidRPr="00D33454" w14:paraId="13E1CEEF"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16"/>
        </w:trPr>
        <w:tc>
          <w:tcPr>
            <w:tcW w:w="3828" w:type="dxa"/>
          </w:tcPr>
          <w:p w14:paraId="0D5BCE0D" w14:textId="77777777" w:rsidR="00771CA8" w:rsidRPr="00D33454" w:rsidRDefault="00771CA8" w:rsidP="008C2400">
            <w:pPr>
              <w:shd w:val="clear" w:color="auto" w:fill="FFFFFF"/>
              <w:tabs>
                <w:tab w:val="left" w:pos="567"/>
              </w:tabs>
              <w:spacing w:after="100" w:afterAutospacing="1"/>
              <w:contextualSpacing/>
              <w:jc w:val="center"/>
              <w:rPr>
                <w:bCs/>
                <w:iCs/>
                <w:lang w:val="en-US"/>
              </w:rPr>
            </w:pPr>
            <w:r w:rsidRPr="00D33454">
              <w:rPr>
                <w:bCs/>
                <w:iCs/>
                <w:lang w:val="en-US"/>
              </w:rPr>
              <w:t>A bunch of fives</w:t>
            </w:r>
          </w:p>
        </w:tc>
        <w:tc>
          <w:tcPr>
            <w:tcW w:w="5811" w:type="dxa"/>
          </w:tcPr>
          <w:p w14:paraId="15FC875E" w14:textId="77777777" w:rsidR="00771CA8" w:rsidRPr="00D33454" w:rsidRDefault="00771CA8" w:rsidP="008C2400">
            <w:pPr>
              <w:shd w:val="clear" w:color="auto" w:fill="FFFFFF"/>
              <w:tabs>
                <w:tab w:val="left" w:pos="567"/>
              </w:tabs>
              <w:spacing w:after="100" w:afterAutospacing="1"/>
              <w:contextualSpacing/>
              <w:jc w:val="both"/>
              <w:rPr>
                <w:bCs/>
                <w:iCs/>
                <w:lang w:val="en-US"/>
              </w:rPr>
            </w:pPr>
            <w:r w:rsidRPr="00D33454">
              <w:rPr>
                <w:bCs/>
                <w:iCs/>
                <w:lang w:val="en-US"/>
              </w:rPr>
              <w:t xml:space="preserve">1. </w:t>
            </w:r>
            <w:proofErr w:type="spellStart"/>
            <w:proofErr w:type="gramStart"/>
            <w:r w:rsidRPr="00D33454">
              <w:rPr>
                <w:bCs/>
                <w:iCs/>
                <w:lang w:val="en-US"/>
              </w:rPr>
              <w:t>кулак</w:t>
            </w:r>
            <w:proofErr w:type="spellEnd"/>
            <w:r w:rsidR="009D7251" w:rsidRPr="00D33454">
              <w:rPr>
                <w:bCs/>
                <w:iCs/>
                <w:lang w:val="ru-RU"/>
              </w:rPr>
              <w:t xml:space="preserve">;  </w:t>
            </w:r>
            <w:r w:rsidRPr="00D33454">
              <w:rPr>
                <w:bCs/>
                <w:iCs/>
                <w:lang w:val="en-US"/>
              </w:rPr>
              <w:t>2</w:t>
            </w:r>
            <w:proofErr w:type="gramEnd"/>
            <w:r w:rsidRPr="00D33454">
              <w:rPr>
                <w:bCs/>
                <w:iCs/>
                <w:lang w:val="en-US"/>
              </w:rPr>
              <w:t xml:space="preserve">. </w:t>
            </w:r>
            <w:proofErr w:type="spellStart"/>
            <w:r w:rsidRPr="00D33454">
              <w:rPr>
                <w:bCs/>
                <w:iCs/>
                <w:lang w:val="en-US"/>
              </w:rPr>
              <w:t>удар</w:t>
            </w:r>
            <w:proofErr w:type="spellEnd"/>
          </w:p>
        </w:tc>
      </w:tr>
      <w:tr w:rsidR="00D33454" w:rsidRPr="00D33454" w14:paraId="6CEB9350"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847"/>
        </w:trPr>
        <w:tc>
          <w:tcPr>
            <w:tcW w:w="3828" w:type="dxa"/>
          </w:tcPr>
          <w:p w14:paraId="58CC59A0" w14:textId="77777777" w:rsidR="00771CA8" w:rsidRPr="00D33454" w:rsidRDefault="00771CA8" w:rsidP="008C2400">
            <w:pPr>
              <w:shd w:val="clear" w:color="auto" w:fill="FFFFFF"/>
              <w:tabs>
                <w:tab w:val="left" w:pos="567"/>
              </w:tabs>
              <w:spacing w:after="100" w:afterAutospacing="1"/>
              <w:contextualSpacing/>
              <w:jc w:val="center"/>
              <w:rPr>
                <w:bCs/>
                <w:iCs/>
                <w:lang w:val="en-US"/>
              </w:rPr>
            </w:pPr>
            <w:r w:rsidRPr="00D33454">
              <w:rPr>
                <w:bCs/>
                <w:iCs/>
                <w:lang w:val="en-US"/>
              </w:rPr>
              <w:t>Fifth column</w:t>
            </w:r>
          </w:p>
        </w:tc>
        <w:tc>
          <w:tcPr>
            <w:tcW w:w="5811" w:type="dxa"/>
          </w:tcPr>
          <w:p w14:paraId="32972ECF" w14:textId="77777777" w:rsidR="00771CA8" w:rsidRPr="00D33454" w:rsidRDefault="00771CA8" w:rsidP="008C2400">
            <w:pPr>
              <w:shd w:val="clear" w:color="auto" w:fill="FFFFFF"/>
              <w:tabs>
                <w:tab w:val="left" w:pos="567"/>
              </w:tabs>
              <w:spacing w:after="100" w:afterAutospacing="1"/>
              <w:contextualSpacing/>
              <w:jc w:val="center"/>
              <w:rPr>
                <w:bCs/>
                <w:iCs/>
              </w:rPr>
            </w:pPr>
            <w:r w:rsidRPr="00D33454">
              <w:rPr>
                <w:bCs/>
                <w:iCs/>
              </w:rPr>
              <w:t>организованная группа людей, сочувствующих врагу и работающих на него в стране, находящейся в состоянии войны или подвергающейся иному нападению</w:t>
            </w:r>
          </w:p>
        </w:tc>
      </w:tr>
      <w:tr w:rsidR="00D33454" w:rsidRPr="00D33454" w14:paraId="069CA002" w14:textId="77777777" w:rsidTr="008C24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90"/>
        </w:trPr>
        <w:tc>
          <w:tcPr>
            <w:tcW w:w="3828" w:type="dxa"/>
          </w:tcPr>
          <w:p w14:paraId="247F5548" w14:textId="77777777" w:rsidR="00771CA8" w:rsidRPr="00D33454" w:rsidRDefault="00771CA8" w:rsidP="008C2400">
            <w:pPr>
              <w:shd w:val="clear" w:color="auto" w:fill="FFFFFF"/>
              <w:tabs>
                <w:tab w:val="left" w:pos="567"/>
              </w:tabs>
              <w:spacing w:after="100" w:afterAutospacing="1"/>
              <w:contextualSpacing/>
              <w:jc w:val="center"/>
              <w:rPr>
                <w:bCs/>
                <w:iCs/>
                <w:lang w:val="en-US"/>
              </w:rPr>
            </w:pPr>
            <w:r w:rsidRPr="00D33454">
              <w:rPr>
                <w:bCs/>
                <w:iCs/>
                <w:lang w:val="en-US"/>
              </w:rPr>
              <w:t>Nine to five</w:t>
            </w:r>
          </w:p>
        </w:tc>
        <w:tc>
          <w:tcPr>
            <w:tcW w:w="5811" w:type="dxa"/>
          </w:tcPr>
          <w:p w14:paraId="43F77051" w14:textId="77777777" w:rsidR="00771CA8" w:rsidRPr="00D33454" w:rsidRDefault="00771CA8" w:rsidP="008C2400">
            <w:pPr>
              <w:shd w:val="clear" w:color="auto" w:fill="FFFFFF"/>
              <w:tabs>
                <w:tab w:val="left" w:pos="567"/>
              </w:tabs>
              <w:spacing w:after="100" w:afterAutospacing="1"/>
              <w:contextualSpacing/>
              <w:jc w:val="center"/>
              <w:rPr>
                <w:bCs/>
                <w:iCs/>
                <w:lang w:val="en-US"/>
              </w:rPr>
            </w:pPr>
            <w:proofErr w:type="spellStart"/>
            <w:r w:rsidRPr="00D33454">
              <w:rPr>
                <w:bCs/>
                <w:iCs/>
                <w:lang w:val="en-US"/>
              </w:rPr>
              <w:t>обычные</w:t>
            </w:r>
            <w:proofErr w:type="spellEnd"/>
            <w:r w:rsidRPr="00D33454">
              <w:rPr>
                <w:bCs/>
                <w:iCs/>
                <w:lang w:val="en-US"/>
              </w:rPr>
              <w:t xml:space="preserve"> </w:t>
            </w:r>
            <w:proofErr w:type="spellStart"/>
            <w:r w:rsidRPr="00D33454">
              <w:rPr>
                <w:bCs/>
                <w:iCs/>
                <w:lang w:val="en-US"/>
              </w:rPr>
              <w:t>часы</w:t>
            </w:r>
            <w:proofErr w:type="spellEnd"/>
            <w:r w:rsidRPr="00D33454">
              <w:rPr>
                <w:bCs/>
                <w:iCs/>
                <w:lang w:val="en-US"/>
              </w:rPr>
              <w:t xml:space="preserve"> </w:t>
            </w:r>
            <w:proofErr w:type="spellStart"/>
            <w:r w:rsidRPr="00D33454">
              <w:rPr>
                <w:bCs/>
                <w:iCs/>
                <w:lang w:val="en-US"/>
              </w:rPr>
              <w:t>работы</w:t>
            </w:r>
            <w:proofErr w:type="spellEnd"/>
          </w:p>
        </w:tc>
      </w:tr>
    </w:tbl>
    <w:p w14:paraId="37D54732" w14:textId="77777777" w:rsidR="008C2400" w:rsidRPr="00D33454" w:rsidRDefault="008C2400" w:rsidP="00470A0A">
      <w:pPr>
        <w:shd w:val="clear" w:color="auto" w:fill="FFFFFF"/>
        <w:tabs>
          <w:tab w:val="left" w:pos="567"/>
        </w:tabs>
        <w:spacing w:before="240"/>
        <w:jc w:val="center"/>
        <w:rPr>
          <w:bCs/>
          <w:iCs/>
          <w:lang w:val="kk-KZ"/>
        </w:rPr>
      </w:pPr>
      <w:r w:rsidRPr="00D33454">
        <w:rPr>
          <w:bCs/>
          <w:iCs/>
          <w:lang w:val="kk-KZ"/>
        </w:rPr>
        <w:br w:type="page"/>
      </w:r>
    </w:p>
    <w:p w14:paraId="1D4913A6" w14:textId="17837C35" w:rsidR="008C2400" w:rsidRPr="00D33454" w:rsidRDefault="008C2400" w:rsidP="008C2400">
      <w:pPr>
        <w:shd w:val="clear" w:color="auto" w:fill="FFFFFF"/>
        <w:tabs>
          <w:tab w:val="left" w:pos="567"/>
        </w:tabs>
        <w:spacing w:before="240"/>
        <w:jc w:val="both"/>
        <w:rPr>
          <w:bCs/>
          <w:iCs/>
          <w:lang w:val="kk-KZ"/>
        </w:rPr>
      </w:pPr>
      <w:r w:rsidRPr="00D33454">
        <w:rPr>
          <w:bCs/>
          <w:iCs/>
          <w:sz w:val="28"/>
          <w:szCs w:val="28"/>
          <w:lang w:val="kk-KZ"/>
        </w:rPr>
        <w:lastRenderedPageBreak/>
        <w:t xml:space="preserve">Таблица 26 - </w:t>
      </w:r>
      <w:r w:rsidR="00775A1D" w:rsidRPr="00D33454">
        <w:rPr>
          <w:bCs/>
          <w:iCs/>
          <w:sz w:val="28"/>
          <w:szCs w:val="28"/>
          <w:lang w:val="kk-KZ"/>
        </w:rPr>
        <w:t>Фразеологизмы английского языка с числовым компонентом  «шесть»</w:t>
      </w:r>
    </w:p>
    <w:p w14:paraId="102777D5" w14:textId="77777777" w:rsidR="008C2400" w:rsidRPr="00D33454" w:rsidRDefault="008C2400" w:rsidP="008C2400">
      <w:pPr>
        <w:shd w:val="clear" w:color="auto" w:fill="FFFFFF"/>
        <w:tabs>
          <w:tab w:val="left" w:pos="567"/>
        </w:tabs>
        <w:spacing w:before="240"/>
        <w:jc w:val="both"/>
        <w:rPr>
          <w:bCs/>
          <w:iCs/>
          <w:sz w:val="4"/>
          <w:szCs w:val="4"/>
          <w:lang w:val="kk-KZ"/>
        </w:rPr>
      </w:pPr>
    </w:p>
    <w:tbl>
      <w:tblPr>
        <w:tblStyle w:val="ad"/>
        <w:tblW w:w="0" w:type="auto"/>
        <w:tblLook w:val="0000" w:firstRow="0" w:lastRow="0" w:firstColumn="0" w:lastColumn="0" w:noHBand="0" w:noVBand="0"/>
      </w:tblPr>
      <w:tblGrid>
        <w:gridCol w:w="2689"/>
        <w:gridCol w:w="6939"/>
      </w:tblGrid>
      <w:tr w:rsidR="00D33454" w:rsidRPr="00D33454" w14:paraId="253F36E7" w14:textId="77777777" w:rsidTr="008C2400">
        <w:trPr>
          <w:trHeight w:val="132"/>
        </w:trPr>
        <w:tc>
          <w:tcPr>
            <w:tcW w:w="2689" w:type="dxa"/>
          </w:tcPr>
          <w:p w14:paraId="0DD0949F" w14:textId="77777777" w:rsidR="0093351A" w:rsidRPr="00D33454" w:rsidRDefault="0093351A" w:rsidP="00427160">
            <w:pPr>
              <w:tabs>
                <w:tab w:val="left" w:pos="567"/>
              </w:tabs>
              <w:spacing w:after="100" w:afterAutospacing="1"/>
              <w:contextualSpacing/>
              <w:jc w:val="center"/>
              <w:rPr>
                <w:bCs/>
                <w:iCs/>
                <w:lang w:val="kk-KZ"/>
              </w:rPr>
            </w:pPr>
            <w:r w:rsidRPr="00D33454">
              <w:rPr>
                <w:bCs/>
                <w:iCs/>
                <w:lang w:val="kk-KZ"/>
              </w:rPr>
              <w:t>Фразеологизм</w:t>
            </w:r>
          </w:p>
        </w:tc>
        <w:tc>
          <w:tcPr>
            <w:tcW w:w="6939" w:type="dxa"/>
          </w:tcPr>
          <w:p w14:paraId="15E24A0B" w14:textId="77777777" w:rsidR="0093351A" w:rsidRPr="00D33454" w:rsidRDefault="0093351A"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5E6BD098" w14:textId="77777777" w:rsidTr="008C2400">
        <w:tblPrEx>
          <w:tblLook w:val="04A0" w:firstRow="1" w:lastRow="0" w:firstColumn="1" w:lastColumn="0" w:noHBand="0" w:noVBand="1"/>
        </w:tblPrEx>
        <w:tc>
          <w:tcPr>
            <w:tcW w:w="2689" w:type="dxa"/>
          </w:tcPr>
          <w:p w14:paraId="052A0A86" w14:textId="77777777" w:rsidR="0093351A" w:rsidRPr="00D33454" w:rsidRDefault="00BE253C" w:rsidP="00427160">
            <w:pPr>
              <w:tabs>
                <w:tab w:val="left" w:pos="567"/>
              </w:tabs>
              <w:spacing w:after="100" w:afterAutospacing="1"/>
              <w:contextualSpacing/>
              <w:jc w:val="both"/>
              <w:rPr>
                <w:bCs/>
                <w:iCs/>
                <w:lang w:val="en-US"/>
              </w:rPr>
            </w:pPr>
            <w:r w:rsidRPr="00D33454">
              <w:rPr>
                <w:bCs/>
                <w:iCs/>
                <w:lang w:val="en-US"/>
              </w:rPr>
              <w:t>Hit (or knock) someone for six</w:t>
            </w:r>
          </w:p>
        </w:tc>
        <w:tc>
          <w:tcPr>
            <w:tcW w:w="6939" w:type="dxa"/>
          </w:tcPr>
          <w:p w14:paraId="38E2588C" w14:textId="77777777" w:rsidR="0093351A" w:rsidRPr="00D33454" w:rsidRDefault="00BE253C" w:rsidP="00427160">
            <w:pPr>
              <w:tabs>
                <w:tab w:val="left" w:pos="567"/>
              </w:tabs>
              <w:spacing w:after="100" w:afterAutospacing="1"/>
              <w:contextualSpacing/>
              <w:jc w:val="both"/>
              <w:rPr>
                <w:bCs/>
                <w:iCs/>
                <w:lang w:val="kk-KZ"/>
              </w:rPr>
            </w:pPr>
            <w:r w:rsidRPr="00D33454">
              <w:rPr>
                <w:bCs/>
                <w:iCs/>
              </w:rPr>
              <w:t>очень сильно воздействовать на кого-либо; совершенно подавлять кого-либо</w:t>
            </w:r>
          </w:p>
        </w:tc>
      </w:tr>
      <w:tr w:rsidR="00D33454" w:rsidRPr="00D33454" w14:paraId="2D3D5DA4" w14:textId="77777777" w:rsidTr="008C2400">
        <w:tblPrEx>
          <w:tblLook w:val="04A0" w:firstRow="1" w:lastRow="0" w:firstColumn="1" w:lastColumn="0" w:noHBand="0" w:noVBand="1"/>
        </w:tblPrEx>
        <w:tc>
          <w:tcPr>
            <w:tcW w:w="2689" w:type="dxa"/>
          </w:tcPr>
          <w:p w14:paraId="692E39F9"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Six feet under</w:t>
            </w:r>
          </w:p>
        </w:tc>
        <w:tc>
          <w:tcPr>
            <w:tcW w:w="6939" w:type="dxa"/>
          </w:tcPr>
          <w:p w14:paraId="2D72EEBC" w14:textId="77777777" w:rsidR="00BE253C" w:rsidRPr="00D33454" w:rsidRDefault="00BE253C" w:rsidP="00427160">
            <w:pPr>
              <w:tabs>
                <w:tab w:val="left" w:pos="567"/>
              </w:tabs>
              <w:spacing w:after="100" w:afterAutospacing="1"/>
              <w:contextualSpacing/>
              <w:jc w:val="both"/>
              <w:rPr>
                <w:bCs/>
                <w:iCs/>
                <w:lang w:val="kk-KZ"/>
              </w:rPr>
            </w:pPr>
            <w:proofErr w:type="spellStart"/>
            <w:r w:rsidRPr="00D33454">
              <w:rPr>
                <w:bCs/>
                <w:iCs/>
                <w:lang w:val="en-US"/>
              </w:rPr>
              <w:t>мёртв</w:t>
            </w:r>
            <w:proofErr w:type="spellEnd"/>
            <w:r w:rsidRPr="00D33454">
              <w:rPr>
                <w:bCs/>
                <w:iCs/>
                <w:lang w:val="en-US"/>
              </w:rPr>
              <w:t xml:space="preserve"> и </w:t>
            </w:r>
            <w:proofErr w:type="spellStart"/>
            <w:r w:rsidRPr="00D33454">
              <w:rPr>
                <w:bCs/>
                <w:iCs/>
                <w:lang w:val="en-US"/>
              </w:rPr>
              <w:t>похоронен</w:t>
            </w:r>
            <w:proofErr w:type="spellEnd"/>
          </w:p>
        </w:tc>
      </w:tr>
      <w:tr w:rsidR="00D33454" w:rsidRPr="00D33454" w14:paraId="77E17DC1" w14:textId="77777777" w:rsidTr="008C2400">
        <w:tblPrEx>
          <w:tblLook w:val="04A0" w:firstRow="1" w:lastRow="0" w:firstColumn="1" w:lastColumn="0" w:noHBand="0" w:noVBand="1"/>
        </w:tblPrEx>
        <w:tc>
          <w:tcPr>
            <w:tcW w:w="2689" w:type="dxa"/>
          </w:tcPr>
          <w:p w14:paraId="263E3106"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On a sixpence (of a stop or turn)</w:t>
            </w:r>
          </w:p>
        </w:tc>
        <w:tc>
          <w:tcPr>
            <w:tcW w:w="6939" w:type="dxa"/>
          </w:tcPr>
          <w:p w14:paraId="3AEB81DB"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в пределах небольшой территории или на коротком расстоянии</w:t>
            </w:r>
          </w:p>
        </w:tc>
      </w:tr>
      <w:tr w:rsidR="00D33454" w:rsidRPr="00D33454" w14:paraId="3FE218CD" w14:textId="77777777" w:rsidTr="008C2400">
        <w:tblPrEx>
          <w:tblLook w:val="04A0" w:firstRow="1" w:lastRow="0" w:firstColumn="1" w:lastColumn="0" w:noHBand="0" w:noVBand="1"/>
        </w:tblPrEx>
        <w:tc>
          <w:tcPr>
            <w:tcW w:w="2689" w:type="dxa"/>
          </w:tcPr>
          <w:p w14:paraId="20A25518"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At sixes and sevens</w:t>
            </w:r>
          </w:p>
        </w:tc>
        <w:tc>
          <w:tcPr>
            <w:tcW w:w="6939" w:type="dxa"/>
          </w:tcPr>
          <w:p w14:paraId="0EA7367D"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в состоянии полного смятения или беспорядка</w:t>
            </w:r>
          </w:p>
        </w:tc>
      </w:tr>
      <w:tr w:rsidR="00D33454" w:rsidRPr="00D33454" w14:paraId="7F27A445" w14:textId="77777777" w:rsidTr="008C2400">
        <w:tblPrEx>
          <w:tblLook w:val="04A0" w:firstRow="1" w:lastRow="0" w:firstColumn="1" w:lastColumn="0" w:noHBand="0" w:noVBand="1"/>
        </w:tblPrEx>
        <w:tc>
          <w:tcPr>
            <w:tcW w:w="2689" w:type="dxa"/>
          </w:tcPr>
          <w:p w14:paraId="5FDE3D92"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Six of one and half a dozen of the other</w:t>
            </w:r>
          </w:p>
        </w:tc>
        <w:tc>
          <w:tcPr>
            <w:tcW w:w="6939" w:type="dxa"/>
          </w:tcPr>
          <w:p w14:paraId="6BED06B8" w14:textId="77777777" w:rsidR="00BE253C" w:rsidRPr="00D33454" w:rsidRDefault="00BE253C" w:rsidP="00427160">
            <w:pPr>
              <w:tabs>
                <w:tab w:val="left" w:pos="567"/>
              </w:tabs>
              <w:spacing w:after="100" w:afterAutospacing="1"/>
              <w:contextualSpacing/>
              <w:jc w:val="both"/>
              <w:rPr>
                <w:bCs/>
                <w:iCs/>
                <w:lang w:val="ru-RU"/>
              </w:rPr>
            </w:pPr>
            <w:r w:rsidRPr="00D33454">
              <w:rPr>
                <w:bCs/>
                <w:iCs/>
              </w:rPr>
              <w:t>используется для передачи того, что между двумя альтернативами нет реальной разницы</w:t>
            </w:r>
          </w:p>
        </w:tc>
      </w:tr>
      <w:tr w:rsidR="00D33454" w:rsidRPr="00D33454" w14:paraId="097A5CBD" w14:textId="77777777" w:rsidTr="008C2400">
        <w:tblPrEx>
          <w:tblLook w:val="04A0" w:firstRow="1" w:lastRow="0" w:firstColumn="1" w:lastColumn="0" w:noHBand="0" w:noVBand="1"/>
        </w:tblPrEx>
        <w:tc>
          <w:tcPr>
            <w:tcW w:w="2689" w:type="dxa"/>
          </w:tcPr>
          <w:p w14:paraId="2ED5ECC5"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Six of the best</w:t>
            </w:r>
          </w:p>
        </w:tc>
        <w:tc>
          <w:tcPr>
            <w:tcW w:w="6939" w:type="dxa"/>
          </w:tcPr>
          <w:p w14:paraId="5FE9053A"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порка в качестве наказания, традиционно шесть ударов тростью</w:t>
            </w:r>
          </w:p>
        </w:tc>
      </w:tr>
    </w:tbl>
    <w:p w14:paraId="448D9170" w14:textId="77777777" w:rsidR="008C2400" w:rsidRPr="00D33454" w:rsidRDefault="008C2400" w:rsidP="008C2400">
      <w:pPr>
        <w:shd w:val="clear" w:color="auto" w:fill="FFFFFF"/>
        <w:tabs>
          <w:tab w:val="left" w:pos="567"/>
        </w:tabs>
        <w:jc w:val="both"/>
        <w:rPr>
          <w:bCs/>
          <w:iCs/>
          <w:sz w:val="28"/>
          <w:szCs w:val="28"/>
          <w:lang w:val="kk-KZ"/>
        </w:rPr>
      </w:pPr>
    </w:p>
    <w:p w14:paraId="3875A5B9" w14:textId="06115261" w:rsidR="008C2400" w:rsidRPr="00D33454" w:rsidRDefault="008C2400" w:rsidP="008C2400">
      <w:pPr>
        <w:shd w:val="clear" w:color="auto" w:fill="FFFFFF"/>
        <w:tabs>
          <w:tab w:val="left" w:pos="567"/>
        </w:tabs>
        <w:jc w:val="both"/>
        <w:rPr>
          <w:bCs/>
          <w:iCs/>
          <w:lang w:val="kk-KZ"/>
        </w:rPr>
      </w:pPr>
      <w:r w:rsidRPr="00D33454">
        <w:rPr>
          <w:bCs/>
          <w:iCs/>
          <w:sz w:val="28"/>
          <w:szCs w:val="28"/>
          <w:lang w:val="kk-KZ"/>
        </w:rPr>
        <w:t xml:space="preserve">Таблица 27 - </w:t>
      </w:r>
      <w:r w:rsidR="009D7251" w:rsidRPr="00D33454">
        <w:rPr>
          <w:bCs/>
          <w:iCs/>
          <w:sz w:val="28"/>
          <w:szCs w:val="28"/>
          <w:lang w:val="kk-KZ"/>
        </w:rPr>
        <w:t>Фразеологизмы английского языка с числовым компонентом  «семь»</w:t>
      </w:r>
    </w:p>
    <w:p w14:paraId="3A7747E3" w14:textId="77777777" w:rsidR="008C2400" w:rsidRPr="00D33454" w:rsidRDefault="008C2400" w:rsidP="008C2400">
      <w:pPr>
        <w:shd w:val="clear" w:color="auto" w:fill="FFFFFF"/>
        <w:tabs>
          <w:tab w:val="left" w:pos="567"/>
        </w:tabs>
        <w:jc w:val="both"/>
        <w:rPr>
          <w:bCs/>
          <w:iCs/>
          <w:sz w:val="20"/>
          <w:szCs w:val="20"/>
          <w:lang w:val="kk-KZ"/>
        </w:rPr>
      </w:pPr>
    </w:p>
    <w:tbl>
      <w:tblPr>
        <w:tblStyle w:val="ad"/>
        <w:tblW w:w="0" w:type="auto"/>
        <w:tblLook w:val="0000" w:firstRow="0" w:lastRow="0" w:firstColumn="0" w:lastColumn="0" w:noHBand="0" w:noVBand="0"/>
      </w:tblPr>
      <w:tblGrid>
        <w:gridCol w:w="2689"/>
        <w:gridCol w:w="6939"/>
      </w:tblGrid>
      <w:tr w:rsidR="00D33454" w:rsidRPr="00D33454" w14:paraId="2ABD580E" w14:textId="77777777" w:rsidTr="008C2400">
        <w:trPr>
          <w:trHeight w:val="132"/>
        </w:trPr>
        <w:tc>
          <w:tcPr>
            <w:tcW w:w="2689" w:type="dxa"/>
          </w:tcPr>
          <w:p w14:paraId="799F489C" w14:textId="77777777" w:rsidR="00BE253C" w:rsidRPr="00D33454" w:rsidRDefault="00BE253C" w:rsidP="00427160">
            <w:pPr>
              <w:tabs>
                <w:tab w:val="left" w:pos="567"/>
              </w:tabs>
              <w:spacing w:after="100" w:afterAutospacing="1"/>
              <w:contextualSpacing/>
              <w:jc w:val="center"/>
              <w:rPr>
                <w:bCs/>
                <w:iCs/>
                <w:lang w:val="kk-KZ"/>
              </w:rPr>
            </w:pPr>
            <w:r w:rsidRPr="00D33454">
              <w:rPr>
                <w:bCs/>
                <w:iCs/>
                <w:lang w:val="kk-KZ"/>
              </w:rPr>
              <w:t>Фразеологизм</w:t>
            </w:r>
          </w:p>
        </w:tc>
        <w:tc>
          <w:tcPr>
            <w:tcW w:w="6939" w:type="dxa"/>
          </w:tcPr>
          <w:p w14:paraId="6EB18161" w14:textId="77777777" w:rsidR="00BE253C" w:rsidRPr="00D33454" w:rsidRDefault="00BE253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5415C6C4" w14:textId="77777777" w:rsidTr="008C2400">
        <w:tblPrEx>
          <w:tblLook w:val="04A0" w:firstRow="1" w:lastRow="0" w:firstColumn="1" w:lastColumn="0" w:noHBand="0" w:noVBand="1"/>
        </w:tblPrEx>
        <w:tc>
          <w:tcPr>
            <w:tcW w:w="2689" w:type="dxa"/>
          </w:tcPr>
          <w:p w14:paraId="3CE7E7A1" w14:textId="77777777" w:rsidR="00BE253C" w:rsidRPr="00D33454" w:rsidRDefault="00BE253C" w:rsidP="00427160">
            <w:pPr>
              <w:tabs>
                <w:tab w:val="left" w:pos="567"/>
              </w:tabs>
              <w:spacing w:after="100" w:afterAutospacing="1"/>
              <w:contextualSpacing/>
              <w:jc w:val="both"/>
              <w:rPr>
                <w:bCs/>
                <w:iCs/>
                <w:lang w:val="ru-RU"/>
              </w:rPr>
            </w:pPr>
            <w:r w:rsidRPr="00D33454">
              <w:rPr>
                <w:bCs/>
                <w:iCs/>
                <w:lang w:val="en-US"/>
              </w:rPr>
              <w:t>Seven-league boots</w:t>
            </w:r>
          </w:p>
        </w:tc>
        <w:tc>
          <w:tcPr>
            <w:tcW w:w="6939" w:type="dxa"/>
          </w:tcPr>
          <w:p w14:paraId="27ADDD76" w14:textId="77777777" w:rsidR="00BE253C" w:rsidRPr="00D33454" w:rsidRDefault="00BE253C" w:rsidP="00427160">
            <w:pPr>
              <w:tabs>
                <w:tab w:val="left" w:pos="567"/>
              </w:tabs>
              <w:spacing w:after="100" w:afterAutospacing="1"/>
              <w:contextualSpacing/>
              <w:jc w:val="both"/>
              <w:rPr>
                <w:bCs/>
                <w:iCs/>
                <w:lang w:val="kk-KZ"/>
              </w:rPr>
            </w:pPr>
            <w:r w:rsidRPr="00D33454">
              <w:rPr>
                <w:bCs/>
                <w:iCs/>
                <w:lang w:val="kk-KZ"/>
              </w:rPr>
              <w:t>способность быстро передвигаться пешком</w:t>
            </w:r>
          </w:p>
        </w:tc>
      </w:tr>
      <w:tr w:rsidR="00D33454" w:rsidRPr="00D33454" w14:paraId="7918FE87" w14:textId="77777777" w:rsidTr="008C2400">
        <w:tblPrEx>
          <w:tblLook w:val="04A0" w:firstRow="1" w:lastRow="0" w:firstColumn="1" w:lastColumn="0" w:noHBand="0" w:noVBand="1"/>
        </w:tblPrEx>
        <w:tc>
          <w:tcPr>
            <w:tcW w:w="2689" w:type="dxa"/>
          </w:tcPr>
          <w:p w14:paraId="6277314E" w14:textId="77777777" w:rsidR="00BE253C" w:rsidRPr="00D33454" w:rsidRDefault="00BE253C" w:rsidP="00427160">
            <w:pPr>
              <w:tabs>
                <w:tab w:val="left" w:pos="567"/>
              </w:tabs>
              <w:spacing w:after="100" w:afterAutospacing="1"/>
              <w:contextualSpacing/>
              <w:jc w:val="both"/>
              <w:rPr>
                <w:bCs/>
                <w:iCs/>
                <w:lang w:val="ru-RU"/>
              </w:rPr>
            </w:pPr>
            <w:r w:rsidRPr="00D33454">
              <w:rPr>
                <w:bCs/>
                <w:iCs/>
                <w:lang w:val="en-US"/>
              </w:rPr>
              <w:t>In seventh heaven</w:t>
            </w:r>
          </w:p>
        </w:tc>
        <w:tc>
          <w:tcPr>
            <w:tcW w:w="6939" w:type="dxa"/>
          </w:tcPr>
          <w:p w14:paraId="11AB70F4" w14:textId="77777777" w:rsidR="00BE253C" w:rsidRPr="00D33454" w:rsidRDefault="00BE253C" w:rsidP="00427160">
            <w:pPr>
              <w:tabs>
                <w:tab w:val="left" w:pos="567"/>
              </w:tabs>
              <w:spacing w:after="100" w:afterAutospacing="1"/>
              <w:contextualSpacing/>
              <w:jc w:val="both"/>
              <w:rPr>
                <w:bCs/>
                <w:iCs/>
                <w:lang w:val="kk-KZ"/>
              </w:rPr>
            </w:pPr>
            <w:r w:rsidRPr="00D33454">
              <w:rPr>
                <w:bCs/>
                <w:iCs/>
                <w:lang w:val="en-US"/>
              </w:rPr>
              <w:t xml:space="preserve">в </w:t>
            </w:r>
            <w:proofErr w:type="spellStart"/>
            <w:r w:rsidRPr="00D33454">
              <w:rPr>
                <w:bCs/>
                <w:iCs/>
                <w:lang w:val="en-US"/>
              </w:rPr>
              <w:t>состоянии</w:t>
            </w:r>
            <w:proofErr w:type="spellEnd"/>
            <w:r w:rsidRPr="00D33454">
              <w:rPr>
                <w:bCs/>
                <w:iCs/>
                <w:lang w:val="en-US"/>
              </w:rPr>
              <w:t xml:space="preserve"> </w:t>
            </w:r>
            <w:proofErr w:type="spellStart"/>
            <w:r w:rsidRPr="00D33454">
              <w:rPr>
                <w:bCs/>
                <w:iCs/>
                <w:lang w:val="en-US"/>
              </w:rPr>
              <w:t>экстаза</w:t>
            </w:r>
            <w:proofErr w:type="spellEnd"/>
          </w:p>
        </w:tc>
      </w:tr>
      <w:tr w:rsidR="00D33454" w:rsidRPr="00D33454" w14:paraId="198DDC3E" w14:textId="77777777" w:rsidTr="008C2400">
        <w:tblPrEx>
          <w:tblLook w:val="04A0" w:firstRow="1" w:lastRow="0" w:firstColumn="1" w:lastColumn="0" w:noHBand="0" w:noVBand="1"/>
        </w:tblPrEx>
        <w:tc>
          <w:tcPr>
            <w:tcW w:w="2689" w:type="dxa"/>
          </w:tcPr>
          <w:p w14:paraId="4EE98298" w14:textId="77777777" w:rsidR="00BE253C" w:rsidRPr="00D33454" w:rsidRDefault="00BE253C" w:rsidP="00427160">
            <w:pPr>
              <w:tabs>
                <w:tab w:val="left" w:pos="567"/>
              </w:tabs>
              <w:spacing w:after="100" w:afterAutospacing="1"/>
              <w:contextualSpacing/>
              <w:jc w:val="both"/>
              <w:rPr>
                <w:bCs/>
                <w:iCs/>
                <w:lang w:val="ru-RU"/>
              </w:rPr>
            </w:pPr>
            <w:r w:rsidRPr="00D33454">
              <w:rPr>
                <w:bCs/>
                <w:iCs/>
                <w:lang w:val="en-US"/>
              </w:rPr>
              <w:t>At sixes and sevens</w:t>
            </w:r>
          </w:p>
        </w:tc>
        <w:tc>
          <w:tcPr>
            <w:tcW w:w="6939" w:type="dxa"/>
          </w:tcPr>
          <w:p w14:paraId="6F43DD4E"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в состоянии полного смятения или беспорядка</w:t>
            </w:r>
          </w:p>
        </w:tc>
      </w:tr>
    </w:tbl>
    <w:p w14:paraId="273A1B13" w14:textId="7B2D7500" w:rsidR="008C2400" w:rsidRPr="00D33454" w:rsidRDefault="008C2400" w:rsidP="008C2400">
      <w:pPr>
        <w:shd w:val="clear" w:color="auto" w:fill="FFFFFF"/>
        <w:tabs>
          <w:tab w:val="left" w:pos="567"/>
        </w:tabs>
        <w:spacing w:before="240"/>
        <w:jc w:val="both"/>
        <w:rPr>
          <w:bCs/>
          <w:iCs/>
          <w:lang w:val="kk-KZ"/>
        </w:rPr>
      </w:pPr>
      <w:r w:rsidRPr="00D33454">
        <w:rPr>
          <w:bCs/>
          <w:iCs/>
          <w:sz w:val="28"/>
          <w:szCs w:val="28"/>
          <w:lang w:val="kk-KZ"/>
        </w:rPr>
        <w:t xml:space="preserve">Таблица 28 - </w:t>
      </w:r>
      <w:r w:rsidR="00CC6FE4" w:rsidRPr="00D33454">
        <w:rPr>
          <w:bCs/>
          <w:iCs/>
          <w:lang w:val="kk-KZ"/>
        </w:rPr>
        <w:t xml:space="preserve"> </w:t>
      </w:r>
      <w:r w:rsidR="009D7251" w:rsidRPr="00D33454">
        <w:rPr>
          <w:bCs/>
          <w:iCs/>
          <w:sz w:val="28"/>
          <w:szCs w:val="28"/>
          <w:lang w:val="kk-KZ"/>
        </w:rPr>
        <w:t>Фразеологизмы английского языка с числовым компонентом  «</w:t>
      </w:r>
      <w:r w:rsidR="00C20C92" w:rsidRPr="00D33454">
        <w:rPr>
          <w:bCs/>
          <w:iCs/>
          <w:sz w:val="28"/>
          <w:szCs w:val="28"/>
          <w:lang w:val="kk-KZ"/>
        </w:rPr>
        <w:t>девять</w:t>
      </w:r>
      <w:r w:rsidR="009D7251" w:rsidRPr="00D33454">
        <w:rPr>
          <w:bCs/>
          <w:iCs/>
          <w:sz w:val="28"/>
          <w:szCs w:val="28"/>
          <w:lang w:val="kk-KZ"/>
        </w:rPr>
        <w:t>»</w:t>
      </w:r>
    </w:p>
    <w:p w14:paraId="6D585FA3" w14:textId="77777777" w:rsidR="008C2400" w:rsidRPr="00D33454" w:rsidRDefault="008C2400" w:rsidP="00CC6FE4">
      <w:pPr>
        <w:shd w:val="clear" w:color="auto" w:fill="FFFFFF"/>
        <w:tabs>
          <w:tab w:val="left" w:pos="567"/>
        </w:tabs>
        <w:spacing w:before="240"/>
        <w:rPr>
          <w:bCs/>
          <w:iCs/>
          <w:sz w:val="4"/>
          <w:szCs w:val="4"/>
          <w:lang w:val="kk-KZ"/>
        </w:rPr>
      </w:pPr>
    </w:p>
    <w:tbl>
      <w:tblPr>
        <w:tblStyle w:val="ad"/>
        <w:tblW w:w="0" w:type="auto"/>
        <w:tblLook w:val="0000" w:firstRow="0" w:lastRow="0" w:firstColumn="0" w:lastColumn="0" w:noHBand="0" w:noVBand="0"/>
      </w:tblPr>
      <w:tblGrid>
        <w:gridCol w:w="2689"/>
        <w:gridCol w:w="6939"/>
      </w:tblGrid>
      <w:tr w:rsidR="00D33454" w:rsidRPr="00D33454" w14:paraId="63405CD3" w14:textId="77777777" w:rsidTr="008C2400">
        <w:trPr>
          <w:trHeight w:val="132"/>
        </w:trPr>
        <w:tc>
          <w:tcPr>
            <w:tcW w:w="2689" w:type="dxa"/>
          </w:tcPr>
          <w:p w14:paraId="29F2A0FA" w14:textId="77777777" w:rsidR="00BE253C" w:rsidRPr="00D33454" w:rsidRDefault="00BE253C" w:rsidP="00427160">
            <w:pPr>
              <w:tabs>
                <w:tab w:val="left" w:pos="567"/>
              </w:tabs>
              <w:spacing w:after="100" w:afterAutospacing="1"/>
              <w:contextualSpacing/>
              <w:jc w:val="center"/>
              <w:rPr>
                <w:bCs/>
                <w:iCs/>
                <w:lang w:val="kk-KZ"/>
              </w:rPr>
            </w:pPr>
            <w:r w:rsidRPr="00D33454">
              <w:rPr>
                <w:bCs/>
                <w:iCs/>
                <w:lang w:val="kk-KZ"/>
              </w:rPr>
              <w:t>Фразеологизм</w:t>
            </w:r>
          </w:p>
        </w:tc>
        <w:tc>
          <w:tcPr>
            <w:tcW w:w="6939" w:type="dxa"/>
          </w:tcPr>
          <w:p w14:paraId="5C166C2A" w14:textId="77777777" w:rsidR="00BE253C" w:rsidRPr="00D33454" w:rsidRDefault="00BE253C" w:rsidP="00427160">
            <w:pPr>
              <w:tabs>
                <w:tab w:val="left" w:pos="567"/>
              </w:tabs>
              <w:spacing w:after="100" w:afterAutospacing="1"/>
              <w:contextualSpacing/>
              <w:jc w:val="center"/>
              <w:rPr>
                <w:bCs/>
                <w:iCs/>
                <w:lang w:val="kk-KZ"/>
              </w:rPr>
            </w:pPr>
            <w:r w:rsidRPr="00D33454">
              <w:rPr>
                <w:bCs/>
                <w:iCs/>
                <w:lang w:val="kk-KZ"/>
              </w:rPr>
              <w:t>Значение фразеологизма</w:t>
            </w:r>
          </w:p>
        </w:tc>
      </w:tr>
      <w:tr w:rsidR="00D33454" w:rsidRPr="00D33454" w14:paraId="09E7CD89" w14:textId="77777777" w:rsidTr="008C2400">
        <w:tblPrEx>
          <w:tblLook w:val="04A0" w:firstRow="1" w:lastRow="0" w:firstColumn="1" w:lastColumn="0" w:noHBand="0" w:noVBand="1"/>
        </w:tblPrEx>
        <w:tc>
          <w:tcPr>
            <w:tcW w:w="2689" w:type="dxa"/>
          </w:tcPr>
          <w:p w14:paraId="3735F520"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Dressed (up) to the nines</w:t>
            </w:r>
          </w:p>
        </w:tc>
        <w:tc>
          <w:tcPr>
            <w:tcW w:w="6939" w:type="dxa"/>
          </w:tcPr>
          <w:p w14:paraId="2C09AABD"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одетый очень нарядно или изысканно</w:t>
            </w:r>
          </w:p>
        </w:tc>
      </w:tr>
      <w:tr w:rsidR="00D33454" w:rsidRPr="00D33454" w14:paraId="225F0AE3" w14:textId="77777777" w:rsidTr="008C2400">
        <w:tblPrEx>
          <w:tblLook w:val="04A0" w:firstRow="1" w:lastRow="0" w:firstColumn="1" w:lastColumn="0" w:noHBand="0" w:noVBand="1"/>
        </w:tblPrEx>
        <w:tc>
          <w:tcPr>
            <w:tcW w:w="2689" w:type="dxa"/>
          </w:tcPr>
          <w:p w14:paraId="1CC4AF14"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A nine days’ wonder</w:t>
            </w:r>
          </w:p>
        </w:tc>
        <w:tc>
          <w:tcPr>
            <w:tcW w:w="6939" w:type="dxa"/>
          </w:tcPr>
          <w:p w14:paraId="407D4F7B" w14:textId="77777777" w:rsidR="00BE253C" w:rsidRPr="00D33454" w:rsidRDefault="00BE253C" w:rsidP="00427160">
            <w:pPr>
              <w:tabs>
                <w:tab w:val="left" w:pos="567"/>
              </w:tabs>
              <w:spacing w:after="100" w:afterAutospacing="1"/>
              <w:contextualSpacing/>
              <w:jc w:val="both"/>
              <w:rPr>
                <w:bCs/>
                <w:iCs/>
                <w:lang w:val="kk-KZ"/>
              </w:rPr>
            </w:pPr>
            <w:r w:rsidRPr="00D33454">
              <w:rPr>
                <w:bCs/>
                <w:iCs/>
              </w:rPr>
              <w:t xml:space="preserve">что-то, что вызывает восторженный интерес на короткое </w:t>
            </w:r>
            <w:proofErr w:type="gramStart"/>
            <w:r w:rsidRPr="00D33454">
              <w:rPr>
                <w:bCs/>
                <w:iCs/>
              </w:rPr>
              <w:t>время</w:t>
            </w:r>
            <w:proofErr w:type="gramEnd"/>
            <w:r w:rsidRPr="00D33454">
              <w:rPr>
                <w:bCs/>
                <w:iCs/>
              </w:rPr>
              <w:t xml:space="preserve"> но затем игнорируется или забывается</w:t>
            </w:r>
          </w:p>
        </w:tc>
      </w:tr>
      <w:tr w:rsidR="00D33454" w:rsidRPr="00D33454" w14:paraId="72170EC8" w14:textId="77777777" w:rsidTr="008C2400">
        <w:tblPrEx>
          <w:tblLook w:val="04A0" w:firstRow="1" w:lastRow="0" w:firstColumn="1" w:lastColumn="0" w:noHBand="0" w:noVBand="1"/>
        </w:tblPrEx>
        <w:tc>
          <w:tcPr>
            <w:tcW w:w="2689" w:type="dxa"/>
          </w:tcPr>
          <w:p w14:paraId="33315AD7"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On cloud nine</w:t>
            </w:r>
          </w:p>
        </w:tc>
        <w:tc>
          <w:tcPr>
            <w:tcW w:w="6939" w:type="dxa"/>
          </w:tcPr>
          <w:p w14:paraId="0776C2AD"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очень счастлив</w:t>
            </w:r>
          </w:p>
        </w:tc>
      </w:tr>
      <w:tr w:rsidR="00D33454" w:rsidRPr="00D33454" w14:paraId="37B25812" w14:textId="77777777" w:rsidTr="008C2400">
        <w:tblPrEx>
          <w:tblLook w:val="04A0" w:firstRow="1" w:lastRow="0" w:firstColumn="1" w:lastColumn="0" w:noHBand="0" w:noVBand="1"/>
        </w:tblPrEx>
        <w:tc>
          <w:tcPr>
            <w:tcW w:w="2689" w:type="dxa"/>
          </w:tcPr>
          <w:p w14:paraId="799F07BD"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No more than ninepence in the shilling</w:t>
            </w:r>
          </w:p>
        </w:tc>
        <w:tc>
          <w:tcPr>
            <w:tcW w:w="6939" w:type="dxa"/>
          </w:tcPr>
          <w:p w14:paraId="64F8CBE1" w14:textId="77777777" w:rsidR="00BE253C" w:rsidRPr="00D33454" w:rsidRDefault="00BE253C" w:rsidP="00427160">
            <w:pPr>
              <w:tabs>
                <w:tab w:val="left" w:pos="567"/>
              </w:tabs>
              <w:spacing w:after="100" w:afterAutospacing="1"/>
              <w:contextualSpacing/>
              <w:jc w:val="both"/>
              <w:rPr>
                <w:bCs/>
                <w:iCs/>
                <w:lang w:val="kk-KZ"/>
              </w:rPr>
            </w:pPr>
            <w:r w:rsidRPr="00D33454">
              <w:rPr>
                <w:bCs/>
                <w:iCs/>
              </w:rPr>
              <w:t>с низким уровнем интеллекта</w:t>
            </w:r>
          </w:p>
        </w:tc>
      </w:tr>
      <w:tr w:rsidR="00D33454" w:rsidRPr="00D33454" w14:paraId="5F67C2C4" w14:textId="77777777" w:rsidTr="008C2400">
        <w:tblPrEx>
          <w:tblLook w:val="04A0" w:firstRow="1" w:lastRow="0" w:firstColumn="1" w:lastColumn="0" w:noHBand="0" w:noVBand="1"/>
        </w:tblPrEx>
        <w:tc>
          <w:tcPr>
            <w:tcW w:w="2689" w:type="dxa"/>
          </w:tcPr>
          <w:p w14:paraId="4FE98281"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Go down (or drop or fall) like ninepins</w:t>
            </w:r>
          </w:p>
        </w:tc>
        <w:tc>
          <w:tcPr>
            <w:tcW w:w="6939" w:type="dxa"/>
          </w:tcPr>
          <w:p w14:paraId="4C407225"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падение или гибель большого количества людей</w:t>
            </w:r>
          </w:p>
        </w:tc>
      </w:tr>
      <w:tr w:rsidR="00D33454" w:rsidRPr="00D33454" w14:paraId="5EB43625" w14:textId="77777777" w:rsidTr="008C2400">
        <w:tblPrEx>
          <w:tblLook w:val="04A0" w:firstRow="1" w:lastRow="0" w:firstColumn="1" w:lastColumn="0" w:noHBand="0" w:noVBand="1"/>
        </w:tblPrEx>
        <w:tc>
          <w:tcPr>
            <w:tcW w:w="2689" w:type="dxa"/>
          </w:tcPr>
          <w:p w14:paraId="2AA7C46D" w14:textId="77777777" w:rsidR="00BE253C" w:rsidRPr="00D33454" w:rsidRDefault="00BE253C" w:rsidP="00427160">
            <w:pPr>
              <w:tabs>
                <w:tab w:val="left" w:pos="567"/>
              </w:tabs>
              <w:spacing w:after="100" w:afterAutospacing="1"/>
              <w:contextualSpacing/>
              <w:jc w:val="both"/>
              <w:rPr>
                <w:bCs/>
                <w:iCs/>
                <w:lang w:val="ru-RU"/>
              </w:rPr>
            </w:pPr>
            <w:r w:rsidRPr="00D33454">
              <w:rPr>
                <w:bCs/>
                <w:iCs/>
                <w:lang w:val="en-US"/>
              </w:rPr>
              <w:t>Nine to five</w:t>
            </w:r>
          </w:p>
        </w:tc>
        <w:tc>
          <w:tcPr>
            <w:tcW w:w="6939" w:type="dxa"/>
          </w:tcPr>
          <w:p w14:paraId="012760AB"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обычные рабочие часы</w:t>
            </w:r>
          </w:p>
        </w:tc>
      </w:tr>
      <w:tr w:rsidR="00D33454" w:rsidRPr="00D33454" w14:paraId="1CF738B3" w14:textId="77777777" w:rsidTr="008C2400">
        <w:tblPrEx>
          <w:tblLook w:val="04A0" w:firstRow="1" w:lastRow="0" w:firstColumn="1" w:lastColumn="0" w:noHBand="0" w:noVBand="1"/>
        </w:tblPrEx>
        <w:tc>
          <w:tcPr>
            <w:tcW w:w="2689" w:type="dxa"/>
          </w:tcPr>
          <w:p w14:paraId="428E01DC"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Nine times out of ten</w:t>
            </w:r>
          </w:p>
        </w:tc>
        <w:tc>
          <w:tcPr>
            <w:tcW w:w="6939" w:type="dxa"/>
          </w:tcPr>
          <w:p w14:paraId="5CEA20BF" w14:textId="77777777" w:rsidR="00BE253C" w:rsidRPr="00D33454" w:rsidRDefault="00BE253C" w:rsidP="00427160">
            <w:pPr>
              <w:tabs>
                <w:tab w:val="left" w:pos="567"/>
              </w:tabs>
              <w:spacing w:after="100" w:afterAutospacing="1"/>
              <w:contextualSpacing/>
              <w:jc w:val="both"/>
              <w:rPr>
                <w:bCs/>
                <w:iCs/>
                <w:lang w:val="kk-KZ"/>
              </w:rPr>
            </w:pPr>
            <w:r w:rsidRPr="00D33454">
              <w:rPr>
                <w:bCs/>
                <w:iCs/>
              </w:rPr>
              <w:t>почти по каждому поводу</w:t>
            </w:r>
          </w:p>
        </w:tc>
      </w:tr>
      <w:tr w:rsidR="00D33454" w:rsidRPr="00D33454" w14:paraId="5EB79EE5" w14:textId="77777777" w:rsidTr="008C2400">
        <w:tblPrEx>
          <w:tblLook w:val="04A0" w:firstRow="1" w:lastRow="0" w:firstColumn="1" w:lastColumn="0" w:noHBand="0" w:noVBand="1"/>
        </w:tblPrEx>
        <w:tc>
          <w:tcPr>
            <w:tcW w:w="2689" w:type="dxa"/>
          </w:tcPr>
          <w:p w14:paraId="5346E16D" w14:textId="77777777" w:rsidR="00BE253C" w:rsidRPr="00D33454" w:rsidRDefault="00BE253C" w:rsidP="00427160">
            <w:pPr>
              <w:tabs>
                <w:tab w:val="left" w:pos="567"/>
              </w:tabs>
              <w:spacing w:after="100" w:afterAutospacing="1"/>
              <w:contextualSpacing/>
              <w:jc w:val="both"/>
              <w:rPr>
                <w:bCs/>
                <w:iCs/>
                <w:lang w:val="en-US"/>
              </w:rPr>
            </w:pPr>
            <w:r w:rsidRPr="00D33454">
              <w:rPr>
                <w:bCs/>
                <w:iCs/>
                <w:lang w:val="en-US"/>
              </w:rPr>
              <w:t>Be as right as ninepence</w:t>
            </w:r>
          </w:p>
        </w:tc>
        <w:tc>
          <w:tcPr>
            <w:tcW w:w="6939" w:type="dxa"/>
          </w:tcPr>
          <w:p w14:paraId="6142E77D" w14:textId="77777777" w:rsidR="00BE253C" w:rsidRPr="00D33454" w:rsidRDefault="00BE253C" w:rsidP="00427160">
            <w:pPr>
              <w:tabs>
                <w:tab w:val="left" w:pos="567"/>
              </w:tabs>
              <w:spacing w:after="100" w:afterAutospacing="1"/>
              <w:contextualSpacing/>
              <w:jc w:val="both"/>
              <w:rPr>
                <w:bCs/>
                <w:iCs/>
                <w:lang w:val="ru-RU"/>
              </w:rPr>
            </w:pPr>
            <w:r w:rsidRPr="00D33454">
              <w:rPr>
                <w:bCs/>
                <w:iCs/>
              </w:rPr>
              <w:t>быть полностью здоров</w:t>
            </w:r>
            <w:proofErr w:type="spellStart"/>
            <w:r w:rsidRPr="00D33454">
              <w:rPr>
                <w:bCs/>
                <w:iCs/>
                <w:lang w:val="ru-RU"/>
              </w:rPr>
              <w:t>ым</w:t>
            </w:r>
            <w:proofErr w:type="spellEnd"/>
          </w:p>
        </w:tc>
      </w:tr>
    </w:tbl>
    <w:p w14:paraId="5BEBF859" w14:textId="62E3C7D9" w:rsidR="008C2400" w:rsidRPr="00D33454" w:rsidRDefault="008C2400" w:rsidP="008C2400">
      <w:pPr>
        <w:shd w:val="clear" w:color="auto" w:fill="FFFFFF"/>
        <w:tabs>
          <w:tab w:val="left" w:pos="567"/>
        </w:tabs>
        <w:spacing w:before="240"/>
        <w:jc w:val="both"/>
        <w:rPr>
          <w:bCs/>
          <w:iCs/>
          <w:sz w:val="28"/>
          <w:szCs w:val="28"/>
          <w:lang w:val="kk-KZ"/>
        </w:rPr>
      </w:pPr>
      <w:r w:rsidRPr="00D33454">
        <w:rPr>
          <w:bCs/>
          <w:iCs/>
          <w:sz w:val="28"/>
          <w:szCs w:val="28"/>
          <w:lang w:val="kk-KZ"/>
        </w:rPr>
        <w:t>Таблица 2</w:t>
      </w:r>
      <w:r w:rsidR="002B3E20">
        <w:rPr>
          <w:bCs/>
          <w:iCs/>
          <w:sz w:val="28"/>
          <w:szCs w:val="28"/>
          <w:lang w:val="kk-KZ"/>
        </w:rPr>
        <w:t>9</w:t>
      </w:r>
      <w:r w:rsidRPr="00D33454">
        <w:rPr>
          <w:bCs/>
          <w:iCs/>
          <w:sz w:val="28"/>
          <w:szCs w:val="28"/>
          <w:lang w:val="kk-KZ"/>
        </w:rPr>
        <w:t xml:space="preserve"> - </w:t>
      </w:r>
      <w:r w:rsidRPr="00D33454">
        <w:rPr>
          <w:bCs/>
          <w:iCs/>
          <w:lang w:val="kk-KZ"/>
        </w:rPr>
        <w:t xml:space="preserve"> </w:t>
      </w:r>
      <w:r w:rsidR="00C20C92" w:rsidRPr="00D33454">
        <w:rPr>
          <w:bCs/>
          <w:iCs/>
          <w:sz w:val="28"/>
          <w:szCs w:val="28"/>
          <w:lang w:val="kk-KZ"/>
        </w:rPr>
        <w:t>Фразеологизмы английского языка с числовым компонентом  «десять»</w:t>
      </w:r>
    </w:p>
    <w:tbl>
      <w:tblPr>
        <w:tblStyle w:val="ad"/>
        <w:tblW w:w="0" w:type="auto"/>
        <w:tblLook w:val="0000" w:firstRow="0" w:lastRow="0" w:firstColumn="0" w:lastColumn="0" w:noHBand="0" w:noVBand="0"/>
      </w:tblPr>
      <w:tblGrid>
        <w:gridCol w:w="2263"/>
        <w:gridCol w:w="7365"/>
      </w:tblGrid>
      <w:tr w:rsidR="00D33454" w:rsidRPr="00D33454" w14:paraId="07B5D8DF" w14:textId="77777777" w:rsidTr="008C2400">
        <w:trPr>
          <w:trHeight w:val="132"/>
        </w:trPr>
        <w:tc>
          <w:tcPr>
            <w:tcW w:w="2263" w:type="dxa"/>
          </w:tcPr>
          <w:p w14:paraId="4BD6AC68" w14:textId="77777777" w:rsidR="00BE253C" w:rsidRPr="00D33454" w:rsidRDefault="00BE253C" w:rsidP="00427160">
            <w:pPr>
              <w:tabs>
                <w:tab w:val="left" w:pos="567"/>
              </w:tabs>
              <w:spacing w:after="100" w:afterAutospacing="1"/>
              <w:contextualSpacing/>
              <w:jc w:val="center"/>
              <w:rPr>
                <w:bCs/>
                <w:iCs/>
                <w:sz w:val="23"/>
                <w:szCs w:val="23"/>
                <w:lang w:val="kk-KZ"/>
              </w:rPr>
            </w:pPr>
            <w:r w:rsidRPr="00D33454">
              <w:rPr>
                <w:bCs/>
                <w:iCs/>
                <w:sz w:val="23"/>
                <w:szCs w:val="23"/>
                <w:lang w:val="kk-KZ"/>
              </w:rPr>
              <w:t>Фразеологизм</w:t>
            </w:r>
          </w:p>
        </w:tc>
        <w:tc>
          <w:tcPr>
            <w:tcW w:w="7365" w:type="dxa"/>
          </w:tcPr>
          <w:p w14:paraId="05A0DFC9" w14:textId="77777777" w:rsidR="00BE253C" w:rsidRPr="00D33454" w:rsidRDefault="00BE253C" w:rsidP="00427160">
            <w:pPr>
              <w:tabs>
                <w:tab w:val="left" w:pos="567"/>
              </w:tabs>
              <w:spacing w:after="100" w:afterAutospacing="1"/>
              <w:contextualSpacing/>
              <w:jc w:val="center"/>
              <w:rPr>
                <w:bCs/>
                <w:iCs/>
                <w:sz w:val="23"/>
                <w:szCs w:val="23"/>
                <w:lang w:val="kk-KZ"/>
              </w:rPr>
            </w:pPr>
            <w:r w:rsidRPr="00D33454">
              <w:rPr>
                <w:bCs/>
                <w:iCs/>
                <w:sz w:val="23"/>
                <w:szCs w:val="23"/>
                <w:lang w:val="kk-KZ"/>
              </w:rPr>
              <w:t>Значение фразеологизма</w:t>
            </w:r>
          </w:p>
        </w:tc>
      </w:tr>
      <w:tr w:rsidR="00D33454" w:rsidRPr="00D33454" w14:paraId="0B9CB835" w14:textId="77777777" w:rsidTr="008C2400">
        <w:tblPrEx>
          <w:tblLook w:val="04A0" w:firstRow="1" w:lastRow="0" w:firstColumn="1" w:lastColumn="0" w:noHBand="0" w:noVBand="1"/>
        </w:tblPrEx>
        <w:tc>
          <w:tcPr>
            <w:tcW w:w="2263" w:type="dxa"/>
          </w:tcPr>
          <w:p w14:paraId="664D94FD" w14:textId="77777777" w:rsidR="00BE253C" w:rsidRPr="00D33454" w:rsidRDefault="00BE253C" w:rsidP="00427160">
            <w:pPr>
              <w:tabs>
                <w:tab w:val="left" w:pos="567"/>
              </w:tabs>
              <w:spacing w:after="100" w:afterAutospacing="1"/>
              <w:contextualSpacing/>
              <w:jc w:val="both"/>
              <w:rPr>
                <w:bCs/>
                <w:iCs/>
                <w:sz w:val="23"/>
                <w:szCs w:val="23"/>
                <w:lang w:val="en-US"/>
              </w:rPr>
            </w:pPr>
            <w:r w:rsidRPr="00D33454">
              <w:rPr>
                <w:bCs/>
                <w:iCs/>
                <w:sz w:val="23"/>
                <w:szCs w:val="23"/>
                <w:lang w:val="en-US"/>
              </w:rPr>
              <w:t>Two (or ten) a penny</w:t>
            </w:r>
          </w:p>
        </w:tc>
        <w:tc>
          <w:tcPr>
            <w:tcW w:w="7365" w:type="dxa"/>
          </w:tcPr>
          <w:p w14:paraId="49598DAB" w14:textId="77777777" w:rsidR="00BE253C" w:rsidRPr="00D33454" w:rsidRDefault="00BE253C" w:rsidP="00427160">
            <w:pPr>
              <w:tabs>
                <w:tab w:val="left" w:pos="567"/>
              </w:tabs>
              <w:spacing w:after="100" w:afterAutospacing="1"/>
              <w:contextualSpacing/>
              <w:jc w:val="both"/>
              <w:rPr>
                <w:bCs/>
                <w:iCs/>
                <w:sz w:val="23"/>
                <w:szCs w:val="23"/>
                <w:lang w:val="kk-KZ"/>
              </w:rPr>
            </w:pPr>
            <w:r w:rsidRPr="00D33454">
              <w:rPr>
                <w:bCs/>
                <w:iCs/>
                <w:sz w:val="23"/>
                <w:szCs w:val="23"/>
              </w:rPr>
              <w:t>обильный или легкодоступный и, следовательно, небольшой ценности;</w:t>
            </w:r>
          </w:p>
        </w:tc>
      </w:tr>
      <w:tr w:rsidR="00D33454" w:rsidRPr="00D33454" w14:paraId="6BACD899" w14:textId="77777777" w:rsidTr="008C2400">
        <w:tblPrEx>
          <w:tblLook w:val="04A0" w:firstRow="1" w:lastRow="0" w:firstColumn="1" w:lastColumn="0" w:noHBand="0" w:noVBand="1"/>
        </w:tblPrEx>
        <w:tc>
          <w:tcPr>
            <w:tcW w:w="2263" w:type="dxa"/>
          </w:tcPr>
          <w:p w14:paraId="16538FFD" w14:textId="77777777" w:rsidR="00BE253C" w:rsidRPr="00D33454" w:rsidRDefault="00BE253C" w:rsidP="00427160">
            <w:pPr>
              <w:tabs>
                <w:tab w:val="left" w:pos="567"/>
              </w:tabs>
              <w:spacing w:after="100" w:afterAutospacing="1"/>
              <w:contextualSpacing/>
              <w:jc w:val="both"/>
              <w:rPr>
                <w:bCs/>
                <w:iCs/>
                <w:sz w:val="23"/>
                <w:szCs w:val="23"/>
                <w:lang w:val="ru-RU"/>
              </w:rPr>
            </w:pPr>
            <w:r w:rsidRPr="00D33454">
              <w:rPr>
                <w:bCs/>
                <w:iCs/>
                <w:sz w:val="23"/>
                <w:szCs w:val="23"/>
                <w:lang w:val="en-US"/>
              </w:rPr>
              <w:t>Threescore and ten</w:t>
            </w:r>
          </w:p>
        </w:tc>
        <w:tc>
          <w:tcPr>
            <w:tcW w:w="7365" w:type="dxa"/>
          </w:tcPr>
          <w:p w14:paraId="1EC7A25F" w14:textId="77777777" w:rsidR="00BE253C" w:rsidRPr="00D33454" w:rsidRDefault="00BE253C" w:rsidP="00427160">
            <w:pPr>
              <w:tabs>
                <w:tab w:val="left" w:pos="567"/>
              </w:tabs>
              <w:spacing w:after="100" w:afterAutospacing="1"/>
              <w:contextualSpacing/>
              <w:jc w:val="both"/>
              <w:rPr>
                <w:bCs/>
                <w:iCs/>
                <w:sz w:val="23"/>
                <w:szCs w:val="23"/>
                <w:lang w:val="kk-KZ"/>
              </w:rPr>
            </w:pPr>
            <w:r w:rsidRPr="00D33454">
              <w:rPr>
                <w:bCs/>
                <w:iCs/>
                <w:sz w:val="23"/>
                <w:szCs w:val="23"/>
                <w:lang w:val="kk-KZ"/>
              </w:rPr>
              <w:t>семидесятилетний возраст</w:t>
            </w:r>
          </w:p>
        </w:tc>
      </w:tr>
      <w:tr w:rsidR="00D33454" w:rsidRPr="00D33454" w14:paraId="4905CCF4" w14:textId="77777777" w:rsidTr="008C2400">
        <w:tblPrEx>
          <w:tblLook w:val="04A0" w:firstRow="1" w:lastRow="0" w:firstColumn="1" w:lastColumn="0" w:noHBand="0" w:noVBand="1"/>
        </w:tblPrEx>
        <w:tc>
          <w:tcPr>
            <w:tcW w:w="2263" w:type="dxa"/>
          </w:tcPr>
          <w:p w14:paraId="60FE475D" w14:textId="77777777" w:rsidR="00BE253C" w:rsidRPr="00D33454" w:rsidRDefault="00BE253C" w:rsidP="00427160">
            <w:pPr>
              <w:tabs>
                <w:tab w:val="left" w:pos="567"/>
              </w:tabs>
              <w:spacing w:after="100" w:afterAutospacing="1"/>
              <w:contextualSpacing/>
              <w:jc w:val="both"/>
              <w:rPr>
                <w:bCs/>
                <w:iCs/>
                <w:sz w:val="23"/>
                <w:szCs w:val="23"/>
                <w:lang w:val="en-US"/>
              </w:rPr>
            </w:pPr>
            <w:r w:rsidRPr="00D33454">
              <w:rPr>
                <w:bCs/>
                <w:iCs/>
                <w:sz w:val="23"/>
                <w:szCs w:val="23"/>
                <w:lang w:val="en-US"/>
              </w:rPr>
              <w:t>Nine times out of ten</w:t>
            </w:r>
          </w:p>
        </w:tc>
        <w:tc>
          <w:tcPr>
            <w:tcW w:w="7365" w:type="dxa"/>
          </w:tcPr>
          <w:p w14:paraId="16049647" w14:textId="77777777" w:rsidR="00BE253C" w:rsidRPr="00D33454" w:rsidRDefault="00BE253C" w:rsidP="00427160">
            <w:pPr>
              <w:tabs>
                <w:tab w:val="left" w:pos="567"/>
              </w:tabs>
              <w:spacing w:after="100" w:afterAutospacing="1"/>
              <w:contextualSpacing/>
              <w:jc w:val="both"/>
              <w:rPr>
                <w:bCs/>
                <w:iCs/>
                <w:sz w:val="23"/>
                <w:szCs w:val="23"/>
                <w:lang w:val="kk-KZ"/>
              </w:rPr>
            </w:pPr>
            <w:proofErr w:type="spellStart"/>
            <w:r w:rsidRPr="00D33454">
              <w:rPr>
                <w:bCs/>
                <w:iCs/>
                <w:sz w:val="23"/>
                <w:szCs w:val="23"/>
                <w:lang w:val="en-US"/>
              </w:rPr>
              <w:t>почти</w:t>
            </w:r>
            <w:proofErr w:type="spellEnd"/>
            <w:r w:rsidRPr="00D33454">
              <w:rPr>
                <w:bCs/>
                <w:iCs/>
                <w:sz w:val="23"/>
                <w:szCs w:val="23"/>
                <w:lang w:val="en-US"/>
              </w:rPr>
              <w:t xml:space="preserve"> </w:t>
            </w:r>
            <w:r w:rsidRPr="00D33454">
              <w:rPr>
                <w:bCs/>
                <w:iCs/>
                <w:sz w:val="23"/>
                <w:szCs w:val="23"/>
              </w:rPr>
              <w:t>всегда</w:t>
            </w:r>
          </w:p>
        </w:tc>
      </w:tr>
      <w:tr w:rsidR="00D33454" w:rsidRPr="00D33454" w14:paraId="67B08797" w14:textId="77777777" w:rsidTr="008C2400">
        <w:tblPrEx>
          <w:tblLook w:val="04A0" w:firstRow="1" w:lastRow="0" w:firstColumn="1" w:lastColumn="0" w:noHBand="0" w:noVBand="1"/>
        </w:tblPrEx>
        <w:tc>
          <w:tcPr>
            <w:tcW w:w="2263" w:type="dxa"/>
          </w:tcPr>
          <w:p w14:paraId="7E947817" w14:textId="77777777" w:rsidR="00BE253C" w:rsidRPr="00D33454" w:rsidRDefault="00BE253C" w:rsidP="00427160">
            <w:pPr>
              <w:tabs>
                <w:tab w:val="left" w:pos="567"/>
              </w:tabs>
              <w:spacing w:after="100" w:afterAutospacing="1"/>
              <w:contextualSpacing/>
              <w:jc w:val="both"/>
              <w:rPr>
                <w:bCs/>
                <w:iCs/>
                <w:sz w:val="23"/>
                <w:szCs w:val="23"/>
                <w:lang w:val="en-US"/>
              </w:rPr>
            </w:pPr>
            <w:r w:rsidRPr="00D33454">
              <w:rPr>
                <w:bCs/>
                <w:iCs/>
                <w:sz w:val="23"/>
                <w:szCs w:val="23"/>
                <w:lang w:val="en-US"/>
              </w:rPr>
              <w:t>Count to ten</w:t>
            </w:r>
          </w:p>
        </w:tc>
        <w:tc>
          <w:tcPr>
            <w:tcW w:w="7365" w:type="dxa"/>
          </w:tcPr>
          <w:p w14:paraId="20D00730" w14:textId="77777777" w:rsidR="00BE253C" w:rsidRPr="00D33454" w:rsidRDefault="00BE253C" w:rsidP="00427160">
            <w:pPr>
              <w:tabs>
                <w:tab w:val="left" w:pos="567"/>
              </w:tabs>
              <w:spacing w:after="100" w:afterAutospacing="1"/>
              <w:contextualSpacing/>
              <w:jc w:val="both"/>
              <w:rPr>
                <w:bCs/>
                <w:iCs/>
                <w:sz w:val="23"/>
                <w:szCs w:val="23"/>
                <w:lang w:val="kk-KZ"/>
              </w:rPr>
            </w:pPr>
            <w:r w:rsidRPr="00D33454">
              <w:rPr>
                <w:bCs/>
                <w:iCs/>
                <w:sz w:val="23"/>
                <w:szCs w:val="23"/>
              </w:rPr>
              <w:t>не дать реагировать на что-то гневно</w:t>
            </w:r>
          </w:p>
        </w:tc>
      </w:tr>
      <w:tr w:rsidR="00D33454" w:rsidRPr="00D33454" w14:paraId="7C1F3B51" w14:textId="77777777" w:rsidTr="008C2400">
        <w:tblPrEx>
          <w:tblLook w:val="04A0" w:firstRow="1" w:lastRow="0" w:firstColumn="1" w:lastColumn="0" w:noHBand="0" w:noVBand="1"/>
        </w:tblPrEx>
        <w:tc>
          <w:tcPr>
            <w:tcW w:w="2263" w:type="dxa"/>
          </w:tcPr>
          <w:p w14:paraId="7A4E8CCF" w14:textId="77777777" w:rsidR="00BE253C" w:rsidRPr="00D33454" w:rsidRDefault="00BE253C" w:rsidP="00427160">
            <w:pPr>
              <w:tabs>
                <w:tab w:val="left" w:pos="567"/>
              </w:tabs>
              <w:spacing w:after="100" w:afterAutospacing="1"/>
              <w:contextualSpacing/>
              <w:jc w:val="both"/>
              <w:rPr>
                <w:bCs/>
                <w:iCs/>
                <w:sz w:val="23"/>
                <w:szCs w:val="23"/>
                <w:lang w:val="en-US"/>
              </w:rPr>
            </w:pPr>
            <w:r w:rsidRPr="00D33454">
              <w:rPr>
                <w:bCs/>
                <w:iCs/>
                <w:sz w:val="23"/>
                <w:szCs w:val="23"/>
                <w:lang w:val="en-US"/>
              </w:rPr>
              <w:t>It’s handbags at ten paces</w:t>
            </w:r>
          </w:p>
        </w:tc>
        <w:tc>
          <w:tcPr>
            <w:tcW w:w="7365" w:type="dxa"/>
          </w:tcPr>
          <w:p w14:paraId="327CE30D" w14:textId="77777777" w:rsidR="00BE253C" w:rsidRPr="00D33454" w:rsidRDefault="00BE253C" w:rsidP="00427160">
            <w:pPr>
              <w:tabs>
                <w:tab w:val="left" w:pos="567"/>
              </w:tabs>
              <w:spacing w:after="100" w:afterAutospacing="1"/>
              <w:contextualSpacing/>
              <w:jc w:val="both"/>
              <w:rPr>
                <w:bCs/>
                <w:iCs/>
                <w:sz w:val="23"/>
                <w:szCs w:val="23"/>
                <w:lang w:val="kk-KZ"/>
              </w:rPr>
            </w:pPr>
            <w:r w:rsidRPr="00D33454">
              <w:rPr>
                <w:bCs/>
                <w:iCs/>
                <w:sz w:val="23"/>
                <w:szCs w:val="23"/>
              </w:rPr>
              <w:t>шутливое выражение, используемое в отношении ссоры или спора, в котором ни одна из сторон не является в выигрыше</w:t>
            </w:r>
          </w:p>
        </w:tc>
      </w:tr>
      <w:tr w:rsidR="00D33454" w:rsidRPr="00D33454" w14:paraId="3477971C" w14:textId="77777777" w:rsidTr="008C2400">
        <w:tblPrEx>
          <w:tblLook w:val="04A0" w:firstRow="1" w:lastRow="0" w:firstColumn="1" w:lastColumn="0" w:noHBand="0" w:noVBand="1"/>
        </w:tblPrEx>
        <w:tc>
          <w:tcPr>
            <w:tcW w:w="2263" w:type="dxa"/>
          </w:tcPr>
          <w:p w14:paraId="55338B36" w14:textId="77777777" w:rsidR="00BE253C" w:rsidRPr="00D33454" w:rsidRDefault="00BE253C" w:rsidP="00427160">
            <w:pPr>
              <w:tabs>
                <w:tab w:val="left" w:pos="567"/>
              </w:tabs>
              <w:spacing w:after="100" w:afterAutospacing="1"/>
              <w:contextualSpacing/>
              <w:jc w:val="both"/>
              <w:rPr>
                <w:bCs/>
                <w:iCs/>
                <w:sz w:val="23"/>
                <w:szCs w:val="23"/>
                <w:lang w:val="ru-RU"/>
              </w:rPr>
            </w:pPr>
            <w:r w:rsidRPr="00D33454">
              <w:rPr>
                <w:bCs/>
                <w:iCs/>
                <w:sz w:val="23"/>
                <w:szCs w:val="23"/>
                <w:lang w:val="en-US"/>
              </w:rPr>
              <w:t>Ten to one</w:t>
            </w:r>
          </w:p>
        </w:tc>
        <w:tc>
          <w:tcPr>
            <w:tcW w:w="7365" w:type="dxa"/>
          </w:tcPr>
          <w:p w14:paraId="357068F7" w14:textId="77777777" w:rsidR="00BE253C" w:rsidRPr="00D33454" w:rsidRDefault="00BE253C" w:rsidP="00427160">
            <w:pPr>
              <w:tabs>
                <w:tab w:val="left" w:pos="567"/>
              </w:tabs>
              <w:spacing w:after="100" w:afterAutospacing="1"/>
              <w:contextualSpacing/>
              <w:jc w:val="both"/>
              <w:rPr>
                <w:bCs/>
                <w:iCs/>
                <w:sz w:val="23"/>
                <w:szCs w:val="23"/>
                <w:lang w:val="kk-KZ"/>
              </w:rPr>
            </w:pPr>
            <w:r w:rsidRPr="00D33454">
              <w:rPr>
                <w:bCs/>
                <w:iCs/>
                <w:sz w:val="23"/>
                <w:szCs w:val="23"/>
              </w:rPr>
              <w:t>используется для того, чтобы подчеркнуть, что что-то очень вероятно</w:t>
            </w:r>
          </w:p>
        </w:tc>
      </w:tr>
      <w:bookmarkEnd w:id="10"/>
    </w:tbl>
    <w:p w14:paraId="6AECDCAB" w14:textId="005A05BB" w:rsidR="00771CA8" w:rsidRPr="00D33454" w:rsidRDefault="00771CA8" w:rsidP="008C2400">
      <w:pPr>
        <w:shd w:val="clear" w:color="auto" w:fill="FFFFFF"/>
        <w:tabs>
          <w:tab w:val="left" w:pos="567"/>
        </w:tabs>
        <w:spacing w:before="240"/>
        <w:jc w:val="both"/>
        <w:rPr>
          <w:bCs/>
          <w:iCs/>
          <w:sz w:val="28"/>
          <w:szCs w:val="28"/>
          <w:lang w:val="ru-RU"/>
        </w:rPr>
      </w:pPr>
    </w:p>
    <w:sectPr w:rsidR="00771CA8" w:rsidRPr="00D33454" w:rsidSect="00285511">
      <w:footerReference w:type="even" r:id="rId9"/>
      <w:foot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2948" w14:textId="77777777" w:rsidR="005D0F21" w:rsidRDefault="005D0F21" w:rsidP="00297927">
      <w:r>
        <w:separator/>
      </w:r>
    </w:p>
  </w:endnote>
  <w:endnote w:type="continuationSeparator" w:id="0">
    <w:p w14:paraId="6C5DC227" w14:textId="77777777" w:rsidR="005D0F21" w:rsidRDefault="005D0F21" w:rsidP="0029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charset w:val="86"/>
    <w:family w:val="modern"/>
    <w:pitch w:val="fixed"/>
    <w:sig w:usb0="800002BF" w:usb1="38CF7CFA" w:usb2="00000016" w:usb3="00000000" w:csb0="00040001" w:csb1="00000000"/>
  </w:font>
  <w:font w:name="Microsoft JhengHei UI Light">
    <w:panose1 w:val="020B0304030504040204"/>
    <w:charset w:val="88"/>
    <w:family w:val="swiss"/>
    <w:pitch w:val="variable"/>
    <w:sig w:usb0="800002A7" w:usb1="28CF4400" w:usb2="00000016" w:usb3="00000000" w:csb0="00100009"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013730894"/>
      <w:docPartObj>
        <w:docPartGallery w:val="Page Numbers (Bottom of Page)"/>
        <w:docPartUnique/>
      </w:docPartObj>
    </w:sdtPr>
    <w:sdtContent>
      <w:p w14:paraId="32025B29" w14:textId="77777777" w:rsidR="007B6FE6" w:rsidRDefault="00EF3E5E" w:rsidP="00FE5E22">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FC0233">
          <w:rPr>
            <w:rStyle w:val="a6"/>
            <w:noProof/>
          </w:rPr>
          <w:t>11</w:t>
        </w:r>
        <w:r>
          <w:rPr>
            <w:rStyle w:val="a6"/>
          </w:rPr>
          <w:fldChar w:fldCharType="end"/>
        </w:r>
      </w:p>
    </w:sdtContent>
  </w:sdt>
  <w:p w14:paraId="1F700B7E" w14:textId="77777777" w:rsidR="007B6FE6" w:rsidRDefault="007B6FE6" w:rsidP="000D6A98">
    <w:pPr>
      <w:pStyle w:val="a4"/>
      <w:ind w:right="360"/>
    </w:pPr>
  </w:p>
  <w:p w14:paraId="287591DA" w14:textId="77777777" w:rsidR="007B6FE6" w:rsidRDefault="007B6FE6"/>
  <w:p w14:paraId="4169310F" w14:textId="77777777" w:rsidR="007B6FE6" w:rsidRDefault="007B6FE6"/>
  <w:p w14:paraId="7B8BF69F" w14:textId="77777777" w:rsidR="007B6FE6" w:rsidRDefault="007B6FE6"/>
  <w:p w14:paraId="43811A5D" w14:textId="77777777" w:rsidR="007B6FE6" w:rsidRDefault="007B6FE6"/>
  <w:p w14:paraId="4ADD2B24" w14:textId="77777777" w:rsidR="007B6FE6" w:rsidRDefault="007B6FE6"/>
  <w:p w14:paraId="21CCD740" w14:textId="77777777" w:rsidR="007B6FE6" w:rsidRDefault="007B6FE6"/>
  <w:p w14:paraId="4A6A7D8D" w14:textId="77777777" w:rsidR="007B6FE6" w:rsidRDefault="007B6FE6"/>
  <w:p w14:paraId="725F791D" w14:textId="77777777" w:rsidR="007B6FE6" w:rsidRDefault="007B6F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663276"/>
      <w:docPartObj>
        <w:docPartGallery w:val="Page Numbers (Bottom of Page)"/>
        <w:docPartUnique/>
      </w:docPartObj>
    </w:sdtPr>
    <w:sdtContent>
      <w:p w14:paraId="77EFB7B8" w14:textId="2D0F2A62" w:rsidR="009100DB" w:rsidRDefault="009100DB">
        <w:pPr>
          <w:pStyle w:val="a4"/>
          <w:jc w:val="center"/>
        </w:pPr>
        <w:r w:rsidRPr="00F404F2">
          <w:rPr>
            <w:rFonts w:ascii="Times New Roman" w:hAnsi="Times New Roman"/>
            <w:sz w:val="28"/>
            <w:szCs w:val="28"/>
          </w:rPr>
          <w:fldChar w:fldCharType="begin"/>
        </w:r>
        <w:r w:rsidRPr="00F404F2">
          <w:rPr>
            <w:rFonts w:ascii="Times New Roman" w:hAnsi="Times New Roman"/>
            <w:sz w:val="28"/>
            <w:szCs w:val="28"/>
          </w:rPr>
          <w:instrText>PAGE   \* MERGEFORMAT</w:instrText>
        </w:r>
        <w:r w:rsidRPr="00F404F2">
          <w:rPr>
            <w:rFonts w:ascii="Times New Roman" w:hAnsi="Times New Roman"/>
            <w:sz w:val="28"/>
            <w:szCs w:val="28"/>
          </w:rPr>
          <w:fldChar w:fldCharType="separate"/>
        </w:r>
        <w:r w:rsidRPr="00F404F2">
          <w:rPr>
            <w:rFonts w:ascii="Times New Roman" w:hAnsi="Times New Roman"/>
            <w:sz w:val="28"/>
            <w:szCs w:val="28"/>
          </w:rPr>
          <w:t>2</w:t>
        </w:r>
        <w:r w:rsidRPr="00F404F2">
          <w:rPr>
            <w:rFonts w:ascii="Times New Roman" w:hAnsi="Times New Roman"/>
            <w:sz w:val="28"/>
            <w:szCs w:val="28"/>
          </w:rPr>
          <w:fldChar w:fldCharType="end"/>
        </w:r>
      </w:p>
    </w:sdtContent>
  </w:sdt>
  <w:p w14:paraId="702D98C2" w14:textId="77777777" w:rsidR="007B6FE6" w:rsidRDefault="007B6FE6" w:rsidP="000D6A98">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C97A" w14:textId="77777777" w:rsidR="005D0F21" w:rsidRDefault="005D0F21" w:rsidP="00297927">
      <w:r>
        <w:separator/>
      </w:r>
    </w:p>
  </w:footnote>
  <w:footnote w:type="continuationSeparator" w:id="0">
    <w:p w14:paraId="13633203" w14:textId="77777777" w:rsidR="005D0F21" w:rsidRDefault="005D0F21" w:rsidP="0029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BAD"/>
    <w:multiLevelType w:val="multilevel"/>
    <w:tmpl w:val="4E22CB90"/>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E48AA"/>
    <w:multiLevelType w:val="hybridMultilevel"/>
    <w:tmpl w:val="A6B4F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B7AFB"/>
    <w:multiLevelType w:val="hybridMultilevel"/>
    <w:tmpl w:val="CFE2D0F6"/>
    <w:lvl w:ilvl="0" w:tplc="365A7A28">
      <w:start w:val="1"/>
      <w:numFmt w:val="decimal"/>
      <w:lvlText w:val="%1."/>
      <w:lvlJc w:val="left"/>
      <w:pPr>
        <w:ind w:left="1239" w:hanging="360"/>
      </w:pPr>
      <w:rPr>
        <w:rFonts w:hint="default"/>
        <w:b/>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3" w15:restartNumberingAfterBreak="0">
    <w:nsid w:val="0C8044AB"/>
    <w:multiLevelType w:val="hybridMultilevel"/>
    <w:tmpl w:val="CA2C7F54"/>
    <w:lvl w:ilvl="0" w:tplc="EBBE66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2E371A"/>
    <w:multiLevelType w:val="multilevel"/>
    <w:tmpl w:val="28EA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96840"/>
    <w:multiLevelType w:val="hybridMultilevel"/>
    <w:tmpl w:val="4566BA8C"/>
    <w:lvl w:ilvl="0" w:tplc="DFE25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B5F3568"/>
    <w:multiLevelType w:val="hybridMultilevel"/>
    <w:tmpl w:val="D3608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E1E2B"/>
    <w:multiLevelType w:val="hybridMultilevel"/>
    <w:tmpl w:val="48542864"/>
    <w:lvl w:ilvl="0" w:tplc="9E9A1306">
      <w:start w:val="1"/>
      <w:numFmt w:val="decimal"/>
      <w:lvlText w:val="%1."/>
      <w:lvlJc w:val="left"/>
      <w:pPr>
        <w:ind w:left="1631" w:hanging="360"/>
      </w:pPr>
      <w:rPr>
        <w:rFonts w:hint="default"/>
      </w:rPr>
    </w:lvl>
    <w:lvl w:ilvl="1" w:tplc="04190019" w:tentative="1">
      <w:start w:val="1"/>
      <w:numFmt w:val="lowerLetter"/>
      <w:lvlText w:val="%2."/>
      <w:lvlJc w:val="left"/>
      <w:pPr>
        <w:ind w:left="2351" w:hanging="360"/>
      </w:pPr>
    </w:lvl>
    <w:lvl w:ilvl="2" w:tplc="0419001B" w:tentative="1">
      <w:start w:val="1"/>
      <w:numFmt w:val="lowerRoman"/>
      <w:lvlText w:val="%3."/>
      <w:lvlJc w:val="right"/>
      <w:pPr>
        <w:ind w:left="3071" w:hanging="180"/>
      </w:pPr>
    </w:lvl>
    <w:lvl w:ilvl="3" w:tplc="0419000F" w:tentative="1">
      <w:start w:val="1"/>
      <w:numFmt w:val="decimal"/>
      <w:lvlText w:val="%4."/>
      <w:lvlJc w:val="left"/>
      <w:pPr>
        <w:ind w:left="3791" w:hanging="360"/>
      </w:pPr>
    </w:lvl>
    <w:lvl w:ilvl="4" w:tplc="04190019" w:tentative="1">
      <w:start w:val="1"/>
      <w:numFmt w:val="lowerLetter"/>
      <w:lvlText w:val="%5."/>
      <w:lvlJc w:val="left"/>
      <w:pPr>
        <w:ind w:left="4511" w:hanging="360"/>
      </w:pPr>
    </w:lvl>
    <w:lvl w:ilvl="5" w:tplc="0419001B" w:tentative="1">
      <w:start w:val="1"/>
      <w:numFmt w:val="lowerRoman"/>
      <w:lvlText w:val="%6."/>
      <w:lvlJc w:val="right"/>
      <w:pPr>
        <w:ind w:left="5231" w:hanging="180"/>
      </w:pPr>
    </w:lvl>
    <w:lvl w:ilvl="6" w:tplc="0419000F" w:tentative="1">
      <w:start w:val="1"/>
      <w:numFmt w:val="decimal"/>
      <w:lvlText w:val="%7."/>
      <w:lvlJc w:val="left"/>
      <w:pPr>
        <w:ind w:left="5951" w:hanging="360"/>
      </w:pPr>
    </w:lvl>
    <w:lvl w:ilvl="7" w:tplc="04190019" w:tentative="1">
      <w:start w:val="1"/>
      <w:numFmt w:val="lowerLetter"/>
      <w:lvlText w:val="%8."/>
      <w:lvlJc w:val="left"/>
      <w:pPr>
        <w:ind w:left="6671" w:hanging="360"/>
      </w:pPr>
    </w:lvl>
    <w:lvl w:ilvl="8" w:tplc="0419001B" w:tentative="1">
      <w:start w:val="1"/>
      <w:numFmt w:val="lowerRoman"/>
      <w:lvlText w:val="%9."/>
      <w:lvlJc w:val="right"/>
      <w:pPr>
        <w:ind w:left="7391" w:hanging="180"/>
      </w:pPr>
    </w:lvl>
  </w:abstractNum>
  <w:abstractNum w:abstractNumId="8" w15:restartNumberingAfterBreak="0">
    <w:nsid w:val="1E78240C"/>
    <w:multiLevelType w:val="hybridMultilevel"/>
    <w:tmpl w:val="1D2201A4"/>
    <w:lvl w:ilvl="0" w:tplc="5FBC0846">
      <w:start w:val="1"/>
      <w:numFmt w:val="decimal"/>
      <w:lvlText w:val="%1."/>
      <w:lvlJc w:val="left"/>
      <w:pPr>
        <w:ind w:left="720" w:hanging="360"/>
      </w:pPr>
      <w:rPr>
        <w:rFonts w:ascii="Times New Roman" w:hAnsi="Times New Roman" w:cs="Times New Roman" w:hint="default"/>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322F72"/>
    <w:multiLevelType w:val="hybridMultilevel"/>
    <w:tmpl w:val="BDC81A6E"/>
    <w:lvl w:ilvl="0" w:tplc="DECCE51A">
      <w:start w:val="1"/>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2566E18"/>
    <w:multiLevelType w:val="multilevel"/>
    <w:tmpl w:val="C41619EA"/>
    <w:lvl w:ilvl="0">
      <w:start w:val="1"/>
      <w:numFmt w:val="decimal"/>
      <w:lvlText w:val="%1"/>
      <w:lvlJc w:val="left"/>
      <w:pPr>
        <w:ind w:left="360" w:hanging="360"/>
      </w:pPr>
      <w:rPr>
        <w:rFonts w:hint="default"/>
        <w:i w:val="0"/>
      </w:rPr>
    </w:lvl>
    <w:lvl w:ilvl="1">
      <w:start w:val="3"/>
      <w:numFmt w:val="decimal"/>
      <w:lvlText w:val="%1.%2"/>
      <w:lvlJc w:val="left"/>
      <w:pPr>
        <w:ind w:left="1152" w:hanging="360"/>
      </w:pPr>
      <w:rPr>
        <w:rFonts w:hint="default"/>
        <w:i w:val="0"/>
      </w:rPr>
    </w:lvl>
    <w:lvl w:ilvl="2">
      <w:start w:val="1"/>
      <w:numFmt w:val="decimal"/>
      <w:lvlText w:val="%1.%2.%3"/>
      <w:lvlJc w:val="left"/>
      <w:pPr>
        <w:ind w:left="2304" w:hanging="720"/>
      </w:pPr>
      <w:rPr>
        <w:rFonts w:hint="default"/>
        <w:i w:val="0"/>
      </w:rPr>
    </w:lvl>
    <w:lvl w:ilvl="3">
      <w:start w:val="1"/>
      <w:numFmt w:val="decimal"/>
      <w:lvlText w:val="%1.%2.%3.%4"/>
      <w:lvlJc w:val="left"/>
      <w:pPr>
        <w:ind w:left="3456" w:hanging="1080"/>
      </w:pPr>
      <w:rPr>
        <w:rFonts w:hint="default"/>
        <w:i w:val="0"/>
      </w:rPr>
    </w:lvl>
    <w:lvl w:ilvl="4">
      <w:start w:val="1"/>
      <w:numFmt w:val="decimal"/>
      <w:lvlText w:val="%1.%2.%3.%4.%5"/>
      <w:lvlJc w:val="left"/>
      <w:pPr>
        <w:ind w:left="4248" w:hanging="1080"/>
      </w:pPr>
      <w:rPr>
        <w:rFonts w:hint="default"/>
        <w:i w:val="0"/>
      </w:rPr>
    </w:lvl>
    <w:lvl w:ilvl="5">
      <w:start w:val="1"/>
      <w:numFmt w:val="decimal"/>
      <w:lvlText w:val="%1.%2.%3.%4.%5.%6"/>
      <w:lvlJc w:val="left"/>
      <w:pPr>
        <w:ind w:left="5400" w:hanging="1440"/>
      </w:pPr>
      <w:rPr>
        <w:rFonts w:hint="default"/>
        <w:i w:val="0"/>
      </w:rPr>
    </w:lvl>
    <w:lvl w:ilvl="6">
      <w:start w:val="1"/>
      <w:numFmt w:val="decimal"/>
      <w:lvlText w:val="%1.%2.%3.%4.%5.%6.%7"/>
      <w:lvlJc w:val="left"/>
      <w:pPr>
        <w:ind w:left="6192" w:hanging="1440"/>
      </w:pPr>
      <w:rPr>
        <w:rFonts w:hint="default"/>
        <w:i w:val="0"/>
      </w:rPr>
    </w:lvl>
    <w:lvl w:ilvl="7">
      <w:start w:val="1"/>
      <w:numFmt w:val="decimal"/>
      <w:lvlText w:val="%1.%2.%3.%4.%5.%6.%7.%8"/>
      <w:lvlJc w:val="left"/>
      <w:pPr>
        <w:ind w:left="7344" w:hanging="1800"/>
      </w:pPr>
      <w:rPr>
        <w:rFonts w:hint="default"/>
        <w:i w:val="0"/>
      </w:rPr>
    </w:lvl>
    <w:lvl w:ilvl="8">
      <w:start w:val="1"/>
      <w:numFmt w:val="decimal"/>
      <w:lvlText w:val="%1.%2.%3.%4.%5.%6.%7.%8.%9"/>
      <w:lvlJc w:val="left"/>
      <w:pPr>
        <w:ind w:left="8496" w:hanging="2160"/>
      </w:pPr>
      <w:rPr>
        <w:rFonts w:hint="default"/>
        <w:i w:val="0"/>
      </w:rPr>
    </w:lvl>
  </w:abstractNum>
  <w:abstractNum w:abstractNumId="11" w15:restartNumberingAfterBreak="0">
    <w:nsid w:val="231176BF"/>
    <w:multiLevelType w:val="multilevel"/>
    <w:tmpl w:val="7E983004"/>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DA17B1"/>
    <w:multiLevelType w:val="hybridMultilevel"/>
    <w:tmpl w:val="1BE8FE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61587A"/>
    <w:multiLevelType w:val="hybridMultilevel"/>
    <w:tmpl w:val="E0F23660"/>
    <w:lvl w:ilvl="0" w:tplc="9040543A">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EFA728F"/>
    <w:multiLevelType w:val="hybridMultilevel"/>
    <w:tmpl w:val="CC9CF0E4"/>
    <w:lvl w:ilvl="0" w:tplc="BC34A49E">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5" w15:restartNumberingAfterBreak="0">
    <w:nsid w:val="30724DB8"/>
    <w:multiLevelType w:val="hybridMultilevel"/>
    <w:tmpl w:val="C010CD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EA6EE7"/>
    <w:multiLevelType w:val="hybridMultilevel"/>
    <w:tmpl w:val="F63E6C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2FE082D"/>
    <w:multiLevelType w:val="hybridMultilevel"/>
    <w:tmpl w:val="BC5486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6739CD"/>
    <w:multiLevelType w:val="hybridMultilevel"/>
    <w:tmpl w:val="63263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0F07B71"/>
    <w:multiLevelType w:val="hybridMultilevel"/>
    <w:tmpl w:val="DD602BA6"/>
    <w:lvl w:ilvl="0" w:tplc="F72E48B4">
      <w:start w:val="1"/>
      <w:numFmt w:val="decimal"/>
      <w:lvlText w:val="%1"/>
      <w:lvlJc w:val="left"/>
      <w:pPr>
        <w:ind w:left="644" w:hanging="360"/>
      </w:pPr>
      <w:rPr>
        <w:rFonts w:ascii="Times New Roman" w:eastAsia="Calibri" w:hAnsi="Times New Roman" w:cs="Times New Roman"/>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226662A"/>
    <w:multiLevelType w:val="hybridMultilevel"/>
    <w:tmpl w:val="90A20824"/>
    <w:lvl w:ilvl="0" w:tplc="736A3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9D119F2"/>
    <w:multiLevelType w:val="multilevel"/>
    <w:tmpl w:val="19EA774A"/>
    <w:lvl w:ilvl="0">
      <w:start w:val="1"/>
      <w:numFmt w:val="decimal"/>
      <w:lvlText w:val="%1"/>
      <w:lvlJc w:val="left"/>
      <w:pPr>
        <w:ind w:left="360" w:hanging="360"/>
      </w:pPr>
      <w:rPr>
        <w:rFonts w:hint="default"/>
        <w:i w:val="0"/>
      </w:rPr>
    </w:lvl>
    <w:lvl w:ilvl="1">
      <w:start w:val="2"/>
      <w:numFmt w:val="decimal"/>
      <w:lvlText w:val="%1.%2"/>
      <w:lvlJc w:val="left"/>
      <w:pPr>
        <w:ind w:left="792" w:hanging="360"/>
      </w:pPr>
      <w:rPr>
        <w:rFonts w:hint="default"/>
        <w:i w:val="0"/>
      </w:rPr>
    </w:lvl>
    <w:lvl w:ilvl="2">
      <w:start w:val="1"/>
      <w:numFmt w:val="decimal"/>
      <w:lvlText w:val="%1.%2.%3"/>
      <w:lvlJc w:val="left"/>
      <w:pPr>
        <w:ind w:left="1584" w:hanging="720"/>
      </w:pPr>
      <w:rPr>
        <w:rFonts w:hint="default"/>
        <w:i w:val="0"/>
      </w:rPr>
    </w:lvl>
    <w:lvl w:ilvl="3">
      <w:start w:val="1"/>
      <w:numFmt w:val="decimal"/>
      <w:lvlText w:val="%1.%2.%3.%4"/>
      <w:lvlJc w:val="left"/>
      <w:pPr>
        <w:ind w:left="2376" w:hanging="1080"/>
      </w:pPr>
      <w:rPr>
        <w:rFonts w:hint="default"/>
        <w:i w:val="0"/>
      </w:rPr>
    </w:lvl>
    <w:lvl w:ilvl="4">
      <w:start w:val="1"/>
      <w:numFmt w:val="decimal"/>
      <w:lvlText w:val="%1.%2.%3.%4.%5"/>
      <w:lvlJc w:val="left"/>
      <w:pPr>
        <w:ind w:left="2808" w:hanging="1080"/>
      </w:pPr>
      <w:rPr>
        <w:rFonts w:hint="default"/>
        <w:i w:val="0"/>
      </w:rPr>
    </w:lvl>
    <w:lvl w:ilvl="5">
      <w:start w:val="1"/>
      <w:numFmt w:val="decimal"/>
      <w:lvlText w:val="%1.%2.%3.%4.%5.%6"/>
      <w:lvlJc w:val="left"/>
      <w:pPr>
        <w:ind w:left="3600" w:hanging="1440"/>
      </w:pPr>
      <w:rPr>
        <w:rFonts w:hint="default"/>
        <w:i w:val="0"/>
      </w:rPr>
    </w:lvl>
    <w:lvl w:ilvl="6">
      <w:start w:val="1"/>
      <w:numFmt w:val="decimal"/>
      <w:lvlText w:val="%1.%2.%3.%4.%5.%6.%7"/>
      <w:lvlJc w:val="left"/>
      <w:pPr>
        <w:ind w:left="4032" w:hanging="1440"/>
      </w:pPr>
      <w:rPr>
        <w:rFonts w:hint="default"/>
        <w:i w:val="0"/>
      </w:rPr>
    </w:lvl>
    <w:lvl w:ilvl="7">
      <w:start w:val="1"/>
      <w:numFmt w:val="decimal"/>
      <w:lvlText w:val="%1.%2.%3.%4.%5.%6.%7.%8"/>
      <w:lvlJc w:val="left"/>
      <w:pPr>
        <w:ind w:left="4824" w:hanging="1800"/>
      </w:pPr>
      <w:rPr>
        <w:rFonts w:hint="default"/>
        <w:i w:val="0"/>
      </w:rPr>
    </w:lvl>
    <w:lvl w:ilvl="8">
      <w:start w:val="1"/>
      <w:numFmt w:val="decimal"/>
      <w:lvlText w:val="%1.%2.%3.%4.%5.%6.%7.%8.%9"/>
      <w:lvlJc w:val="left"/>
      <w:pPr>
        <w:ind w:left="5616" w:hanging="2160"/>
      </w:pPr>
      <w:rPr>
        <w:rFonts w:hint="default"/>
        <w:i w:val="0"/>
      </w:rPr>
    </w:lvl>
  </w:abstractNum>
  <w:abstractNum w:abstractNumId="22" w15:restartNumberingAfterBreak="0">
    <w:nsid w:val="4CC13ED4"/>
    <w:multiLevelType w:val="multilevel"/>
    <w:tmpl w:val="01FC58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302E58"/>
    <w:multiLevelType w:val="hybridMultilevel"/>
    <w:tmpl w:val="1472DD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9DE5A1B"/>
    <w:multiLevelType w:val="hybridMultilevel"/>
    <w:tmpl w:val="9FB09D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CF149BB"/>
    <w:multiLevelType w:val="hybridMultilevel"/>
    <w:tmpl w:val="CA18AE3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CF20A6F"/>
    <w:multiLevelType w:val="hybridMultilevel"/>
    <w:tmpl w:val="C4323C36"/>
    <w:lvl w:ilvl="0" w:tplc="0419000B">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7" w15:restartNumberingAfterBreak="0">
    <w:nsid w:val="5ED55348"/>
    <w:multiLevelType w:val="hybridMultilevel"/>
    <w:tmpl w:val="43628B96"/>
    <w:lvl w:ilvl="0" w:tplc="3E5EFB82">
      <w:start w:val="1"/>
      <w:numFmt w:val="bullet"/>
      <w:lvlText w:val="-"/>
      <w:lvlJc w:val="left"/>
      <w:pPr>
        <w:ind w:left="792" w:hanging="360"/>
      </w:pPr>
      <w:rPr>
        <w:rFonts w:ascii="Times New Roman" w:eastAsia="Calibri" w:hAnsi="Times New Roman" w:cs="Times New Roman"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8" w15:restartNumberingAfterBreak="0">
    <w:nsid w:val="62F94209"/>
    <w:multiLevelType w:val="hybridMultilevel"/>
    <w:tmpl w:val="FC1A0698"/>
    <w:lvl w:ilvl="0" w:tplc="793C77A8">
      <w:start w:val="1"/>
      <w:numFmt w:val="decimal"/>
      <w:lvlText w:val="%1"/>
      <w:lvlJc w:val="left"/>
      <w:pPr>
        <w:ind w:left="927" w:hanging="360"/>
      </w:pPr>
      <w:rPr>
        <w:rFonts w:ascii="Times New Roman" w:eastAsiaTheme="minorHAnsi" w:hAnsi="Times New Roman" w:cs="Times New Roman"/>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01C5C"/>
    <w:multiLevelType w:val="hybridMultilevel"/>
    <w:tmpl w:val="EB22193C"/>
    <w:lvl w:ilvl="0" w:tplc="877C22CC">
      <w:start w:val="1"/>
      <w:numFmt w:val="decimal"/>
      <w:lvlText w:val="%1."/>
      <w:lvlJc w:val="left"/>
      <w:pPr>
        <w:ind w:left="424" w:hanging="284"/>
      </w:pPr>
      <w:rPr>
        <w:rFonts w:ascii="Times New Roman" w:eastAsia="Times New Roman" w:hAnsi="Times New Roman" w:cs="Times New Roman" w:hint="default"/>
        <w:b w:val="0"/>
        <w:bCs w:val="0"/>
        <w:i w:val="0"/>
        <w:iCs w:val="0"/>
        <w:w w:val="100"/>
        <w:sz w:val="24"/>
        <w:szCs w:val="24"/>
        <w:lang w:val="en-US" w:eastAsia="en-US" w:bidi="ar-SA"/>
      </w:rPr>
    </w:lvl>
    <w:lvl w:ilvl="1" w:tplc="2140F236">
      <w:numFmt w:val="bullet"/>
      <w:lvlText w:val="•"/>
      <w:lvlJc w:val="left"/>
      <w:pPr>
        <w:ind w:left="986" w:hanging="284"/>
      </w:pPr>
      <w:rPr>
        <w:rFonts w:hint="default"/>
        <w:lang w:val="en-US" w:eastAsia="en-US" w:bidi="ar-SA"/>
      </w:rPr>
    </w:lvl>
    <w:lvl w:ilvl="2" w:tplc="92903776">
      <w:numFmt w:val="bullet"/>
      <w:lvlText w:val="•"/>
      <w:lvlJc w:val="left"/>
      <w:pPr>
        <w:ind w:left="1553" w:hanging="284"/>
      </w:pPr>
      <w:rPr>
        <w:rFonts w:hint="default"/>
        <w:lang w:val="en-US" w:eastAsia="en-US" w:bidi="ar-SA"/>
      </w:rPr>
    </w:lvl>
    <w:lvl w:ilvl="3" w:tplc="23F49D90">
      <w:numFmt w:val="bullet"/>
      <w:lvlText w:val="•"/>
      <w:lvlJc w:val="left"/>
      <w:pPr>
        <w:ind w:left="2120" w:hanging="284"/>
      </w:pPr>
      <w:rPr>
        <w:rFonts w:hint="default"/>
        <w:lang w:val="en-US" w:eastAsia="en-US" w:bidi="ar-SA"/>
      </w:rPr>
    </w:lvl>
    <w:lvl w:ilvl="4" w:tplc="3FA4CF24">
      <w:numFmt w:val="bullet"/>
      <w:lvlText w:val="•"/>
      <w:lvlJc w:val="left"/>
      <w:pPr>
        <w:ind w:left="2686" w:hanging="284"/>
      </w:pPr>
      <w:rPr>
        <w:rFonts w:hint="default"/>
        <w:lang w:val="en-US" w:eastAsia="en-US" w:bidi="ar-SA"/>
      </w:rPr>
    </w:lvl>
    <w:lvl w:ilvl="5" w:tplc="41361D56">
      <w:numFmt w:val="bullet"/>
      <w:lvlText w:val="•"/>
      <w:lvlJc w:val="left"/>
      <w:pPr>
        <w:ind w:left="3253" w:hanging="284"/>
      </w:pPr>
      <w:rPr>
        <w:rFonts w:hint="default"/>
        <w:lang w:val="en-US" w:eastAsia="en-US" w:bidi="ar-SA"/>
      </w:rPr>
    </w:lvl>
    <w:lvl w:ilvl="6" w:tplc="CC14D3CC">
      <w:numFmt w:val="bullet"/>
      <w:lvlText w:val="•"/>
      <w:lvlJc w:val="left"/>
      <w:pPr>
        <w:ind w:left="3820" w:hanging="284"/>
      </w:pPr>
      <w:rPr>
        <w:rFonts w:hint="default"/>
        <w:lang w:val="en-US" w:eastAsia="en-US" w:bidi="ar-SA"/>
      </w:rPr>
    </w:lvl>
    <w:lvl w:ilvl="7" w:tplc="F846417E">
      <w:numFmt w:val="bullet"/>
      <w:lvlText w:val="•"/>
      <w:lvlJc w:val="left"/>
      <w:pPr>
        <w:ind w:left="4386" w:hanging="284"/>
      </w:pPr>
      <w:rPr>
        <w:rFonts w:hint="default"/>
        <w:lang w:val="en-US" w:eastAsia="en-US" w:bidi="ar-SA"/>
      </w:rPr>
    </w:lvl>
    <w:lvl w:ilvl="8" w:tplc="12A6E94E">
      <w:numFmt w:val="bullet"/>
      <w:lvlText w:val="•"/>
      <w:lvlJc w:val="left"/>
      <w:pPr>
        <w:ind w:left="4953" w:hanging="284"/>
      </w:pPr>
      <w:rPr>
        <w:rFonts w:hint="default"/>
        <w:lang w:val="en-US" w:eastAsia="en-US" w:bidi="ar-SA"/>
      </w:rPr>
    </w:lvl>
  </w:abstractNum>
  <w:abstractNum w:abstractNumId="30" w15:restartNumberingAfterBreak="0">
    <w:nsid w:val="6B6549A0"/>
    <w:multiLevelType w:val="multilevel"/>
    <w:tmpl w:val="717282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11A41E7"/>
    <w:multiLevelType w:val="hybridMultilevel"/>
    <w:tmpl w:val="B9B046FA"/>
    <w:lvl w:ilvl="0" w:tplc="5D0AC70C">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74615C2"/>
    <w:multiLevelType w:val="multilevel"/>
    <w:tmpl w:val="715A0D1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F0C34A8"/>
    <w:multiLevelType w:val="hybridMultilevel"/>
    <w:tmpl w:val="F98AC97E"/>
    <w:lvl w:ilvl="0" w:tplc="F2A2BB06">
      <w:start w:val="1"/>
      <w:numFmt w:val="decimal"/>
      <w:suff w:val="space"/>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7409167">
    <w:abstractNumId w:val="22"/>
  </w:num>
  <w:num w:numId="2" w16cid:durableId="466440124">
    <w:abstractNumId w:val="11"/>
  </w:num>
  <w:num w:numId="3" w16cid:durableId="382292611">
    <w:abstractNumId w:val="15"/>
  </w:num>
  <w:num w:numId="4" w16cid:durableId="395248672">
    <w:abstractNumId w:val="23"/>
  </w:num>
  <w:num w:numId="5" w16cid:durableId="480006783">
    <w:abstractNumId w:val="16"/>
  </w:num>
  <w:num w:numId="6" w16cid:durableId="915044415">
    <w:abstractNumId w:val="24"/>
  </w:num>
  <w:num w:numId="7" w16cid:durableId="58211636">
    <w:abstractNumId w:val="25"/>
  </w:num>
  <w:num w:numId="8" w16cid:durableId="1942837200">
    <w:abstractNumId w:val="18"/>
  </w:num>
  <w:num w:numId="9" w16cid:durableId="1695224932">
    <w:abstractNumId w:val="32"/>
  </w:num>
  <w:num w:numId="10" w16cid:durableId="9262150">
    <w:abstractNumId w:val="29"/>
  </w:num>
  <w:num w:numId="11" w16cid:durableId="1287350336">
    <w:abstractNumId w:val="1"/>
  </w:num>
  <w:num w:numId="12" w16cid:durableId="598802947">
    <w:abstractNumId w:val="21"/>
  </w:num>
  <w:num w:numId="13" w16cid:durableId="563679574">
    <w:abstractNumId w:val="4"/>
  </w:num>
  <w:num w:numId="14" w16cid:durableId="1385330027">
    <w:abstractNumId w:val="33"/>
  </w:num>
  <w:num w:numId="15" w16cid:durableId="432089464">
    <w:abstractNumId w:val="13"/>
  </w:num>
  <w:num w:numId="16" w16cid:durableId="1380784938">
    <w:abstractNumId w:val="19"/>
  </w:num>
  <w:num w:numId="17" w16cid:durableId="1977753961">
    <w:abstractNumId w:val="17"/>
  </w:num>
  <w:num w:numId="18" w16cid:durableId="1108550400">
    <w:abstractNumId w:val="10"/>
  </w:num>
  <w:num w:numId="19" w16cid:durableId="1308440906">
    <w:abstractNumId w:val="28"/>
  </w:num>
  <w:num w:numId="20" w16cid:durableId="155390179">
    <w:abstractNumId w:val="9"/>
  </w:num>
  <w:num w:numId="21" w16cid:durableId="1455370134">
    <w:abstractNumId w:val="5"/>
  </w:num>
  <w:num w:numId="22" w16cid:durableId="1649091494">
    <w:abstractNumId w:val="20"/>
  </w:num>
  <w:num w:numId="23" w16cid:durableId="174004065">
    <w:abstractNumId w:val="3"/>
  </w:num>
  <w:num w:numId="24" w16cid:durableId="1679766674">
    <w:abstractNumId w:val="7"/>
  </w:num>
  <w:num w:numId="25" w16cid:durableId="1993869478">
    <w:abstractNumId w:val="14"/>
  </w:num>
  <w:num w:numId="26" w16cid:durableId="1694070497">
    <w:abstractNumId w:val="2"/>
  </w:num>
  <w:num w:numId="27" w16cid:durableId="1062558270">
    <w:abstractNumId w:val="8"/>
  </w:num>
  <w:num w:numId="28" w16cid:durableId="1772511807">
    <w:abstractNumId w:val="6"/>
  </w:num>
  <w:num w:numId="29" w16cid:durableId="1033699658">
    <w:abstractNumId w:val="27"/>
  </w:num>
  <w:num w:numId="30" w16cid:durableId="1676423827">
    <w:abstractNumId w:val="30"/>
  </w:num>
  <w:num w:numId="31" w16cid:durableId="1307779473">
    <w:abstractNumId w:val="12"/>
  </w:num>
  <w:num w:numId="32" w16cid:durableId="1220092879">
    <w:abstractNumId w:val="26"/>
  </w:num>
  <w:num w:numId="33" w16cid:durableId="659431123">
    <w:abstractNumId w:val="31"/>
  </w:num>
  <w:num w:numId="34" w16cid:durableId="187244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27"/>
    <w:rsid w:val="00000332"/>
    <w:rsid w:val="00000BBA"/>
    <w:rsid w:val="000040DD"/>
    <w:rsid w:val="00004DAD"/>
    <w:rsid w:val="00004E03"/>
    <w:rsid w:val="00006127"/>
    <w:rsid w:val="00007073"/>
    <w:rsid w:val="00007B2C"/>
    <w:rsid w:val="00011F47"/>
    <w:rsid w:val="00014F2E"/>
    <w:rsid w:val="0002040C"/>
    <w:rsid w:val="0002152B"/>
    <w:rsid w:val="0002154C"/>
    <w:rsid w:val="0002194C"/>
    <w:rsid w:val="00022F76"/>
    <w:rsid w:val="000241CD"/>
    <w:rsid w:val="000248BD"/>
    <w:rsid w:val="000272E4"/>
    <w:rsid w:val="00027B21"/>
    <w:rsid w:val="00030A10"/>
    <w:rsid w:val="00033F42"/>
    <w:rsid w:val="00034A24"/>
    <w:rsid w:val="00035058"/>
    <w:rsid w:val="00035532"/>
    <w:rsid w:val="000404F3"/>
    <w:rsid w:val="00041B4E"/>
    <w:rsid w:val="00041E66"/>
    <w:rsid w:val="0005164C"/>
    <w:rsid w:val="0005196A"/>
    <w:rsid w:val="00051BA2"/>
    <w:rsid w:val="00052386"/>
    <w:rsid w:val="000526F0"/>
    <w:rsid w:val="000549E4"/>
    <w:rsid w:val="00054CAC"/>
    <w:rsid w:val="000552D0"/>
    <w:rsid w:val="000561FC"/>
    <w:rsid w:val="000578A3"/>
    <w:rsid w:val="00060B8E"/>
    <w:rsid w:val="000618D5"/>
    <w:rsid w:val="00065551"/>
    <w:rsid w:val="00067871"/>
    <w:rsid w:val="00067D4A"/>
    <w:rsid w:val="0007004E"/>
    <w:rsid w:val="000706B7"/>
    <w:rsid w:val="00072D41"/>
    <w:rsid w:val="000745AE"/>
    <w:rsid w:val="00077927"/>
    <w:rsid w:val="00081396"/>
    <w:rsid w:val="0008182A"/>
    <w:rsid w:val="00082B5F"/>
    <w:rsid w:val="00083914"/>
    <w:rsid w:val="00083EED"/>
    <w:rsid w:val="00084224"/>
    <w:rsid w:val="0008430E"/>
    <w:rsid w:val="0008488D"/>
    <w:rsid w:val="00084A5E"/>
    <w:rsid w:val="0008557E"/>
    <w:rsid w:val="000859E1"/>
    <w:rsid w:val="00085F77"/>
    <w:rsid w:val="000922E4"/>
    <w:rsid w:val="00094083"/>
    <w:rsid w:val="000942D6"/>
    <w:rsid w:val="0009589B"/>
    <w:rsid w:val="000A0402"/>
    <w:rsid w:val="000A050B"/>
    <w:rsid w:val="000A124A"/>
    <w:rsid w:val="000A14E9"/>
    <w:rsid w:val="000A15AA"/>
    <w:rsid w:val="000A1D24"/>
    <w:rsid w:val="000A1DDF"/>
    <w:rsid w:val="000A231E"/>
    <w:rsid w:val="000A3875"/>
    <w:rsid w:val="000A475C"/>
    <w:rsid w:val="000B004D"/>
    <w:rsid w:val="000B060C"/>
    <w:rsid w:val="000B336F"/>
    <w:rsid w:val="000B3916"/>
    <w:rsid w:val="000B3AA5"/>
    <w:rsid w:val="000B3F15"/>
    <w:rsid w:val="000B636C"/>
    <w:rsid w:val="000B6E32"/>
    <w:rsid w:val="000B7336"/>
    <w:rsid w:val="000B770B"/>
    <w:rsid w:val="000B7F5F"/>
    <w:rsid w:val="000C479C"/>
    <w:rsid w:val="000C5985"/>
    <w:rsid w:val="000C6168"/>
    <w:rsid w:val="000C701E"/>
    <w:rsid w:val="000D1656"/>
    <w:rsid w:val="000D2AA6"/>
    <w:rsid w:val="000D4108"/>
    <w:rsid w:val="000E224F"/>
    <w:rsid w:val="000E26A8"/>
    <w:rsid w:val="000E52BF"/>
    <w:rsid w:val="000E5DEC"/>
    <w:rsid w:val="000E668A"/>
    <w:rsid w:val="000F071E"/>
    <w:rsid w:val="000F3299"/>
    <w:rsid w:val="000F5D3E"/>
    <w:rsid w:val="000F74B6"/>
    <w:rsid w:val="001009B1"/>
    <w:rsid w:val="00100E0E"/>
    <w:rsid w:val="00100E12"/>
    <w:rsid w:val="00101C53"/>
    <w:rsid w:val="0010256D"/>
    <w:rsid w:val="00103166"/>
    <w:rsid w:val="001036B2"/>
    <w:rsid w:val="001074CF"/>
    <w:rsid w:val="001075ED"/>
    <w:rsid w:val="00110756"/>
    <w:rsid w:val="00110BB1"/>
    <w:rsid w:val="00111A4B"/>
    <w:rsid w:val="00112033"/>
    <w:rsid w:val="001132EF"/>
    <w:rsid w:val="00113BEB"/>
    <w:rsid w:val="00114B17"/>
    <w:rsid w:val="00115C4A"/>
    <w:rsid w:val="00115F14"/>
    <w:rsid w:val="00116FEB"/>
    <w:rsid w:val="001179D7"/>
    <w:rsid w:val="001215AE"/>
    <w:rsid w:val="00126822"/>
    <w:rsid w:val="001279AE"/>
    <w:rsid w:val="00127A93"/>
    <w:rsid w:val="00130729"/>
    <w:rsid w:val="00133518"/>
    <w:rsid w:val="001339B7"/>
    <w:rsid w:val="00135675"/>
    <w:rsid w:val="00135DDD"/>
    <w:rsid w:val="001368EC"/>
    <w:rsid w:val="00140FCA"/>
    <w:rsid w:val="001410B8"/>
    <w:rsid w:val="00142934"/>
    <w:rsid w:val="00142D89"/>
    <w:rsid w:val="00143628"/>
    <w:rsid w:val="001440CC"/>
    <w:rsid w:val="001446B5"/>
    <w:rsid w:val="00144765"/>
    <w:rsid w:val="00144911"/>
    <w:rsid w:val="00147879"/>
    <w:rsid w:val="00150346"/>
    <w:rsid w:val="00153945"/>
    <w:rsid w:val="00153A0F"/>
    <w:rsid w:val="0015448D"/>
    <w:rsid w:val="0015732B"/>
    <w:rsid w:val="00160505"/>
    <w:rsid w:val="001605DA"/>
    <w:rsid w:val="00161406"/>
    <w:rsid w:val="00161448"/>
    <w:rsid w:val="001616D1"/>
    <w:rsid w:val="00161D8F"/>
    <w:rsid w:val="00164766"/>
    <w:rsid w:val="0016583A"/>
    <w:rsid w:val="00166372"/>
    <w:rsid w:val="001675E7"/>
    <w:rsid w:val="00167685"/>
    <w:rsid w:val="00170A2A"/>
    <w:rsid w:val="00170A8B"/>
    <w:rsid w:val="00171B9B"/>
    <w:rsid w:val="00172781"/>
    <w:rsid w:val="00172B26"/>
    <w:rsid w:val="001735CA"/>
    <w:rsid w:val="00173C08"/>
    <w:rsid w:val="00175EFD"/>
    <w:rsid w:val="0017735E"/>
    <w:rsid w:val="001776AC"/>
    <w:rsid w:val="00177D19"/>
    <w:rsid w:val="0018004F"/>
    <w:rsid w:val="00180DD5"/>
    <w:rsid w:val="00181304"/>
    <w:rsid w:val="00182CCA"/>
    <w:rsid w:val="001845AA"/>
    <w:rsid w:val="00191050"/>
    <w:rsid w:val="0019256A"/>
    <w:rsid w:val="00192DDE"/>
    <w:rsid w:val="00193989"/>
    <w:rsid w:val="0019765E"/>
    <w:rsid w:val="001A0671"/>
    <w:rsid w:val="001A2EC5"/>
    <w:rsid w:val="001A3E96"/>
    <w:rsid w:val="001A5E57"/>
    <w:rsid w:val="001B039E"/>
    <w:rsid w:val="001B2667"/>
    <w:rsid w:val="001B2DFC"/>
    <w:rsid w:val="001B34D7"/>
    <w:rsid w:val="001B451B"/>
    <w:rsid w:val="001B6ACA"/>
    <w:rsid w:val="001B6FE1"/>
    <w:rsid w:val="001C5813"/>
    <w:rsid w:val="001C5AAA"/>
    <w:rsid w:val="001C6205"/>
    <w:rsid w:val="001C6549"/>
    <w:rsid w:val="001C691B"/>
    <w:rsid w:val="001C6A35"/>
    <w:rsid w:val="001C6B33"/>
    <w:rsid w:val="001C7EE7"/>
    <w:rsid w:val="001D1070"/>
    <w:rsid w:val="001D1369"/>
    <w:rsid w:val="001D2A94"/>
    <w:rsid w:val="001D3A2A"/>
    <w:rsid w:val="001D3C00"/>
    <w:rsid w:val="001D5746"/>
    <w:rsid w:val="001D5E16"/>
    <w:rsid w:val="001D61B0"/>
    <w:rsid w:val="001D61CD"/>
    <w:rsid w:val="001E0E26"/>
    <w:rsid w:val="001E167E"/>
    <w:rsid w:val="001E26CE"/>
    <w:rsid w:val="001E47B6"/>
    <w:rsid w:val="001E5844"/>
    <w:rsid w:val="001E5A54"/>
    <w:rsid w:val="001E6CCA"/>
    <w:rsid w:val="001E7686"/>
    <w:rsid w:val="001E7BB7"/>
    <w:rsid w:val="001F4062"/>
    <w:rsid w:val="001F5415"/>
    <w:rsid w:val="001F693F"/>
    <w:rsid w:val="001F7009"/>
    <w:rsid w:val="0020066D"/>
    <w:rsid w:val="00200B1C"/>
    <w:rsid w:val="00201818"/>
    <w:rsid w:val="00201852"/>
    <w:rsid w:val="0020207F"/>
    <w:rsid w:val="00202C87"/>
    <w:rsid w:val="002042A5"/>
    <w:rsid w:val="0020652D"/>
    <w:rsid w:val="0020663D"/>
    <w:rsid w:val="00206F3F"/>
    <w:rsid w:val="00210D20"/>
    <w:rsid w:val="00212C09"/>
    <w:rsid w:val="00214507"/>
    <w:rsid w:val="002169A2"/>
    <w:rsid w:val="00216A2D"/>
    <w:rsid w:val="00216EBD"/>
    <w:rsid w:val="00217C1A"/>
    <w:rsid w:val="002211CF"/>
    <w:rsid w:val="00223CC6"/>
    <w:rsid w:val="0022439B"/>
    <w:rsid w:val="002265C7"/>
    <w:rsid w:val="00226675"/>
    <w:rsid w:val="00227EB3"/>
    <w:rsid w:val="002304DD"/>
    <w:rsid w:val="00230672"/>
    <w:rsid w:val="00233483"/>
    <w:rsid w:val="0023456A"/>
    <w:rsid w:val="00234D75"/>
    <w:rsid w:val="00235E80"/>
    <w:rsid w:val="00235FBD"/>
    <w:rsid w:val="002366B3"/>
    <w:rsid w:val="00236E71"/>
    <w:rsid w:val="00236EF9"/>
    <w:rsid w:val="00237FCD"/>
    <w:rsid w:val="0024287A"/>
    <w:rsid w:val="002429FB"/>
    <w:rsid w:val="00242AA3"/>
    <w:rsid w:val="00243116"/>
    <w:rsid w:val="0024392F"/>
    <w:rsid w:val="00243E69"/>
    <w:rsid w:val="0024415C"/>
    <w:rsid w:val="00245808"/>
    <w:rsid w:val="0024586E"/>
    <w:rsid w:val="00245F6E"/>
    <w:rsid w:val="0024713B"/>
    <w:rsid w:val="0025064E"/>
    <w:rsid w:val="002521B1"/>
    <w:rsid w:val="002525ED"/>
    <w:rsid w:val="00252B61"/>
    <w:rsid w:val="00252E01"/>
    <w:rsid w:val="00253701"/>
    <w:rsid w:val="00253B2B"/>
    <w:rsid w:val="00254D9F"/>
    <w:rsid w:val="00256CBD"/>
    <w:rsid w:val="002604F9"/>
    <w:rsid w:val="00260F84"/>
    <w:rsid w:val="002618D7"/>
    <w:rsid w:val="00262CA9"/>
    <w:rsid w:val="0026394D"/>
    <w:rsid w:val="00263A7F"/>
    <w:rsid w:val="00264E14"/>
    <w:rsid w:val="00266A51"/>
    <w:rsid w:val="002671CB"/>
    <w:rsid w:val="0027109C"/>
    <w:rsid w:val="002710EB"/>
    <w:rsid w:val="00274D04"/>
    <w:rsid w:val="002765EF"/>
    <w:rsid w:val="002769E9"/>
    <w:rsid w:val="00280064"/>
    <w:rsid w:val="002809E5"/>
    <w:rsid w:val="002822F7"/>
    <w:rsid w:val="00283865"/>
    <w:rsid w:val="00283C22"/>
    <w:rsid w:val="00284A71"/>
    <w:rsid w:val="002854FA"/>
    <w:rsid w:val="00285511"/>
    <w:rsid w:val="00285C96"/>
    <w:rsid w:val="0028675D"/>
    <w:rsid w:val="00290F5A"/>
    <w:rsid w:val="00291134"/>
    <w:rsid w:val="002911F9"/>
    <w:rsid w:val="00291922"/>
    <w:rsid w:val="00291AD9"/>
    <w:rsid w:val="00292552"/>
    <w:rsid w:val="00292F41"/>
    <w:rsid w:val="002930F1"/>
    <w:rsid w:val="00294DD7"/>
    <w:rsid w:val="00295C94"/>
    <w:rsid w:val="00297927"/>
    <w:rsid w:val="00297F04"/>
    <w:rsid w:val="002A2600"/>
    <w:rsid w:val="002A2A5E"/>
    <w:rsid w:val="002A2BDE"/>
    <w:rsid w:val="002A2CA3"/>
    <w:rsid w:val="002A2E36"/>
    <w:rsid w:val="002A4FEC"/>
    <w:rsid w:val="002A5219"/>
    <w:rsid w:val="002A67A4"/>
    <w:rsid w:val="002A7FD5"/>
    <w:rsid w:val="002B0CB9"/>
    <w:rsid w:val="002B0EDD"/>
    <w:rsid w:val="002B14CE"/>
    <w:rsid w:val="002B22CF"/>
    <w:rsid w:val="002B2354"/>
    <w:rsid w:val="002B26B5"/>
    <w:rsid w:val="002B3E20"/>
    <w:rsid w:val="002B3E29"/>
    <w:rsid w:val="002B72B8"/>
    <w:rsid w:val="002B74AA"/>
    <w:rsid w:val="002B7C81"/>
    <w:rsid w:val="002C0756"/>
    <w:rsid w:val="002C0C63"/>
    <w:rsid w:val="002C163E"/>
    <w:rsid w:val="002C2901"/>
    <w:rsid w:val="002C2A43"/>
    <w:rsid w:val="002C2C3C"/>
    <w:rsid w:val="002C32CF"/>
    <w:rsid w:val="002C63AC"/>
    <w:rsid w:val="002C6A08"/>
    <w:rsid w:val="002D129B"/>
    <w:rsid w:val="002D19FF"/>
    <w:rsid w:val="002D2F57"/>
    <w:rsid w:val="002D4372"/>
    <w:rsid w:val="002D5882"/>
    <w:rsid w:val="002E01FF"/>
    <w:rsid w:val="002E0719"/>
    <w:rsid w:val="002E0BEC"/>
    <w:rsid w:val="002E1313"/>
    <w:rsid w:val="002E2CC7"/>
    <w:rsid w:val="002E343F"/>
    <w:rsid w:val="002E3B2B"/>
    <w:rsid w:val="002E52FD"/>
    <w:rsid w:val="002E5C17"/>
    <w:rsid w:val="002E5E7A"/>
    <w:rsid w:val="002E5E9C"/>
    <w:rsid w:val="002E7570"/>
    <w:rsid w:val="002F021E"/>
    <w:rsid w:val="002F062A"/>
    <w:rsid w:val="002F21BD"/>
    <w:rsid w:val="002F2659"/>
    <w:rsid w:val="002F3DA6"/>
    <w:rsid w:val="002F3F12"/>
    <w:rsid w:val="002F4440"/>
    <w:rsid w:val="002F5795"/>
    <w:rsid w:val="002F5B7C"/>
    <w:rsid w:val="002F61B2"/>
    <w:rsid w:val="002F620E"/>
    <w:rsid w:val="002F6785"/>
    <w:rsid w:val="002F6A6C"/>
    <w:rsid w:val="002F7320"/>
    <w:rsid w:val="002F7D2A"/>
    <w:rsid w:val="00303578"/>
    <w:rsid w:val="003039F5"/>
    <w:rsid w:val="00310A3A"/>
    <w:rsid w:val="00311058"/>
    <w:rsid w:val="00311DC5"/>
    <w:rsid w:val="0031254C"/>
    <w:rsid w:val="00312E8F"/>
    <w:rsid w:val="00312E9D"/>
    <w:rsid w:val="00315DBE"/>
    <w:rsid w:val="00317236"/>
    <w:rsid w:val="00317DD3"/>
    <w:rsid w:val="0032007E"/>
    <w:rsid w:val="00321365"/>
    <w:rsid w:val="00322A75"/>
    <w:rsid w:val="00323350"/>
    <w:rsid w:val="00324C89"/>
    <w:rsid w:val="00326974"/>
    <w:rsid w:val="00326D4E"/>
    <w:rsid w:val="003276A9"/>
    <w:rsid w:val="003305C0"/>
    <w:rsid w:val="00330B0E"/>
    <w:rsid w:val="0033188F"/>
    <w:rsid w:val="00332FDF"/>
    <w:rsid w:val="00333921"/>
    <w:rsid w:val="00335554"/>
    <w:rsid w:val="00337773"/>
    <w:rsid w:val="00341194"/>
    <w:rsid w:val="00341B5A"/>
    <w:rsid w:val="00341DC5"/>
    <w:rsid w:val="003422DE"/>
    <w:rsid w:val="00342809"/>
    <w:rsid w:val="003435B1"/>
    <w:rsid w:val="0034492A"/>
    <w:rsid w:val="00347407"/>
    <w:rsid w:val="00347968"/>
    <w:rsid w:val="0035250D"/>
    <w:rsid w:val="00352843"/>
    <w:rsid w:val="0035385C"/>
    <w:rsid w:val="00354571"/>
    <w:rsid w:val="003554E2"/>
    <w:rsid w:val="00355B37"/>
    <w:rsid w:val="00355D35"/>
    <w:rsid w:val="003570FD"/>
    <w:rsid w:val="003572BD"/>
    <w:rsid w:val="0035760D"/>
    <w:rsid w:val="003601DE"/>
    <w:rsid w:val="00360F6B"/>
    <w:rsid w:val="00361203"/>
    <w:rsid w:val="003613ED"/>
    <w:rsid w:val="003627D8"/>
    <w:rsid w:val="00362B8E"/>
    <w:rsid w:val="003631E5"/>
    <w:rsid w:val="003633A0"/>
    <w:rsid w:val="00363B42"/>
    <w:rsid w:val="00365C5D"/>
    <w:rsid w:val="00372E79"/>
    <w:rsid w:val="00373311"/>
    <w:rsid w:val="00374D7D"/>
    <w:rsid w:val="00375EE9"/>
    <w:rsid w:val="00376FCE"/>
    <w:rsid w:val="003771F6"/>
    <w:rsid w:val="00377F60"/>
    <w:rsid w:val="00380722"/>
    <w:rsid w:val="00381AD0"/>
    <w:rsid w:val="00382DE3"/>
    <w:rsid w:val="00384CE7"/>
    <w:rsid w:val="00385C25"/>
    <w:rsid w:val="003879EE"/>
    <w:rsid w:val="00387CB6"/>
    <w:rsid w:val="003904B3"/>
    <w:rsid w:val="003916EF"/>
    <w:rsid w:val="003A0F53"/>
    <w:rsid w:val="003A14E7"/>
    <w:rsid w:val="003A24F7"/>
    <w:rsid w:val="003A3694"/>
    <w:rsid w:val="003A4C62"/>
    <w:rsid w:val="003A7BC2"/>
    <w:rsid w:val="003B2140"/>
    <w:rsid w:val="003B4A27"/>
    <w:rsid w:val="003B4E54"/>
    <w:rsid w:val="003B5B64"/>
    <w:rsid w:val="003B5E6C"/>
    <w:rsid w:val="003B5F5C"/>
    <w:rsid w:val="003B65A0"/>
    <w:rsid w:val="003B6AE8"/>
    <w:rsid w:val="003B714F"/>
    <w:rsid w:val="003C0FDA"/>
    <w:rsid w:val="003C208E"/>
    <w:rsid w:val="003C3D73"/>
    <w:rsid w:val="003C5723"/>
    <w:rsid w:val="003C61B5"/>
    <w:rsid w:val="003C68C4"/>
    <w:rsid w:val="003C6A54"/>
    <w:rsid w:val="003D1A14"/>
    <w:rsid w:val="003D1EA6"/>
    <w:rsid w:val="003D45C5"/>
    <w:rsid w:val="003D563D"/>
    <w:rsid w:val="003D5A38"/>
    <w:rsid w:val="003D62AF"/>
    <w:rsid w:val="003D6D92"/>
    <w:rsid w:val="003D7149"/>
    <w:rsid w:val="003E1CC5"/>
    <w:rsid w:val="003E330E"/>
    <w:rsid w:val="003E7ADA"/>
    <w:rsid w:val="003F0349"/>
    <w:rsid w:val="003F2610"/>
    <w:rsid w:val="003F300C"/>
    <w:rsid w:val="003F324C"/>
    <w:rsid w:val="003F6287"/>
    <w:rsid w:val="003F69FE"/>
    <w:rsid w:val="003F6A9F"/>
    <w:rsid w:val="003F7488"/>
    <w:rsid w:val="003F769F"/>
    <w:rsid w:val="00400000"/>
    <w:rsid w:val="00401699"/>
    <w:rsid w:val="00402175"/>
    <w:rsid w:val="004031A1"/>
    <w:rsid w:val="004059A5"/>
    <w:rsid w:val="004060C8"/>
    <w:rsid w:val="004062BF"/>
    <w:rsid w:val="00406B37"/>
    <w:rsid w:val="004076A9"/>
    <w:rsid w:val="00411CA2"/>
    <w:rsid w:val="00412254"/>
    <w:rsid w:val="00414FBC"/>
    <w:rsid w:val="004160D5"/>
    <w:rsid w:val="00417D21"/>
    <w:rsid w:val="0042061A"/>
    <w:rsid w:val="0042136E"/>
    <w:rsid w:val="00424797"/>
    <w:rsid w:val="00425D11"/>
    <w:rsid w:val="00427587"/>
    <w:rsid w:val="00432709"/>
    <w:rsid w:val="00432F47"/>
    <w:rsid w:val="004332E9"/>
    <w:rsid w:val="004336B8"/>
    <w:rsid w:val="00433D8D"/>
    <w:rsid w:val="00434EB7"/>
    <w:rsid w:val="00435347"/>
    <w:rsid w:val="00436A1C"/>
    <w:rsid w:val="00437DAC"/>
    <w:rsid w:val="004413A9"/>
    <w:rsid w:val="00441FC2"/>
    <w:rsid w:val="0044233E"/>
    <w:rsid w:val="004425FA"/>
    <w:rsid w:val="004427E2"/>
    <w:rsid w:val="00444542"/>
    <w:rsid w:val="00445629"/>
    <w:rsid w:val="00447E01"/>
    <w:rsid w:val="004515E1"/>
    <w:rsid w:val="00452861"/>
    <w:rsid w:val="00453255"/>
    <w:rsid w:val="0045349B"/>
    <w:rsid w:val="00453E0E"/>
    <w:rsid w:val="00455663"/>
    <w:rsid w:val="0045662A"/>
    <w:rsid w:val="004567B1"/>
    <w:rsid w:val="00456D4D"/>
    <w:rsid w:val="004615F6"/>
    <w:rsid w:val="00463D5D"/>
    <w:rsid w:val="0046414F"/>
    <w:rsid w:val="0046472D"/>
    <w:rsid w:val="004660C6"/>
    <w:rsid w:val="0046649D"/>
    <w:rsid w:val="004666F5"/>
    <w:rsid w:val="004668A4"/>
    <w:rsid w:val="00466F71"/>
    <w:rsid w:val="00470A0A"/>
    <w:rsid w:val="00471B70"/>
    <w:rsid w:val="00474F3D"/>
    <w:rsid w:val="00476235"/>
    <w:rsid w:val="004764E8"/>
    <w:rsid w:val="00476E9D"/>
    <w:rsid w:val="00476F38"/>
    <w:rsid w:val="00477C0A"/>
    <w:rsid w:val="00477F45"/>
    <w:rsid w:val="004804E2"/>
    <w:rsid w:val="004805DF"/>
    <w:rsid w:val="00482DFD"/>
    <w:rsid w:val="00485111"/>
    <w:rsid w:val="004875F3"/>
    <w:rsid w:val="00491598"/>
    <w:rsid w:val="004935DE"/>
    <w:rsid w:val="00494127"/>
    <w:rsid w:val="00495419"/>
    <w:rsid w:val="00495EDD"/>
    <w:rsid w:val="00496897"/>
    <w:rsid w:val="004A04F4"/>
    <w:rsid w:val="004A07DF"/>
    <w:rsid w:val="004A2B59"/>
    <w:rsid w:val="004A57D5"/>
    <w:rsid w:val="004A5802"/>
    <w:rsid w:val="004B1861"/>
    <w:rsid w:val="004B32A1"/>
    <w:rsid w:val="004B3A36"/>
    <w:rsid w:val="004B4AE8"/>
    <w:rsid w:val="004B567D"/>
    <w:rsid w:val="004B6556"/>
    <w:rsid w:val="004B7304"/>
    <w:rsid w:val="004B7986"/>
    <w:rsid w:val="004C082F"/>
    <w:rsid w:val="004C391D"/>
    <w:rsid w:val="004C5426"/>
    <w:rsid w:val="004D2568"/>
    <w:rsid w:val="004D40A5"/>
    <w:rsid w:val="004D7921"/>
    <w:rsid w:val="004D7FB9"/>
    <w:rsid w:val="004E0F8C"/>
    <w:rsid w:val="004E26F0"/>
    <w:rsid w:val="004E34A5"/>
    <w:rsid w:val="004E38A7"/>
    <w:rsid w:val="004E5C86"/>
    <w:rsid w:val="004E60BE"/>
    <w:rsid w:val="004E6774"/>
    <w:rsid w:val="004E7370"/>
    <w:rsid w:val="004E7C56"/>
    <w:rsid w:val="004F0098"/>
    <w:rsid w:val="004F0F82"/>
    <w:rsid w:val="004F5679"/>
    <w:rsid w:val="004F5AB4"/>
    <w:rsid w:val="004F744C"/>
    <w:rsid w:val="00502B8A"/>
    <w:rsid w:val="005035B6"/>
    <w:rsid w:val="00503BCD"/>
    <w:rsid w:val="00505905"/>
    <w:rsid w:val="00505E0A"/>
    <w:rsid w:val="00507576"/>
    <w:rsid w:val="00510125"/>
    <w:rsid w:val="0051074C"/>
    <w:rsid w:val="0051095E"/>
    <w:rsid w:val="005128E3"/>
    <w:rsid w:val="005128F1"/>
    <w:rsid w:val="0051588F"/>
    <w:rsid w:val="00515B12"/>
    <w:rsid w:val="00516B11"/>
    <w:rsid w:val="00517173"/>
    <w:rsid w:val="00521A72"/>
    <w:rsid w:val="00522F2B"/>
    <w:rsid w:val="00524E7A"/>
    <w:rsid w:val="00531B56"/>
    <w:rsid w:val="00534AC2"/>
    <w:rsid w:val="00534E8E"/>
    <w:rsid w:val="005359CD"/>
    <w:rsid w:val="00535A98"/>
    <w:rsid w:val="005412C1"/>
    <w:rsid w:val="00541773"/>
    <w:rsid w:val="005423A6"/>
    <w:rsid w:val="005430A0"/>
    <w:rsid w:val="00543BD8"/>
    <w:rsid w:val="00543EB2"/>
    <w:rsid w:val="005444FD"/>
    <w:rsid w:val="00544881"/>
    <w:rsid w:val="005459A7"/>
    <w:rsid w:val="00546AC7"/>
    <w:rsid w:val="00546E01"/>
    <w:rsid w:val="00547C89"/>
    <w:rsid w:val="005505FE"/>
    <w:rsid w:val="005506C5"/>
    <w:rsid w:val="00550FB3"/>
    <w:rsid w:val="00553C3C"/>
    <w:rsid w:val="00554704"/>
    <w:rsid w:val="00555114"/>
    <w:rsid w:val="0055572C"/>
    <w:rsid w:val="00557210"/>
    <w:rsid w:val="00557C09"/>
    <w:rsid w:val="00557C93"/>
    <w:rsid w:val="00560169"/>
    <w:rsid w:val="0056077F"/>
    <w:rsid w:val="00563936"/>
    <w:rsid w:val="00563962"/>
    <w:rsid w:val="0056609F"/>
    <w:rsid w:val="005662CF"/>
    <w:rsid w:val="0056630F"/>
    <w:rsid w:val="00566463"/>
    <w:rsid w:val="00566539"/>
    <w:rsid w:val="00566593"/>
    <w:rsid w:val="005676CC"/>
    <w:rsid w:val="0057149C"/>
    <w:rsid w:val="0057165D"/>
    <w:rsid w:val="00577E41"/>
    <w:rsid w:val="00580050"/>
    <w:rsid w:val="00580FBE"/>
    <w:rsid w:val="00580FCC"/>
    <w:rsid w:val="00585769"/>
    <w:rsid w:val="00585B7B"/>
    <w:rsid w:val="005864C8"/>
    <w:rsid w:val="00593569"/>
    <w:rsid w:val="0059368E"/>
    <w:rsid w:val="00594A00"/>
    <w:rsid w:val="00594B06"/>
    <w:rsid w:val="00595A31"/>
    <w:rsid w:val="00595AB8"/>
    <w:rsid w:val="00595AED"/>
    <w:rsid w:val="005978AA"/>
    <w:rsid w:val="005A1951"/>
    <w:rsid w:val="005A270F"/>
    <w:rsid w:val="005A4753"/>
    <w:rsid w:val="005A4DEB"/>
    <w:rsid w:val="005A7CB5"/>
    <w:rsid w:val="005B1A2C"/>
    <w:rsid w:val="005B341A"/>
    <w:rsid w:val="005B359F"/>
    <w:rsid w:val="005B413E"/>
    <w:rsid w:val="005B4CED"/>
    <w:rsid w:val="005B6E5F"/>
    <w:rsid w:val="005C0C1E"/>
    <w:rsid w:val="005C12A5"/>
    <w:rsid w:val="005C14EF"/>
    <w:rsid w:val="005C1BB2"/>
    <w:rsid w:val="005C445D"/>
    <w:rsid w:val="005D069B"/>
    <w:rsid w:val="005D0F21"/>
    <w:rsid w:val="005D1006"/>
    <w:rsid w:val="005D11BD"/>
    <w:rsid w:val="005D1DC6"/>
    <w:rsid w:val="005D2440"/>
    <w:rsid w:val="005D2953"/>
    <w:rsid w:val="005D385D"/>
    <w:rsid w:val="005D387A"/>
    <w:rsid w:val="005D4812"/>
    <w:rsid w:val="005D714F"/>
    <w:rsid w:val="005D76C3"/>
    <w:rsid w:val="005E11A7"/>
    <w:rsid w:val="005E16E9"/>
    <w:rsid w:val="005E1EC0"/>
    <w:rsid w:val="005E1FD4"/>
    <w:rsid w:val="005E31EC"/>
    <w:rsid w:val="005E5B2A"/>
    <w:rsid w:val="005E7945"/>
    <w:rsid w:val="005F0924"/>
    <w:rsid w:val="005F0D52"/>
    <w:rsid w:val="005F176F"/>
    <w:rsid w:val="005F1BEA"/>
    <w:rsid w:val="005F24FE"/>
    <w:rsid w:val="005F25D5"/>
    <w:rsid w:val="005F35BB"/>
    <w:rsid w:val="005F4545"/>
    <w:rsid w:val="0060005F"/>
    <w:rsid w:val="006007CA"/>
    <w:rsid w:val="0060259E"/>
    <w:rsid w:val="006032A2"/>
    <w:rsid w:val="00603331"/>
    <w:rsid w:val="00604354"/>
    <w:rsid w:val="00604663"/>
    <w:rsid w:val="0060702B"/>
    <w:rsid w:val="00607350"/>
    <w:rsid w:val="00607489"/>
    <w:rsid w:val="006109D3"/>
    <w:rsid w:val="006135C0"/>
    <w:rsid w:val="0061534F"/>
    <w:rsid w:val="00615EC8"/>
    <w:rsid w:val="00617165"/>
    <w:rsid w:val="00617A91"/>
    <w:rsid w:val="0062136E"/>
    <w:rsid w:val="00621570"/>
    <w:rsid w:val="00621777"/>
    <w:rsid w:val="00621CE3"/>
    <w:rsid w:val="00621EFA"/>
    <w:rsid w:val="0062219C"/>
    <w:rsid w:val="006236E6"/>
    <w:rsid w:val="006238B0"/>
    <w:rsid w:val="00625430"/>
    <w:rsid w:val="006263A4"/>
    <w:rsid w:val="00626916"/>
    <w:rsid w:val="00630410"/>
    <w:rsid w:val="00631A59"/>
    <w:rsid w:val="00632CCD"/>
    <w:rsid w:val="00632D62"/>
    <w:rsid w:val="00633D10"/>
    <w:rsid w:val="00634C9D"/>
    <w:rsid w:val="006352D2"/>
    <w:rsid w:val="006354B3"/>
    <w:rsid w:val="006355A5"/>
    <w:rsid w:val="00635C9A"/>
    <w:rsid w:val="0063612B"/>
    <w:rsid w:val="006366A7"/>
    <w:rsid w:val="00643E5C"/>
    <w:rsid w:val="0064526A"/>
    <w:rsid w:val="00645668"/>
    <w:rsid w:val="00646061"/>
    <w:rsid w:val="0064666F"/>
    <w:rsid w:val="00646702"/>
    <w:rsid w:val="006478C4"/>
    <w:rsid w:val="00652014"/>
    <w:rsid w:val="00653CE6"/>
    <w:rsid w:val="00654228"/>
    <w:rsid w:val="0065641F"/>
    <w:rsid w:val="006624DA"/>
    <w:rsid w:val="00662908"/>
    <w:rsid w:val="00662DC9"/>
    <w:rsid w:val="006635CD"/>
    <w:rsid w:val="00663E2E"/>
    <w:rsid w:val="00664533"/>
    <w:rsid w:val="0066559D"/>
    <w:rsid w:val="006661F4"/>
    <w:rsid w:val="00666464"/>
    <w:rsid w:val="00666E2E"/>
    <w:rsid w:val="00667810"/>
    <w:rsid w:val="006703B1"/>
    <w:rsid w:val="00670428"/>
    <w:rsid w:val="00672A84"/>
    <w:rsid w:val="00674373"/>
    <w:rsid w:val="006743BB"/>
    <w:rsid w:val="00674F83"/>
    <w:rsid w:val="0067527D"/>
    <w:rsid w:val="00676FB5"/>
    <w:rsid w:val="00677039"/>
    <w:rsid w:val="006771BF"/>
    <w:rsid w:val="00677339"/>
    <w:rsid w:val="0067747B"/>
    <w:rsid w:val="006824CD"/>
    <w:rsid w:val="006846FF"/>
    <w:rsid w:val="00685CEE"/>
    <w:rsid w:val="00686D46"/>
    <w:rsid w:val="00686E99"/>
    <w:rsid w:val="00687112"/>
    <w:rsid w:val="0068721E"/>
    <w:rsid w:val="00687E26"/>
    <w:rsid w:val="00691A2E"/>
    <w:rsid w:val="006926CA"/>
    <w:rsid w:val="00693092"/>
    <w:rsid w:val="0069385B"/>
    <w:rsid w:val="00693F72"/>
    <w:rsid w:val="00694524"/>
    <w:rsid w:val="00695040"/>
    <w:rsid w:val="0069549D"/>
    <w:rsid w:val="006955D7"/>
    <w:rsid w:val="00695634"/>
    <w:rsid w:val="00695987"/>
    <w:rsid w:val="00696087"/>
    <w:rsid w:val="006963B1"/>
    <w:rsid w:val="006965A0"/>
    <w:rsid w:val="00696926"/>
    <w:rsid w:val="00696CD3"/>
    <w:rsid w:val="006A0B4E"/>
    <w:rsid w:val="006A1073"/>
    <w:rsid w:val="006A3526"/>
    <w:rsid w:val="006A3F57"/>
    <w:rsid w:val="006A4461"/>
    <w:rsid w:val="006A4D09"/>
    <w:rsid w:val="006A609C"/>
    <w:rsid w:val="006B05D0"/>
    <w:rsid w:val="006B0F43"/>
    <w:rsid w:val="006B2EB1"/>
    <w:rsid w:val="006B3158"/>
    <w:rsid w:val="006B31CB"/>
    <w:rsid w:val="006B3C58"/>
    <w:rsid w:val="006B5948"/>
    <w:rsid w:val="006B5D76"/>
    <w:rsid w:val="006B7EB0"/>
    <w:rsid w:val="006C056C"/>
    <w:rsid w:val="006C2DB2"/>
    <w:rsid w:val="006C3C38"/>
    <w:rsid w:val="006C433F"/>
    <w:rsid w:val="006C4FDE"/>
    <w:rsid w:val="006C5920"/>
    <w:rsid w:val="006C5C3C"/>
    <w:rsid w:val="006D12C4"/>
    <w:rsid w:val="006D1A3F"/>
    <w:rsid w:val="006D2216"/>
    <w:rsid w:val="006D54FF"/>
    <w:rsid w:val="006D5B9F"/>
    <w:rsid w:val="006D7880"/>
    <w:rsid w:val="006D7A2D"/>
    <w:rsid w:val="006D7B03"/>
    <w:rsid w:val="006E1F8B"/>
    <w:rsid w:val="006E3169"/>
    <w:rsid w:val="006E32C9"/>
    <w:rsid w:val="006F029A"/>
    <w:rsid w:val="006F27DF"/>
    <w:rsid w:val="006F37B4"/>
    <w:rsid w:val="006F4311"/>
    <w:rsid w:val="006F55E6"/>
    <w:rsid w:val="006F563C"/>
    <w:rsid w:val="006F60E2"/>
    <w:rsid w:val="006F76B5"/>
    <w:rsid w:val="006F7AA8"/>
    <w:rsid w:val="006F7EE7"/>
    <w:rsid w:val="0070064B"/>
    <w:rsid w:val="00700904"/>
    <w:rsid w:val="007027B6"/>
    <w:rsid w:val="00702955"/>
    <w:rsid w:val="00703878"/>
    <w:rsid w:val="007071C6"/>
    <w:rsid w:val="007128C1"/>
    <w:rsid w:val="00713CCB"/>
    <w:rsid w:val="007141C1"/>
    <w:rsid w:val="00714927"/>
    <w:rsid w:val="00716E7A"/>
    <w:rsid w:val="007202C9"/>
    <w:rsid w:val="007207F6"/>
    <w:rsid w:val="00720B19"/>
    <w:rsid w:val="00720B5C"/>
    <w:rsid w:val="007213C5"/>
    <w:rsid w:val="00721DE8"/>
    <w:rsid w:val="00725152"/>
    <w:rsid w:val="007254A0"/>
    <w:rsid w:val="00725A9C"/>
    <w:rsid w:val="007271BC"/>
    <w:rsid w:val="00727A25"/>
    <w:rsid w:val="00735BF3"/>
    <w:rsid w:val="00736747"/>
    <w:rsid w:val="00736A39"/>
    <w:rsid w:val="00737A3C"/>
    <w:rsid w:val="00737E28"/>
    <w:rsid w:val="00741736"/>
    <w:rsid w:val="00741BB7"/>
    <w:rsid w:val="0074235A"/>
    <w:rsid w:val="00743E25"/>
    <w:rsid w:val="00744FEB"/>
    <w:rsid w:val="007506EB"/>
    <w:rsid w:val="00751557"/>
    <w:rsid w:val="00753789"/>
    <w:rsid w:val="00753A05"/>
    <w:rsid w:val="007564EF"/>
    <w:rsid w:val="007577AE"/>
    <w:rsid w:val="00757D4C"/>
    <w:rsid w:val="00760C3D"/>
    <w:rsid w:val="00761361"/>
    <w:rsid w:val="00761B4A"/>
    <w:rsid w:val="00761D1A"/>
    <w:rsid w:val="007628D0"/>
    <w:rsid w:val="0076396F"/>
    <w:rsid w:val="007643DF"/>
    <w:rsid w:val="00767B64"/>
    <w:rsid w:val="00767FDA"/>
    <w:rsid w:val="0077089D"/>
    <w:rsid w:val="00770C1C"/>
    <w:rsid w:val="00771CA8"/>
    <w:rsid w:val="00773B8E"/>
    <w:rsid w:val="0077441E"/>
    <w:rsid w:val="00774B8A"/>
    <w:rsid w:val="00774BB1"/>
    <w:rsid w:val="00774C86"/>
    <w:rsid w:val="00774DD6"/>
    <w:rsid w:val="00775067"/>
    <w:rsid w:val="00775A1D"/>
    <w:rsid w:val="007775BF"/>
    <w:rsid w:val="00777B8B"/>
    <w:rsid w:val="00777FFE"/>
    <w:rsid w:val="0078017B"/>
    <w:rsid w:val="00782E07"/>
    <w:rsid w:val="007851B3"/>
    <w:rsid w:val="00786155"/>
    <w:rsid w:val="007862AC"/>
    <w:rsid w:val="007916CC"/>
    <w:rsid w:val="00791C86"/>
    <w:rsid w:val="00792CF4"/>
    <w:rsid w:val="00795376"/>
    <w:rsid w:val="007956A4"/>
    <w:rsid w:val="00796E9E"/>
    <w:rsid w:val="00797BDD"/>
    <w:rsid w:val="007A205C"/>
    <w:rsid w:val="007A3489"/>
    <w:rsid w:val="007A3939"/>
    <w:rsid w:val="007A5096"/>
    <w:rsid w:val="007A54AC"/>
    <w:rsid w:val="007A6B22"/>
    <w:rsid w:val="007A74FD"/>
    <w:rsid w:val="007B11FD"/>
    <w:rsid w:val="007B1B6B"/>
    <w:rsid w:val="007B261F"/>
    <w:rsid w:val="007B2621"/>
    <w:rsid w:val="007B615A"/>
    <w:rsid w:val="007B62C6"/>
    <w:rsid w:val="007B64EA"/>
    <w:rsid w:val="007B65AF"/>
    <w:rsid w:val="007B6FE6"/>
    <w:rsid w:val="007C039B"/>
    <w:rsid w:val="007C2264"/>
    <w:rsid w:val="007C2606"/>
    <w:rsid w:val="007C29C0"/>
    <w:rsid w:val="007C33F3"/>
    <w:rsid w:val="007C54DF"/>
    <w:rsid w:val="007D1107"/>
    <w:rsid w:val="007D213E"/>
    <w:rsid w:val="007D2610"/>
    <w:rsid w:val="007D3333"/>
    <w:rsid w:val="007D396B"/>
    <w:rsid w:val="007D46A4"/>
    <w:rsid w:val="007D57BE"/>
    <w:rsid w:val="007D5EB4"/>
    <w:rsid w:val="007D7CE1"/>
    <w:rsid w:val="007E1DD0"/>
    <w:rsid w:val="007E250F"/>
    <w:rsid w:val="007E27A8"/>
    <w:rsid w:val="007E5AD9"/>
    <w:rsid w:val="007E60CF"/>
    <w:rsid w:val="007E6589"/>
    <w:rsid w:val="007E6625"/>
    <w:rsid w:val="007E72FD"/>
    <w:rsid w:val="007F03BF"/>
    <w:rsid w:val="007F040A"/>
    <w:rsid w:val="007F0463"/>
    <w:rsid w:val="007F2091"/>
    <w:rsid w:val="007F3B60"/>
    <w:rsid w:val="007F7B65"/>
    <w:rsid w:val="00800BA1"/>
    <w:rsid w:val="00800BA6"/>
    <w:rsid w:val="0080278A"/>
    <w:rsid w:val="00804682"/>
    <w:rsid w:val="0080645A"/>
    <w:rsid w:val="008074E5"/>
    <w:rsid w:val="008077AE"/>
    <w:rsid w:val="00811176"/>
    <w:rsid w:val="00811B80"/>
    <w:rsid w:val="00813AB5"/>
    <w:rsid w:val="00813B2D"/>
    <w:rsid w:val="00814ED6"/>
    <w:rsid w:val="00815765"/>
    <w:rsid w:val="00815998"/>
    <w:rsid w:val="00816E82"/>
    <w:rsid w:val="00821389"/>
    <w:rsid w:val="008219AB"/>
    <w:rsid w:val="00822919"/>
    <w:rsid w:val="008232F3"/>
    <w:rsid w:val="008249EF"/>
    <w:rsid w:val="00824D62"/>
    <w:rsid w:val="00824F2B"/>
    <w:rsid w:val="008254F1"/>
    <w:rsid w:val="00825CFD"/>
    <w:rsid w:val="00826F5C"/>
    <w:rsid w:val="00830644"/>
    <w:rsid w:val="008327EF"/>
    <w:rsid w:val="008330D7"/>
    <w:rsid w:val="00833968"/>
    <w:rsid w:val="00833F7D"/>
    <w:rsid w:val="0083410E"/>
    <w:rsid w:val="00835505"/>
    <w:rsid w:val="00835992"/>
    <w:rsid w:val="0083681C"/>
    <w:rsid w:val="00836B77"/>
    <w:rsid w:val="00837C56"/>
    <w:rsid w:val="008404EE"/>
    <w:rsid w:val="00841675"/>
    <w:rsid w:val="00841FB9"/>
    <w:rsid w:val="0084360E"/>
    <w:rsid w:val="00843DCD"/>
    <w:rsid w:val="00845263"/>
    <w:rsid w:val="00845DD7"/>
    <w:rsid w:val="00852D7E"/>
    <w:rsid w:val="008531E7"/>
    <w:rsid w:val="00853358"/>
    <w:rsid w:val="00854A64"/>
    <w:rsid w:val="0085735C"/>
    <w:rsid w:val="00861042"/>
    <w:rsid w:val="00861079"/>
    <w:rsid w:val="00863F4D"/>
    <w:rsid w:val="008650A8"/>
    <w:rsid w:val="00866FC6"/>
    <w:rsid w:val="008670BD"/>
    <w:rsid w:val="00867FEE"/>
    <w:rsid w:val="00870FC6"/>
    <w:rsid w:val="00873F1A"/>
    <w:rsid w:val="0087451A"/>
    <w:rsid w:val="00875059"/>
    <w:rsid w:val="0087658B"/>
    <w:rsid w:val="008800F6"/>
    <w:rsid w:val="0088051E"/>
    <w:rsid w:val="0088076F"/>
    <w:rsid w:val="008827F5"/>
    <w:rsid w:val="008828D4"/>
    <w:rsid w:val="00885203"/>
    <w:rsid w:val="00885DE9"/>
    <w:rsid w:val="00886595"/>
    <w:rsid w:val="008907E1"/>
    <w:rsid w:val="0089136A"/>
    <w:rsid w:val="00892672"/>
    <w:rsid w:val="008928DE"/>
    <w:rsid w:val="0089313D"/>
    <w:rsid w:val="008968C2"/>
    <w:rsid w:val="008976B8"/>
    <w:rsid w:val="008A0B45"/>
    <w:rsid w:val="008A0D6D"/>
    <w:rsid w:val="008A1D34"/>
    <w:rsid w:val="008A201D"/>
    <w:rsid w:val="008A24B1"/>
    <w:rsid w:val="008A2916"/>
    <w:rsid w:val="008A3E6D"/>
    <w:rsid w:val="008A3EEC"/>
    <w:rsid w:val="008A5108"/>
    <w:rsid w:val="008A5B6A"/>
    <w:rsid w:val="008A6A98"/>
    <w:rsid w:val="008A702B"/>
    <w:rsid w:val="008B0E68"/>
    <w:rsid w:val="008B0EF7"/>
    <w:rsid w:val="008B21C4"/>
    <w:rsid w:val="008B2243"/>
    <w:rsid w:val="008B24EE"/>
    <w:rsid w:val="008B2E5C"/>
    <w:rsid w:val="008B7330"/>
    <w:rsid w:val="008C2400"/>
    <w:rsid w:val="008C2B2A"/>
    <w:rsid w:val="008C35CD"/>
    <w:rsid w:val="008C53DE"/>
    <w:rsid w:val="008C5564"/>
    <w:rsid w:val="008C5BE7"/>
    <w:rsid w:val="008C6B92"/>
    <w:rsid w:val="008C798A"/>
    <w:rsid w:val="008D345B"/>
    <w:rsid w:val="008D5204"/>
    <w:rsid w:val="008D6A46"/>
    <w:rsid w:val="008D7454"/>
    <w:rsid w:val="008D7FC1"/>
    <w:rsid w:val="008E03B7"/>
    <w:rsid w:val="008E0B1B"/>
    <w:rsid w:val="008E19CC"/>
    <w:rsid w:val="008E3452"/>
    <w:rsid w:val="008E34CF"/>
    <w:rsid w:val="008E3A34"/>
    <w:rsid w:val="008E3C9F"/>
    <w:rsid w:val="008E4581"/>
    <w:rsid w:val="008E4E54"/>
    <w:rsid w:val="008E4F2C"/>
    <w:rsid w:val="008E75B2"/>
    <w:rsid w:val="008E7CE7"/>
    <w:rsid w:val="008F07D0"/>
    <w:rsid w:val="008F08A5"/>
    <w:rsid w:val="008F16B0"/>
    <w:rsid w:val="008F2095"/>
    <w:rsid w:val="008F43F2"/>
    <w:rsid w:val="008F48DE"/>
    <w:rsid w:val="008F4EEE"/>
    <w:rsid w:val="008F51DA"/>
    <w:rsid w:val="008F5BF2"/>
    <w:rsid w:val="008F6D95"/>
    <w:rsid w:val="0090078E"/>
    <w:rsid w:val="00900934"/>
    <w:rsid w:val="009009AC"/>
    <w:rsid w:val="00901DA0"/>
    <w:rsid w:val="00902EB3"/>
    <w:rsid w:val="00905C38"/>
    <w:rsid w:val="0090784D"/>
    <w:rsid w:val="00910016"/>
    <w:rsid w:val="009100DB"/>
    <w:rsid w:val="00912854"/>
    <w:rsid w:val="00912AAF"/>
    <w:rsid w:val="00913841"/>
    <w:rsid w:val="00913D77"/>
    <w:rsid w:val="00915C86"/>
    <w:rsid w:val="00916544"/>
    <w:rsid w:val="00916CFD"/>
    <w:rsid w:val="00917889"/>
    <w:rsid w:val="009213DB"/>
    <w:rsid w:val="009239EB"/>
    <w:rsid w:val="00925797"/>
    <w:rsid w:val="00926197"/>
    <w:rsid w:val="009267B3"/>
    <w:rsid w:val="009307D7"/>
    <w:rsid w:val="009308D5"/>
    <w:rsid w:val="00930943"/>
    <w:rsid w:val="00931B44"/>
    <w:rsid w:val="00932669"/>
    <w:rsid w:val="00932ABA"/>
    <w:rsid w:val="0093351A"/>
    <w:rsid w:val="00933720"/>
    <w:rsid w:val="009353C6"/>
    <w:rsid w:val="0093646B"/>
    <w:rsid w:val="009375EF"/>
    <w:rsid w:val="00943D2E"/>
    <w:rsid w:val="009459C4"/>
    <w:rsid w:val="0094721D"/>
    <w:rsid w:val="00947F69"/>
    <w:rsid w:val="00951A42"/>
    <w:rsid w:val="0095204B"/>
    <w:rsid w:val="009529A2"/>
    <w:rsid w:val="00952FCC"/>
    <w:rsid w:val="00953BC4"/>
    <w:rsid w:val="00955B07"/>
    <w:rsid w:val="009606EB"/>
    <w:rsid w:val="00962519"/>
    <w:rsid w:val="009644F5"/>
    <w:rsid w:val="00964D48"/>
    <w:rsid w:val="00965241"/>
    <w:rsid w:val="0096530A"/>
    <w:rsid w:val="00965AB2"/>
    <w:rsid w:val="0096701A"/>
    <w:rsid w:val="00970B39"/>
    <w:rsid w:val="0097260D"/>
    <w:rsid w:val="00973A45"/>
    <w:rsid w:val="00974053"/>
    <w:rsid w:val="0097453C"/>
    <w:rsid w:val="00975391"/>
    <w:rsid w:val="00975614"/>
    <w:rsid w:val="00977C8C"/>
    <w:rsid w:val="0098034B"/>
    <w:rsid w:val="0098055C"/>
    <w:rsid w:val="0098057E"/>
    <w:rsid w:val="00980975"/>
    <w:rsid w:val="00981B79"/>
    <w:rsid w:val="009829A9"/>
    <w:rsid w:val="0098342F"/>
    <w:rsid w:val="00984444"/>
    <w:rsid w:val="00985713"/>
    <w:rsid w:val="00986C74"/>
    <w:rsid w:val="00986EBB"/>
    <w:rsid w:val="00986F10"/>
    <w:rsid w:val="00987331"/>
    <w:rsid w:val="00987A91"/>
    <w:rsid w:val="00987C7D"/>
    <w:rsid w:val="00990801"/>
    <w:rsid w:val="009909DA"/>
    <w:rsid w:val="00992617"/>
    <w:rsid w:val="00993007"/>
    <w:rsid w:val="009933D0"/>
    <w:rsid w:val="00993896"/>
    <w:rsid w:val="00993F69"/>
    <w:rsid w:val="009A0906"/>
    <w:rsid w:val="009A0FB7"/>
    <w:rsid w:val="009A109B"/>
    <w:rsid w:val="009A1604"/>
    <w:rsid w:val="009A7861"/>
    <w:rsid w:val="009A7F93"/>
    <w:rsid w:val="009B0422"/>
    <w:rsid w:val="009B4E72"/>
    <w:rsid w:val="009B5DC5"/>
    <w:rsid w:val="009B695B"/>
    <w:rsid w:val="009B6C56"/>
    <w:rsid w:val="009B794F"/>
    <w:rsid w:val="009C01E0"/>
    <w:rsid w:val="009C094D"/>
    <w:rsid w:val="009C2CC1"/>
    <w:rsid w:val="009C30D4"/>
    <w:rsid w:val="009C42D9"/>
    <w:rsid w:val="009C45D9"/>
    <w:rsid w:val="009C60AA"/>
    <w:rsid w:val="009C633F"/>
    <w:rsid w:val="009C634C"/>
    <w:rsid w:val="009D0784"/>
    <w:rsid w:val="009D0F6C"/>
    <w:rsid w:val="009D0F88"/>
    <w:rsid w:val="009D1913"/>
    <w:rsid w:val="009D39B4"/>
    <w:rsid w:val="009D3C11"/>
    <w:rsid w:val="009D5FA7"/>
    <w:rsid w:val="009D6EF4"/>
    <w:rsid w:val="009D7234"/>
    <w:rsid w:val="009D7251"/>
    <w:rsid w:val="009E0265"/>
    <w:rsid w:val="009E0372"/>
    <w:rsid w:val="009E05CA"/>
    <w:rsid w:val="009E150B"/>
    <w:rsid w:val="009E28B2"/>
    <w:rsid w:val="009E2C38"/>
    <w:rsid w:val="009E34ED"/>
    <w:rsid w:val="009E39C5"/>
    <w:rsid w:val="009E42BF"/>
    <w:rsid w:val="009E4C64"/>
    <w:rsid w:val="009E72AE"/>
    <w:rsid w:val="009F0F51"/>
    <w:rsid w:val="009F1100"/>
    <w:rsid w:val="009F1E5B"/>
    <w:rsid w:val="009F2A6D"/>
    <w:rsid w:val="009F4342"/>
    <w:rsid w:val="009F45D0"/>
    <w:rsid w:val="009F5DC1"/>
    <w:rsid w:val="009F6846"/>
    <w:rsid w:val="00A000B0"/>
    <w:rsid w:val="00A00DCA"/>
    <w:rsid w:val="00A016C8"/>
    <w:rsid w:val="00A03560"/>
    <w:rsid w:val="00A03621"/>
    <w:rsid w:val="00A044C2"/>
    <w:rsid w:val="00A057D4"/>
    <w:rsid w:val="00A05A1A"/>
    <w:rsid w:val="00A06EAC"/>
    <w:rsid w:val="00A11141"/>
    <w:rsid w:val="00A112FB"/>
    <w:rsid w:val="00A121C5"/>
    <w:rsid w:val="00A13C01"/>
    <w:rsid w:val="00A13DF3"/>
    <w:rsid w:val="00A13ED0"/>
    <w:rsid w:val="00A1413E"/>
    <w:rsid w:val="00A14267"/>
    <w:rsid w:val="00A14D70"/>
    <w:rsid w:val="00A14FCF"/>
    <w:rsid w:val="00A15C80"/>
    <w:rsid w:val="00A16204"/>
    <w:rsid w:val="00A1644D"/>
    <w:rsid w:val="00A2241D"/>
    <w:rsid w:val="00A224E1"/>
    <w:rsid w:val="00A22F20"/>
    <w:rsid w:val="00A233AB"/>
    <w:rsid w:val="00A253FE"/>
    <w:rsid w:val="00A25405"/>
    <w:rsid w:val="00A26A80"/>
    <w:rsid w:val="00A27A2F"/>
    <w:rsid w:val="00A27F47"/>
    <w:rsid w:val="00A31170"/>
    <w:rsid w:val="00A315BE"/>
    <w:rsid w:val="00A31FC8"/>
    <w:rsid w:val="00A34E22"/>
    <w:rsid w:val="00A35F14"/>
    <w:rsid w:val="00A36F84"/>
    <w:rsid w:val="00A376E6"/>
    <w:rsid w:val="00A41392"/>
    <w:rsid w:val="00A43419"/>
    <w:rsid w:val="00A43E97"/>
    <w:rsid w:val="00A440AC"/>
    <w:rsid w:val="00A45379"/>
    <w:rsid w:val="00A45C13"/>
    <w:rsid w:val="00A45FDC"/>
    <w:rsid w:val="00A4678B"/>
    <w:rsid w:val="00A512F2"/>
    <w:rsid w:val="00A53630"/>
    <w:rsid w:val="00A556AC"/>
    <w:rsid w:val="00A5754C"/>
    <w:rsid w:val="00A62FC0"/>
    <w:rsid w:val="00A6325D"/>
    <w:rsid w:val="00A63716"/>
    <w:rsid w:val="00A6381F"/>
    <w:rsid w:val="00A646DC"/>
    <w:rsid w:val="00A6612E"/>
    <w:rsid w:val="00A676B8"/>
    <w:rsid w:val="00A70DB4"/>
    <w:rsid w:val="00A71618"/>
    <w:rsid w:val="00A743D7"/>
    <w:rsid w:val="00A7447B"/>
    <w:rsid w:val="00A75936"/>
    <w:rsid w:val="00A75B9A"/>
    <w:rsid w:val="00A75FCD"/>
    <w:rsid w:val="00A7656C"/>
    <w:rsid w:val="00A76D53"/>
    <w:rsid w:val="00A832DA"/>
    <w:rsid w:val="00A84992"/>
    <w:rsid w:val="00A866B1"/>
    <w:rsid w:val="00A87316"/>
    <w:rsid w:val="00A90D1F"/>
    <w:rsid w:val="00A915F9"/>
    <w:rsid w:val="00A91806"/>
    <w:rsid w:val="00A9186F"/>
    <w:rsid w:val="00A91D34"/>
    <w:rsid w:val="00A92EC8"/>
    <w:rsid w:val="00A9352F"/>
    <w:rsid w:val="00A940E4"/>
    <w:rsid w:val="00A9417D"/>
    <w:rsid w:val="00A94D96"/>
    <w:rsid w:val="00A9555B"/>
    <w:rsid w:val="00AA0AE2"/>
    <w:rsid w:val="00AA1400"/>
    <w:rsid w:val="00AA2252"/>
    <w:rsid w:val="00AA371D"/>
    <w:rsid w:val="00AA3D2B"/>
    <w:rsid w:val="00AA3E53"/>
    <w:rsid w:val="00AA5D06"/>
    <w:rsid w:val="00AA5F50"/>
    <w:rsid w:val="00AA6135"/>
    <w:rsid w:val="00AA62E3"/>
    <w:rsid w:val="00AA6658"/>
    <w:rsid w:val="00AA6CDB"/>
    <w:rsid w:val="00AB06DE"/>
    <w:rsid w:val="00AB2DE6"/>
    <w:rsid w:val="00AB5872"/>
    <w:rsid w:val="00AB6C18"/>
    <w:rsid w:val="00AC0C31"/>
    <w:rsid w:val="00AC10C3"/>
    <w:rsid w:val="00AC2BA5"/>
    <w:rsid w:val="00AC721C"/>
    <w:rsid w:val="00AD2758"/>
    <w:rsid w:val="00AD2FDA"/>
    <w:rsid w:val="00AD30FF"/>
    <w:rsid w:val="00AD3502"/>
    <w:rsid w:val="00AD7491"/>
    <w:rsid w:val="00AD7F58"/>
    <w:rsid w:val="00AE0278"/>
    <w:rsid w:val="00AE069E"/>
    <w:rsid w:val="00AE15E7"/>
    <w:rsid w:val="00AE597F"/>
    <w:rsid w:val="00AE6029"/>
    <w:rsid w:val="00AE6EAC"/>
    <w:rsid w:val="00AE78AF"/>
    <w:rsid w:val="00AF433B"/>
    <w:rsid w:val="00AF601D"/>
    <w:rsid w:val="00B005C3"/>
    <w:rsid w:val="00B010F5"/>
    <w:rsid w:val="00B01548"/>
    <w:rsid w:val="00B02111"/>
    <w:rsid w:val="00B02237"/>
    <w:rsid w:val="00B04B4B"/>
    <w:rsid w:val="00B05B53"/>
    <w:rsid w:val="00B06842"/>
    <w:rsid w:val="00B068BF"/>
    <w:rsid w:val="00B07776"/>
    <w:rsid w:val="00B079F4"/>
    <w:rsid w:val="00B116D8"/>
    <w:rsid w:val="00B11E4C"/>
    <w:rsid w:val="00B14F64"/>
    <w:rsid w:val="00B1630B"/>
    <w:rsid w:val="00B20231"/>
    <w:rsid w:val="00B21B40"/>
    <w:rsid w:val="00B21C75"/>
    <w:rsid w:val="00B229CD"/>
    <w:rsid w:val="00B2515F"/>
    <w:rsid w:val="00B260ED"/>
    <w:rsid w:val="00B263DA"/>
    <w:rsid w:val="00B267AE"/>
    <w:rsid w:val="00B269F6"/>
    <w:rsid w:val="00B2798C"/>
    <w:rsid w:val="00B27A5A"/>
    <w:rsid w:val="00B31060"/>
    <w:rsid w:val="00B31807"/>
    <w:rsid w:val="00B32550"/>
    <w:rsid w:val="00B3338D"/>
    <w:rsid w:val="00B333F4"/>
    <w:rsid w:val="00B34EB4"/>
    <w:rsid w:val="00B350AE"/>
    <w:rsid w:val="00B3624E"/>
    <w:rsid w:val="00B3636E"/>
    <w:rsid w:val="00B368C6"/>
    <w:rsid w:val="00B434B1"/>
    <w:rsid w:val="00B44B61"/>
    <w:rsid w:val="00B45883"/>
    <w:rsid w:val="00B45BA1"/>
    <w:rsid w:val="00B47CA7"/>
    <w:rsid w:val="00B47EFC"/>
    <w:rsid w:val="00B507C4"/>
    <w:rsid w:val="00B509E5"/>
    <w:rsid w:val="00B50A88"/>
    <w:rsid w:val="00B5173B"/>
    <w:rsid w:val="00B52EE4"/>
    <w:rsid w:val="00B569FF"/>
    <w:rsid w:val="00B56B79"/>
    <w:rsid w:val="00B572D7"/>
    <w:rsid w:val="00B57C34"/>
    <w:rsid w:val="00B614FE"/>
    <w:rsid w:val="00B624A6"/>
    <w:rsid w:val="00B62A41"/>
    <w:rsid w:val="00B64B60"/>
    <w:rsid w:val="00B6510B"/>
    <w:rsid w:val="00B65727"/>
    <w:rsid w:val="00B666FF"/>
    <w:rsid w:val="00B67590"/>
    <w:rsid w:val="00B707A0"/>
    <w:rsid w:val="00B71453"/>
    <w:rsid w:val="00B7304C"/>
    <w:rsid w:val="00B755AA"/>
    <w:rsid w:val="00B757E5"/>
    <w:rsid w:val="00B769D2"/>
    <w:rsid w:val="00B8050D"/>
    <w:rsid w:val="00B8567D"/>
    <w:rsid w:val="00B863EE"/>
    <w:rsid w:val="00B8691B"/>
    <w:rsid w:val="00B916E4"/>
    <w:rsid w:val="00B92E86"/>
    <w:rsid w:val="00B934F4"/>
    <w:rsid w:val="00B938BD"/>
    <w:rsid w:val="00B9435C"/>
    <w:rsid w:val="00B94C34"/>
    <w:rsid w:val="00B95BCB"/>
    <w:rsid w:val="00B95D74"/>
    <w:rsid w:val="00B9615A"/>
    <w:rsid w:val="00B96602"/>
    <w:rsid w:val="00BA385A"/>
    <w:rsid w:val="00BA3E19"/>
    <w:rsid w:val="00BA5C3E"/>
    <w:rsid w:val="00BA5D28"/>
    <w:rsid w:val="00BB008E"/>
    <w:rsid w:val="00BB01B1"/>
    <w:rsid w:val="00BB02C1"/>
    <w:rsid w:val="00BB0BB6"/>
    <w:rsid w:val="00BB1646"/>
    <w:rsid w:val="00BB1CDD"/>
    <w:rsid w:val="00BB3575"/>
    <w:rsid w:val="00BB3945"/>
    <w:rsid w:val="00BB3C44"/>
    <w:rsid w:val="00BB3D04"/>
    <w:rsid w:val="00BB63A2"/>
    <w:rsid w:val="00BB68E3"/>
    <w:rsid w:val="00BB75DB"/>
    <w:rsid w:val="00BC1058"/>
    <w:rsid w:val="00BC11EB"/>
    <w:rsid w:val="00BC273A"/>
    <w:rsid w:val="00BC2B8C"/>
    <w:rsid w:val="00BC3940"/>
    <w:rsid w:val="00BC3C20"/>
    <w:rsid w:val="00BC50CD"/>
    <w:rsid w:val="00BC558D"/>
    <w:rsid w:val="00BC74BA"/>
    <w:rsid w:val="00BD011F"/>
    <w:rsid w:val="00BD0D83"/>
    <w:rsid w:val="00BD137C"/>
    <w:rsid w:val="00BD143B"/>
    <w:rsid w:val="00BD1C7D"/>
    <w:rsid w:val="00BD23F7"/>
    <w:rsid w:val="00BD2A41"/>
    <w:rsid w:val="00BD3051"/>
    <w:rsid w:val="00BD5F42"/>
    <w:rsid w:val="00BD7AD9"/>
    <w:rsid w:val="00BD7B8B"/>
    <w:rsid w:val="00BE181F"/>
    <w:rsid w:val="00BE1FFC"/>
    <w:rsid w:val="00BE2016"/>
    <w:rsid w:val="00BE253C"/>
    <w:rsid w:val="00BE2599"/>
    <w:rsid w:val="00BE4629"/>
    <w:rsid w:val="00BE5F5D"/>
    <w:rsid w:val="00BE6811"/>
    <w:rsid w:val="00BE7682"/>
    <w:rsid w:val="00BF15DC"/>
    <w:rsid w:val="00BF1D96"/>
    <w:rsid w:val="00BF2179"/>
    <w:rsid w:val="00BF2DFA"/>
    <w:rsid w:val="00BF49D5"/>
    <w:rsid w:val="00BF54F1"/>
    <w:rsid w:val="00BF67D5"/>
    <w:rsid w:val="00BF689F"/>
    <w:rsid w:val="00C00990"/>
    <w:rsid w:val="00C00DBA"/>
    <w:rsid w:val="00C01C4C"/>
    <w:rsid w:val="00C03513"/>
    <w:rsid w:val="00C04696"/>
    <w:rsid w:val="00C04C82"/>
    <w:rsid w:val="00C05F92"/>
    <w:rsid w:val="00C06518"/>
    <w:rsid w:val="00C066A5"/>
    <w:rsid w:val="00C07C24"/>
    <w:rsid w:val="00C1009A"/>
    <w:rsid w:val="00C100A0"/>
    <w:rsid w:val="00C107F3"/>
    <w:rsid w:val="00C130C8"/>
    <w:rsid w:val="00C13111"/>
    <w:rsid w:val="00C20686"/>
    <w:rsid w:val="00C2069D"/>
    <w:rsid w:val="00C208B7"/>
    <w:rsid w:val="00C20C92"/>
    <w:rsid w:val="00C21DB4"/>
    <w:rsid w:val="00C25A0D"/>
    <w:rsid w:val="00C25B88"/>
    <w:rsid w:val="00C25CBC"/>
    <w:rsid w:val="00C25E60"/>
    <w:rsid w:val="00C26FEE"/>
    <w:rsid w:val="00C305EA"/>
    <w:rsid w:val="00C30D85"/>
    <w:rsid w:val="00C3245E"/>
    <w:rsid w:val="00C32890"/>
    <w:rsid w:val="00C3299F"/>
    <w:rsid w:val="00C3555E"/>
    <w:rsid w:val="00C373AE"/>
    <w:rsid w:val="00C40AF9"/>
    <w:rsid w:val="00C41008"/>
    <w:rsid w:val="00C416FB"/>
    <w:rsid w:val="00C41A69"/>
    <w:rsid w:val="00C41BA1"/>
    <w:rsid w:val="00C43182"/>
    <w:rsid w:val="00C43DA3"/>
    <w:rsid w:val="00C44A54"/>
    <w:rsid w:val="00C45216"/>
    <w:rsid w:val="00C45934"/>
    <w:rsid w:val="00C46834"/>
    <w:rsid w:val="00C46A76"/>
    <w:rsid w:val="00C47A6C"/>
    <w:rsid w:val="00C50AD7"/>
    <w:rsid w:val="00C5173C"/>
    <w:rsid w:val="00C51D4D"/>
    <w:rsid w:val="00C51EBA"/>
    <w:rsid w:val="00C52F9C"/>
    <w:rsid w:val="00C535C8"/>
    <w:rsid w:val="00C53D48"/>
    <w:rsid w:val="00C5506E"/>
    <w:rsid w:val="00C55A53"/>
    <w:rsid w:val="00C578A9"/>
    <w:rsid w:val="00C601D6"/>
    <w:rsid w:val="00C6484D"/>
    <w:rsid w:val="00C654A1"/>
    <w:rsid w:val="00C673D5"/>
    <w:rsid w:val="00C71C61"/>
    <w:rsid w:val="00C71CF3"/>
    <w:rsid w:val="00C72461"/>
    <w:rsid w:val="00C72ACC"/>
    <w:rsid w:val="00C768E2"/>
    <w:rsid w:val="00C76FBE"/>
    <w:rsid w:val="00C77D19"/>
    <w:rsid w:val="00C82BC4"/>
    <w:rsid w:val="00C84ACF"/>
    <w:rsid w:val="00C85C08"/>
    <w:rsid w:val="00C85CDA"/>
    <w:rsid w:val="00C864A8"/>
    <w:rsid w:val="00C86544"/>
    <w:rsid w:val="00C874FB"/>
    <w:rsid w:val="00C90747"/>
    <w:rsid w:val="00C9127A"/>
    <w:rsid w:val="00C91E60"/>
    <w:rsid w:val="00C9258C"/>
    <w:rsid w:val="00C936EE"/>
    <w:rsid w:val="00C94BD0"/>
    <w:rsid w:val="00C952E9"/>
    <w:rsid w:val="00C95C93"/>
    <w:rsid w:val="00CA1135"/>
    <w:rsid w:val="00CA2898"/>
    <w:rsid w:val="00CA2E6E"/>
    <w:rsid w:val="00CA3B5D"/>
    <w:rsid w:val="00CA4107"/>
    <w:rsid w:val="00CA470B"/>
    <w:rsid w:val="00CA5DAE"/>
    <w:rsid w:val="00CA6447"/>
    <w:rsid w:val="00CA67CE"/>
    <w:rsid w:val="00CA76D5"/>
    <w:rsid w:val="00CA7A24"/>
    <w:rsid w:val="00CB0518"/>
    <w:rsid w:val="00CB2F1E"/>
    <w:rsid w:val="00CB331A"/>
    <w:rsid w:val="00CB3B90"/>
    <w:rsid w:val="00CB6B0C"/>
    <w:rsid w:val="00CC20B4"/>
    <w:rsid w:val="00CC3135"/>
    <w:rsid w:val="00CC3EC1"/>
    <w:rsid w:val="00CC3FFD"/>
    <w:rsid w:val="00CC6FE4"/>
    <w:rsid w:val="00CC7770"/>
    <w:rsid w:val="00CC77AF"/>
    <w:rsid w:val="00CD0AB2"/>
    <w:rsid w:val="00CD15B0"/>
    <w:rsid w:val="00CD1EFC"/>
    <w:rsid w:val="00CD2864"/>
    <w:rsid w:val="00CD3A20"/>
    <w:rsid w:val="00CD769A"/>
    <w:rsid w:val="00CD7F41"/>
    <w:rsid w:val="00CE162C"/>
    <w:rsid w:val="00CE1D3D"/>
    <w:rsid w:val="00CE20A8"/>
    <w:rsid w:val="00CE29D6"/>
    <w:rsid w:val="00CE2A25"/>
    <w:rsid w:val="00CE58D4"/>
    <w:rsid w:val="00CE5FB2"/>
    <w:rsid w:val="00CE6BBD"/>
    <w:rsid w:val="00CE714E"/>
    <w:rsid w:val="00CE727E"/>
    <w:rsid w:val="00CE7445"/>
    <w:rsid w:val="00CE78BA"/>
    <w:rsid w:val="00CF043D"/>
    <w:rsid w:val="00CF27D0"/>
    <w:rsid w:val="00CF4CE1"/>
    <w:rsid w:val="00CF550C"/>
    <w:rsid w:val="00CF6AD4"/>
    <w:rsid w:val="00CF6B0B"/>
    <w:rsid w:val="00D01891"/>
    <w:rsid w:val="00D01DE4"/>
    <w:rsid w:val="00D0293F"/>
    <w:rsid w:val="00D032EF"/>
    <w:rsid w:val="00D0429A"/>
    <w:rsid w:val="00D05161"/>
    <w:rsid w:val="00D0658D"/>
    <w:rsid w:val="00D06B8A"/>
    <w:rsid w:val="00D1159C"/>
    <w:rsid w:val="00D11B7A"/>
    <w:rsid w:val="00D1373D"/>
    <w:rsid w:val="00D13DC6"/>
    <w:rsid w:val="00D142AD"/>
    <w:rsid w:val="00D16D49"/>
    <w:rsid w:val="00D20A76"/>
    <w:rsid w:val="00D2151F"/>
    <w:rsid w:val="00D221BC"/>
    <w:rsid w:val="00D239F7"/>
    <w:rsid w:val="00D243DB"/>
    <w:rsid w:val="00D24FDC"/>
    <w:rsid w:val="00D25EB9"/>
    <w:rsid w:val="00D2605F"/>
    <w:rsid w:val="00D27F3F"/>
    <w:rsid w:val="00D31A17"/>
    <w:rsid w:val="00D31DDC"/>
    <w:rsid w:val="00D33454"/>
    <w:rsid w:val="00D34CE2"/>
    <w:rsid w:val="00D3687C"/>
    <w:rsid w:val="00D406CE"/>
    <w:rsid w:val="00D426AF"/>
    <w:rsid w:val="00D42713"/>
    <w:rsid w:val="00D44262"/>
    <w:rsid w:val="00D4542F"/>
    <w:rsid w:val="00D460CD"/>
    <w:rsid w:val="00D46EE0"/>
    <w:rsid w:val="00D5009E"/>
    <w:rsid w:val="00D503F5"/>
    <w:rsid w:val="00D5047A"/>
    <w:rsid w:val="00D51B30"/>
    <w:rsid w:val="00D52BF4"/>
    <w:rsid w:val="00D546DC"/>
    <w:rsid w:val="00D55B26"/>
    <w:rsid w:val="00D562F5"/>
    <w:rsid w:val="00D565AE"/>
    <w:rsid w:val="00D612AC"/>
    <w:rsid w:val="00D615B9"/>
    <w:rsid w:val="00D62579"/>
    <w:rsid w:val="00D63EF3"/>
    <w:rsid w:val="00D64640"/>
    <w:rsid w:val="00D65A9E"/>
    <w:rsid w:val="00D66141"/>
    <w:rsid w:val="00D663F5"/>
    <w:rsid w:val="00D66839"/>
    <w:rsid w:val="00D668AC"/>
    <w:rsid w:val="00D67627"/>
    <w:rsid w:val="00D705A8"/>
    <w:rsid w:val="00D71B5B"/>
    <w:rsid w:val="00D733F0"/>
    <w:rsid w:val="00D76088"/>
    <w:rsid w:val="00D76403"/>
    <w:rsid w:val="00D7643B"/>
    <w:rsid w:val="00D801A2"/>
    <w:rsid w:val="00D8123E"/>
    <w:rsid w:val="00D817D3"/>
    <w:rsid w:val="00D81A4E"/>
    <w:rsid w:val="00D82027"/>
    <w:rsid w:val="00D824E1"/>
    <w:rsid w:val="00D831F1"/>
    <w:rsid w:val="00D837BE"/>
    <w:rsid w:val="00D878B1"/>
    <w:rsid w:val="00D921B3"/>
    <w:rsid w:val="00D93B73"/>
    <w:rsid w:val="00D93B8C"/>
    <w:rsid w:val="00D93F64"/>
    <w:rsid w:val="00D944B7"/>
    <w:rsid w:val="00D955BC"/>
    <w:rsid w:val="00D97099"/>
    <w:rsid w:val="00DA006C"/>
    <w:rsid w:val="00DA044C"/>
    <w:rsid w:val="00DA0781"/>
    <w:rsid w:val="00DA3186"/>
    <w:rsid w:val="00DA7586"/>
    <w:rsid w:val="00DB0E1A"/>
    <w:rsid w:val="00DB1230"/>
    <w:rsid w:val="00DB1DDE"/>
    <w:rsid w:val="00DB1DE1"/>
    <w:rsid w:val="00DB2B48"/>
    <w:rsid w:val="00DB37C0"/>
    <w:rsid w:val="00DB433C"/>
    <w:rsid w:val="00DB4B0D"/>
    <w:rsid w:val="00DB582D"/>
    <w:rsid w:val="00DB59E3"/>
    <w:rsid w:val="00DB7B02"/>
    <w:rsid w:val="00DC0151"/>
    <w:rsid w:val="00DC23C0"/>
    <w:rsid w:val="00DC42A8"/>
    <w:rsid w:val="00DC45C5"/>
    <w:rsid w:val="00DC6F3B"/>
    <w:rsid w:val="00DD0117"/>
    <w:rsid w:val="00DD05C4"/>
    <w:rsid w:val="00DD27B7"/>
    <w:rsid w:val="00DD5444"/>
    <w:rsid w:val="00DD6A9C"/>
    <w:rsid w:val="00DE2BBE"/>
    <w:rsid w:val="00DE41DD"/>
    <w:rsid w:val="00DE4E8D"/>
    <w:rsid w:val="00DE5B4F"/>
    <w:rsid w:val="00DF3693"/>
    <w:rsid w:val="00DF4F99"/>
    <w:rsid w:val="00DF5A5D"/>
    <w:rsid w:val="00DF6A8E"/>
    <w:rsid w:val="00DF7FEB"/>
    <w:rsid w:val="00E00950"/>
    <w:rsid w:val="00E0224A"/>
    <w:rsid w:val="00E0400E"/>
    <w:rsid w:val="00E04F8B"/>
    <w:rsid w:val="00E05050"/>
    <w:rsid w:val="00E06292"/>
    <w:rsid w:val="00E06ACD"/>
    <w:rsid w:val="00E06BC6"/>
    <w:rsid w:val="00E071AA"/>
    <w:rsid w:val="00E10891"/>
    <w:rsid w:val="00E13C3E"/>
    <w:rsid w:val="00E14AAE"/>
    <w:rsid w:val="00E17099"/>
    <w:rsid w:val="00E20911"/>
    <w:rsid w:val="00E219F0"/>
    <w:rsid w:val="00E220A9"/>
    <w:rsid w:val="00E236FD"/>
    <w:rsid w:val="00E24F65"/>
    <w:rsid w:val="00E261C7"/>
    <w:rsid w:val="00E26820"/>
    <w:rsid w:val="00E26A4A"/>
    <w:rsid w:val="00E30607"/>
    <w:rsid w:val="00E30F91"/>
    <w:rsid w:val="00E32122"/>
    <w:rsid w:val="00E33127"/>
    <w:rsid w:val="00E341DF"/>
    <w:rsid w:val="00E344C0"/>
    <w:rsid w:val="00E361BB"/>
    <w:rsid w:val="00E366F9"/>
    <w:rsid w:val="00E4345D"/>
    <w:rsid w:val="00E44234"/>
    <w:rsid w:val="00E442E5"/>
    <w:rsid w:val="00E4559B"/>
    <w:rsid w:val="00E469FB"/>
    <w:rsid w:val="00E46EAF"/>
    <w:rsid w:val="00E50525"/>
    <w:rsid w:val="00E50616"/>
    <w:rsid w:val="00E549B7"/>
    <w:rsid w:val="00E55D89"/>
    <w:rsid w:val="00E5720C"/>
    <w:rsid w:val="00E60952"/>
    <w:rsid w:val="00E649BA"/>
    <w:rsid w:val="00E65248"/>
    <w:rsid w:val="00E65768"/>
    <w:rsid w:val="00E658A9"/>
    <w:rsid w:val="00E65E1F"/>
    <w:rsid w:val="00E67F6A"/>
    <w:rsid w:val="00E70BB6"/>
    <w:rsid w:val="00E71015"/>
    <w:rsid w:val="00E716B8"/>
    <w:rsid w:val="00E725F9"/>
    <w:rsid w:val="00E747D9"/>
    <w:rsid w:val="00E74AA9"/>
    <w:rsid w:val="00E75BF2"/>
    <w:rsid w:val="00E806A7"/>
    <w:rsid w:val="00E81EF8"/>
    <w:rsid w:val="00E828B6"/>
    <w:rsid w:val="00E83FBF"/>
    <w:rsid w:val="00E84C79"/>
    <w:rsid w:val="00E8653B"/>
    <w:rsid w:val="00E86D24"/>
    <w:rsid w:val="00E87879"/>
    <w:rsid w:val="00E9147D"/>
    <w:rsid w:val="00E9293D"/>
    <w:rsid w:val="00E93F45"/>
    <w:rsid w:val="00E95432"/>
    <w:rsid w:val="00E959F9"/>
    <w:rsid w:val="00E96048"/>
    <w:rsid w:val="00E97E7C"/>
    <w:rsid w:val="00EA1149"/>
    <w:rsid w:val="00EA184B"/>
    <w:rsid w:val="00EA1D40"/>
    <w:rsid w:val="00EA2B08"/>
    <w:rsid w:val="00EA2E9F"/>
    <w:rsid w:val="00EA37DF"/>
    <w:rsid w:val="00EB0D45"/>
    <w:rsid w:val="00EB696B"/>
    <w:rsid w:val="00EB7022"/>
    <w:rsid w:val="00EC158D"/>
    <w:rsid w:val="00EC1EF6"/>
    <w:rsid w:val="00EC55E0"/>
    <w:rsid w:val="00EC66C1"/>
    <w:rsid w:val="00EC6787"/>
    <w:rsid w:val="00EC71CE"/>
    <w:rsid w:val="00ED0630"/>
    <w:rsid w:val="00ED1CB7"/>
    <w:rsid w:val="00ED2413"/>
    <w:rsid w:val="00ED42FF"/>
    <w:rsid w:val="00ED5FCE"/>
    <w:rsid w:val="00EE1112"/>
    <w:rsid w:val="00EE1A0D"/>
    <w:rsid w:val="00EE70E7"/>
    <w:rsid w:val="00EF11D5"/>
    <w:rsid w:val="00EF24ED"/>
    <w:rsid w:val="00EF3E5E"/>
    <w:rsid w:val="00EF44CC"/>
    <w:rsid w:val="00EF4858"/>
    <w:rsid w:val="00EF4FA0"/>
    <w:rsid w:val="00EF5C3F"/>
    <w:rsid w:val="00EF76E7"/>
    <w:rsid w:val="00EF7747"/>
    <w:rsid w:val="00F0106B"/>
    <w:rsid w:val="00F03A11"/>
    <w:rsid w:val="00F101CE"/>
    <w:rsid w:val="00F11341"/>
    <w:rsid w:val="00F14274"/>
    <w:rsid w:val="00F14A4A"/>
    <w:rsid w:val="00F14B67"/>
    <w:rsid w:val="00F16055"/>
    <w:rsid w:val="00F162A0"/>
    <w:rsid w:val="00F208FD"/>
    <w:rsid w:val="00F216A9"/>
    <w:rsid w:val="00F22B00"/>
    <w:rsid w:val="00F23D9C"/>
    <w:rsid w:val="00F24A78"/>
    <w:rsid w:val="00F258E4"/>
    <w:rsid w:val="00F25B1A"/>
    <w:rsid w:val="00F25B4D"/>
    <w:rsid w:val="00F26542"/>
    <w:rsid w:val="00F26970"/>
    <w:rsid w:val="00F26E4D"/>
    <w:rsid w:val="00F30286"/>
    <w:rsid w:val="00F31D88"/>
    <w:rsid w:val="00F32593"/>
    <w:rsid w:val="00F32D69"/>
    <w:rsid w:val="00F33F0C"/>
    <w:rsid w:val="00F35B33"/>
    <w:rsid w:val="00F366FF"/>
    <w:rsid w:val="00F404F2"/>
    <w:rsid w:val="00F421EC"/>
    <w:rsid w:val="00F424F8"/>
    <w:rsid w:val="00F438A1"/>
    <w:rsid w:val="00F43CE2"/>
    <w:rsid w:val="00F43D2A"/>
    <w:rsid w:val="00F50B0A"/>
    <w:rsid w:val="00F50E7C"/>
    <w:rsid w:val="00F510B6"/>
    <w:rsid w:val="00F522B5"/>
    <w:rsid w:val="00F52CE4"/>
    <w:rsid w:val="00F53E3B"/>
    <w:rsid w:val="00F55095"/>
    <w:rsid w:val="00F566FC"/>
    <w:rsid w:val="00F57390"/>
    <w:rsid w:val="00F603A4"/>
    <w:rsid w:val="00F60BAD"/>
    <w:rsid w:val="00F6120D"/>
    <w:rsid w:val="00F615AB"/>
    <w:rsid w:val="00F630AC"/>
    <w:rsid w:val="00F64420"/>
    <w:rsid w:val="00F656F7"/>
    <w:rsid w:val="00F66823"/>
    <w:rsid w:val="00F67276"/>
    <w:rsid w:val="00F67942"/>
    <w:rsid w:val="00F67AB2"/>
    <w:rsid w:val="00F71D08"/>
    <w:rsid w:val="00F74C84"/>
    <w:rsid w:val="00F76DAC"/>
    <w:rsid w:val="00F80439"/>
    <w:rsid w:val="00F81372"/>
    <w:rsid w:val="00F81D00"/>
    <w:rsid w:val="00F82377"/>
    <w:rsid w:val="00F8513D"/>
    <w:rsid w:val="00F85595"/>
    <w:rsid w:val="00F87501"/>
    <w:rsid w:val="00F87601"/>
    <w:rsid w:val="00F90A69"/>
    <w:rsid w:val="00F9233E"/>
    <w:rsid w:val="00F925F1"/>
    <w:rsid w:val="00F92827"/>
    <w:rsid w:val="00F92859"/>
    <w:rsid w:val="00F930FA"/>
    <w:rsid w:val="00F94037"/>
    <w:rsid w:val="00F970EF"/>
    <w:rsid w:val="00F97DF8"/>
    <w:rsid w:val="00FA05D0"/>
    <w:rsid w:val="00FA12CD"/>
    <w:rsid w:val="00FA1D56"/>
    <w:rsid w:val="00FA2458"/>
    <w:rsid w:val="00FA2C37"/>
    <w:rsid w:val="00FA3400"/>
    <w:rsid w:val="00FA5CE6"/>
    <w:rsid w:val="00FA7799"/>
    <w:rsid w:val="00FA7CCB"/>
    <w:rsid w:val="00FB0951"/>
    <w:rsid w:val="00FB344F"/>
    <w:rsid w:val="00FB41FC"/>
    <w:rsid w:val="00FB6A04"/>
    <w:rsid w:val="00FB7992"/>
    <w:rsid w:val="00FB7E73"/>
    <w:rsid w:val="00FC0233"/>
    <w:rsid w:val="00FC0BCB"/>
    <w:rsid w:val="00FC16C9"/>
    <w:rsid w:val="00FC2C24"/>
    <w:rsid w:val="00FC49DC"/>
    <w:rsid w:val="00FC5701"/>
    <w:rsid w:val="00FC6C13"/>
    <w:rsid w:val="00FC6E85"/>
    <w:rsid w:val="00FC74A8"/>
    <w:rsid w:val="00FD014E"/>
    <w:rsid w:val="00FD0AC4"/>
    <w:rsid w:val="00FD3AB8"/>
    <w:rsid w:val="00FD5D0B"/>
    <w:rsid w:val="00FD6944"/>
    <w:rsid w:val="00FD7C32"/>
    <w:rsid w:val="00FE0C88"/>
    <w:rsid w:val="00FE13FA"/>
    <w:rsid w:val="00FE16E3"/>
    <w:rsid w:val="00FE1DE2"/>
    <w:rsid w:val="00FE3469"/>
    <w:rsid w:val="00FE3C91"/>
    <w:rsid w:val="00FE47D5"/>
    <w:rsid w:val="00FE517E"/>
    <w:rsid w:val="00FE5A43"/>
    <w:rsid w:val="00FE5E22"/>
    <w:rsid w:val="00FF0471"/>
    <w:rsid w:val="00FF257A"/>
    <w:rsid w:val="00FF3D22"/>
    <w:rsid w:val="00FF4001"/>
    <w:rsid w:val="00FF7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9F4A"/>
  <w15:chartTrackingRefBased/>
  <w15:docId w15:val="{F25F27F3-EDF0-C244-8685-530C7EA5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A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E60BE"/>
    <w:pPr>
      <w:keepNext/>
      <w:keepLines/>
      <w:spacing w:before="240" w:line="256" w:lineRule="auto"/>
      <w:outlineLvl w:val="0"/>
    </w:pPr>
    <w:rPr>
      <w:rFonts w:asciiTheme="majorHAnsi" w:eastAsiaTheme="majorEastAsia" w:hAnsiTheme="majorHAnsi" w:cstheme="majorBidi"/>
      <w:color w:val="2F5496" w:themeColor="accent1" w:themeShade="BF"/>
      <w:sz w:val="32"/>
      <w:szCs w:val="32"/>
      <w:lang w:val="ru-RU" w:eastAsia="en-US"/>
    </w:rPr>
  </w:style>
  <w:style w:type="paragraph" w:styleId="2">
    <w:name w:val="heading 2"/>
    <w:basedOn w:val="a"/>
    <w:next w:val="a"/>
    <w:link w:val="20"/>
    <w:uiPriority w:val="9"/>
    <w:unhideWhenUsed/>
    <w:qFormat/>
    <w:rsid w:val="004E60BE"/>
    <w:pPr>
      <w:keepNext/>
      <w:keepLines/>
      <w:spacing w:before="40" w:line="256" w:lineRule="auto"/>
      <w:outlineLvl w:val="1"/>
    </w:pPr>
    <w:rPr>
      <w:rFonts w:asciiTheme="majorHAnsi" w:eastAsiaTheme="majorEastAsia" w:hAnsiTheme="majorHAnsi" w:cstheme="majorBidi"/>
      <w:color w:val="2F5496" w:themeColor="accent1" w:themeShade="BF"/>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0B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E60BE"/>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4E60BE"/>
    <w:pPr>
      <w:spacing w:after="160" w:line="256" w:lineRule="auto"/>
      <w:ind w:left="720"/>
      <w:contextualSpacing/>
    </w:pPr>
    <w:rPr>
      <w:rFonts w:ascii="Calibri" w:eastAsia="Calibri" w:hAnsi="Calibri"/>
      <w:sz w:val="22"/>
      <w:szCs w:val="22"/>
      <w:lang w:val="ru-RU" w:eastAsia="en-US"/>
    </w:rPr>
  </w:style>
  <w:style w:type="paragraph" w:styleId="a4">
    <w:name w:val="footer"/>
    <w:basedOn w:val="a"/>
    <w:link w:val="a5"/>
    <w:uiPriority w:val="99"/>
    <w:unhideWhenUsed/>
    <w:rsid w:val="00297927"/>
    <w:pPr>
      <w:tabs>
        <w:tab w:val="center" w:pos="4513"/>
        <w:tab w:val="right" w:pos="9026"/>
      </w:tabs>
    </w:pPr>
    <w:rPr>
      <w:rFonts w:ascii="Calibri" w:eastAsia="Calibri" w:hAnsi="Calibri"/>
      <w:sz w:val="22"/>
      <w:szCs w:val="22"/>
      <w:lang w:val="ru-RU" w:eastAsia="en-US"/>
    </w:rPr>
  </w:style>
  <w:style w:type="character" w:customStyle="1" w:styleId="a5">
    <w:name w:val="Нижний колонтитул Знак"/>
    <w:basedOn w:val="a0"/>
    <w:link w:val="a4"/>
    <w:uiPriority w:val="99"/>
    <w:rsid w:val="00297927"/>
    <w:rPr>
      <w:rFonts w:ascii="Calibri" w:hAnsi="Calibri" w:cs="Times New Roman"/>
      <w:lang w:val="ru-RU"/>
    </w:rPr>
  </w:style>
  <w:style w:type="character" w:styleId="a6">
    <w:name w:val="page number"/>
    <w:basedOn w:val="a0"/>
    <w:uiPriority w:val="99"/>
    <w:semiHidden/>
    <w:unhideWhenUsed/>
    <w:rsid w:val="00297927"/>
  </w:style>
  <w:style w:type="paragraph" w:styleId="a7">
    <w:name w:val="Normal (Web)"/>
    <w:basedOn w:val="a"/>
    <w:uiPriority w:val="99"/>
    <w:unhideWhenUsed/>
    <w:rsid w:val="00297927"/>
    <w:pPr>
      <w:spacing w:before="100" w:beforeAutospacing="1" w:after="100" w:afterAutospacing="1"/>
    </w:pPr>
    <w:rPr>
      <w:lang w:val="ru-RU"/>
    </w:rPr>
  </w:style>
  <w:style w:type="character" w:styleId="a8">
    <w:name w:val="footnote reference"/>
    <w:uiPriority w:val="99"/>
    <w:semiHidden/>
    <w:rsid w:val="00297927"/>
    <w:rPr>
      <w:vertAlign w:val="superscript"/>
    </w:rPr>
  </w:style>
  <w:style w:type="paragraph" w:styleId="a9">
    <w:name w:val="Body Text"/>
    <w:basedOn w:val="a"/>
    <w:link w:val="aa"/>
    <w:uiPriority w:val="1"/>
    <w:unhideWhenUsed/>
    <w:qFormat/>
    <w:rsid w:val="00297927"/>
    <w:pPr>
      <w:widowControl w:val="0"/>
      <w:autoSpaceDE w:val="0"/>
      <w:autoSpaceDN w:val="0"/>
      <w:ind w:left="102" w:right="114" w:firstLine="777"/>
      <w:jc w:val="both"/>
    </w:pPr>
    <w:rPr>
      <w:sz w:val="28"/>
      <w:szCs w:val="28"/>
      <w:lang w:val="ru-RU" w:eastAsia="en-US"/>
    </w:rPr>
  </w:style>
  <w:style w:type="character" w:customStyle="1" w:styleId="aa">
    <w:name w:val="Основной текст Знак"/>
    <w:basedOn w:val="a0"/>
    <w:link w:val="a9"/>
    <w:uiPriority w:val="1"/>
    <w:rsid w:val="00297927"/>
    <w:rPr>
      <w:rFonts w:ascii="Times New Roman" w:eastAsia="Times New Roman" w:hAnsi="Times New Roman" w:cs="Times New Roman"/>
      <w:sz w:val="28"/>
      <w:szCs w:val="28"/>
      <w:lang w:val="ru-RU"/>
    </w:rPr>
  </w:style>
  <w:style w:type="paragraph" w:styleId="ab">
    <w:name w:val="header"/>
    <w:basedOn w:val="a"/>
    <w:link w:val="ac"/>
    <w:uiPriority w:val="99"/>
    <w:unhideWhenUsed/>
    <w:rsid w:val="00297927"/>
    <w:pPr>
      <w:tabs>
        <w:tab w:val="center" w:pos="4677"/>
        <w:tab w:val="right" w:pos="9355"/>
      </w:tabs>
    </w:pPr>
    <w:rPr>
      <w:rFonts w:ascii="Calibri" w:eastAsia="Calibri" w:hAnsi="Calibri"/>
      <w:sz w:val="22"/>
      <w:szCs w:val="22"/>
      <w:lang w:val="ru-RU" w:eastAsia="en-US"/>
    </w:rPr>
  </w:style>
  <w:style w:type="character" w:customStyle="1" w:styleId="ac">
    <w:name w:val="Верхний колонтитул Знак"/>
    <w:basedOn w:val="a0"/>
    <w:link w:val="ab"/>
    <w:uiPriority w:val="99"/>
    <w:rsid w:val="00297927"/>
    <w:rPr>
      <w:rFonts w:ascii="Calibri" w:hAnsi="Calibri" w:cs="Times New Roman"/>
      <w:lang w:val="ru-RU"/>
    </w:rPr>
  </w:style>
  <w:style w:type="table" w:styleId="ad">
    <w:name w:val="Table Grid"/>
    <w:basedOn w:val="a1"/>
    <w:uiPriority w:val="39"/>
    <w:rsid w:val="00297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C5AAA"/>
  </w:style>
  <w:style w:type="character" w:styleId="ae">
    <w:name w:val="Hyperlink"/>
    <w:basedOn w:val="a0"/>
    <w:uiPriority w:val="99"/>
    <w:semiHidden/>
    <w:unhideWhenUsed/>
    <w:rsid w:val="001C5AAA"/>
    <w:rPr>
      <w:color w:val="0000FF"/>
      <w:u w:val="single"/>
    </w:rPr>
  </w:style>
  <w:style w:type="character" w:styleId="af">
    <w:name w:val="Emphasis"/>
    <w:basedOn w:val="a0"/>
    <w:uiPriority w:val="20"/>
    <w:qFormat/>
    <w:rsid w:val="003F69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60398">
      <w:bodyDiv w:val="1"/>
      <w:marLeft w:val="0"/>
      <w:marRight w:val="0"/>
      <w:marTop w:val="0"/>
      <w:marBottom w:val="0"/>
      <w:divBdr>
        <w:top w:val="none" w:sz="0" w:space="0" w:color="auto"/>
        <w:left w:val="none" w:sz="0" w:space="0" w:color="auto"/>
        <w:bottom w:val="none" w:sz="0" w:space="0" w:color="auto"/>
        <w:right w:val="none" w:sz="0" w:space="0" w:color="auto"/>
      </w:divBdr>
      <w:divsChild>
        <w:div w:id="168374706">
          <w:marLeft w:val="0"/>
          <w:marRight w:val="0"/>
          <w:marTop w:val="0"/>
          <w:marBottom w:val="0"/>
          <w:divBdr>
            <w:top w:val="none" w:sz="0" w:space="0" w:color="auto"/>
            <w:left w:val="none" w:sz="0" w:space="0" w:color="auto"/>
            <w:bottom w:val="none" w:sz="0" w:space="0" w:color="auto"/>
            <w:right w:val="none" w:sz="0" w:space="0" w:color="auto"/>
          </w:divBdr>
          <w:divsChild>
            <w:div w:id="972058599">
              <w:marLeft w:val="0"/>
              <w:marRight w:val="0"/>
              <w:marTop w:val="0"/>
              <w:marBottom w:val="0"/>
              <w:divBdr>
                <w:top w:val="none" w:sz="0" w:space="0" w:color="auto"/>
                <w:left w:val="none" w:sz="0" w:space="0" w:color="auto"/>
                <w:bottom w:val="none" w:sz="0" w:space="0" w:color="auto"/>
                <w:right w:val="none" w:sz="0" w:space="0" w:color="auto"/>
              </w:divBdr>
              <w:divsChild>
                <w:div w:id="1413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8657">
      <w:bodyDiv w:val="1"/>
      <w:marLeft w:val="0"/>
      <w:marRight w:val="0"/>
      <w:marTop w:val="0"/>
      <w:marBottom w:val="0"/>
      <w:divBdr>
        <w:top w:val="none" w:sz="0" w:space="0" w:color="auto"/>
        <w:left w:val="none" w:sz="0" w:space="0" w:color="auto"/>
        <w:bottom w:val="none" w:sz="0" w:space="0" w:color="auto"/>
        <w:right w:val="none" w:sz="0" w:space="0" w:color="auto"/>
      </w:divBdr>
      <w:divsChild>
        <w:div w:id="51931340">
          <w:marLeft w:val="0"/>
          <w:marRight w:val="0"/>
          <w:marTop w:val="0"/>
          <w:marBottom w:val="0"/>
          <w:divBdr>
            <w:top w:val="none" w:sz="0" w:space="0" w:color="auto"/>
            <w:left w:val="none" w:sz="0" w:space="0" w:color="auto"/>
            <w:bottom w:val="none" w:sz="0" w:space="0" w:color="auto"/>
            <w:right w:val="none" w:sz="0" w:space="0" w:color="auto"/>
          </w:divBdr>
          <w:divsChild>
            <w:div w:id="152373612">
              <w:marLeft w:val="0"/>
              <w:marRight w:val="0"/>
              <w:marTop w:val="0"/>
              <w:marBottom w:val="0"/>
              <w:divBdr>
                <w:top w:val="none" w:sz="0" w:space="0" w:color="auto"/>
                <w:left w:val="none" w:sz="0" w:space="0" w:color="auto"/>
                <w:bottom w:val="none" w:sz="0" w:space="0" w:color="auto"/>
                <w:right w:val="none" w:sz="0" w:space="0" w:color="auto"/>
              </w:divBdr>
              <w:divsChild>
                <w:div w:id="761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5493">
      <w:bodyDiv w:val="1"/>
      <w:marLeft w:val="0"/>
      <w:marRight w:val="0"/>
      <w:marTop w:val="0"/>
      <w:marBottom w:val="0"/>
      <w:divBdr>
        <w:top w:val="none" w:sz="0" w:space="0" w:color="auto"/>
        <w:left w:val="none" w:sz="0" w:space="0" w:color="auto"/>
        <w:bottom w:val="none" w:sz="0" w:space="0" w:color="auto"/>
        <w:right w:val="none" w:sz="0" w:space="0" w:color="auto"/>
      </w:divBdr>
    </w:div>
    <w:div w:id="331689991">
      <w:bodyDiv w:val="1"/>
      <w:marLeft w:val="0"/>
      <w:marRight w:val="0"/>
      <w:marTop w:val="0"/>
      <w:marBottom w:val="0"/>
      <w:divBdr>
        <w:top w:val="none" w:sz="0" w:space="0" w:color="auto"/>
        <w:left w:val="none" w:sz="0" w:space="0" w:color="auto"/>
        <w:bottom w:val="none" w:sz="0" w:space="0" w:color="auto"/>
        <w:right w:val="none" w:sz="0" w:space="0" w:color="auto"/>
      </w:divBdr>
    </w:div>
    <w:div w:id="654646098">
      <w:bodyDiv w:val="1"/>
      <w:marLeft w:val="0"/>
      <w:marRight w:val="0"/>
      <w:marTop w:val="0"/>
      <w:marBottom w:val="0"/>
      <w:divBdr>
        <w:top w:val="none" w:sz="0" w:space="0" w:color="auto"/>
        <w:left w:val="none" w:sz="0" w:space="0" w:color="auto"/>
        <w:bottom w:val="none" w:sz="0" w:space="0" w:color="auto"/>
        <w:right w:val="none" w:sz="0" w:space="0" w:color="auto"/>
      </w:divBdr>
      <w:divsChild>
        <w:div w:id="122306365">
          <w:marLeft w:val="0"/>
          <w:marRight w:val="0"/>
          <w:marTop w:val="0"/>
          <w:marBottom w:val="0"/>
          <w:divBdr>
            <w:top w:val="none" w:sz="0" w:space="0" w:color="auto"/>
            <w:left w:val="none" w:sz="0" w:space="0" w:color="auto"/>
            <w:bottom w:val="none" w:sz="0" w:space="0" w:color="auto"/>
            <w:right w:val="none" w:sz="0" w:space="0" w:color="auto"/>
          </w:divBdr>
          <w:divsChild>
            <w:div w:id="560949455">
              <w:marLeft w:val="0"/>
              <w:marRight w:val="0"/>
              <w:marTop w:val="0"/>
              <w:marBottom w:val="0"/>
              <w:divBdr>
                <w:top w:val="none" w:sz="0" w:space="0" w:color="auto"/>
                <w:left w:val="none" w:sz="0" w:space="0" w:color="auto"/>
                <w:bottom w:val="none" w:sz="0" w:space="0" w:color="auto"/>
                <w:right w:val="none" w:sz="0" w:space="0" w:color="auto"/>
              </w:divBdr>
              <w:divsChild>
                <w:div w:id="2660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08131">
      <w:bodyDiv w:val="1"/>
      <w:marLeft w:val="0"/>
      <w:marRight w:val="0"/>
      <w:marTop w:val="0"/>
      <w:marBottom w:val="0"/>
      <w:divBdr>
        <w:top w:val="none" w:sz="0" w:space="0" w:color="auto"/>
        <w:left w:val="none" w:sz="0" w:space="0" w:color="auto"/>
        <w:bottom w:val="none" w:sz="0" w:space="0" w:color="auto"/>
        <w:right w:val="none" w:sz="0" w:space="0" w:color="auto"/>
      </w:divBdr>
      <w:divsChild>
        <w:div w:id="698120831">
          <w:marLeft w:val="0"/>
          <w:marRight w:val="0"/>
          <w:marTop w:val="0"/>
          <w:marBottom w:val="0"/>
          <w:divBdr>
            <w:top w:val="none" w:sz="0" w:space="0" w:color="auto"/>
            <w:left w:val="none" w:sz="0" w:space="0" w:color="auto"/>
            <w:bottom w:val="none" w:sz="0" w:space="0" w:color="auto"/>
            <w:right w:val="none" w:sz="0" w:space="0" w:color="auto"/>
          </w:divBdr>
        </w:div>
        <w:div w:id="1850176464">
          <w:marLeft w:val="0"/>
          <w:marRight w:val="0"/>
          <w:marTop w:val="84"/>
          <w:marBottom w:val="0"/>
          <w:divBdr>
            <w:top w:val="none" w:sz="0" w:space="0" w:color="auto"/>
            <w:left w:val="none" w:sz="0" w:space="0" w:color="auto"/>
            <w:bottom w:val="none" w:sz="0" w:space="0" w:color="auto"/>
            <w:right w:val="none" w:sz="0" w:space="0" w:color="auto"/>
          </w:divBdr>
          <w:divsChild>
            <w:div w:id="1109079880">
              <w:marLeft w:val="0"/>
              <w:marRight w:val="0"/>
              <w:marTop w:val="0"/>
              <w:marBottom w:val="0"/>
              <w:divBdr>
                <w:top w:val="none" w:sz="0" w:space="0" w:color="auto"/>
                <w:left w:val="none" w:sz="0" w:space="0" w:color="auto"/>
                <w:bottom w:val="none" w:sz="0" w:space="0" w:color="auto"/>
                <w:right w:val="none" w:sz="0" w:space="0" w:color="auto"/>
              </w:divBdr>
              <w:divsChild>
                <w:div w:id="171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8606">
      <w:bodyDiv w:val="1"/>
      <w:marLeft w:val="0"/>
      <w:marRight w:val="0"/>
      <w:marTop w:val="0"/>
      <w:marBottom w:val="0"/>
      <w:divBdr>
        <w:top w:val="none" w:sz="0" w:space="0" w:color="auto"/>
        <w:left w:val="none" w:sz="0" w:space="0" w:color="auto"/>
        <w:bottom w:val="none" w:sz="0" w:space="0" w:color="auto"/>
        <w:right w:val="none" w:sz="0" w:space="0" w:color="auto"/>
      </w:divBdr>
      <w:divsChild>
        <w:div w:id="1320616815">
          <w:marLeft w:val="0"/>
          <w:marRight w:val="0"/>
          <w:marTop w:val="0"/>
          <w:marBottom w:val="0"/>
          <w:divBdr>
            <w:top w:val="none" w:sz="0" w:space="0" w:color="auto"/>
            <w:left w:val="none" w:sz="0" w:space="0" w:color="auto"/>
            <w:bottom w:val="none" w:sz="0" w:space="0" w:color="auto"/>
            <w:right w:val="none" w:sz="0" w:space="0" w:color="auto"/>
          </w:divBdr>
          <w:divsChild>
            <w:div w:id="1444888185">
              <w:marLeft w:val="0"/>
              <w:marRight w:val="0"/>
              <w:marTop w:val="0"/>
              <w:marBottom w:val="0"/>
              <w:divBdr>
                <w:top w:val="none" w:sz="0" w:space="0" w:color="auto"/>
                <w:left w:val="none" w:sz="0" w:space="0" w:color="auto"/>
                <w:bottom w:val="none" w:sz="0" w:space="0" w:color="auto"/>
                <w:right w:val="none" w:sz="0" w:space="0" w:color="auto"/>
              </w:divBdr>
              <w:divsChild>
                <w:div w:id="1377850620">
                  <w:marLeft w:val="0"/>
                  <w:marRight w:val="0"/>
                  <w:marTop w:val="0"/>
                  <w:marBottom w:val="0"/>
                  <w:divBdr>
                    <w:top w:val="none" w:sz="0" w:space="0" w:color="auto"/>
                    <w:left w:val="none" w:sz="0" w:space="0" w:color="auto"/>
                    <w:bottom w:val="none" w:sz="0" w:space="0" w:color="auto"/>
                    <w:right w:val="none" w:sz="0" w:space="0" w:color="auto"/>
                  </w:divBdr>
                  <w:divsChild>
                    <w:div w:id="20120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11414">
      <w:bodyDiv w:val="1"/>
      <w:marLeft w:val="0"/>
      <w:marRight w:val="0"/>
      <w:marTop w:val="0"/>
      <w:marBottom w:val="0"/>
      <w:divBdr>
        <w:top w:val="none" w:sz="0" w:space="0" w:color="auto"/>
        <w:left w:val="none" w:sz="0" w:space="0" w:color="auto"/>
        <w:bottom w:val="none" w:sz="0" w:space="0" w:color="auto"/>
        <w:right w:val="none" w:sz="0" w:space="0" w:color="auto"/>
      </w:divBdr>
    </w:div>
    <w:div w:id="1465464858">
      <w:bodyDiv w:val="1"/>
      <w:marLeft w:val="0"/>
      <w:marRight w:val="0"/>
      <w:marTop w:val="0"/>
      <w:marBottom w:val="0"/>
      <w:divBdr>
        <w:top w:val="none" w:sz="0" w:space="0" w:color="auto"/>
        <w:left w:val="none" w:sz="0" w:space="0" w:color="auto"/>
        <w:bottom w:val="none" w:sz="0" w:space="0" w:color="auto"/>
        <w:right w:val="none" w:sz="0" w:space="0" w:color="auto"/>
      </w:divBdr>
      <w:divsChild>
        <w:div w:id="662438564">
          <w:marLeft w:val="0"/>
          <w:marRight w:val="0"/>
          <w:marTop w:val="0"/>
          <w:marBottom w:val="0"/>
          <w:divBdr>
            <w:top w:val="none" w:sz="0" w:space="0" w:color="auto"/>
            <w:left w:val="none" w:sz="0" w:space="0" w:color="auto"/>
            <w:bottom w:val="none" w:sz="0" w:space="0" w:color="auto"/>
            <w:right w:val="none" w:sz="0" w:space="0" w:color="auto"/>
          </w:divBdr>
          <w:divsChild>
            <w:div w:id="146944561">
              <w:marLeft w:val="0"/>
              <w:marRight w:val="0"/>
              <w:marTop w:val="0"/>
              <w:marBottom w:val="0"/>
              <w:divBdr>
                <w:top w:val="none" w:sz="0" w:space="0" w:color="auto"/>
                <w:left w:val="none" w:sz="0" w:space="0" w:color="auto"/>
                <w:bottom w:val="none" w:sz="0" w:space="0" w:color="auto"/>
                <w:right w:val="none" w:sz="0" w:space="0" w:color="auto"/>
              </w:divBdr>
              <w:divsChild>
                <w:div w:id="10735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E6AD-FBAD-467F-A56B-A8E6511F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150</Pages>
  <Words>57540</Words>
  <Characters>327980</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Жазира Жауыншиева</cp:lastModifiedBy>
  <cp:revision>122</cp:revision>
  <dcterms:created xsi:type="dcterms:W3CDTF">2023-11-07T14:41:00Z</dcterms:created>
  <dcterms:modified xsi:type="dcterms:W3CDTF">2023-12-04T17:55:00Z</dcterms:modified>
</cp:coreProperties>
</file>