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686F" w:rsidRPr="00DD71FB" w:rsidRDefault="0017113A" w:rsidP="00DD71FB">
      <w:pPr>
        <w:spacing w:after="0" w:line="240" w:lineRule="auto"/>
        <w:jc w:val="center"/>
        <w:rPr>
          <w:rFonts w:ascii="Times New Roman" w:eastAsia="Calibri" w:hAnsi="Times New Roman" w:cs="Times New Roman"/>
          <w:sz w:val="28"/>
          <w:szCs w:val="28"/>
          <w:lang w:val="kk-KZ"/>
        </w:rPr>
      </w:pPr>
      <w:bookmarkStart w:id="0" w:name="_GoBack"/>
      <w:bookmarkEnd w:id="0"/>
      <w:r w:rsidRPr="00DD71FB">
        <w:rPr>
          <w:rFonts w:ascii="Times New Roman" w:eastAsia="Calibri" w:hAnsi="Times New Roman" w:cs="Times New Roman"/>
          <w:sz w:val="28"/>
          <w:szCs w:val="28"/>
          <w:lang w:val="kk-KZ"/>
        </w:rPr>
        <w:t>«</w:t>
      </w:r>
      <w:r w:rsidR="001D4C4E" w:rsidRPr="00DD71FB">
        <w:rPr>
          <w:rFonts w:ascii="Times New Roman" w:eastAsia="Calibri" w:hAnsi="Times New Roman" w:cs="Times New Roman"/>
          <w:sz w:val="28"/>
          <w:szCs w:val="28"/>
          <w:lang w:val="kk-KZ"/>
        </w:rPr>
        <w:t>Әбілқас Сағынов атындағы Қарағанды техникалық университеті</w:t>
      </w:r>
      <w:r w:rsidRPr="00DD71FB">
        <w:rPr>
          <w:rFonts w:ascii="Times New Roman" w:eastAsia="Calibri" w:hAnsi="Times New Roman" w:cs="Times New Roman"/>
          <w:sz w:val="28"/>
          <w:szCs w:val="28"/>
          <w:lang w:val="kk-KZ"/>
        </w:rPr>
        <w:t>»</w:t>
      </w:r>
    </w:p>
    <w:p w:rsidR="0017113A" w:rsidRPr="00DD71FB" w:rsidRDefault="0017113A" w:rsidP="00DD71FB">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Коммерциялық емес акционерлік қоғамы</w:t>
      </w:r>
    </w:p>
    <w:p w:rsidR="0094686F" w:rsidRPr="00DD71FB" w:rsidRDefault="0094686F" w:rsidP="00DD71FB">
      <w:pPr>
        <w:spacing w:after="0" w:line="240" w:lineRule="auto"/>
        <w:rPr>
          <w:rFonts w:ascii="Times New Roman" w:eastAsia="Calibri" w:hAnsi="Times New Roman" w:cs="Times New Roman"/>
          <w:sz w:val="28"/>
          <w:szCs w:val="28"/>
          <w:lang w:val="kk-KZ"/>
        </w:rPr>
      </w:pPr>
    </w:p>
    <w:p w:rsidR="0017113A" w:rsidRDefault="0017113A" w:rsidP="00DD71FB">
      <w:pPr>
        <w:spacing w:after="0" w:line="240" w:lineRule="auto"/>
        <w:rPr>
          <w:rFonts w:ascii="Times New Roman" w:eastAsia="Calibri" w:hAnsi="Times New Roman" w:cs="Times New Roman"/>
          <w:sz w:val="28"/>
          <w:szCs w:val="28"/>
          <w:lang w:val="kk-KZ"/>
        </w:rPr>
      </w:pPr>
    </w:p>
    <w:p w:rsidR="0076402E" w:rsidRPr="00DD71FB" w:rsidRDefault="0076402E" w:rsidP="00DD71FB">
      <w:pPr>
        <w:spacing w:after="0" w:line="240" w:lineRule="auto"/>
        <w:rPr>
          <w:rFonts w:ascii="Times New Roman" w:eastAsia="Calibri" w:hAnsi="Times New Roman" w:cs="Times New Roman"/>
          <w:sz w:val="28"/>
          <w:szCs w:val="28"/>
          <w:lang w:val="kk-KZ"/>
        </w:rPr>
      </w:pPr>
    </w:p>
    <w:p w:rsidR="0094686F" w:rsidRPr="00DD71FB" w:rsidRDefault="001D4C4E" w:rsidP="00DD71FB">
      <w:pPr>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ӘОЖ</w:t>
      </w:r>
      <w:r w:rsidR="002E3C49" w:rsidRPr="00DD71FB">
        <w:rPr>
          <w:rFonts w:ascii="Times New Roman" w:eastAsia="Calibri" w:hAnsi="Times New Roman" w:cs="Times New Roman"/>
          <w:sz w:val="28"/>
          <w:szCs w:val="28"/>
          <w:lang w:val="kk-KZ"/>
        </w:rPr>
        <w:t xml:space="preserve"> </w:t>
      </w:r>
      <w:r w:rsidR="008223FA" w:rsidRPr="00DD71FB">
        <w:rPr>
          <w:rFonts w:ascii="Times New Roman" w:eastAsia="Calibri" w:hAnsi="Times New Roman" w:cs="Times New Roman"/>
          <w:sz w:val="28"/>
          <w:szCs w:val="28"/>
          <w:lang w:val="kk-KZ"/>
        </w:rPr>
        <w:t>622.6(574)</w:t>
      </w:r>
      <w:r w:rsidR="0094686F" w:rsidRPr="00DD71FB">
        <w:rPr>
          <w:rFonts w:ascii="Times New Roman" w:eastAsia="Calibri" w:hAnsi="Times New Roman" w:cs="Times New Roman"/>
          <w:sz w:val="28"/>
          <w:szCs w:val="28"/>
          <w:lang w:val="kk-KZ"/>
        </w:rPr>
        <w:t xml:space="preserve">                                                </w:t>
      </w:r>
      <w:r w:rsidR="008223FA"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Қолжазба құқығында</w:t>
      </w:r>
    </w:p>
    <w:p w:rsidR="0094686F" w:rsidRPr="00DD71FB" w:rsidRDefault="0094686F" w:rsidP="00DD71FB">
      <w:pPr>
        <w:spacing w:after="0" w:line="240" w:lineRule="auto"/>
        <w:rPr>
          <w:rFonts w:ascii="Times New Roman" w:eastAsia="Calibri" w:hAnsi="Times New Roman" w:cs="Times New Roman"/>
          <w:b/>
          <w:sz w:val="28"/>
          <w:szCs w:val="28"/>
          <w:lang w:val="kk-KZ"/>
        </w:rPr>
      </w:pPr>
    </w:p>
    <w:p w:rsidR="002E3C49" w:rsidRPr="00DD71FB" w:rsidRDefault="002E3C49" w:rsidP="00DD71FB">
      <w:pPr>
        <w:spacing w:after="0" w:line="240" w:lineRule="auto"/>
        <w:rPr>
          <w:rFonts w:ascii="Times New Roman" w:eastAsia="Calibri" w:hAnsi="Times New Roman" w:cs="Times New Roman"/>
          <w:b/>
          <w:sz w:val="28"/>
          <w:szCs w:val="28"/>
          <w:lang w:val="kk-KZ"/>
        </w:rPr>
      </w:pPr>
    </w:p>
    <w:p w:rsidR="001D4C4E" w:rsidRPr="00DD71FB" w:rsidRDefault="001D4C4E" w:rsidP="00DD71FB">
      <w:pPr>
        <w:spacing w:after="0" w:line="240" w:lineRule="auto"/>
        <w:rPr>
          <w:rFonts w:ascii="Times New Roman" w:eastAsia="Calibri" w:hAnsi="Times New Roman" w:cs="Times New Roman"/>
          <w:b/>
          <w:sz w:val="28"/>
          <w:szCs w:val="28"/>
          <w:lang w:val="kk-KZ"/>
        </w:rPr>
      </w:pPr>
    </w:p>
    <w:p w:rsidR="0094686F" w:rsidRDefault="0094686F" w:rsidP="00DD71FB">
      <w:pPr>
        <w:spacing w:after="0" w:line="240" w:lineRule="auto"/>
        <w:jc w:val="cente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ЖАРКЕНОВ НУРСУЛТАН БАЛГАЕВИЧ</w:t>
      </w:r>
    </w:p>
    <w:p w:rsidR="00D17C45" w:rsidRDefault="00D17C45" w:rsidP="00DD71FB">
      <w:pPr>
        <w:spacing w:after="0" w:line="240" w:lineRule="auto"/>
        <w:jc w:val="center"/>
        <w:rPr>
          <w:rFonts w:ascii="Times New Roman" w:eastAsia="Calibri" w:hAnsi="Times New Roman" w:cs="Times New Roman"/>
          <w:b/>
          <w:sz w:val="28"/>
          <w:szCs w:val="28"/>
          <w:lang w:val="kk-KZ"/>
        </w:rPr>
      </w:pPr>
    </w:p>
    <w:p w:rsidR="00D17C45" w:rsidRDefault="00D17C45" w:rsidP="00DD71FB">
      <w:pPr>
        <w:spacing w:after="0" w:line="240" w:lineRule="auto"/>
        <w:jc w:val="center"/>
        <w:rPr>
          <w:rFonts w:ascii="Times New Roman" w:eastAsia="Calibri" w:hAnsi="Times New Roman" w:cs="Times New Roman"/>
          <w:b/>
          <w:sz w:val="28"/>
          <w:szCs w:val="28"/>
          <w:lang w:val="kk-KZ"/>
        </w:rPr>
      </w:pPr>
    </w:p>
    <w:p w:rsidR="00D17C45" w:rsidRPr="00DD71FB" w:rsidRDefault="00D17C45" w:rsidP="00DD71FB">
      <w:pPr>
        <w:spacing w:after="0" w:line="240" w:lineRule="auto"/>
        <w:jc w:val="center"/>
        <w:rPr>
          <w:rFonts w:ascii="Times New Roman" w:eastAsia="Calibri" w:hAnsi="Times New Roman" w:cs="Times New Roman"/>
          <w:b/>
          <w:sz w:val="28"/>
          <w:szCs w:val="28"/>
          <w:lang w:val="kk-KZ"/>
        </w:rPr>
      </w:pPr>
    </w:p>
    <w:p w:rsidR="0094686F" w:rsidRDefault="00B7024A" w:rsidP="00DD71FB">
      <w:pPr>
        <w:spacing w:after="0" w:line="240" w:lineRule="auto"/>
        <w:jc w:val="cente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Тау-кен өндіру кәсіпорны мысалында карьерлік автосамосвалдарға техникалық қызмет көрсету және жөндеу жүйесін жетілдіру</w:t>
      </w:r>
    </w:p>
    <w:p w:rsidR="00D17C45" w:rsidRDefault="00D17C45" w:rsidP="00DD71FB">
      <w:pPr>
        <w:spacing w:after="0" w:line="240" w:lineRule="auto"/>
        <w:jc w:val="center"/>
        <w:rPr>
          <w:rFonts w:ascii="Times New Roman" w:eastAsia="Calibri" w:hAnsi="Times New Roman" w:cs="Times New Roman"/>
          <w:b/>
          <w:sz w:val="28"/>
          <w:szCs w:val="28"/>
          <w:lang w:val="kk-KZ"/>
        </w:rPr>
      </w:pPr>
    </w:p>
    <w:p w:rsidR="00D17C45" w:rsidRDefault="00D17C45" w:rsidP="00DD71FB">
      <w:pPr>
        <w:spacing w:after="0" w:line="240" w:lineRule="auto"/>
        <w:jc w:val="center"/>
        <w:rPr>
          <w:rFonts w:ascii="Times New Roman" w:eastAsia="Calibri" w:hAnsi="Times New Roman" w:cs="Times New Roman"/>
          <w:b/>
          <w:sz w:val="28"/>
          <w:szCs w:val="28"/>
          <w:lang w:val="kk-KZ"/>
        </w:rPr>
      </w:pPr>
    </w:p>
    <w:p w:rsidR="00D17C45" w:rsidRPr="00DD71FB" w:rsidRDefault="00D17C45" w:rsidP="00DD71FB">
      <w:pPr>
        <w:spacing w:after="0" w:line="240" w:lineRule="auto"/>
        <w:jc w:val="center"/>
        <w:rPr>
          <w:rFonts w:ascii="Times New Roman" w:eastAsia="Calibri" w:hAnsi="Times New Roman" w:cs="Times New Roman"/>
          <w:b/>
          <w:sz w:val="28"/>
          <w:szCs w:val="28"/>
          <w:lang w:val="kk-KZ"/>
        </w:rPr>
      </w:pPr>
    </w:p>
    <w:p w:rsidR="0094686F" w:rsidRPr="00DD71FB" w:rsidRDefault="0094686F" w:rsidP="00DD71FB">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rPr>
        <w:t>6</w:t>
      </w:r>
      <w:r w:rsidRPr="00DD71FB">
        <w:rPr>
          <w:rFonts w:ascii="Times New Roman" w:eastAsia="Calibri" w:hAnsi="Times New Roman" w:cs="Times New Roman"/>
          <w:sz w:val="28"/>
          <w:szCs w:val="28"/>
          <w:lang w:val="en-US"/>
        </w:rPr>
        <w:t>D</w:t>
      </w:r>
      <w:r w:rsidRPr="00DD71FB">
        <w:rPr>
          <w:rFonts w:ascii="Times New Roman" w:eastAsia="Calibri" w:hAnsi="Times New Roman" w:cs="Times New Roman"/>
          <w:sz w:val="28"/>
          <w:szCs w:val="28"/>
        </w:rPr>
        <w:t xml:space="preserve">071300 – </w:t>
      </w:r>
      <w:r w:rsidR="00B7024A" w:rsidRPr="00DD71FB">
        <w:rPr>
          <w:rFonts w:ascii="Times New Roman" w:eastAsia="Calibri" w:hAnsi="Times New Roman" w:cs="Times New Roman"/>
          <w:sz w:val="28"/>
          <w:szCs w:val="28"/>
          <w:lang w:val="kk-KZ"/>
        </w:rPr>
        <w:t>Көлік, көлік техникасы және технологиялары</w:t>
      </w:r>
    </w:p>
    <w:p w:rsidR="001D4C4E" w:rsidRDefault="001D4C4E" w:rsidP="00DD71FB">
      <w:pPr>
        <w:spacing w:after="0" w:line="240" w:lineRule="auto"/>
        <w:jc w:val="center"/>
        <w:rPr>
          <w:rFonts w:ascii="Times New Roman" w:eastAsia="Calibri" w:hAnsi="Times New Roman" w:cs="Times New Roman"/>
          <w:sz w:val="28"/>
          <w:szCs w:val="28"/>
          <w:lang w:val="kk-KZ"/>
        </w:rPr>
      </w:pPr>
    </w:p>
    <w:p w:rsidR="00D17C45" w:rsidRDefault="00D17C45" w:rsidP="00DD71FB">
      <w:pPr>
        <w:spacing w:after="0" w:line="240" w:lineRule="auto"/>
        <w:jc w:val="center"/>
        <w:rPr>
          <w:rFonts w:ascii="Times New Roman" w:eastAsia="Calibri" w:hAnsi="Times New Roman" w:cs="Times New Roman"/>
          <w:sz w:val="28"/>
          <w:szCs w:val="28"/>
          <w:lang w:val="kk-KZ"/>
        </w:rPr>
      </w:pPr>
    </w:p>
    <w:p w:rsidR="00D17C45" w:rsidRPr="00DD71FB" w:rsidRDefault="00D17C45" w:rsidP="00DD71FB">
      <w:pPr>
        <w:spacing w:after="0" w:line="240" w:lineRule="auto"/>
        <w:jc w:val="center"/>
        <w:rPr>
          <w:rFonts w:ascii="Times New Roman" w:eastAsia="Calibri" w:hAnsi="Times New Roman" w:cs="Times New Roman"/>
          <w:sz w:val="28"/>
          <w:szCs w:val="28"/>
          <w:lang w:val="kk-KZ"/>
        </w:rPr>
      </w:pPr>
    </w:p>
    <w:p w:rsidR="002666DA" w:rsidRPr="00DD71FB" w:rsidRDefault="002666DA" w:rsidP="00DD71FB">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Философия докторы (PhD)</w:t>
      </w:r>
    </w:p>
    <w:p w:rsidR="0094686F" w:rsidRPr="00DD71FB" w:rsidRDefault="002666DA" w:rsidP="00DD71FB">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дәрежесін алу үшін дайындалған диссертация </w:t>
      </w:r>
      <w:r w:rsidRPr="00DD71FB">
        <w:rPr>
          <w:rFonts w:ascii="Times New Roman" w:eastAsia="Calibri" w:hAnsi="Times New Roman" w:cs="Times New Roman"/>
          <w:sz w:val="28"/>
          <w:szCs w:val="28"/>
          <w:lang w:val="kk-KZ"/>
        </w:rPr>
        <w:cr/>
      </w:r>
    </w:p>
    <w:p w:rsidR="0094686F" w:rsidRPr="00DD71FB" w:rsidRDefault="0094686F" w:rsidP="00DD71FB">
      <w:pPr>
        <w:spacing w:after="0" w:line="240" w:lineRule="auto"/>
        <w:jc w:val="center"/>
        <w:rPr>
          <w:rFonts w:ascii="Times New Roman" w:eastAsia="Calibri" w:hAnsi="Times New Roman" w:cs="Times New Roman"/>
          <w:sz w:val="28"/>
          <w:szCs w:val="28"/>
          <w:lang w:val="kk-KZ"/>
        </w:rPr>
      </w:pPr>
    </w:p>
    <w:p w:rsidR="00D41A3C" w:rsidRPr="00DD71FB" w:rsidRDefault="00D41A3C" w:rsidP="00DD71FB">
      <w:pPr>
        <w:spacing w:after="0" w:line="240" w:lineRule="auto"/>
        <w:jc w:val="center"/>
        <w:rPr>
          <w:rFonts w:ascii="Times New Roman" w:eastAsia="Calibri" w:hAnsi="Times New Roman" w:cs="Times New Roman"/>
          <w:sz w:val="28"/>
          <w:szCs w:val="28"/>
          <w:lang w:val="kk-KZ"/>
        </w:rPr>
      </w:pPr>
    </w:p>
    <w:p w:rsidR="0094686F" w:rsidRPr="00DD71FB" w:rsidRDefault="00B7024A"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Ғылыми кеңесші</w:t>
      </w:r>
    </w:p>
    <w:p w:rsidR="00D17C45" w:rsidRDefault="00F910C6"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w:t>
      </w:r>
      <w:r w:rsidR="00B7024A" w:rsidRPr="00DD71FB">
        <w:rPr>
          <w:rFonts w:ascii="Times New Roman" w:eastAsia="Calibri" w:hAnsi="Times New Roman" w:cs="Times New Roman"/>
          <w:sz w:val="28"/>
          <w:szCs w:val="28"/>
          <w:lang w:val="kk-KZ"/>
        </w:rPr>
        <w:t>ех</w:t>
      </w:r>
      <w:r>
        <w:rPr>
          <w:rFonts w:ascii="Times New Roman" w:eastAsia="Calibri" w:hAnsi="Times New Roman" w:cs="Times New Roman"/>
          <w:sz w:val="28"/>
          <w:szCs w:val="28"/>
          <w:lang w:val="kk-KZ"/>
        </w:rPr>
        <w:t xml:space="preserve">никалық </w:t>
      </w:r>
      <w:r w:rsidR="00B7024A" w:rsidRPr="00DD71FB">
        <w:rPr>
          <w:rFonts w:ascii="Times New Roman" w:eastAsia="Calibri" w:hAnsi="Times New Roman" w:cs="Times New Roman"/>
          <w:sz w:val="28"/>
          <w:szCs w:val="28"/>
          <w:lang w:val="kk-KZ"/>
        </w:rPr>
        <w:t>ғ</w:t>
      </w:r>
      <w:r>
        <w:rPr>
          <w:rFonts w:ascii="Times New Roman" w:eastAsia="Calibri" w:hAnsi="Times New Roman" w:cs="Times New Roman"/>
          <w:sz w:val="28"/>
          <w:szCs w:val="28"/>
          <w:lang w:val="kk-KZ"/>
        </w:rPr>
        <w:t xml:space="preserve">ылымдарының </w:t>
      </w:r>
      <w:r w:rsidR="00B7024A" w:rsidRPr="00DD71FB">
        <w:rPr>
          <w:rFonts w:ascii="Times New Roman" w:eastAsia="Calibri" w:hAnsi="Times New Roman" w:cs="Times New Roman"/>
          <w:sz w:val="28"/>
          <w:szCs w:val="28"/>
          <w:lang w:val="kk-KZ"/>
        </w:rPr>
        <w:t>к</w:t>
      </w:r>
      <w:r>
        <w:rPr>
          <w:rFonts w:ascii="Times New Roman" w:eastAsia="Calibri" w:hAnsi="Times New Roman" w:cs="Times New Roman"/>
          <w:sz w:val="28"/>
          <w:szCs w:val="28"/>
          <w:lang w:val="kk-KZ"/>
        </w:rPr>
        <w:t>андидаты</w:t>
      </w:r>
      <w:r w:rsidR="0094686F" w:rsidRPr="00DD71FB">
        <w:rPr>
          <w:rFonts w:ascii="Times New Roman" w:eastAsia="Calibri" w:hAnsi="Times New Roman" w:cs="Times New Roman"/>
          <w:sz w:val="28"/>
          <w:szCs w:val="28"/>
          <w:lang w:val="kk-KZ"/>
        </w:rPr>
        <w:t xml:space="preserve">, </w:t>
      </w:r>
    </w:p>
    <w:p w:rsidR="0094686F" w:rsidRPr="00DD71FB" w:rsidRDefault="0094686F"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доцент</w:t>
      </w:r>
    </w:p>
    <w:p w:rsidR="0094686F" w:rsidRPr="00DD71FB" w:rsidRDefault="0094686F"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Кабикенов С.Ж.</w:t>
      </w:r>
    </w:p>
    <w:p w:rsidR="002666DA" w:rsidRPr="00B87E3F" w:rsidRDefault="002666DA" w:rsidP="00DD71FB">
      <w:pPr>
        <w:spacing w:after="0" w:line="240" w:lineRule="auto"/>
        <w:jc w:val="right"/>
        <w:rPr>
          <w:rFonts w:ascii="Times New Roman" w:eastAsia="Calibri" w:hAnsi="Times New Roman" w:cs="Times New Roman"/>
          <w:sz w:val="16"/>
          <w:szCs w:val="16"/>
          <w:lang w:val="kk-KZ"/>
        </w:rPr>
      </w:pPr>
    </w:p>
    <w:p w:rsidR="001D4C4E" w:rsidRPr="00DD71FB" w:rsidRDefault="00D17C45" w:rsidP="00DD71FB">
      <w:pPr>
        <w:spacing w:after="0" w:line="240" w:lineRule="auto"/>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Шетелдік ғылыми кеңесші</w:t>
      </w:r>
    </w:p>
    <w:p w:rsidR="00D17C45" w:rsidRDefault="00F910C6"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тех</w:t>
      </w:r>
      <w:r>
        <w:rPr>
          <w:rFonts w:ascii="Times New Roman" w:eastAsia="Calibri" w:hAnsi="Times New Roman" w:cs="Times New Roman"/>
          <w:sz w:val="28"/>
          <w:szCs w:val="28"/>
          <w:lang w:val="kk-KZ"/>
        </w:rPr>
        <w:t xml:space="preserve">никалық </w:t>
      </w:r>
      <w:r w:rsidRPr="00DD71FB">
        <w:rPr>
          <w:rFonts w:ascii="Times New Roman" w:eastAsia="Calibri" w:hAnsi="Times New Roman" w:cs="Times New Roman"/>
          <w:sz w:val="28"/>
          <w:szCs w:val="28"/>
          <w:lang w:val="kk-KZ"/>
        </w:rPr>
        <w:t>ғ</w:t>
      </w:r>
      <w:r>
        <w:rPr>
          <w:rFonts w:ascii="Times New Roman" w:eastAsia="Calibri" w:hAnsi="Times New Roman" w:cs="Times New Roman"/>
          <w:sz w:val="28"/>
          <w:szCs w:val="28"/>
          <w:lang w:val="kk-KZ"/>
        </w:rPr>
        <w:t xml:space="preserve">ылымдарының </w:t>
      </w:r>
      <w:r w:rsidR="00B7024A" w:rsidRPr="00DD71FB">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окторы</w:t>
      </w:r>
      <w:r w:rsidR="0094686F" w:rsidRPr="00DD71FB">
        <w:rPr>
          <w:rFonts w:ascii="Times New Roman" w:eastAsia="Calibri" w:hAnsi="Times New Roman" w:cs="Times New Roman"/>
          <w:sz w:val="28"/>
          <w:szCs w:val="28"/>
          <w:lang w:val="kk-KZ"/>
        </w:rPr>
        <w:t xml:space="preserve">, </w:t>
      </w:r>
    </w:p>
    <w:p w:rsidR="0094686F" w:rsidRPr="00DD71FB" w:rsidRDefault="0094686F"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профессор</w:t>
      </w:r>
    </w:p>
    <w:p w:rsidR="0094686F" w:rsidRPr="00DD71FB" w:rsidRDefault="0094686F"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Данилов О.Ф.</w:t>
      </w:r>
    </w:p>
    <w:p w:rsidR="0094686F" w:rsidRPr="00F910C6" w:rsidRDefault="0094686F" w:rsidP="00DD71FB">
      <w:pPr>
        <w:spacing w:after="0" w:line="240" w:lineRule="auto"/>
        <w:jc w:val="right"/>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 </w:t>
      </w:r>
      <w:r w:rsidRPr="00F910C6">
        <w:rPr>
          <w:rFonts w:ascii="Times New Roman" w:eastAsia="Calibri" w:hAnsi="Times New Roman" w:cs="Times New Roman"/>
          <w:sz w:val="28"/>
          <w:szCs w:val="28"/>
          <w:lang w:val="kk-KZ"/>
        </w:rPr>
        <w:t>(</w:t>
      </w:r>
      <w:r w:rsidR="002666DA" w:rsidRPr="00F910C6">
        <w:rPr>
          <w:rFonts w:ascii="Times New Roman" w:eastAsia="Calibri" w:hAnsi="Times New Roman" w:cs="Times New Roman"/>
          <w:sz w:val="28"/>
          <w:szCs w:val="28"/>
          <w:lang w:val="kk-KZ"/>
        </w:rPr>
        <w:t>Тюмень</w:t>
      </w:r>
      <w:r w:rsidRPr="00F910C6">
        <w:rPr>
          <w:rFonts w:ascii="Times New Roman" w:eastAsia="Calibri" w:hAnsi="Times New Roman" w:cs="Times New Roman"/>
          <w:sz w:val="28"/>
          <w:szCs w:val="28"/>
          <w:lang w:val="kk-KZ"/>
        </w:rPr>
        <w:t>)</w:t>
      </w:r>
    </w:p>
    <w:p w:rsidR="0094686F" w:rsidRPr="00F910C6" w:rsidRDefault="0094686F" w:rsidP="00DD71FB">
      <w:pPr>
        <w:spacing w:after="0" w:line="240" w:lineRule="auto"/>
        <w:jc w:val="center"/>
        <w:rPr>
          <w:rFonts w:ascii="Times New Roman" w:eastAsia="Calibri" w:hAnsi="Times New Roman" w:cs="Times New Roman"/>
          <w:b/>
          <w:sz w:val="28"/>
          <w:szCs w:val="28"/>
          <w:lang w:val="kk-KZ"/>
        </w:rPr>
      </w:pPr>
    </w:p>
    <w:p w:rsidR="0094686F" w:rsidRPr="00DD71FB" w:rsidRDefault="0094686F" w:rsidP="00DD71FB">
      <w:pPr>
        <w:spacing w:after="0" w:line="240" w:lineRule="auto"/>
        <w:jc w:val="center"/>
        <w:rPr>
          <w:rFonts w:ascii="Times New Roman" w:eastAsia="Calibri" w:hAnsi="Times New Roman" w:cs="Times New Roman"/>
          <w:b/>
          <w:sz w:val="28"/>
          <w:szCs w:val="28"/>
          <w:lang w:val="kk-KZ"/>
        </w:rPr>
      </w:pPr>
    </w:p>
    <w:p w:rsidR="00DD71FB" w:rsidRDefault="00DD71FB" w:rsidP="00DD71FB">
      <w:pPr>
        <w:spacing w:after="0" w:line="240" w:lineRule="auto"/>
        <w:rPr>
          <w:rFonts w:ascii="Times New Roman" w:eastAsia="Calibri" w:hAnsi="Times New Roman" w:cs="Times New Roman"/>
          <w:b/>
          <w:sz w:val="28"/>
          <w:szCs w:val="28"/>
          <w:lang w:val="kk-KZ"/>
        </w:rPr>
      </w:pPr>
    </w:p>
    <w:p w:rsidR="00DD71FB" w:rsidRPr="00DD71FB" w:rsidRDefault="00DD71FB" w:rsidP="00DD71FB">
      <w:pPr>
        <w:spacing w:after="0" w:line="240" w:lineRule="auto"/>
        <w:rPr>
          <w:rFonts w:ascii="Times New Roman" w:eastAsia="Calibri" w:hAnsi="Times New Roman" w:cs="Times New Roman"/>
          <w:b/>
          <w:sz w:val="28"/>
          <w:szCs w:val="28"/>
          <w:lang w:val="kk-KZ"/>
        </w:rPr>
      </w:pPr>
    </w:p>
    <w:p w:rsidR="0017113A" w:rsidRDefault="0017113A" w:rsidP="00DD71FB">
      <w:pPr>
        <w:spacing w:after="0" w:line="240" w:lineRule="auto"/>
        <w:rPr>
          <w:rFonts w:ascii="Times New Roman" w:eastAsia="Calibri" w:hAnsi="Times New Roman" w:cs="Times New Roman"/>
          <w:b/>
          <w:sz w:val="28"/>
          <w:szCs w:val="28"/>
          <w:lang w:val="kk-KZ"/>
        </w:rPr>
      </w:pPr>
    </w:p>
    <w:p w:rsidR="00B87E3F" w:rsidRDefault="00B87E3F" w:rsidP="00DD71FB">
      <w:pPr>
        <w:spacing w:after="0" w:line="240" w:lineRule="auto"/>
        <w:rPr>
          <w:rFonts w:ascii="Times New Roman" w:eastAsia="Calibri" w:hAnsi="Times New Roman" w:cs="Times New Roman"/>
          <w:b/>
          <w:sz w:val="28"/>
          <w:szCs w:val="28"/>
          <w:lang w:val="kk-KZ"/>
        </w:rPr>
      </w:pPr>
    </w:p>
    <w:p w:rsidR="0094686F" w:rsidRPr="00DD71FB" w:rsidRDefault="002666DA" w:rsidP="00DD71FB">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Қазақстан Республикасы</w:t>
      </w:r>
    </w:p>
    <w:p w:rsidR="0094686F" w:rsidRPr="00F910C6" w:rsidRDefault="00DD71FB" w:rsidP="00DD71FB">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0C09436A" wp14:editId="5A6BEB09">
                <wp:simplePos x="0" y="0"/>
                <wp:positionH relativeFrom="margin">
                  <wp:posOffset>2672356</wp:posOffset>
                </wp:positionH>
                <wp:positionV relativeFrom="paragraph">
                  <wp:posOffset>274621</wp:posOffset>
                </wp:positionV>
                <wp:extent cx="724618" cy="353862"/>
                <wp:effectExtent l="0" t="0" r="0" b="8255"/>
                <wp:wrapNone/>
                <wp:docPr id="19" name="Овал 19"/>
                <wp:cNvGraphicFramePr/>
                <a:graphic xmlns:a="http://schemas.openxmlformats.org/drawingml/2006/main">
                  <a:graphicData uri="http://schemas.microsoft.com/office/word/2010/wordprocessingShape">
                    <wps:wsp>
                      <wps:cNvSpPr/>
                      <wps:spPr>
                        <a:xfrm>
                          <a:off x="0" y="0"/>
                          <a:ext cx="724618" cy="353862"/>
                        </a:xfrm>
                        <a:prstGeom prst="ellipse">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D3A16E1" id="Овал 19" o:spid="_x0000_s1026" style="position:absolute;margin-left:210.4pt;margin-top:21.6pt;width:57.05pt;height:27.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" fillcolor="white [3212]" stroked="f" strokeweight="2pt">
                <w10:wrap anchorx="margin"/>
              </v:oval>
            </w:pict>
          </mc:Fallback>
        </mc:AlternateContent>
      </w:r>
      <w:r w:rsidR="002666DA" w:rsidRPr="00DD71FB">
        <w:rPr>
          <w:rFonts w:ascii="Times New Roman" w:eastAsia="Calibri" w:hAnsi="Times New Roman" w:cs="Times New Roman"/>
          <w:sz w:val="28"/>
          <w:szCs w:val="28"/>
          <w:lang w:val="kk-KZ"/>
        </w:rPr>
        <w:t>Қарағанды,</w:t>
      </w:r>
      <w:r w:rsidR="002E3C49" w:rsidRPr="00F910C6">
        <w:rPr>
          <w:rFonts w:ascii="Times New Roman" w:eastAsia="Calibri" w:hAnsi="Times New Roman" w:cs="Times New Roman"/>
          <w:sz w:val="28"/>
          <w:szCs w:val="28"/>
          <w:lang w:val="kk-KZ"/>
        </w:rPr>
        <w:t xml:space="preserve"> 202</w:t>
      </w:r>
      <w:r w:rsidR="00EB6BF0">
        <w:rPr>
          <w:rFonts w:ascii="Times New Roman" w:eastAsia="Calibri" w:hAnsi="Times New Roman" w:cs="Times New Roman"/>
          <w:sz w:val="28"/>
          <w:szCs w:val="28"/>
          <w:lang w:val="kk-KZ"/>
        </w:rPr>
        <w:t>3</w:t>
      </w:r>
    </w:p>
    <w:p w:rsidR="00CA3A90" w:rsidRDefault="00CA3A90" w:rsidP="00DD71FB">
      <w:pPr>
        <w:spacing w:after="0" w:line="240" w:lineRule="auto"/>
        <w:jc w:val="cente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lastRenderedPageBreak/>
        <w:t>МАЗМҰНЫ</w:t>
      </w:r>
    </w:p>
    <w:p w:rsidR="00DD71FB" w:rsidRPr="00DD71FB" w:rsidRDefault="00DD71FB" w:rsidP="00DD71FB">
      <w:pPr>
        <w:spacing w:after="0" w:line="240" w:lineRule="auto"/>
        <w:ind w:firstLine="709"/>
        <w:jc w:val="right"/>
        <w:rPr>
          <w:rFonts w:ascii="Times New Roman" w:eastAsia="Calibri" w:hAnsi="Times New Roman" w:cs="Times New Roman"/>
          <w:b/>
          <w:sz w:val="28"/>
          <w:szCs w:val="28"/>
          <w:lang w:val="kk-KZ"/>
        </w:rPr>
      </w:pPr>
    </w:p>
    <w:tbl>
      <w:tblPr>
        <w:tblStyle w:val="a6"/>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0"/>
        <w:gridCol w:w="8427"/>
        <w:gridCol w:w="539"/>
      </w:tblGrid>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b/>
                <w:sz w:val="28"/>
                <w:szCs w:val="28"/>
                <w:lang w:val="kk-KZ"/>
              </w:rPr>
              <w:t>НОРМАТИВТІК СІЛТЕМЕЛЕР</w:t>
            </w:r>
            <w:r w:rsid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6C7A4D" w:rsidP="00DD71FB">
            <w:pPr>
              <w:ind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p>
        </w:tc>
        <w:tc>
          <w:tcPr>
            <w:tcW w:w="8427" w:type="dxa"/>
          </w:tcPr>
          <w:p w:rsidR="007B6A3B" w:rsidRPr="00DD71FB" w:rsidRDefault="00F910C6" w:rsidP="00F910C6">
            <w:pPr>
              <w:ind w:firstLine="1"/>
              <w:jc w:val="both"/>
              <w:rPr>
                <w:rFonts w:ascii="Times New Roman" w:eastAsia="Calibri" w:hAnsi="Times New Roman" w:cs="Times New Roman"/>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sid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6C7A4D" w:rsidP="00DD71FB">
            <w:pPr>
              <w:ind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p>
        </w:tc>
        <w:tc>
          <w:tcPr>
            <w:tcW w:w="8427" w:type="dxa"/>
          </w:tcPr>
          <w:p w:rsidR="007B6A3B" w:rsidRPr="00DD71FB" w:rsidRDefault="007B6A3B" w:rsidP="00DD71FB">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КІРІСПЕ</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w:t>
            </w:r>
          </w:p>
        </w:tc>
        <w:tc>
          <w:tcPr>
            <w:tcW w:w="539" w:type="dxa"/>
          </w:tcPr>
          <w:p w:rsidR="007B6A3B" w:rsidRPr="00DD71FB" w:rsidRDefault="00180FF3" w:rsidP="00DD71FB">
            <w:pPr>
              <w:ind w:firstLine="1"/>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6</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1</w:t>
            </w:r>
          </w:p>
        </w:tc>
        <w:tc>
          <w:tcPr>
            <w:tcW w:w="8427" w:type="dxa"/>
          </w:tcPr>
          <w:p w:rsidR="007B6A3B" w:rsidRPr="00DD71FB" w:rsidRDefault="007B6A3B" w:rsidP="00F21C3E">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АУЫР ЖҮКТІ КАРЬЕРЛІК АВТОКӨЛІКТІ ПАЙДАЛАНУ МӘСЕЛЕСІНІҢ ЖАЙ-КҮЙІН ТАЛДАУ, НЕГІЗГІ МӘСЕЛЕЛЕР ЖӘНЕ ОЛАРДЫ ШЕШУ ЖОЛДАРЫ</w:t>
            </w:r>
            <w:r w:rsidR="00362F60" w:rsidRPr="00DD71FB">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sz w:val="28"/>
                <w:szCs w:val="28"/>
                <w:lang w:val="kk-KZ"/>
              </w:rPr>
            </w:pPr>
          </w:p>
          <w:p w:rsidR="00180FF3" w:rsidRPr="00DD71FB" w:rsidRDefault="00180FF3" w:rsidP="00DD71FB">
            <w:pPr>
              <w:ind w:firstLine="1"/>
              <w:rPr>
                <w:rFonts w:ascii="Times New Roman" w:eastAsia="Calibri" w:hAnsi="Times New Roman" w:cs="Times New Roman"/>
                <w:sz w:val="28"/>
                <w:szCs w:val="28"/>
                <w:lang w:val="kk-KZ"/>
              </w:rPr>
            </w:pPr>
          </w:p>
          <w:p w:rsidR="00180FF3" w:rsidRPr="00DD71FB" w:rsidRDefault="00180FF3" w:rsidP="006C7A4D">
            <w:pPr>
              <w:ind w:firstLine="1"/>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w:t>
            </w:r>
            <w:r w:rsidR="006C7A4D">
              <w:rPr>
                <w:rFonts w:ascii="Times New Roman" w:eastAsia="Calibri" w:hAnsi="Times New Roman" w:cs="Times New Roman"/>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1.1</w:t>
            </w:r>
          </w:p>
        </w:tc>
        <w:tc>
          <w:tcPr>
            <w:tcW w:w="8427" w:type="dxa"/>
          </w:tcPr>
          <w:p w:rsidR="007B6A3B" w:rsidRPr="00DD71FB" w:rsidRDefault="007B6A3B" w:rsidP="00F21C3E">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көліктің қазіргі жағдайы, мәселелері және даму келешектері</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180FF3"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1</w:t>
            </w:r>
            <w:r w:rsidR="006C7A4D">
              <w:rPr>
                <w:rFonts w:ascii="Times New Roman" w:eastAsia="Calibri" w:hAnsi="Times New Roman" w:cs="Times New Roman"/>
                <w:bCs/>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1.2</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Мәселе бойынша зерттеу әдістерін талдау және карьерлік авто-көліктің тиімділігін арттыру</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180FF3"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1</w:t>
            </w:r>
            <w:r w:rsidR="006C7A4D">
              <w:rPr>
                <w:rFonts w:ascii="Times New Roman" w:eastAsia="Calibri" w:hAnsi="Times New Roman" w:cs="Times New Roman"/>
                <w:bCs/>
                <w:sz w:val="28"/>
                <w:szCs w:val="28"/>
                <w:lang w:val="kk-KZ"/>
              </w:rPr>
              <w:t>7</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1.3</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Тау-кен кәсіпорындарында ауыр жүкті карьерлік автосамосвалдарға техникалық қызмет көрсету және жөндеу жөніндегі орталықты құрудың негіздемесі</w:t>
            </w:r>
            <w:r w:rsidR="00362F60" w:rsidRPr="00DD71FB">
              <w:rPr>
                <w:rFonts w:ascii="Times New Roman" w:eastAsia="Calibri" w:hAnsi="Times New Roman" w:cs="Times New Roman"/>
                <w:sz w:val="28"/>
                <w:szCs w:val="28"/>
                <w:lang w:val="kk-KZ"/>
              </w:rPr>
              <w:t>......................................</w:t>
            </w:r>
            <w:r w:rsidR="006C7A4D">
              <w:rPr>
                <w:rFonts w:ascii="Times New Roman" w:eastAsia="Calibri" w:hAnsi="Times New Roman" w:cs="Times New Roman"/>
                <w:sz w:val="28"/>
                <w:szCs w:val="28"/>
                <w:lang w:val="kk-KZ"/>
              </w:rPr>
              <w:t>...................................</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180FF3" w:rsidRPr="00DD71FB" w:rsidRDefault="00180FF3" w:rsidP="00DD71FB">
            <w:pPr>
              <w:ind w:firstLine="1"/>
              <w:rPr>
                <w:rFonts w:ascii="Times New Roman" w:eastAsia="Calibri" w:hAnsi="Times New Roman" w:cs="Times New Roman"/>
                <w:bCs/>
                <w:sz w:val="28"/>
                <w:szCs w:val="28"/>
                <w:lang w:val="kk-KZ"/>
              </w:rPr>
            </w:pPr>
          </w:p>
          <w:p w:rsidR="00180FF3"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2</w:t>
            </w:r>
            <w:r w:rsidR="006C7A4D">
              <w:rPr>
                <w:rFonts w:ascii="Times New Roman" w:eastAsia="Calibri" w:hAnsi="Times New Roman" w:cs="Times New Roman"/>
                <w:bCs/>
                <w:sz w:val="28"/>
                <w:szCs w:val="28"/>
                <w:lang w:val="kk-KZ"/>
              </w:rPr>
              <w:t>5</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1.4</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«Шұбаркөл-Көмір» АҚ-да автомобильдерді ТҚК және жөндеуге арналған технологиялық жабдықтардың құрамын талдау</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180FF3"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2</w:t>
            </w:r>
            <w:r w:rsidR="006C7A4D">
              <w:rPr>
                <w:rFonts w:ascii="Times New Roman" w:eastAsia="Calibri" w:hAnsi="Times New Roman" w:cs="Times New Roman"/>
                <w:bCs/>
                <w:sz w:val="28"/>
                <w:szCs w:val="28"/>
                <w:lang w:val="kk-KZ"/>
              </w:rPr>
              <w:t>7</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1.5</w:t>
            </w:r>
          </w:p>
        </w:tc>
        <w:tc>
          <w:tcPr>
            <w:tcW w:w="8427" w:type="dxa"/>
          </w:tcPr>
          <w:p w:rsidR="007B6A3B" w:rsidRPr="00DD71FB" w:rsidRDefault="007B6A3B" w:rsidP="00B87E3F">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Зерттеудің мақсаты мен міндетін қою</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3</w:t>
            </w:r>
            <w:r w:rsidR="006C7A4D">
              <w:rPr>
                <w:rFonts w:ascii="Times New Roman" w:eastAsia="Calibri" w:hAnsi="Times New Roman" w:cs="Times New Roman"/>
                <w:bCs/>
                <w:sz w:val="28"/>
                <w:szCs w:val="28"/>
                <w:lang w:val="kk-KZ"/>
              </w:rPr>
              <w:t>1</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2</w:t>
            </w:r>
          </w:p>
        </w:tc>
        <w:tc>
          <w:tcPr>
            <w:tcW w:w="8427" w:type="dxa"/>
          </w:tcPr>
          <w:p w:rsidR="007B6A3B" w:rsidRPr="00DD71FB" w:rsidRDefault="007B6A3B" w:rsidP="00F21C3E">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ЖАҢА ҚАҒИДАТТАРҒА НЕГІЗДЕЛГЕН КАРЬЕРЛІК АВТОСАМОСВАЛДАРҒА ТЕХНИКАЛЫҚ ҚЫЗМЕТ КӨРСЕТУ ЖӘНЕ ЖӨНДЕУ ЖҮЙЕСІН ҚАЛЫПТАСТЫРУДЫҢ НЕГІЗГІ АЛҒЫШАРТТАРЫ</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sz w:val="28"/>
                <w:szCs w:val="28"/>
                <w:lang w:val="kk-KZ"/>
              </w:rPr>
            </w:pPr>
          </w:p>
          <w:p w:rsidR="00180FF3" w:rsidRPr="00DD71FB" w:rsidRDefault="00180FF3" w:rsidP="00DD71FB">
            <w:pPr>
              <w:ind w:firstLine="1"/>
              <w:rPr>
                <w:rFonts w:ascii="Times New Roman" w:eastAsia="Calibri" w:hAnsi="Times New Roman" w:cs="Times New Roman"/>
                <w:sz w:val="28"/>
                <w:szCs w:val="28"/>
                <w:lang w:val="kk-KZ"/>
              </w:rPr>
            </w:pPr>
          </w:p>
          <w:p w:rsidR="00180FF3" w:rsidRPr="00DD71FB" w:rsidRDefault="00180FF3" w:rsidP="00DD71FB">
            <w:pPr>
              <w:ind w:firstLine="1"/>
              <w:rPr>
                <w:rFonts w:ascii="Times New Roman" w:eastAsia="Calibri" w:hAnsi="Times New Roman" w:cs="Times New Roman"/>
                <w:sz w:val="28"/>
                <w:szCs w:val="28"/>
                <w:lang w:val="kk-KZ"/>
              </w:rPr>
            </w:pPr>
          </w:p>
          <w:p w:rsidR="00180FF3" w:rsidRPr="00DD71FB" w:rsidRDefault="00180FF3" w:rsidP="006C7A4D">
            <w:pPr>
              <w:ind w:firstLine="1"/>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w:t>
            </w:r>
            <w:r w:rsidR="006C7A4D">
              <w:rPr>
                <w:rFonts w:ascii="Times New Roman" w:eastAsia="Calibri" w:hAnsi="Times New Roman" w:cs="Times New Roman"/>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2.1</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Статистикалық зерттеудің мақсаттары мен міндеттері</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3</w:t>
            </w:r>
            <w:r w:rsidR="006C7A4D">
              <w:rPr>
                <w:rFonts w:ascii="Times New Roman" w:eastAsia="Calibri" w:hAnsi="Times New Roman" w:cs="Times New Roman"/>
                <w:bCs/>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2.2</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Статистикалық байқаулар жүргізу тәртібі</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3</w:t>
            </w:r>
            <w:r w:rsidR="006C7A4D">
              <w:rPr>
                <w:rFonts w:ascii="Times New Roman" w:eastAsia="Calibri" w:hAnsi="Times New Roman" w:cs="Times New Roman"/>
                <w:bCs/>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2.3</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автосамосвалдар агрегаттары мен тораптарының пайдалану сенімділігі бойынша ақпаратты жинау және өңдеу әдістемесін әзірлеу</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180FF3" w:rsidRPr="00DD71FB" w:rsidRDefault="00180FF3" w:rsidP="00DD71FB">
            <w:pPr>
              <w:ind w:firstLine="1"/>
              <w:rPr>
                <w:rFonts w:ascii="Times New Roman" w:eastAsia="Calibri" w:hAnsi="Times New Roman" w:cs="Times New Roman"/>
                <w:bCs/>
                <w:sz w:val="28"/>
                <w:szCs w:val="28"/>
                <w:lang w:val="kk-KZ"/>
              </w:rPr>
            </w:pPr>
          </w:p>
          <w:p w:rsidR="00180FF3"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3</w:t>
            </w:r>
            <w:r w:rsidR="006C7A4D">
              <w:rPr>
                <w:rFonts w:ascii="Times New Roman" w:eastAsia="Calibri" w:hAnsi="Times New Roman" w:cs="Times New Roman"/>
                <w:bCs/>
                <w:sz w:val="28"/>
                <w:szCs w:val="28"/>
                <w:lang w:val="kk-KZ"/>
              </w:rPr>
              <w:t>4</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2.4</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Статистикалық зерттеулердің нәтижелері</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180FF3" w:rsidP="006C7A4D">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4</w:t>
            </w:r>
            <w:r w:rsidR="006C7A4D">
              <w:rPr>
                <w:rFonts w:ascii="Times New Roman" w:eastAsia="Calibri" w:hAnsi="Times New Roman" w:cs="Times New Roman"/>
                <w:bCs/>
                <w:sz w:val="28"/>
                <w:szCs w:val="28"/>
                <w:lang w:val="kk-KZ"/>
              </w:rPr>
              <w:t>2</w:t>
            </w:r>
          </w:p>
        </w:tc>
      </w:tr>
      <w:tr w:rsidR="007B6A3B" w:rsidRPr="00DD71FB" w:rsidTr="009A3646">
        <w:tc>
          <w:tcPr>
            <w:tcW w:w="640" w:type="dxa"/>
          </w:tcPr>
          <w:p w:rsidR="007B6A3B" w:rsidRPr="00515D4A" w:rsidRDefault="007B6A3B" w:rsidP="00DD71FB">
            <w:pPr>
              <w:rPr>
                <w:rFonts w:ascii="Times New Roman" w:eastAsia="Calibri" w:hAnsi="Times New Roman" w:cs="Times New Roman"/>
                <w:color w:val="FF0000"/>
                <w:sz w:val="28"/>
                <w:szCs w:val="28"/>
                <w:highlight w:val="yellow"/>
                <w:lang w:val="kk-KZ"/>
              </w:rPr>
            </w:pPr>
            <w:r w:rsidRPr="0069589C">
              <w:rPr>
                <w:rFonts w:ascii="Times New Roman" w:eastAsia="Calibri" w:hAnsi="Times New Roman" w:cs="Times New Roman"/>
                <w:sz w:val="28"/>
                <w:szCs w:val="28"/>
                <w:lang w:val="kk-KZ"/>
              </w:rPr>
              <w:t>2.5</w:t>
            </w:r>
          </w:p>
        </w:tc>
        <w:tc>
          <w:tcPr>
            <w:tcW w:w="8427" w:type="dxa"/>
          </w:tcPr>
          <w:p w:rsidR="007B6A3B" w:rsidRPr="00DD71FB" w:rsidRDefault="0069589C" w:rsidP="00DD71FB">
            <w:pPr>
              <w:ind w:firstLine="1"/>
              <w:jc w:val="both"/>
              <w:rPr>
                <w:rFonts w:ascii="Times New Roman" w:eastAsia="Calibri" w:hAnsi="Times New Roman" w:cs="Times New Roman"/>
                <w:sz w:val="28"/>
                <w:szCs w:val="28"/>
                <w:lang w:val="kk-KZ"/>
              </w:rPr>
            </w:pPr>
            <w:r w:rsidRPr="0069589C">
              <w:rPr>
                <w:rFonts w:ascii="Times New Roman" w:eastAsia="Calibri" w:hAnsi="Times New Roman" w:cs="Times New Roman"/>
                <w:sz w:val="28"/>
                <w:szCs w:val="28"/>
                <w:lang w:val="kk-KZ"/>
              </w:rPr>
              <w:t>Алынған статистикалық деректерді өңдеу, талдау және жалпылау. Сенімділігі қауіпті болатын автосамосвалдардың агрегаттарын, тораптары мен жүйелерін анықтау</w:t>
            </w:r>
            <w:r w:rsidR="00362F60" w:rsidRPr="00DD71F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tc>
        <w:tc>
          <w:tcPr>
            <w:tcW w:w="539" w:type="dxa"/>
          </w:tcPr>
          <w:p w:rsidR="0069589C" w:rsidRDefault="0069589C" w:rsidP="00515D4A">
            <w:pPr>
              <w:ind w:firstLine="1"/>
              <w:rPr>
                <w:rFonts w:ascii="Times New Roman" w:eastAsia="Calibri" w:hAnsi="Times New Roman" w:cs="Times New Roman"/>
                <w:bCs/>
                <w:sz w:val="28"/>
                <w:szCs w:val="28"/>
                <w:lang w:val="kk-KZ"/>
              </w:rPr>
            </w:pPr>
          </w:p>
          <w:p w:rsidR="0069589C" w:rsidRDefault="0069589C" w:rsidP="00515D4A">
            <w:pPr>
              <w:ind w:firstLine="1"/>
              <w:rPr>
                <w:rFonts w:ascii="Times New Roman" w:eastAsia="Calibri" w:hAnsi="Times New Roman" w:cs="Times New Roman"/>
                <w:bCs/>
                <w:sz w:val="28"/>
                <w:szCs w:val="28"/>
                <w:lang w:val="kk-KZ"/>
              </w:rPr>
            </w:pPr>
          </w:p>
          <w:p w:rsidR="007B6A3B" w:rsidRPr="00DD71FB" w:rsidRDefault="00180FF3" w:rsidP="00515D4A">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4</w:t>
            </w:r>
            <w:r w:rsidR="00515D4A">
              <w:rPr>
                <w:rFonts w:ascii="Times New Roman" w:eastAsia="Calibri" w:hAnsi="Times New Roman" w:cs="Times New Roman"/>
                <w:bCs/>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2.6</w:t>
            </w:r>
          </w:p>
        </w:tc>
        <w:tc>
          <w:tcPr>
            <w:tcW w:w="8427" w:type="dxa"/>
          </w:tcPr>
          <w:p w:rsidR="007B6A3B" w:rsidRPr="00DD71FB" w:rsidRDefault="007B6A3B" w:rsidP="00F21C3E">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автосамосвалдарды техникалық пайдалану үшін кездейсоқ шамалардың таралу заңдарының негізгі түрлері</w:t>
            </w:r>
            <w:r w:rsidR="00362F60" w:rsidRPr="00DD71FB">
              <w:rPr>
                <w:rFonts w:ascii="Times New Roman" w:eastAsia="Calibri" w:hAnsi="Times New Roman" w:cs="Times New Roman"/>
                <w:sz w:val="28"/>
                <w:szCs w:val="28"/>
                <w:lang w:val="kk-KZ"/>
              </w:rPr>
              <w:t>....</w:t>
            </w:r>
            <w:r w:rsidR="00F21C3E">
              <w:rPr>
                <w:rFonts w:ascii="Times New Roman" w:eastAsia="Calibri" w:hAnsi="Times New Roman" w:cs="Times New Roman"/>
                <w:sz w:val="28"/>
                <w:szCs w:val="28"/>
                <w:lang w:val="kk-KZ"/>
              </w:rPr>
              <w:t>..</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55</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3</w:t>
            </w:r>
          </w:p>
        </w:tc>
        <w:tc>
          <w:tcPr>
            <w:tcW w:w="8427" w:type="dxa"/>
          </w:tcPr>
          <w:p w:rsidR="007B6A3B" w:rsidRPr="00DD71FB" w:rsidRDefault="007B6A3B" w:rsidP="00DD71FB">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ТЕХНИКАЛЫҚ ҚЫЗМЕТ КӨРСЕТУ ЖӘНЕ ЖӨНДЕУ ОРТАЛЫҒЫНЫҢ ҚАҒИДАТТАРЫ НЕГІЗІНДЕ АУЫР ЖҮКТІ КАРЬЕРЛІК АВТОСАМОСВАЛДАРДЫҢ ЖҰМЫСҚА ҚАБІЛЕТТІЛІГІН ҚАМТАМАСЫЗ ЕТУ ЖҮЙЕСІН ӘЗІРЛЕУ</w:t>
            </w:r>
            <w:r w:rsidR="00362F60" w:rsidRPr="00DD71FB">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sz w:val="28"/>
                <w:szCs w:val="28"/>
                <w:lang w:val="kk-KZ"/>
              </w:rPr>
            </w:pPr>
          </w:p>
          <w:p w:rsidR="00362F60" w:rsidRPr="00DD71FB" w:rsidRDefault="00362F60" w:rsidP="00DD71FB">
            <w:pPr>
              <w:ind w:firstLine="1"/>
              <w:rPr>
                <w:rFonts w:ascii="Times New Roman" w:eastAsia="Calibri" w:hAnsi="Times New Roman" w:cs="Times New Roman"/>
                <w:sz w:val="28"/>
                <w:szCs w:val="28"/>
                <w:lang w:val="kk-KZ"/>
              </w:rPr>
            </w:pPr>
          </w:p>
          <w:p w:rsidR="00362F60" w:rsidRPr="00DD71FB" w:rsidRDefault="00362F60" w:rsidP="00DD71FB">
            <w:pPr>
              <w:ind w:firstLine="1"/>
              <w:rPr>
                <w:rFonts w:ascii="Times New Roman" w:eastAsia="Calibri" w:hAnsi="Times New Roman" w:cs="Times New Roman"/>
                <w:sz w:val="28"/>
                <w:szCs w:val="28"/>
                <w:lang w:val="kk-KZ"/>
              </w:rPr>
            </w:pPr>
          </w:p>
          <w:p w:rsidR="00362F60" w:rsidRPr="00DD71FB" w:rsidRDefault="00362F60" w:rsidP="00F21C3E">
            <w:pPr>
              <w:ind w:firstLine="1"/>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5</w:t>
            </w:r>
            <w:r w:rsidR="00F21C3E">
              <w:rPr>
                <w:rFonts w:ascii="Times New Roman" w:eastAsia="Calibri" w:hAnsi="Times New Roman" w:cs="Times New Roman"/>
                <w:sz w:val="28"/>
                <w:szCs w:val="28"/>
                <w:lang w:val="kk-KZ"/>
              </w:rPr>
              <w:t>8</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3.1</w:t>
            </w:r>
          </w:p>
        </w:tc>
        <w:tc>
          <w:tcPr>
            <w:tcW w:w="8427" w:type="dxa"/>
          </w:tcPr>
          <w:p w:rsidR="007B6A3B" w:rsidRPr="00DD71FB" w:rsidRDefault="007B6A3B" w:rsidP="00B87E3F">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Қазақстан Республикасының тау-кен кәсіпорындарына техникалық қызмет көрсету мен жөндеудің қолданыстағы жүйесін талдау</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F21C3E">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5</w:t>
            </w:r>
            <w:r w:rsidR="00F21C3E">
              <w:rPr>
                <w:rFonts w:ascii="Times New Roman" w:eastAsia="Calibri" w:hAnsi="Times New Roman" w:cs="Times New Roman"/>
                <w:bCs/>
                <w:sz w:val="28"/>
                <w:szCs w:val="28"/>
                <w:lang w:val="kk-KZ"/>
              </w:rPr>
              <w:t>8</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3.2</w:t>
            </w:r>
          </w:p>
        </w:tc>
        <w:tc>
          <w:tcPr>
            <w:tcW w:w="8427" w:type="dxa"/>
          </w:tcPr>
          <w:p w:rsidR="007B6A3B" w:rsidRPr="00DD71FB" w:rsidRDefault="007B6A3B" w:rsidP="00B87E3F">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автосамосвалдарға техникалық қызмет көрсету және жөндеу орталықтарын дамыту келешектері</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F21C3E">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6</w:t>
            </w:r>
            <w:r w:rsidR="00F21C3E">
              <w:rPr>
                <w:rFonts w:ascii="Times New Roman" w:eastAsia="Calibri" w:hAnsi="Times New Roman" w:cs="Times New Roman"/>
                <w:bCs/>
                <w:sz w:val="28"/>
                <w:szCs w:val="28"/>
                <w:lang w:val="kk-KZ"/>
              </w:rPr>
              <w:t>2</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3.3</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Тау-кен өндіру кәсіпорындары негізінде карьерлік автосамосвалдарға техникалық қызмет көрсету және жөндеу </w:t>
            </w:r>
            <w:r w:rsidRPr="00DD71FB">
              <w:rPr>
                <w:rFonts w:ascii="Times New Roman" w:eastAsia="Calibri" w:hAnsi="Times New Roman" w:cs="Times New Roman"/>
                <w:sz w:val="28"/>
                <w:szCs w:val="28"/>
                <w:lang w:val="kk-KZ"/>
              </w:rPr>
              <w:lastRenderedPageBreak/>
              <w:t>жөніндегі орталықты әзірлеу және ұйымдастыру жөніндегі негізгі ережелер</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F21C3E">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lastRenderedPageBreak/>
              <w:t>6</w:t>
            </w:r>
            <w:r w:rsidR="00F21C3E">
              <w:rPr>
                <w:rFonts w:ascii="Times New Roman" w:eastAsia="Calibri" w:hAnsi="Times New Roman" w:cs="Times New Roman"/>
                <w:bCs/>
                <w:sz w:val="28"/>
                <w:szCs w:val="28"/>
                <w:lang w:val="kk-KZ"/>
              </w:rPr>
              <w:t>5</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3.4</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автосамосвалдардың істен шығуы мен ақауларының алдын алу және қалпына келтіру жұмыстарын орындаудың еңбек сыйымдылығын уақтылы және оңтайлы бағалауға негізделген технологиялық үрдісті ұйымдастыру үшін бағдарламалық қамтамасыз етуді әзірлеу</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7B52B5">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7</w:t>
            </w:r>
            <w:r w:rsidR="007B52B5">
              <w:rPr>
                <w:rFonts w:ascii="Times New Roman" w:eastAsia="Calibri" w:hAnsi="Times New Roman" w:cs="Times New Roman"/>
                <w:bCs/>
                <w:sz w:val="28"/>
                <w:szCs w:val="28"/>
                <w:lang w:val="kk-KZ"/>
              </w:rPr>
              <w:t>3</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3.5</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автосамосвалдарға техникалық қызмет көрсету және жөндеу орталығының оңтайлы параметрлерін анықтаудың экономикалық-математикалық моделін әзірлеу</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7B52B5">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7</w:t>
            </w:r>
            <w:r w:rsidR="007B52B5">
              <w:rPr>
                <w:rFonts w:ascii="Times New Roman" w:eastAsia="Calibri" w:hAnsi="Times New Roman" w:cs="Times New Roman"/>
                <w:bCs/>
                <w:sz w:val="28"/>
                <w:szCs w:val="28"/>
                <w:lang w:val="kk-KZ"/>
              </w:rPr>
              <w:t>6</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3.6</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Парк пен карьерлік автосамосвалдардың сервистік орталықтарына талдау жүргізу негізінде карьерлік автосамосвалдарға техникалық қызмет көрсету сервистік кәсіпорындарының оңтайлы саны мен орналасқан жерін анықтауға арналған математикалық модель</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7B52B5" w:rsidP="00DD71FB">
            <w:pPr>
              <w:ind w:firstLine="1"/>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79</w:t>
            </w:r>
          </w:p>
        </w:tc>
      </w:tr>
      <w:tr w:rsidR="007B6A3B" w:rsidRPr="00DD71FB" w:rsidTr="009A3646">
        <w:tc>
          <w:tcPr>
            <w:tcW w:w="640" w:type="dxa"/>
          </w:tcPr>
          <w:p w:rsidR="007B6A3B" w:rsidRPr="00DD71FB" w:rsidRDefault="007B6A3B"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3.7</w:t>
            </w:r>
          </w:p>
        </w:tc>
        <w:tc>
          <w:tcPr>
            <w:tcW w:w="8427" w:type="dxa"/>
          </w:tcPr>
          <w:p w:rsidR="007B6A3B" w:rsidRPr="00DD71FB" w:rsidRDefault="007B6A3B" w:rsidP="00B87E3F">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БелАЗ-75131 карьерлік автосамосвалдың сенімділігінің сандық сипаттамаларын есептеу әдістемесін әзірлеу (автоматтандырылған электр жетегінің үлгісінде)</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7B52B5">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8</w:t>
            </w:r>
            <w:r w:rsidR="007B52B5">
              <w:rPr>
                <w:rFonts w:ascii="Times New Roman" w:eastAsia="Calibri" w:hAnsi="Times New Roman" w:cs="Times New Roman"/>
                <w:bCs/>
                <w:sz w:val="28"/>
                <w:szCs w:val="28"/>
                <w:lang w:val="kk-KZ"/>
              </w:rPr>
              <w:t>4</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4</w:t>
            </w:r>
          </w:p>
        </w:tc>
        <w:tc>
          <w:tcPr>
            <w:tcW w:w="8427" w:type="dxa"/>
          </w:tcPr>
          <w:p w:rsidR="007B6A3B" w:rsidRPr="00DD71FB" w:rsidRDefault="007B6A3B" w:rsidP="00DD71FB">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ЗЕРТТЕУДІҢ ҒЫЛЫМИ ӘДІСТЕРІН ІСКЕ АСЫРУ БОЙЫНША ҰСЫНЫСТАР</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7B52B5">
            <w:pPr>
              <w:ind w:firstLine="1"/>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9</w:t>
            </w:r>
            <w:r w:rsidR="007B52B5">
              <w:rPr>
                <w:rFonts w:ascii="Times New Roman" w:eastAsia="Calibri" w:hAnsi="Times New Roman" w:cs="Times New Roman"/>
                <w:sz w:val="28"/>
                <w:szCs w:val="28"/>
                <w:lang w:val="kk-KZ"/>
              </w:rPr>
              <w:t>2</w:t>
            </w:r>
          </w:p>
        </w:tc>
      </w:tr>
      <w:tr w:rsidR="007B6A3B" w:rsidRPr="00DD71FB" w:rsidTr="009A3646">
        <w:tc>
          <w:tcPr>
            <w:tcW w:w="640" w:type="dxa"/>
          </w:tcPr>
          <w:p w:rsidR="007B6A3B" w:rsidRPr="00DD71FB" w:rsidRDefault="005A7A1C"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4.1</w:t>
            </w:r>
          </w:p>
        </w:tc>
        <w:tc>
          <w:tcPr>
            <w:tcW w:w="8427" w:type="dxa"/>
          </w:tcPr>
          <w:p w:rsidR="007B6A3B" w:rsidRPr="00DD71FB" w:rsidRDefault="007B6A3B" w:rsidP="00DD71FB">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БелАЗ-75131 карьерлік автосамосвалдың сенімділігінің сандық сипаттамаларын есептеу нәтижелері (автоматтандырылған электр жетегі үлгісінде)</w:t>
            </w:r>
            <w:r w:rsidR="00362F60"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6A3B" w:rsidP="00DD71FB">
            <w:pPr>
              <w:ind w:firstLine="1"/>
              <w:rPr>
                <w:rFonts w:ascii="Times New Roman" w:eastAsia="Calibri" w:hAnsi="Times New Roman" w:cs="Times New Roman"/>
                <w:bCs/>
                <w:sz w:val="28"/>
                <w:szCs w:val="28"/>
                <w:lang w:val="kk-KZ"/>
              </w:rPr>
            </w:pPr>
          </w:p>
          <w:p w:rsidR="00362F60" w:rsidRPr="00DD71FB" w:rsidRDefault="00362F60" w:rsidP="00DD71FB">
            <w:pPr>
              <w:ind w:firstLine="1"/>
              <w:rPr>
                <w:rFonts w:ascii="Times New Roman" w:eastAsia="Calibri" w:hAnsi="Times New Roman" w:cs="Times New Roman"/>
                <w:bCs/>
                <w:sz w:val="28"/>
                <w:szCs w:val="28"/>
                <w:lang w:val="kk-KZ"/>
              </w:rPr>
            </w:pPr>
          </w:p>
          <w:p w:rsidR="00362F60" w:rsidRPr="00DD71FB" w:rsidRDefault="00362F60" w:rsidP="007B52B5">
            <w:pPr>
              <w:ind w:firstLine="1"/>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9</w:t>
            </w:r>
            <w:r w:rsidR="007B52B5">
              <w:rPr>
                <w:rFonts w:ascii="Times New Roman" w:eastAsia="Calibri" w:hAnsi="Times New Roman" w:cs="Times New Roman"/>
                <w:bCs/>
                <w:sz w:val="28"/>
                <w:szCs w:val="28"/>
                <w:lang w:val="kk-KZ"/>
              </w:rPr>
              <w:t>2</w:t>
            </w:r>
          </w:p>
        </w:tc>
      </w:tr>
      <w:tr w:rsidR="007B6A3B" w:rsidRPr="00DD71FB" w:rsidTr="009A3646">
        <w:tc>
          <w:tcPr>
            <w:tcW w:w="640" w:type="dxa"/>
          </w:tcPr>
          <w:p w:rsidR="007B6A3B" w:rsidRPr="00DD71FB" w:rsidRDefault="005A7A1C" w:rsidP="00DD71FB">
            <w:pP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4.</w:t>
            </w:r>
            <w:r w:rsidR="00362F60" w:rsidRPr="00DD71FB">
              <w:rPr>
                <w:rFonts w:ascii="Times New Roman" w:eastAsia="Calibri" w:hAnsi="Times New Roman" w:cs="Times New Roman"/>
                <w:sz w:val="28"/>
                <w:szCs w:val="28"/>
                <w:lang w:val="kk-KZ"/>
              </w:rPr>
              <w:t>2</w:t>
            </w:r>
          </w:p>
        </w:tc>
        <w:tc>
          <w:tcPr>
            <w:tcW w:w="8427" w:type="dxa"/>
          </w:tcPr>
          <w:p w:rsidR="007B6A3B" w:rsidRPr="00DD71FB" w:rsidRDefault="007B6A3B" w:rsidP="00B87E3F">
            <w:pPr>
              <w:ind w:firstLine="1"/>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Зерттеу нәтижелерін енгізу тиімділігін бағалау</w:t>
            </w:r>
            <w:r w:rsidR="00B23D07"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8226EE" w:rsidP="007B52B5">
            <w:pPr>
              <w:ind w:right="-108"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10</w:t>
            </w:r>
            <w:r w:rsidR="007B52B5">
              <w:rPr>
                <w:rFonts w:ascii="Times New Roman" w:eastAsia="Calibri" w:hAnsi="Times New Roman" w:cs="Times New Roman"/>
                <w:sz w:val="28"/>
                <w:szCs w:val="28"/>
                <w:lang w:val="kk-KZ"/>
              </w:rPr>
              <w:t>0</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p>
        </w:tc>
        <w:tc>
          <w:tcPr>
            <w:tcW w:w="8427" w:type="dxa"/>
          </w:tcPr>
          <w:p w:rsidR="007B6A3B" w:rsidRPr="00DD71FB" w:rsidRDefault="007B6A3B" w:rsidP="00DD71FB">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ҚОРЫТЫНДЫ</w:t>
            </w:r>
            <w:r w:rsidR="00B23D07"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7B52B5" w:rsidP="004511A0">
            <w:pPr>
              <w:ind w:right="-108"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106</w:t>
            </w:r>
          </w:p>
        </w:tc>
      </w:tr>
      <w:tr w:rsidR="007B6A3B" w:rsidRPr="00DD71FB" w:rsidTr="009A3646">
        <w:tc>
          <w:tcPr>
            <w:tcW w:w="640" w:type="dxa"/>
          </w:tcPr>
          <w:p w:rsidR="007B6A3B" w:rsidRPr="00DD71FB" w:rsidRDefault="007B6A3B" w:rsidP="00DD71FB">
            <w:pPr>
              <w:rPr>
                <w:rFonts w:ascii="Times New Roman" w:eastAsia="Calibri" w:hAnsi="Times New Roman" w:cs="Times New Roman"/>
                <w:b/>
                <w:sz w:val="28"/>
                <w:szCs w:val="28"/>
                <w:lang w:val="kk-KZ"/>
              </w:rPr>
            </w:pPr>
          </w:p>
        </w:tc>
        <w:tc>
          <w:tcPr>
            <w:tcW w:w="8427" w:type="dxa"/>
          </w:tcPr>
          <w:p w:rsidR="007B6A3B" w:rsidRPr="00DD71FB" w:rsidRDefault="007B6A3B" w:rsidP="00B87E3F">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ПАЙДАЛАНЫЛҒАН ӘДЕБИЕТТЕР ТІЗІМІ</w:t>
            </w:r>
            <w:r w:rsidR="00B23D07"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p>
        </w:tc>
        <w:tc>
          <w:tcPr>
            <w:tcW w:w="539" w:type="dxa"/>
          </w:tcPr>
          <w:p w:rsidR="007B6A3B" w:rsidRPr="00DD71FB" w:rsidRDefault="005A0852" w:rsidP="007B52B5">
            <w:pPr>
              <w:ind w:right="-108"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10</w:t>
            </w:r>
            <w:r w:rsidR="007B52B5">
              <w:rPr>
                <w:rFonts w:ascii="Times New Roman" w:eastAsia="Calibri" w:hAnsi="Times New Roman" w:cs="Times New Roman"/>
                <w:sz w:val="28"/>
                <w:szCs w:val="28"/>
                <w:lang w:val="kk-KZ"/>
              </w:rPr>
              <w:t>8</w:t>
            </w:r>
          </w:p>
        </w:tc>
      </w:tr>
      <w:tr w:rsidR="00B21FF7" w:rsidRPr="00DD71FB" w:rsidTr="009A3646">
        <w:tc>
          <w:tcPr>
            <w:tcW w:w="640" w:type="dxa"/>
          </w:tcPr>
          <w:p w:rsidR="00B21FF7" w:rsidRPr="00DD71FB" w:rsidRDefault="00B21FF7" w:rsidP="00DD71FB">
            <w:pPr>
              <w:rPr>
                <w:rFonts w:ascii="Times New Roman" w:eastAsia="Calibri" w:hAnsi="Times New Roman" w:cs="Times New Roman"/>
                <w:b/>
                <w:sz w:val="28"/>
                <w:szCs w:val="28"/>
                <w:lang w:val="kk-KZ"/>
              </w:rPr>
            </w:pPr>
          </w:p>
        </w:tc>
        <w:tc>
          <w:tcPr>
            <w:tcW w:w="8427" w:type="dxa"/>
          </w:tcPr>
          <w:p w:rsidR="00B21FF7" w:rsidRPr="00DD71FB" w:rsidRDefault="00B21FF7" w:rsidP="00DD71FB">
            <w:pPr>
              <w:ind w:firstLine="1"/>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ҚОСЫМША</w:t>
            </w:r>
            <w:r w:rsidR="00DD71FB">
              <w:rPr>
                <w:rFonts w:ascii="Times New Roman" w:eastAsia="Calibri" w:hAnsi="Times New Roman" w:cs="Times New Roman"/>
                <w:b/>
                <w:sz w:val="28"/>
                <w:szCs w:val="28"/>
                <w:lang w:val="kk-KZ"/>
              </w:rPr>
              <w:t xml:space="preserve"> </w:t>
            </w:r>
            <w:r w:rsidRPr="00DD71FB">
              <w:rPr>
                <w:rFonts w:ascii="Times New Roman" w:eastAsia="Calibri" w:hAnsi="Times New Roman" w:cs="Times New Roman"/>
                <w:b/>
                <w:sz w:val="28"/>
                <w:szCs w:val="28"/>
                <w:lang w:val="kk-KZ"/>
              </w:rPr>
              <w:t>А</w:t>
            </w:r>
            <w:r w:rsidR="00DD71FB">
              <w:rPr>
                <w:rFonts w:ascii="Times New Roman" w:eastAsia="Calibri" w:hAnsi="Times New Roman" w:cs="Times New Roman"/>
                <w:b/>
                <w:sz w:val="28"/>
                <w:szCs w:val="28"/>
                <w:lang w:val="kk-KZ"/>
              </w:rPr>
              <w:t xml:space="preserve"> – </w:t>
            </w:r>
            <w:r w:rsidR="001B2806" w:rsidRPr="001B2806">
              <w:rPr>
                <w:rFonts w:ascii="Times New Roman" w:eastAsia="Calibri" w:hAnsi="Times New Roman" w:cs="Times New Roman"/>
                <w:sz w:val="28"/>
                <w:szCs w:val="28"/>
                <w:lang w:val="kk-KZ"/>
              </w:rPr>
              <w:t>Авторлық құқықпен қорғалатын объектілерге құқықтардың мемлекеттік тізілімге мәліметтерді енгізу туралы куәліктер</w:t>
            </w:r>
            <w:r w:rsidR="00B23D07" w:rsidRPr="00DD71FB">
              <w:rPr>
                <w:rFonts w:ascii="Times New Roman" w:eastAsia="Calibri" w:hAnsi="Times New Roman" w:cs="Times New Roman"/>
                <w:sz w:val="28"/>
                <w:szCs w:val="28"/>
                <w:lang w:val="kk-KZ"/>
              </w:rPr>
              <w:t>............................................</w:t>
            </w:r>
            <w:r w:rsidR="00EF040A">
              <w:rPr>
                <w:rFonts w:ascii="Times New Roman" w:eastAsia="Calibri" w:hAnsi="Times New Roman" w:cs="Times New Roman"/>
                <w:sz w:val="28"/>
                <w:szCs w:val="28"/>
                <w:lang w:val="kk-KZ"/>
              </w:rPr>
              <w:t>.....</w:t>
            </w:r>
            <w:r w:rsidR="00B23D07" w:rsidRPr="00DD71FB">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r w:rsidR="00EB6BF0">
              <w:rPr>
                <w:rFonts w:ascii="Times New Roman" w:eastAsia="Calibri" w:hAnsi="Times New Roman" w:cs="Times New Roman"/>
                <w:sz w:val="28"/>
                <w:szCs w:val="28"/>
                <w:lang w:val="kk-KZ"/>
              </w:rPr>
              <w:t>............................................</w:t>
            </w:r>
          </w:p>
        </w:tc>
        <w:tc>
          <w:tcPr>
            <w:tcW w:w="539" w:type="dxa"/>
          </w:tcPr>
          <w:p w:rsidR="00EB6BF0" w:rsidRDefault="00EB6BF0" w:rsidP="004511A0">
            <w:pPr>
              <w:ind w:right="-108" w:firstLine="1"/>
              <w:rPr>
                <w:rFonts w:ascii="Times New Roman" w:eastAsia="Calibri" w:hAnsi="Times New Roman" w:cs="Times New Roman"/>
                <w:sz w:val="28"/>
                <w:szCs w:val="28"/>
                <w:lang w:val="kk-KZ"/>
              </w:rPr>
            </w:pPr>
          </w:p>
          <w:p w:rsidR="00EB6BF0" w:rsidRDefault="00EB6BF0" w:rsidP="004511A0">
            <w:pPr>
              <w:ind w:right="-108" w:firstLine="1"/>
              <w:rPr>
                <w:rFonts w:ascii="Times New Roman" w:eastAsia="Calibri" w:hAnsi="Times New Roman" w:cs="Times New Roman"/>
                <w:sz w:val="28"/>
                <w:szCs w:val="28"/>
                <w:lang w:val="kk-KZ"/>
              </w:rPr>
            </w:pPr>
          </w:p>
          <w:p w:rsidR="00B21FF7" w:rsidRPr="00DD71FB" w:rsidRDefault="00B41374" w:rsidP="00F21C3E">
            <w:pPr>
              <w:ind w:right="-108" w:firstLine="1"/>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11</w:t>
            </w:r>
            <w:r w:rsidR="00F21C3E">
              <w:rPr>
                <w:rFonts w:ascii="Times New Roman" w:eastAsia="Calibri" w:hAnsi="Times New Roman" w:cs="Times New Roman"/>
                <w:sz w:val="28"/>
                <w:szCs w:val="28"/>
                <w:lang w:val="kk-KZ"/>
              </w:rPr>
              <w:t>5</w:t>
            </w:r>
          </w:p>
        </w:tc>
      </w:tr>
      <w:tr w:rsidR="00DD71FB" w:rsidRPr="00DD71FB" w:rsidTr="009A3646">
        <w:tc>
          <w:tcPr>
            <w:tcW w:w="640" w:type="dxa"/>
          </w:tcPr>
          <w:p w:rsidR="00DD71FB" w:rsidRPr="00DD71FB" w:rsidRDefault="00DD71FB" w:rsidP="00DD71FB">
            <w:pPr>
              <w:rPr>
                <w:rFonts w:ascii="Times New Roman" w:eastAsia="Calibri" w:hAnsi="Times New Roman" w:cs="Times New Roman"/>
                <w:sz w:val="28"/>
                <w:szCs w:val="28"/>
                <w:lang w:val="kk-KZ"/>
              </w:rPr>
            </w:pPr>
          </w:p>
        </w:tc>
        <w:tc>
          <w:tcPr>
            <w:tcW w:w="8427" w:type="dxa"/>
          </w:tcPr>
          <w:p w:rsidR="00DD71FB" w:rsidRPr="00DD71FB" w:rsidRDefault="00DD71FB" w:rsidP="00B87E3F">
            <w:pPr>
              <w:ind w:firstLine="1"/>
              <w:jc w:val="both"/>
              <w:rPr>
                <w:rFonts w:ascii="Times New Roman" w:eastAsia="Calibri" w:hAnsi="Times New Roman" w:cs="Times New Roman"/>
                <w:sz w:val="28"/>
                <w:szCs w:val="28"/>
                <w:lang w:val="kk-KZ"/>
              </w:rPr>
            </w:pPr>
            <w:r w:rsidRPr="0084502D">
              <w:rPr>
                <w:rFonts w:ascii="Times New Roman" w:eastAsia="Calibri" w:hAnsi="Times New Roman" w:cs="Times New Roman"/>
                <w:b/>
                <w:sz w:val="28"/>
                <w:szCs w:val="28"/>
                <w:lang w:val="kk-KZ"/>
              </w:rPr>
              <w:t>ҚОСЫМША</w:t>
            </w:r>
            <w:r w:rsidR="00EB6BF0">
              <w:rPr>
                <w:rFonts w:ascii="Times New Roman" w:eastAsia="Calibri" w:hAnsi="Times New Roman" w:cs="Times New Roman"/>
                <w:b/>
                <w:sz w:val="28"/>
                <w:szCs w:val="28"/>
                <w:lang w:val="kk-KZ"/>
              </w:rPr>
              <w:t xml:space="preserve"> </w:t>
            </w:r>
            <w:r w:rsidRPr="0084502D">
              <w:rPr>
                <w:rFonts w:ascii="Times New Roman" w:eastAsia="Calibri" w:hAnsi="Times New Roman" w:cs="Times New Roman"/>
                <w:b/>
                <w:sz w:val="28"/>
                <w:szCs w:val="28"/>
                <w:lang w:val="kk-KZ"/>
              </w:rPr>
              <w:t>Ә</w:t>
            </w:r>
            <w:r w:rsidRPr="00DD71FB">
              <w:rPr>
                <w:rFonts w:ascii="Times New Roman" w:eastAsia="Calibri" w:hAnsi="Times New Roman" w:cs="Times New Roman"/>
                <w:sz w:val="28"/>
                <w:szCs w:val="28"/>
                <w:lang w:val="kk-KZ"/>
              </w:rPr>
              <w:t xml:space="preserve"> – </w:t>
            </w:r>
            <w:r w:rsidR="00EB6BF0" w:rsidRPr="00EB6BF0">
              <w:rPr>
                <w:rFonts w:ascii="Times New Roman" w:eastAsia="Calibri" w:hAnsi="Times New Roman" w:cs="Times New Roman"/>
                <w:sz w:val="28"/>
                <w:szCs w:val="28"/>
                <w:lang w:val="kk-KZ"/>
              </w:rPr>
              <w:t>Қазақстан Республикасының пайдалы модельдерінің мемлекеттік тізілімінен үзінді</w:t>
            </w:r>
            <w:r w:rsidR="00EF040A">
              <w:rPr>
                <w:rFonts w:ascii="Times New Roman" w:eastAsia="Calibri" w:hAnsi="Times New Roman" w:cs="Times New Roman"/>
                <w:sz w:val="28"/>
                <w:szCs w:val="28"/>
                <w:lang w:val="kk-KZ"/>
              </w:rPr>
              <w:t>......................................</w:t>
            </w:r>
            <w:r w:rsidR="00EB6BF0">
              <w:rPr>
                <w:rFonts w:ascii="Times New Roman" w:eastAsia="Calibri" w:hAnsi="Times New Roman" w:cs="Times New Roman"/>
                <w:sz w:val="28"/>
                <w:szCs w:val="28"/>
                <w:lang w:val="kk-KZ"/>
              </w:rPr>
              <w:t>..</w:t>
            </w:r>
          </w:p>
        </w:tc>
        <w:tc>
          <w:tcPr>
            <w:tcW w:w="539" w:type="dxa"/>
          </w:tcPr>
          <w:p w:rsidR="00F21C3E" w:rsidRDefault="00F21C3E" w:rsidP="004511A0">
            <w:pPr>
              <w:ind w:right="-108" w:firstLine="1"/>
              <w:rPr>
                <w:rFonts w:ascii="Times New Roman" w:eastAsia="Calibri" w:hAnsi="Times New Roman" w:cs="Times New Roman"/>
                <w:sz w:val="28"/>
                <w:szCs w:val="28"/>
                <w:lang w:val="kk-KZ"/>
              </w:rPr>
            </w:pPr>
          </w:p>
          <w:p w:rsidR="00DD71FB" w:rsidRPr="00DD71FB" w:rsidRDefault="004511A0" w:rsidP="00F21C3E">
            <w:pPr>
              <w:ind w:right="-108"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F21C3E">
              <w:rPr>
                <w:rFonts w:ascii="Times New Roman" w:eastAsia="Calibri" w:hAnsi="Times New Roman" w:cs="Times New Roman"/>
                <w:sz w:val="28"/>
                <w:szCs w:val="28"/>
                <w:lang w:val="kk-KZ"/>
              </w:rPr>
              <w:t>18</w:t>
            </w:r>
          </w:p>
        </w:tc>
      </w:tr>
      <w:tr w:rsidR="00DD71FB" w:rsidRPr="00DD71FB" w:rsidTr="009A3646">
        <w:tc>
          <w:tcPr>
            <w:tcW w:w="640" w:type="dxa"/>
          </w:tcPr>
          <w:p w:rsidR="00DD71FB" w:rsidRPr="00DD71FB" w:rsidRDefault="00DD71FB" w:rsidP="00DD71FB">
            <w:pPr>
              <w:rPr>
                <w:rFonts w:ascii="Times New Roman" w:eastAsia="Calibri" w:hAnsi="Times New Roman" w:cs="Times New Roman"/>
                <w:sz w:val="28"/>
                <w:szCs w:val="28"/>
                <w:lang w:val="kk-KZ"/>
              </w:rPr>
            </w:pPr>
          </w:p>
        </w:tc>
        <w:tc>
          <w:tcPr>
            <w:tcW w:w="8427" w:type="dxa"/>
          </w:tcPr>
          <w:p w:rsidR="00DD71FB" w:rsidRPr="00DD71FB" w:rsidRDefault="00DD71FB" w:rsidP="00DD71FB">
            <w:pPr>
              <w:ind w:firstLine="1"/>
              <w:jc w:val="both"/>
              <w:rPr>
                <w:rFonts w:ascii="Times New Roman" w:eastAsia="Calibri" w:hAnsi="Times New Roman" w:cs="Times New Roman"/>
                <w:sz w:val="28"/>
                <w:szCs w:val="28"/>
                <w:lang w:val="kk-KZ"/>
              </w:rPr>
            </w:pPr>
            <w:r w:rsidRPr="0084502D">
              <w:rPr>
                <w:rFonts w:ascii="Times New Roman" w:eastAsia="Calibri" w:hAnsi="Times New Roman" w:cs="Times New Roman"/>
                <w:b/>
                <w:sz w:val="28"/>
                <w:szCs w:val="28"/>
                <w:lang w:val="kk-KZ"/>
              </w:rPr>
              <w:t>ҚОСЫМША Б</w:t>
            </w:r>
            <w:r w:rsidRPr="00DD71FB">
              <w:rPr>
                <w:rFonts w:ascii="Times New Roman" w:eastAsia="Calibri" w:hAnsi="Times New Roman" w:cs="Times New Roman"/>
                <w:sz w:val="28"/>
                <w:szCs w:val="28"/>
                <w:lang w:val="kk-KZ"/>
              </w:rPr>
              <w:t xml:space="preserve"> – </w:t>
            </w:r>
            <w:r w:rsidR="00EB6BF0" w:rsidRPr="00EB6BF0">
              <w:rPr>
                <w:rFonts w:ascii="Times New Roman" w:eastAsia="Calibri" w:hAnsi="Times New Roman" w:cs="Times New Roman"/>
                <w:sz w:val="28"/>
                <w:szCs w:val="28"/>
                <w:lang w:val="kk-KZ"/>
              </w:rPr>
              <w:t>Ғылыми тағылымдамадан өткені туралы сертификат</w:t>
            </w:r>
            <w:r w:rsidR="00EF040A">
              <w:rPr>
                <w:rFonts w:ascii="Times New Roman" w:eastAsia="Calibri" w:hAnsi="Times New Roman" w:cs="Times New Roman"/>
                <w:sz w:val="28"/>
                <w:szCs w:val="28"/>
                <w:lang w:val="kk-KZ"/>
              </w:rPr>
              <w:t>............................................................</w:t>
            </w:r>
            <w:r w:rsidR="0069589C">
              <w:rPr>
                <w:rFonts w:ascii="Times New Roman" w:eastAsia="Calibri" w:hAnsi="Times New Roman" w:cs="Times New Roman"/>
                <w:sz w:val="28"/>
                <w:szCs w:val="28"/>
                <w:lang w:val="kk-KZ"/>
              </w:rPr>
              <w:t>.....</w:t>
            </w:r>
            <w:r w:rsidR="00EB6BF0">
              <w:rPr>
                <w:rFonts w:ascii="Times New Roman" w:eastAsia="Calibri" w:hAnsi="Times New Roman" w:cs="Times New Roman"/>
                <w:sz w:val="28"/>
                <w:szCs w:val="28"/>
                <w:lang w:val="kk-KZ"/>
              </w:rPr>
              <w:t>................................</w:t>
            </w:r>
          </w:p>
        </w:tc>
        <w:tc>
          <w:tcPr>
            <w:tcW w:w="539" w:type="dxa"/>
          </w:tcPr>
          <w:p w:rsidR="00EB6BF0" w:rsidRDefault="00EB6BF0" w:rsidP="004511A0">
            <w:pPr>
              <w:ind w:right="-249" w:firstLine="1"/>
              <w:rPr>
                <w:rFonts w:ascii="Times New Roman" w:eastAsia="Calibri" w:hAnsi="Times New Roman" w:cs="Times New Roman"/>
                <w:sz w:val="28"/>
                <w:szCs w:val="28"/>
                <w:lang w:val="kk-KZ"/>
              </w:rPr>
            </w:pPr>
          </w:p>
          <w:p w:rsidR="00DD71FB" w:rsidRPr="00DD71FB" w:rsidRDefault="00EF040A" w:rsidP="00F21C3E">
            <w:pPr>
              <w:ind w:right="-249"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F21C3E">
              <w:rPr>
                <w:rFonts w:ascii="Times New Roman" w:eastAsia="Calibri" w:hAnsi="Times New Roman" w:cs="Times New Roman"/>
                <w:sz w:val="28"/>
                <w:szCs w:val="28"/>
                <w:lang w:val="kk-KZ"/>
              </w:rPr>
              <w:t>19</w:t>
            </w:r>
          </w:p>
        </w:tc>
      </w:tr>
      <w:tr w:rsidR="00EB6BF0" w:rsidRPr="00B87E3F" w:rsidTr="009A3646">
        <w:tc>
          <w:tcPr>
            <w:tcW w:w="640" w:type="dxa"/>
          </w:tcPr>
          <w:p w:rsidR="00EB6BF0" w:rsidRPr="00DD71FB" w:rsidRDefault="00EB6BF0" w:rsidP="00DD71FB">
            <w:pPr>
              <w:rPr>
                <w:rFonts w:ascii="Times New Roman" w:eastAsia="Calibri" w:hAnsi="Times New Roman" w:cs="Times New Roman"/>
                <w:sz w:val="28"/>
                <w:szCs w:val="28"/>
                <w:lang w:val="kk-KZ"/>
              </w:rPr>
            </w:pPr>
          </w:p>
        </w:tc>
        <w:tc>
          <w:tcPr>
            <w:tcW w:w="8427" w:type="dxa"/>
          </w:tcPr>
          <w:p w:rsidR="00EB6BF0" w:rsidRPr="006D73DA" w:rsidRDefault="00EB6BF0" w:rsidP="00B87E3F">
            <w:pPr>
              <w:ind w:firstLine="1"/>
              <w:jc w:val="both"/>
              <w:rPr>
                <w:rFonts w:ascii="Times New Roman" w:eastAsia="Calibri" w:hAnsi="Times New Roman" w:cs="Times New Roman"/>
                <w:b/>
                <w:sz w:val="28"/>
                <w:szCs w:val="28"/>
                <w:lang w:val="kk-KZ"/>
              </w:rPr>
            </w:pPr>
            <w:r w:rsidRPr="00EB6BF0">
              <w:rPr>
                <w:rFonts w:ascii="Times New Roman" w:eastAsia="Calibri" w:hAnsi="Times New Roman" w:cs="Times New Roman"/>
                <w:b/>
                <w:sz w:val="28"/>
                <w:szCs w:val="28"/>
                <w:lang w:val="kk-KZ"/>
              </w:rPr>
              <w:t xml:space="preserve">ҚОСЫМША </w:t>
            </w:r>
            <w:r>
              <w:rPr>
                <w:rFonts w:ascii="Times New Roman" w:eastAsia="Calibri" w:hAnsi="Times New Roman" w:cs="Times New Roman"/>
                <w:b/>
                <w:sz w:val="28"/>
                <w:szCs w:val="28"/>
                <w:lang w:val="kk-KZ"/>
              </w:rPr>
              <w:t xml:space="preserve">В </w:t>
            </w:r>
            <w:r w:rsidRPr="00EB6BF0">
              <w:rPr>
                <w:rFonts w:ascii="Times New Roman" w:eastAsia="Calibri" w:hAnsi="Times New Roman" w:cs="Times New Roman"/>
                <w:b/>
                <w:sz w:val="28"/>
                <w:szCs w:val="28"/>
                <w:lang w:val="kk-KZ"/>
              </w:rPr>
              <w:t>–</w:t>
            </w:r>
            <w:r>
              <w:rPr>
                <w:rFonts w:ascii="Times New Roman" w:eastAsia="Calibri" w:hAnsi="Times New Roman" w:cs="Times New Roman"/>
                <w:b/>
                <w:sz w:val="28"/>
                <w:szCs w:val="28"/>
                <w:lang w:val="kk-KZ"/>
              </w:rPr>
              <w:t xml:space="preserve"> </w:t>
            </w:r>
            <w:r w:rsidRPr="00EB6BF0">
              <w:rPr>
                <w:rFonts w:ascii="Times New Roman" w:eastAsia="Calibri" w:hAnsi="Times New Roman" w:cs="Times New Roman"/>
                <w:bCs/>
                <w:sz w:val="28"/>
                <w:szCs w:val="28"/>
                <w:lang w:val="kk-KZ"/>
              </w:rPr>
              <w:t>Диссертациялық жұмыс нәтижелерін практикалық пайдалану актілері</w:t>
            </w:r>
            <w:r>
              <w:rPr>
                <w:rFonts w:ascii="Times New Roman" w:eastAsia="Calibri" w:hAnsi="Times New Roman" w:cs="Times New Roman"/>
                <w:bCs/>
                <w:sz w:val="28"/>
                <w:szCs w:val="28"/>
                <w:lang w:val="kk-KZ"/>
              </w:rPr>
              <w:t>..........................</w:t>
            </w:r>
            <w:r w:rsidR="00B87E3F">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kk-KZ"/>
              </w:rPr>
              <w:t>............................</w:t>
            </w:r>
            <w:r w:rsidR="006D73DA" w:rsidRPr="006D73DA">
              <w:rPr>
                <w:rFonts w:ascii="Times New Roman" w:eastAsia="Calibri" w:hAnsi="Times New Roman" w:cs="Times New Roman"/>
                <w:bCs/>
                <w:sz w:val="28"/>
                <w:szCs w:val="28"/>
                <w:lang w:val="kk-KZ"/>
              </w:rPr>
              <w:t>........................</w:t>
            </w:r>
          </w:p>
        </w:tc>
        <w:tc>
          <w:tcPr>
            <w:tcW w:w="539" w:type="dxa"/>
          </w:tcPr>
          <w:p w:rsidR="00EB6BF0" w:rsidRDefault="00EB6BF0" w:rsidP="004511A0">
            <w:pPr>
              <w:ind w:right="-249" w:firstLine="1"/>
              <w:rPr>
                <w:rFonts w:ascii="Times New Roman" w:eastAsia="Calibri" w:hAnsi="Times New Roman" w:cs="Times New Roman"/>
                <w:sz w:val="28"/>
                <w:szCs w:val="28"/>
                <w:lang w:val="kk-KZ"/>
              </w:rPr>
            </w:pPr>
          </w:p>
          <w:p w:rsidR="00EB6BF0" w:rsidRDefault="00F21C3E" w:rsidP="004511A0">
            <w:pPr>
              <w:ind w:right="-249" w:firstLine="1"/>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120</w:t>
            </w:r>
          </w:p>
        </w:tc>
      </w:tr>
    </w:tbl>
    <w:p w:rsidR="00CA3A90" w:rsidRPr="00DD71FB" w:rsidRDefault="00CA3A9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center"/>
        <w:rPr>
          <w:rFonts w:ascii="Times New Roman" w:eastAsia="Calibri" w:hAnsi="Times New Roman" w:cs="Times New Roman"/>
          <w:b/>
          <w:sz w:val="28"/>
          <w:szCs w:val="28"/>
          <w:lang w:val="kk-KZ"/>
        </w:rPr>
      </w:pPr>
    </w:p>
    <w:p w:rsidR="00FD1640" w:rsidRDefault="00FD1640" w:rsidP="00DD71FB">
      <w:pPr>
        <w:spacing w:after="0" w:line="240" w:lineRule="auto"/>
        <w:ind w:firstLine="709"/>
        <w:jc w:val="center"/>
        <w:rPr>
          <w:rFonts w:ascii="Times New Roman" w:eastAsia="Calibri" w:hAnsi="Times New Roman" w:cs="Times New Roman"/>
          <w:b/>
          <w:sz w:val="28"/>
          <w:szCs w:val="28"/>
          <w:lang w:val="kk-KZ"/>
        </w:rPr>
      </w:pPr>
    </w:p>
    <w:p w:rsidR="00B87E3F" w:rsidRPr="00DD71FB" w:rsidRDefault="00B87E3F" w:rsidP="00DD71FB">
      <w:pPr>
        <w:spacing w:after="0" w:line="240" w:lineRule="auto"/>
        <w:ind w:firstLine="709"/>
        <w:jc w:val="center"/>
        <w:rPr>
          <w:rFonts w:ascii="Times New Roman" w:eastAsia="Calibri" w:hAnsi="Times New Roman" w:cs="Times New Roman"/>
          <w:b/>
          <w:sz w:val="28"/>
          <w:szCs w:val="28"/>
          <w:lang w:val="kk-KZ"/>
        </w:rPr>
      </w:pPr>
    </w:p>
    <w:p w:rsidR="00BE597E" w:rsidRPr="00DD71FB" w:rsidRDefault="00BE597E" w:rsidP="00D17C45">
      <w:pPr>
        <w:spacing w:after="0" w:line="240" w:lineRule="auto"/>
        <w:jc w:val="center"/>
        <w:rPr>
          <w:rFonts w:ascii="Times New Roman" w:hAnsi="Times New Roman" w:cs="Times New Roman"/>
          <w:sz w:val="28"/>
          <w:szCs w:val="28"/>
          <w:lang w:val="kk-KZ"/>
        </w:rPr>
      </w:pPr>
      <w:r w:rsidRPr="00DD71FB">
        <w:rPr>
          <w:rFonts w:ascii="Times New Roman" w:eastAsia="Calibri" w:hAnsi="Times New Roman" w:cs="Times New Roman"/>
          <w:b/>
          <w:sz w:val="28"/>
          <w:szCs w:val="28"/>
          <w:lang w:val="kk-KZ"/>
        </w:rPr>
        <w:lastRenderedPageBreak/>
        <w:t>НОРМАТИВТІК СІЛТЕМЕЛЕР</w:t>
      </w:r>
    </w:p>
    <w:p w:rsidR="00BE597E" w:rsidRPr="00DD71FB" w:rsidRDefault="00BE597E" w:rsidP="00DD71FB">
      <w:pPr>
        <w:spacing w:after="0" w:line="240" w:lineRule="auto"/>
        <w:ind w:firstLine="709"/>
        <w:jc w:val="both"/>
        <w:rPr>
          <w:rFonts w:ascii="Times New Roman" w:hAnsi="Times New Roman" w:cs="Times New Roman"/>
          <w:sz w:val="28"/>
          <w:szCs w:val="28"/>
          <w:lang w:val="kk-KZ"/>
        </w:rPr>
      </w:pPr>
    </w:p>
    <w:p w:rsidR="00B70073" w:rsidRPr="00DD71FB" w:rsidRDefault="00B70073"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Осы диссертация</w:t>
      </w:r>
      <w:r w:rsidR="00BE597E" w:rsidRPr="00DD71FB">
        <w:rPr>
          <w:rFonts w:ascii="Times New Roman" w:hAnsi="Times New Roman" w:cs="Times New Roman"/>
          <w:sz w:val="28"/>
          <w:szCs w:val="28"/>
          <w:lang w:val="kk-KZ"/>
        </w:rPr>
        <w:t>лық жұмыста</w:t>
      </w:r>
      <w:r w:rsidRPr="00DD71FB">
        <w:rPr>
          <w:rFonts w:ascii="Times New Roman" w:hAnsi="Times New Roman" w:cs="Times New Roman"/>
          <w:sz w:val="28"/>
          <w:szCs w:val="28"/>
          <w:lang w:val="kk-KZ"/>
        </w:rPr>
        <w:t xml:space="preserve"> келесі стандарттарға сілтемелер қолданылған: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МЕСТ P 7.0.4-2005.</w:t>
      </w:r>
      <w:r w:rsidRPr="00D17C45">
        <w:rPr>
          <w:rFonts w:ascii="Times New Roman" w:hAnsi="Times New Roman" w:cs="Times New Roman"/>
          <w:sz w:val="28"/>
          <w:szCs w:val="28"/>
          <w:lang w:val="kk-KZ"/>
        </w:rPr>
        <w:t xml:space="preserve"> Ақпарат, кітапхана және баспа стандарт бойынша стандарттар жүйесі. Басылымдар. Шығу мәліметтері. Жалпы талаптар мен рәсімдеу ережелері.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МЕСТ Р 7.0.4-2008.</w:t>
      </w:r>
      <w:r w:rsidRPr="00D17C45">
        <w:rPr>
          <w:rFonts w:ascii="Times New Roman" w:hAnsi="Times New Roman" w:cs="Times New Roman"/>
          <w:sz w:val="28"/>
          <w:szCs w:val="28"/>
          <w:lang w:val="kk-KZ"/>
        </w:rPr>
        <w:t xml:space="preserve"> Ақпарат, кітапхана және баспа стандарт бойынша стандарттар жүйесі. Библиографиялық сілтеме. Құрастырудың жалпы талаптары мен ережелері.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 xml:space="preserve">МЕСТ 2.105-95. </w:t>
      </w:r>
      <w:r w:rsidRPr="00D17C45">
        <w:rPr>
          <w:rFonts w:ascii="Times New Roman" w:hAnsi="Times New Roman" w:cs="Times New Roman"/>
          <w:sz w:val="28"/>
          <w:szCs w:val="28"/>
          <w:lang w:val="kk-KZ"/>
        </w:rPr>
        <w:t xml:space="preserve">Конструкторлық құжаттаманың бірыңғай жүйесі. Мәтіндік құжаттарға қойылатын жалпы талаптар.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МЕСТ 7.1-2003.</w:t>
      </w:r>
      <w:r w:rsidRPr="00D17C45">
        <w:rPr>
          <w:rFonts w:ascii="Times New Roman" w:hAnsi="Times New Roman" w:cs="Times New Roman"/>
          <w:sz w:val="28"/>
          <w:szCs w:val="28"/>
          <w:lang w:val="kk-KZ"/>
        </w:rPr>
        <w:t xml:space="preserve"> Ақпарат, кітапхана және баспа стандарт бойынша стандарттар жүйесі. Библиографиялық жазба. Библиографиялық сипаттама. Құрастырудың жалпы талаптары мен ережелері.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МЕСТ 7.11-2004 (ИСО 832:1994).</w:t>
      </w:r>
      <w:r w:rsidRPr="00D17C45">
        <w:rPr>
          <w:rFonts w:ascii="Times New Roman" w:hAnsi="Times New Roman" w:cs="Times New Roman"/>
          <w:sz w:val="28"/>
          <w:szCs w:val="28"/>
          <w:lang w:val="kk-KZ"/>
        </w:rPr>
        <w:t xml:space="preserve"> Ақпарат, кітапхана және баспа стандарт бойынша стандарттар жүйесі. Библиографиялық жазба. Шет еуропалық тілдердегі с</w:t>
      </w:r>
      <w:r w:rsidR="00BE597E" w:rsidRPr="00D17C45">
        <w:rPr>
          <w:rFonts w:ascii="Times New Roman" w:hAnsi="Times New Roman" w:cs="Times New Roman"/>
          <w:sz w:val="28"/>
          <w:szCs w:val="28"/>
          <w:lang w:val="kk-KZ"/>
        </w:rPr>
        <w:t>ө</w:t>
      </w:r>
      <w:r w:rsidRPr="00D17C45">
        <w:rPr>
          <w:rFonts w:ascii="Times New Roman" w:hAnsi="Times New Roman" w:cs="Times New Roman"/>
          <w:sz w:val="28"/>
          <w:szCs w:val="28"/>
          <w:lang w:val="kk-KZ"/>
        </w:rPr>
        <w:t>здер мен с</w:t>
      </w:r>
      <w:r w:rsidR="00BE597E" w:rsidRPr="00D17C45">
        <w:rPr>
          <w:rFonts w:ascii="Times New Roman" w:hAnsi="Times New Roman" w:cs="Times New Roman"/>
          <w:sz w:val="28"/>
          <w:szCs w:val="28"/>
          <w:lang w:val="kk-KZ"/>
        </w:rPr>
        <w:t>ө</w:t>
      </w:r>
      <w:r w:rsidRPr="00D17C45">
        <w:rPr>
          <w:rFonts w:ascii="Times New Roman" w:hAnsi="Times New Roman" w:cs="Times New Roman"/>
          <w:sz w:val="28"/>
          <w:szCs w:val="28"/>
          <w:lang w:val="kk-KZ"/>
        </w:rPr>
        <w:t xml:space="preserve">з тіркестерін қысқарту.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МЕСТ 7 1293.</w:t>
      </w:r>
      <w:r w:rsidRPr="00D17C45">
        <w:rPr>
          <w:rFonts w:ascii="Times New Roman" w:hAnsi="Times New Roman" w:cs="Times New Roman"/>
          <w:sz w:val="28"/>
          <w:szCs w:val="28"/>
          <w:lang w:val="kk-KZ"/>
        </w:rPr>
        <w:t xml:space="preserve"> Ақпарат, кітапхана және баспа стандарт бойынша стандарттар жүйесі. Библиографиялық жазба. Орыс тіліндегі с</w:t>
      </w:r>
      <w:r w:rsidR="00BE597E" w:rsidRPr="00D17C45">
        <w:rPr>
          <w:rFonts w:ascii="Times New Roman" w:hAnsi="Times New Roman" w:cs="Times New Roman"/>
          <w:sz w:val="28"/>
          <w:szCs w:val="28"/>
          <w:lang w:val="kk-KZ"/>
        </w:rPr>
        <w:t>ө</w:t>
      </w:r>
      <w:r w:rsidRPr="00D17C45">
        <w:rPr>
          <w:rFonts w:ascii="Times New Roman" w:hAnsi="Times New Roman" w:cs="Times New Roman"/>
          <w:sz w:val="28"/>
          <w:szCs w:val="28"/>
          <w:lang w:val="kk-KZ"/>
        </w:rPr>
        <w:t xml:space="preserve">здерді қысқарту. Жалпы талаптар мен ережелер. </w:t>
      </w:r>
    </w:p>
    <w:p w:rsidR="00BE597E" w:rsidRPr="00D17C45" w:rsidRDefault="00B70073" w:rsidP="00DD71FB">
      <w:pPr>
        <w:spacing w:after="0" w:line="240" w:lineRule="auto"/>
        <w:ind w:firstLine="709"/>
        <w:jc w:val="both"/>
        <w:rPr>
          <w:rFonts w:ascii="Times New Roman" w:hAnsi="Times New Roman" w:cs="Times New Roman"/>
          <w:sz w:val="28"/>
          <w:szCs w:val="28"/>
          <w:lang w:val="kk-KZ"/>
        </w:rPr>
      </w:pPr>
      <w:r w:rsidRPr="00D17C45">
        <w:rPr>
          <w:rFonts w:ascii="Times New Roman" w:hAnsi="Times New Roman" w:cs="Times New Roman"/>
          <w:bCs/>
          <w:sz w:val="28"/>
          <w:szCs w:val="28"/>
          <w:lang w:val="kk-KZ"/>
        </w:rPr>
        <w:t>МЕСТ 7.80-2000.</w:t>
      </w:r>
      <w:r w:rsidRPr="00D17C45">
        <w:rPr>
          <w:rFonts w:ascii="Times New Roman" w:hAnsi="Times New Roman" w:cs="Times New Roman"/>
          <w:sz w:val="28"/>
          <w:szCs w:val="28"/>
          <w:lang w:val="kk-KZ"/>
        </w:rPr>
        <w:t xml:space="preserve"> Ақпарат, кітапхана және баспа стандарт бойынша стандарттар жүйесі. Библиографиялық жазба. Тақырып жалпы талаптар мен құрастыру ережелері. </w:t>
      </w:r>
    </w:p>
    <w:p w:rsidR="00FD1640" w:rsidRPr="00D17C45" w:rsidRDefault="00B70073"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hAnsi="Times New Roman" w:cs="Times New Roman"/>
          <w:bCs/>
          <w:sz w:val="28"/>
          <w:szCs w:val="28"/>
          <w:lang w:val="kk-KZ"/>
        </w:rPr>
        <w:t>ҚР МЖМББС 5.04034-2011.</w:t>
      </w:r>
      <w:r w:rsidRPr="00D17C45">
        <w:rPr>
          <w:rFonts w:ascii="Times New Roman" w:hAnsi="Times New Roman" w:cs="Times New Roman"/>
          <w:sz w:val="28"/>
          <w:szCs w:val="28"/>
          <w:lang w:val="kk-KZ"/>
        </w:rPr>
        <w:t xml:space="preserve">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№1080 </w:t>
      </w:r>
      <w:r w:rsidR="00BE597E" w:rsidRPr="00D17C45">
        <w:rPr>
          <w:rFonts w:ascii="Times New Roman" w:hAnsi="Times New Roman" w:cs="Times New Roman"/>
          <w:sz w:val="28"/>
          <w:szCs w:val="28"/>
          <w:lang w:val="kk-KZ"/>
        </w:rPr>
        <w:t>ө</w:t>
      </w:r>
      <w:r w:rsidRPr="00D17C45">
        <w:rPr>
          <w:rFonts w:ascii="Times New Roman" w:hAnsi="Times New Roman" w:cs="Times New Roman"/>
          <w:sz w:val="28"/>
          <w:szCs w:val="28"/>
          <w:lang w:val="kk-KZ"/>
        </w:rPr>
        <w:t>згерістер).</w:t>
      </w:r>
    </w:p>
    <w:p w:rsidR="00B70073" w:rsidRPr="00D17C45" w:rsidRDefault="00006970" w:rsidP="00DD71FB">
      <w:pPr>
        <w:spacing w:after="0" w:line="240" w:lineRule="auto"/>
        <w:ind w:firstLine="709"/>
        <w:jc w:val="both"/>
        <w:rPr>
          <w:rFonts w:ascii="Times New Roman" w:eastAsia="Calibri" w:hAnsi="Times New Roman" w:cs="Times New Roman"/>
          <w:bCs/>
          <w:sz w:val="28"/>
          <w:szCs w:val="28"/>
          <w:lang w:val="kk-KZ"/>
        </w:rPr>
      </w:pPr>
      <w:r w:rsidRPr="00D17C45">
        <w:rPr>
          <w:rFonts w:ascii="Times New Roman" w:eastAsia="Calibri" w:hAnsi="Times New Roman" w:cs="Times New Roman"/>
          <w:sz w:val="28"/>
          <w:szCs w:val="28"/>
          <w:lang w:val="kk-KZ"/>
        </w:rPr>
        <w:t xml:space="preserve">ISO 9001. </w:t>
      </w:r>
      <w:r w:rsidRPr="00D17C45">
        <w:rPr>
          <w:rFonts w:ascii="Times New Roman" w:eastAsia="Calibri" w:hAnsi="Times New Roman" w:cs="Times New Roman"/>
          <w:bCs/>
          <w:sz w:val="28"/>
          <w:szCs w:val="28"/>
          <w:lang w:val="kk-KZ"/>
        </w:rPr>
        <w:t>Сапа менеджменті жүйелері</w:t>
      </w:r>
      <w:r w:rsidR="00B87E3F">
        <w:rPr>
          <w:rFonts w:ascii="Times New Roman" w:eastAsia="Calibri" w:hAnsi="Times New Roman" w:cs="Times New Roman"/>
          <w:bCs/>
          <w:sz w:val="28"/>
          <w:szCs w:val="28"/>
          <w:lang w:val="kk-KZ"/>
        </w:rPr>
        <w:t>.</w:t>
      </w:r>
    </w:p>
    <w:p w:rsidR="00B70073" w:rsidRPr="00D17C45" w:rsidRDefault="00B70073" w:rsidP="00DD71FB">
      <w:pPr>
        <w:spacing w:after="0" w:line="240" w:lineRule="auto"/>
        <w:ind w:firstLine="709"/>
        <w:jc w:val="center"/>
        <w:rPr>
          <w:rFonts w:ascii="Times New Roman" w:eastAsia="Calibri" w:hAnsi="Times New Roman" w:cs="Times New Roman"/>
          <w:sz w:val="28"/>
          <w:szCs w:val="28"/>
          <w:lang w:val="kk-KZ"/>
        </w:rPr>
      </w:pPr>
    </w:p>
    <w:p w:rsidR="00B70073" w:rsidRPr="00DD71FB" w:rsidRDefault="00B70073" w:rsidP="00DD71FB">
      <w:pPr>
        <w:spacing w:after="0" w:line="240" w:lineRule="auto"/>
        <w:ind w:firstLine="709"/>
        <w:jc w:val="center"/>
        <w:rPr>
          <w:rFonts w:ascii="Times New Roman" w:eastAsia="Calibri" w:hAnsi="Times New Roman" w:cs="Times New Roman"/>
          <w:b/>
          <w:sz w:val="28"/>
          <w:szCs w:val="28"/>
          <w:lang w:val="kk-KZ"/>
        </w:rPr>
      </w:pPr>
    </w:p>
    <w:p w:rsidR="00BE597E" w:rsidRPr="00DD71FB" w:rsidRDefault="00BE597E" w:rsidP="00DD71FB">
      <w:pPr>
        <w:spacing w:after="0" w:line="240" w:lineRule="auto"/>
        <w:ind w:firstLine="709"/>
        <w:jc w:val="center"/>
        <w:rPr>
          <w:rFonts w:ascii="Times New Roman" w:eastAsia="Calibri" w:hAnsi="Times New Roman" w:cs="Times New Roman"/>
          <w:b/>
          <w:sz w:val="28"/>
          <w:szCs w:val="28"/>
          <w:lang w:val="kk-KZ"/>
        </w:rPr>
      </w:pPr>
    </w:p>
    <w:p w:rsidR="00BE597E" w:rsidRPr="00DD71FB" w:rsidRDefault="00BE597E" w:rsidP="00DD71FB">
      <w:pPr>
        <w:spacing w:after="0" w:line="240" w:lineRule="auto"/>
        <w:ind w:firstLine="709"/>
        <w:jc w:val="center"/>
        <w:rPr>
          <w:rFonts w:ascii="Times New Roman" w:eastAsia="Calibri" w:hAnsi="Times New Roman" w:cs="Times New Roman"/>
          <w:b/>
          <w:sz w:val="28"/>
          <w:szCs w:val="28"/>
          <w:lang w:val="kk-KZ"/>
        </w:rPr>
      </w:pPr>
    </w:p>
    <w:p w:rsidR="00BE597E" w:rsidRPr="00DD71FB" w:rsidRDefault="00BE597E" w:rsidP="00DD71FB">
      <w:pPr>
        <w:spacing w:after="0" w:line="240" w:lineRule="auto"/>
        <w:ind w:firstLine="709"/>
        <w:jc w:val="center"/>
        <w:rPr>
          <w:rFonts w:ascii="Times New Roman" w:eastAsia="Calibri" w:hAnsi="Times New Roman" w:cs="Times New Roman"/>
          <w:b/>
          <w:sz w:val="28"/>
          <w:szCs w:val="28"/>
          <w:lang w:val="kk-KZ"/>
        </w:rPr>
      </w:pPr>
    </w:p>
    <w:p w:rsidR="00BE597E" w:rsidRPr="00DD71FB" w:rsidRDefault="00BE597E" w:rsidP="00DD71FB">
      <w:pPr>
        <w:spacing w:after="0" w:line="240" w:lineRule="auto"/>
        <w:ind w:firstLine="709"/>
        <w:jc w:val="center"/>
        <w:rPr>
          <w:rFonts w:ascii="Times New Roman" w:eastAsia="Calibri" w:hAnsi="Times New Roman" w:cs="Times New Roman"/>
          <w:b/>
          <w:sz w:val="28"/>
          <w:szCs w:val="28"/>
          <w:lang w:val="kk-KZ"/>
        </w:rPr>
      </w:pPr>
    </w:p>
    <w:p w:rsidR="00BE597E" w:rsidRPr="00DD71FB" w:rsidRDefault="00BE597E" w:rsidP="00DD71FB">
      <w:pPr>
        <w:spacing w:after="0" w:line="240" w:lineRule="auto"/>
        <w:ind w:firstLine="709"/>
        <w:jc w:val="center"/>
        <w:rPr>
          <w:rFonts w:ascii="Times New Roman" w:eastAsia="Calibri" w:hAnsi="Times New Roman" w:cs="Times New Roman"/>
          <w:b/>
          <w:sz w:val="28"/>
          <w:szCs w:val="28"/>
          <w:lang w:val="kk-KZ"/>
        </w:rPr>
      </w:pPr>
    </w:p>
    <w:p w:rsidR="00BE597E" w:rsidRDefault="00BE597E" w:rsidP="00DD71FB">
      <w:pPr>
        <w:spacing w:after="0" w:line="240" w:lineRule="auto"/>
        <w:ind w:firstLine="709"/>
        <w:jc w:val="center"/>
        <w:rPr>
          <w:rFonts w:ascii="Times New Roman" w:eastAsia="Calibri" w:hAnsi="Times New Roman" w:cs="Times New Roman"/>
          <w:b/>
          <w:sz w:val="28"/>
          <w:szCs w:val="28"/>
          <w:lang w:val="kk-KZ"/>
        </w:rPr>
      </w:pPr>
    </w:p>
    <w:p w:rsidR="00D17C45" w:rsidRDefault="00D17C45" w:rsidP="00DD71FB">
      <w:pPr>
        <w:spacing w:after="0" w:line="240" w:lineRule="auto"/>
        <w:ind w:firstLine="709"/>
        <w:jc w:val="center"/>
        <w:rPr>
          <w:rFonts w:ascii="Times New Roman" w:eastAsia="Calibri" w:hAnsi="Times New Roman" w:cs="Times New Roman"/>
          <w:b/>
          <w:sz w:val="28"/>
          <w:szCs w:val="28"/>
          <w:lang w:val="kk-KZ"/>
        </w:rPr>
      </w:pPr>
    </w:p>
    <w:p w:rsidR="00D17C45" w:rsidRDefault="00D17C45" w:rsidP="00DD71FB">
      <w:pPr>
        <w:spacing w:after="0" w:line="240" w:lineRule="auto"/>
        <w:ind w:firstLine="709"/>
        <w:jc w:val="center"/>
        <w:rPr>
          <w:rFonts w:ascii="Times New Roman" w:eastAsia="Calibri" w:hAnsi="Times New Roman" w:cs="Times New Roman"/>
          <w:b/>
          <w:sz w:val="28"/>
          <w:szCs w:val="28"/>
          <w:lang w:val="kk-KZ"/>
        </w:rPr>
      </w:pPr>
    </w:p>
    <w:p w:rsidR="00EB6BF0" w:rsidRDefault="00EB6BF0" w:rsidP="00DD71FB">
      <w:pPr>
        <w:spacing w:after="0" w:line="240" w:lineRule="auto"/>
        <w:ind w:firstLine="709"/>
        <w:jc w:val="center"/>
        <w:rPr>
          <w:rFonts w:ascii="Times New Roman" w:eastAsia="Calibri" w:hAnsi="Times New Roman" w:cs="Times New Roman"/>
          <w:b/>
          <w:sz w:val="28"/>
          <w:szCs w:val="28"/>
          <w:lang w:val="kk-KZ"/>
        </w:rPr>
      </w:pPr>
    </w:p>
    <w:p w:rsidR="00EB6BF0" w:rsidRDefault="00EB6BF0" w:rsidP="00DD71FB">
      <w:pPr>
        <w:spacing w:after="0" w:line="240" w:lineRule="auto"/>
        <w:ind w:firstLine="709"/>
        <w:jc w:val="center"/>
        <w:rPr>
          <w:rFonts w:ascii="Times New Roman" w:eastAsia="Calibri" w:hAnsi="Times New Roman" w:cs="Times New Roman"/>
          <w:b/>
          <w:sz w:val="28"/>
          <w:szCs w:val="28"/>
          <w:lang w:val="kk-KZ"/>
        </w:rPr>
      </w:pPr>
    </w:p>
    <w:p w:rsidR="00EB6BF0" w:rsidRDefault="00EB6BF0" w:rsidP="00DD71FB">
      <w:pPr>
        <w:spacing w:after="0" w:line="240" w:lineRule="auto"/>
        <w:ind w:firstLine="709"/>
        <w:jc w:val="center"/>
        <w:rPr>
          <w:rFonts w:ascii="Times New Roman" w:eastAsia="Calibri" w:hAnsi="Times New Roman" w:cs="Times New Roman"/>
          <w:b/>
          <w:sz w:val="28"/>
          <w:szCs w:val="28"/>
          <w:lang w:val="kk-KZ"/>
        </w:rPr>
      </w:pPr>
    </w:p>
    <w:p w:rsidR="00EB6BF0" w:rsidRDefault="00EB6BF0" w:rsidP="00DD71FB">
      <w:pPr>
        <w:spacing w:after="0" w:line="240" w:lineRule="auto"/>
        <w:ind w:firstLine="709"/>
        <w:jc w:val="center"/>
        <w:rPr>
          <w:rFonts w:ascii="Times New Roman" w:eastAsia="Calibri" w:hAnsi="Times New Roman" w:cs="Times New Roman"/>
          <w:b/>
          <w:sz w:val="28"/>
          <w:szCs w:val="28"/>
          <w:lang w:val="kk-KZ"/>
        </w:rPr>
      </w:pPr>
    </w:p>
    <w:p w:rsidR="00EB6BF0" w:rsidRDefault="00EB6BF0" w:rsidP="00DD71FB">
      <w:pPr>
        <w:spacing w:after="0" w:line="240" w:lineRule="auto"/>
        <w:ind w:firstLine="709"/>
        <w:jc w:val="center"/>
        <w:rPr>
          <w:rFonts w:ascii="Times New Roman" w:eastAsia="Calibri" w:hAnsi="Times New Roman" w:cs="Times New Roman"/>
          <w:b/>
          <w:sz w:val="28"/>
          <w:szCs w:val="28"/>
          <w:lang w:val="kk-KZ"/>
        </w:rPr>
      </w:pPr>
    </w:p>
    <w:p w:rsidR="00D17C45" w:rsidRDefault="00D17C45" w:rsidP="00DD71FB">
      <w:pPr>
        <w:spacing w:after="0" w:line="240" w:lineRule="auto"/>
        <w:ind w:firstLine="709"/>
        <w:jc w:val="center"/>
        <w:rPr>
          <w:rFonts w:ascii="Times New Roman" w:eastAsia="Calibri" w:hAnsi="Times New Roman" w:cs="Times New Roman"/>
          <w:b/>
          <w:sz w:val="28"/>
          <w:szCs w:val="28"/>
          <w:lang w:val="kk-KZ"/>
        </w:rPr>
      </w:pPr>
    </w:p>
    <w:p w:rsidR="008F7333" w:rsidRDefault="00D17C45" w:rsidP="00F910C6">
      <w:pPr>
        <w:spacing w:after="0" w:line="240" w:lineRule="auto"/>
        <w:jc w:val="center"/>
        <w:rPr>
          <w:rFonts w:ascii="Times New Roman" w:eastAsia="Times New Roman" w:hAnsi="Times New Roman" w:cs="Times New Roman"/>
          <w:b/>
          <w:bCs/>
          <w:sz w:val="28"/>
          <w:szCs w:val="28"/>
          <w:lang w:val="kk-KZ"/>
        </w:rPr>
      </w:pPr>
      <w:bookmarkStart w:id="1" w:name="_Hlk124349049"/>
      <w:r w:rsidRPr="001B41BC">
        <w:rPr>
          <w:rFonts w:ascii="Times New Roman" w:eastAsia="Times New Roman" w:hAnsi="Times New Roman" w:cs="Times New Roman"/>
          <w:b/>
          <w:bCs/>
          <w:sz w:val="28"/>
          <w:szCs w:val="28"/>
          <w:lang w:val="kk-KZ"/>
        </w:rPr>
        <w:lastRenderedPageBreak/>
        <w:t>БЕЛГІЛЕУЛЕР МЕН ҚЫСҚАРТУЛАР</w:t>
      </w:r>
    </w:p>
    <w:p w:rsidR="00D17C45" w:rsidRPr="00DD71FB" w:rsidRDefault="00D17C45" w:rsidP="00D17C45">
      <w:pPr>
        <w:spacing w:after="0" w:line="240" w:lineRule="auto"/>
        <w:jc w:val="right"/>
        <w:rPr>
          <w:rFonts w:ascii="Times New Roman" w:eastAsia="Times New Roman" w:hAnsi="Times New Roman" w:cs="Times New Roman"/>
          <w:b/>
          <w:color w:val="000000"/>
          <w:sz w:val="28"/>
          <w:szCs w:val="28"/>
          <w:lang w:val="kk-KZ"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6"/>
        <w:gridCol w:w="8352"/>
      </w:tblGrid>
      <w:tr w:rsidR="00D17C45" w:rsidRPr="00DD71FB" w:rsidTr="00D17C45">
        <w:tc>
          <w:tcPr>
            <w:tcW w:w="1286" w:type="dxa"/>
            <w:vAlign w:val="center"/>
          </w:tcPr>
          <w:bookmarkEnd w:id="1"/>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пайыз</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%/авт.</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Пайыз/автомобиль</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°C</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 xml:space="preserve">Цельсий градусы </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ААҚ</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Ашық акционерлік қоғам</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АЖ</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 xml:space="preserve">ағымды жөндеу </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АЖК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 xml:space="preserve">ағымды жөндеуді күту  </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АҚ</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Акционерлік қоғам</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АҚШ</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Америка Құрама Штаттары</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ГМБ</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Гидромеханикалық беріліс</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ЖЖ</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 xml:space="preserve">Жоспарлы жөңдеу </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ЖҚ</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Жылжымалы құрам</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ЖШҚ </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Жауапкершілігі шектеулі қоғам</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ЖШС</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Жауапкершілігі шектеулі серіктестік</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КБ</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Кен басқармасы</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КеАҚ</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Коммерциялық емес акционерлік қоғам</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км</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километр</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КСРО</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Кеңестік Социалистік Республикалар Одағы</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ҚарМТУ</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Қарағанды мемлекеттік техникалық университеті</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ҚБК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қосалқы бөлшектерді күту</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ҚР</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Қазақстан Республикасы</w:t>
            </w:r>
          </w:p>
        </w:tc>
      </w:tr>
      <w:tr w:rsidR="00D17C45" w:rsidRPr="00CC5E00"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ҚР ҒЖБМ</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Қазақстан Республикасы Ғылым және жоғары білім министрілігі</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м</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метр</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МТЖ</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Материалдық-техникалық жабдықтау</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МТҚК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Маусымдық техникалық қызмет көрсету</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ӨБ</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Өндірістік бірлестік</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РБ</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Рульдік басқару</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сағ.</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сағат</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тонна</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т.б.</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тағы басқа</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т.ғ.к.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Техникалық ғылымдар кандидаты</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ТКБК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Тау-кен байыту комбинаты</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ТКМК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Тау-кен металлургия кешені</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ТҚК</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Техникалық қызмет көрсету</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ТМД</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Тәуелсіз Мемлекеттер Достастығы</w:t>
            </w:r>
          </w:p>
        </w:tc>
      </w:tr>
      <w:tr w:rsidR="00D17C45" w:rsidRPr="00DD71FB" w:rsidTr="00D17C45">
        <w:tc>
          <w:tcPr>
            <w:tcW w:w="1286" w:type="dxa"/>
          </w:tcPr>
          <w:p w:rsidR="00D17C45" w:rsidRPr="00DD71FB" w:rsidRDefault="00D17C45" w:rsidP="00D17C45">
            <w:pPr>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ІЖҚ</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Іштен жану қозғалтқышы</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ЭСМ</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Электронды санау машиналары</w:t>
            </w:r>
          </w:p>
        </w:tc>
      </w:tr>
      <w:tr w:rsidR="00D17C45" w:rsidRPr="00DD71FB" w:rsidTr="00D17C45">
        <w:tc>
          <w:tcPr>
            <w:tcW w:w="1286" w:type="dxa"/>
            <w:vAlign w:val="center"/>
          </w:tcPr>
          <w:p w:rsidR="00D17C45" w:rsidRPr="00DD71FB" w:rsidRDefault="00D17C45" w:rsidP="00D17C45">
            <w:pPr>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ЯМЗ</w:t>
            </w:r>
          </w:p>
        </w:tc>
        <w:tc>
          <w:tcPr>
            <w:tcW w:w="8461" w:type="dxa"/>
          </w:tcPr>
          <w:p w:rsidR="00D17C45" w:rsidRPr="00D17C45" w:rsidRDefault="00D17C45" w:rsidP="00D17C45">
            <w:pPr>
              <w:pStyle w:val="a3"/>
              <w:numPr>
                <w:ilvl w:val="0"/>
                <w:numId w:val="37"/>
              </w:numPr>
              <w:ind w:left="274" w:hanging="274"/>
              <w:jc w:val="both"/>
              <w:rPr>
                <w:rFonts w:ascii="Times New Roman" w:eastAsia="Calibri" w:hAnsi="Times New Roman" w:cs="Times New Roman"/>
                <w:bCs/>
                <w:sz w:val="28"/>
                <w:szCs w:val="28"/>
                <w:lang w:val="kk-KZ"/>
              </w:rPr>
            </w:pPr>
            <w:r w:rsidRPr="00D17C45">
              <w:rPr>
                <w:rFonts w:ascii="Times New Roman" w:eastAsia="Calibri" w:hAnsi="Times New Roman" w:cs="Times New Roman"/>
                <w:bCs/>
                <w:sz w:val="28"/>
                <w:szCs w:val="28"/>
                <w:lang w:val="kk-KZ"/>
              </w:rPr>
              <w:t>Ярославл мотор зауыты</w:t>
            </w:r>
          </w:p>
        </w:tc>
      </w:tr>
    </w:tbl>
    <w:p w:rsidR="00B21FF7" w:rsidRPr="00DD71FB" w:rsidRDefault="00B21FF7" w:rsidP="00DD71FB">
      <w:pPr>
        <w:spacing w:after="0" w:line="240" w:lineRule="auto"/>
        <w:ind w:firstLine="709"/>
        <w:rPr>
          <w:rFonts w:ascii="Times New Roman" w:eastAsia="Calibri" w:hAnsi="Times New Roman" w:cs="Times New Roman"/>
          <w:b/>
          <w:sz w:val="28"/>
          <w:szCs w:val="28"/>
          <w:lang w:val="kk-KZ"/>
        </w:rPr>
      </w:pPr>
    </w:p>
    <w:p w:rsidR="00D17C45" w:rsidRDefault="00D17C45" w:rsidP="00DD71FB">
      <w:pPr>
        <w:spacing w:after="0" w:line="240" w:lineRule="auto"/>
        <w:ind w:firstLine="709"/>
        <w:rPr>
          <w:rFonts w:ascii="Times New Roman" w:eastAsia="Calibri" w:hAnsi="Times New Roman" w:cs="Times New Roman"/>
          <w:b/>
          <w:sz w:val="28"/>
          <w:szCs w:val="28"/>
          <w:lang w:val="kk-KZ"/>
        </w:rPr>
      </w:pPr>
    </w:p>
    <w:p w:rsidR="00EB6BF0" w:rsidRDefault="00EB6BF0" w:rsidP="00DD71FB">
      <w:pPr>
        <w:spacing w:after="0" w:line="240" w:lineRule="auto"/>
        <w:ind w:firstLine="709"/>
        <w:rPr>
          <w:rFonts w:ascii="Times New Roman" w:eastAsia="Calibri" w:hAnsi="Times New Roman" w:cs="Times New Roman"/>
          <w:b/>
          <w:sz w:val="28"/>
          <w:szCs w:val="28"/>
          <w:lang w:val="kk-KZ"/>
        </w:rPr>
      </w:pPr>
    </w:p>
    <w:p w:rsidR="00EB6BF0" w:rsidRDefault="00EB6BF0" w:rsidP="00DD71FB">
      <w:pPr>
        <w:spacing w:after="0" w:line="240" w:lineRule="auto"/>
        <w:ind w:firstLine="709"/>
        <w:rPr>
          <w:rFonts w:ascii="Times New Roman" w:eastAsia="Calibri" w:hAnsi="Times New Roman" w:cs="Times New Roman"/>
          <w:b/>
          <w:sz w:val="28"/>
          <w:szCs w:val="28"/>
          <w:lang w:val="kk-KZ"/>
        </w:rPr>
      </w:pPr>
    </w:p>
    <w:p w:rsidR="00FD1640" w:rsidRPr="00DD71FB" w:rsidRDefault="00FD1640" w:rsidP="00D17C45">
      <w:pPr>
        <w:spacing w:after="0" w:line="240" w:lineRule="auto"/>
        <w:jc w:val="center"/>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lastRenderedPageBreak/>
        <w:t>КІРІСПЕ</w:t>
      </w:r>
    </w:p>
    <w:p w:rsidR="00FD1640" w:rsidRPr="00DD71FB" w:rsidRDefault="00FD1640" w:rsidP="00DD71FB">
      <w:pPr>
        <w:spacing w:after="0" w:line="240" w:lineRule="auto"/>
        <w:ind w:firstLine="709"/>
        <w:rPr>
          <w:rFonts w:ascii="Times New Roman" w:eastAsia="Calibri" w:hAnsi="Times New Roman" w:cs="Times New Roman"/>
          <w:b/>
          <w:sz w:val="28"/>
          <w:szCs w:val="28"/>
          <w:lang w:val="kk-KZ"/>
        </w:rPr>
      </w:pP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Жұмыстың өзектілігі.</w:t>
      </w:r>
      <w:r w:rsidRPr="00D17C45">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Тау-кен өнеркәсібі көптеген елдердің өнеркәсіптік әлеуетінің негізі болып табылады және</w:t>
      </w:r>
      <w:r w:rsidR="00F22234" w:rsidRPr="00DD71FB">
        <w:rPr>
          <w:rFonts w:ascii="Times New Roman" w:eastAsia="Calibri" w:hAnsi="Times New Roman" w:cs="Times New Roman"/>
          <w:sz w:val="28"/>
          <w:szCs w:val="28"/>
          <w:lang w:val="kk-KZ"/>
        </w:rPr>
        <w:t>, атап айтқанда, Қазақстанның</w:t>
      </w:r>
      <w:r w:rsidRPr="00DD71FB">
        <w:rPr>
          <w:rFonts w:ascii="Times New Roman" w:eastAsia="Calibri" w:hAnsi="Times New Roman" w:cs="Times New Roman"/>
          <w:sz w:val="28"/>
          <w:szCs w:val="28"/>
          <w:lang w:val="kk-KZ"/>
        </w:rPr>
        <w:t xml:space="preserve"> басқа салала</w:t>
      </w:r>
      <w:r w:rsidR="00F22234" w:rsidRPr="00DD71FB">
        <w:rPr>
          <w:rFonts w:ascii="Times New Roman" w:eastAsia="Calibri" w:hAnsi="Times New Roman" w:cs="Times New Roman"/>
          <w:sz w:val="28"/>
          <w:szCs w:val="28"/>
          <w:lang w:val="kk-KZ"/>
        </w:rPr>
        <w:t>рының</w:t>
      </w:r>
      <w:r w:rsidRPr="00DD71FB">
        <w:rPr>
          <w:rFonts w:ascii="Times New Roman" w:eastAsia="Calibri" w:hAnsi="Times New Roman" w:cs="Times New Roman"/>
          <w:sz w:val="28"/>
          <w:szCs w:val="28"/>
          <w:lang w:val="kk-KZ"/>
        </w:rPr>
        <w:t xml:space="preserve"> экономикалық көрсеткіштерін</w:t>
      </w:r>
      <w:r w:rsidR="00F22234" w:rsidRPr="00DD71FB">
        <w:rPr>
          <w:rFonts w:ascii="Times New Roman" w:eastAsia="Calibri" w:hAnsi="Times New Roman" w:cs="Times New Roman"/>
          <w:sz w:val="28"/>
          <w:szCs w:val="28"/>
          <w:lang w:val="kk-KZ"/>
        </w:rPr>
        <w:t xml:space="preserve"> айтарлықтай</w:t>
      </w:r>
      <w:r w:rsidRPr="00DD71FB">
        <w:rPr>
          <w:rFonts w:ascii="Times New Roman" w:eastAsia="Calibri" w:hAnsi="Times New Roman" w:cs="Times New Roman"/>
          <w:sz w:val="28"/>
          <w:szCs w:val="28"/>
          <w:lang w:val="kk-KZ"/>
        </w:rPr>
        <w:t xml:space="preserve"> анықтайды. </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Оның айрықша ерекшелігі – өндірілетін пайдалы қазбалардың алуан түрлілігі және соның салдарынан кен орындарын барлау және пайдалану саласында да, жер қойнауын пайдалану үрдістерін материалдық-техникалық қамтамасыз ету саласында да жұмыс істейтін кәсіпорындардың көп саны.</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Елдегі экономикалық жағдайдың жоспарлы жағдайдан нарықтық жағдайға ауысуы Қазақстан Республикасындағы тау-кен өндіру кәсіпорындарының әрекет ету шарттарын өзгертті. Қатаң бәсекелестікте кәсіпорындар өндірістің сандық көрсеткіштерінен сапалық көрсеткіштерге көшті.</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Қазақстанның тау-кен өнеркәсібі өндіріс көлемі бойынша әлемде айтарлықтай жоғары орынға ие. Ашық және жерасты шахталары, сондай-ақ кенді қайта өңдеу кәсіпорындары біріктіріліп, кәсіпорындардың әртүрлі топтарының меншігіне кірді. Тау-кен өнеркәсібінде жетекші орындарды «Қазхром», «Қазатомпром», «Қазақмыс», «Қазцинк», «Қазақалтын», «Арселор Миттал Теміртау», «Шұбаркөл-</w:t>
      </w:r>
      <w:r w:rsidR="00F22234" w:rsidRPr="00DD71FB">
        <w:rPr>
          <w:rFonts w:ascii="Times New Roman" w:eastAsia="Calibri" w:hAnsi="Times New Roman" w:cs="Times New Roman"/>
          <w:sz w:val="28"/>
          <w:szCs w:val="28"/>
          <w:lang w:val="kk-KZ"/>
        </w:rPr>
        <w:t>К</w:t>
      </w:r>
      <w:r w:rsidRPr="00DD71FB">
        <w:rPr>
          <w:rFonts w:ascii="Times New Roman" w:eastAsia="Calibri" w:hAnsi="Times New Roman" w:cs="Times New Roman"/>
          <w:sz w:val="28"/>
          <w:szCs w:val="28"/>
          <w:lang w:val="kk-KZ"/>
        </w:rPr>
        <w:t>өмір» және т.б. компаниялар алады.</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Карьерлерде тау-кен массасын тасымалдау пайдалы қазбаларды өндірудің бірыңғай технологиялық үрдісінің маңызды буыны болып табылады. Пайдалы қазбаларды ашық тәсілмен өндіру кезіндегі технологиялық көліктің негізгі түрі автомобиль көлігі болып табылады. </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Қазіргі жағдайда кез-келген кәсіпорынның басты міндеттерінің бірі – аз шығындармен көлік үрдісінің тиімділігін арттыру. Көптеген пайдалану факторларының және құрылымдық жетілдірулердің әсерін ескере отырып, </w:t>
      </w:r>
      <w:r w:rsidR="00F22234"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 xml:space="preserve"> санын оңтайландыру арқылы автомобиль көлігінің тиімділігін арттыруды әртүрлі жағдайларда қарқындату және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 ұтымды тарату есебінен жүзеге асыруға болады. </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ҚР қолданыстағы тау-кен өндіру кәсіпорындарының көптеген жөндеу базаларында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 жұмысқа жарамды күйде ұстау тиісті деңгейде қамтамасыз етілмейді. Кәсіпорындардың өндірістік-техникалық базасының едәуір бөлігі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қызмет көрсету және қалпына келтіру жөндеу бойынша қойылатын талаптарға сәйкес келмейді. </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Нарықтық </w:t>
      </w:r>
      <w:r w:rsidR="00A62405" w:rsidRPr="00DD71FB">
        <w:rPr>
          <w:rFonts w:ascii="Times New Roman" w:eastAsia="Calibri" w:hAnsi="Times New Roman" w:cs="Times New Roman"/>
          <w:sz w:val="28"/>
          <w:szCs w:val="28"/>
          <w:lang w:val="kk-KZ"/>
        </w:rPr>
        <w:t>экономика</w:t>
      </w:r>
      <w:r w:rsidRPr="00DD71FB">
        <w:rPr>
          <w:rFonts w:ascii="Times New Roman" w:eastAsia="Calibri" w:hAnsi="Times New Roman" w:cs="Times New Roman"/>
          <w:sz w:val="28"/>
          <w:szCs w:val="28"/>
          <w:lang w:val="kk-KZ"/>
        </w:rPr>
        <w:t xml:space="preserve"> жағдайында, әр кәсіпорын тәуелсіз және дербес өндірістік бірлік болған кезде, тау-кен кәсіпорнының негізгі міндетін орындаумен қатар, арнайы техника паркін, ең алдымен ауыр жүкті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 жарамды күйде ұстау бойынша өзіне тән емес қызметтерді орындауға тура келеді. </w:t>
      </w:r>
    </w:p>
    <w:p w:rsidR="00FD1640" w:rsidRPr="00DD71FB" w:rsidRDefault="00180FF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3A7E6B01" wp14:editId="1EDBDD08">
                <wp:simplePos x="0" y="0"/>
                <wp:positionH relativeFrom="column">
                  <wp:posOffset>2882265</wp:posOffset>
                </wp:positionH>
                <wp:positionV relativeFrom="paragraph">
                  <wp:posOffset>1097915</wp:posOffset>
                </wp:positionV>
                <wp:extent cx="333375" cy="333375"/>
                <wp:effectExtent l="0" t="0" r="28575" b="28575"/>
                <wp:wrapNone/>
                <wp:docPr id="38" name="Овал 38"/>
                <wp:cNvGraphicFramePr/>
                <a:graphic xmlns:a="http://schemas.openxmlformats.org/drawingml/2006/main">
                  <a:graphicData uri="http://schemas.microsoft.com/office/word/2010/wordprocessingShape">
                    <wps:wsp>
                      <wps:cNvSpPr/>
                      <wps:spPr>
                        <a:xfrm>
                          <a:off x="0" y="0"/>
                          <a:ext cx="333375" cy="333375"/>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21C81AB" id="Овал 38" o:spid="_x0000_s1026" style="position:absolute;margin-left:226.95pt;margin-top:86.45pt;width:26.25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" fillcolor="white [3201]" strokecolor="white [3212]" strokeweight="2pt"/>
            </w:pict>
          </mc:Fallback>
        </mc:AlternateContent>
      </w:r>
      <w:r w:rsidR="00FD1640" w:rsidRPr="00DD71FB">
        <w:rPr>
          <w:rFonts w:ascii="Times New Roman" w:eastAsia="Calibri" w:hAnsi="Times New Roman" w:cs="Times New Roman"/>
          <w:sz w:val="28"/>
          <w:szCs w:val="28"/>
          <w:lang w:val="kk-KZ"/>
        </w:rPr>
        <w:t xml:space="preserve">Ол үшін әрбір тау-кен өндіру кәсіпорны жанынан тау-кен-көлік бөлімшелері құрылды. Бұл көлік бөлімшелерінің негізгі мақсаты – пайдалы қазбаларды немесе тау-кен массасын ақаусыз техникамен шығару жөніндегі көлік үрдісін қамтамасыз ету үшін профилактикалық қызмет көрсетулерді және </w:t>
      </w:r>
      <w:r w:rsidR="00FD1640" w:rsidRPr="00DD71FB">
        <w:rPr>
          <w:rFonts w:ascii="Times New Roman" w:eastAsia="Calibri" w:hAnsi="Times New Roman" w:cs="Times New Roman"/>
          <w:sz w:val="28"/>
          <w:szCs w:val="28"/>
          <w:lang w:val="kk-KZ"/>
        </w:rPr>
        <w:lastRenderedPageBreak/>
        <w:t>қалпына келтіру жөндеулерін уақтылы жүргізу. Бұл айтарлықтай қаржылық, материалдық және еңбек шығындарын талап етеді.</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Сонымен қатар, карьерлік көліктің үнемі өсіп келе жатқан техникалық деңгейіне сәйкес өндірісті басқару әдістеріне және техникалық қызмет көрсету мен жөндеу сапасына деген көзқарас өзгереді.</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Осыған байланысты Қазақстанның және ТМД-ның басқа да елдерінің тау-кен өндіру кәсіпорындарының автокөлік бөлімшелерінің негізгі мәселелері өндірісті жедел басқаруды қамтамасыз етуге бағытталған техникаға техникалық қызмет көрсетуді басқару жүйесін өзгерту; жөндеуде қажетті қосалқы бөлшектердің болмауына байланысты техниканың тоқтап қалуын азайту; өтімсіз материалдық құндылықтар қоймаларында қосалқы бөлшектердің артық жиналуын болдырмау; техникалық қызметтің өндірістік ұжымының техникалық қызмет көрсету және жөндеу сапасын арттыруға нақты мүдделілігін қамтамасыз ету, орындалатын жұмыстардың қажетті технологиялық деңгейін қамтамасыз ету; ұжымның білікті құрамын пайдалану және т.б. қажеттілігін талап етеді.</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Түпкілікті өнімнің өзіндік құнын төмендету тау-кен өнеркәсібін дамытудың бірінші кезектегі міндеті болып табылады. Материал тоннасының құнын қалыптастыруда оны тасымалдау, атап айтқанда тау-кен массасын карьерден автокөлікпен шығару маңызды рөл атқарады. Бұл ретте технологиялық автокөлікті пайдалану кезіндегі шығыстардың елеулі бабы оны қамтамасыз ету үшін өндірістік қуаттарға сапалы техникалық қызмет көрсету және күтіп ұстау болып табылады.</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Сонымен қатар, тау-кен кәсіпорындарындағы карьерлік </w:t>
      </w:r>
      <w:r w:rsidR="00F22234" w:rsidRPr="00DD71FB">
        <w:rPr>
          <w:rFonts w:ascii="Times New Roman" w:eastAsia="Calibri" w:hAnsi="Times New Roman" w:cs="Times New Roman"/>
          <w:sz w:val="28"/>
          <w:szCs w:val="28"/>
          <w:lang w:val="kk-KZ"/>
        </w:rPr>
        <w:t>автосамосвал</w:t>
      </w:r>
      <w:r w:rsidR="008F7333" w:rsidRPr="00DD71FB">
        <w:rPr>
          <w:rFonts w:ascii="Times New Roman" w:eastAsia="Calibri" w:hAnsi="Times New Roman" w:cs="Times New Roman"/>
          <w:sz w:val="28"/>
          <w:szCs w:val="28"/>
          <w:lang w:val="kk-KZ"/>
        </w:rPr>
        <w:t>-</w:t>
      </w:r>
      <w:r w:rsidR="00F22234" w:rsidRPr="00DD71FB">
        <w:rPr>
          <w:rFonts w:ascii="Times New Roman" w:eastAsia="Calibri" w:hAnsi="Times New Roman" w:cs="Times New Roman"/>
          <w:sz w:val="28"/>
          <w:szCs w:val="28"/>
          <w:lang w:val="kk-KZ"/>
        </w:rPr>
        <w:t>дарды</w:t>
      </w:r>
      <w:r w:rsidRPr="00DD71FB">
        <w:rPr>
          <w:rFonts w:ascii="Times New Roman" w:eastAsia="Calibri" w:hAnsi="Times New Roman" w:cs="Times New Roman"/>
          <w:sz w:val="28"/>
          <w:szCs w:val="28"/>
          <w:lang w:val="kk-KZ"/>
        </w:rPr>
        <w:t xml:space="preserve">ң орташа жасы шамамен 5-7 жыл, белгіленген жағдайда қызмет ету мерзімі 10 жылға дейін, алдағы 2-....3 жылда жоспарлы және ағымдағы жөндеулерге, қосалқы бөлшектерге, пайдаланылған ресурсы бар карьерлік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тораптар мен агрегаттар орнату және күрделі жөндеу үшін тұрақты жоғары үлкен қажеттілікті болжауға болады.</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Бұл мәселелерді кешенде қарау карьерлік автокөліктің өнімділігін арттыруға, көлікке жұмсалған қаражатты азайтуға, нәтижесінде көлік шығындарын азайтуға, тау-кен кәсіпорнының жұмысын жақсартуға және ең төменгі күрделі салымдармен экономикалық нәтиже алуға мүмкіндік береді. </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Бүгінгі таңда карьерлік </w:t>
      </w:r>
      <w:r w:rsidR="00F22234"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 xml:space="preserve"> жұмысының тиімділігін арттырудың әртүрлі әдістері мен тәсілдері қолданылады, бірақ мәселе профилактикалық және жөндеу жұмыстарын жоспарлауды дәл жүзеге асырмауға қарамастан, бұл олардың сапалы орындалуын қамтамасыз етпейді.</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Тау-кен көлігі жұмыстарын ұйымдастыруда әрбір кәсіпорын үшін статистикалық деректердің бірыңғай қорының және басқарудың барлық объектілерімен сапалы кері байланыстың болуына негізделген жедел түзетудің жеке тетігі қажет.</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Қарастырылып отырған жұмыстардың айтарлықтай санына қарамастан кейбір міндеттер осы уақытқа дейін шешілмеген күйінде қалып отыр.</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lastRenderedPageBreak/>
        <w:t>Жұмыстың өзектілігі</w:t>
      </w:r>
      <w:r w:rsidRPr="00D17C45">
        <w:rPr>
          <w:rFonts w:ascii="Times New Roman" w:eastAsia="Calibri" w:hAnsi="Times New Roman" w:cs="Times New Roman"/>
          <w:sz w:val="28"/>
          <w:szCs w:val="28"/>
          <w:lang w:val="kk-KZ"/>
        </w:rPr>
        <w:t xml:space="preserve"> тау кен кәсіпорындарында карьерлік </w:t>
      </w:r>
      <w:r w:rsidR="00F22234" w:rsidRPr="00D17C45">
        <w:rPr>
          <w:rFonts w:ascii="Times New Roman" w:eastAsia="Calibri" w:hAnsi="Times New Roman" w:cs="Times New Roman"/>
          <w:sz w:val="28"/>
          <w:szCs w:val="28"/>
          <w:lang w:val="kk-KZ"/>
        </w:rPr>
        <w:t>автосамосвалдарды</w:t>
      </w:r>
      <w:r w:rsidRPr="00D17C45">
        <w:rPr>
          <w:rFonts w:ascii="Times New Roman" w:eastAsia="Calibri" w:hAnsi="Times New Roman" w:cs="Times New Roman"/>
          <w:sz w:val="28"/>
          <w:szCs w:val="28"/>
          <w:lang w:val="kk-KZ"/>
        </w:rPr>
        <w:t>ң жұмысқа қабілеттілігін қамтамасыз ету жүйесін уақтылы құру қажеттілігінде жатыр.</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sz w:val="28"/>
          <w:szCs w:val="28"/>
          <w:lang w:val="kk-KZ"/>
        </w:rPr>
        <w:t>Жоғарыда айтылғандарға байланысты келесі жұмыс идеясы тұжырымдалды.</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Жұмыс идеясы.</w:t>
      </w:r>
      <w:r w:rsidRPr="00D17C45">
        <w:rPr>
          <w:rFonts w:ascii="Times New Roman" w:eastAsia="Calibri" w:hAnsi="Times New Roman" w:cs="Times New Roman"/>
          <w:b/>
          <w:sz w:val="28"/>
          <w:szCs w:val="28"/>
          <w:lang w:val="kk-KZ"/>
        </w:rPr>
        <w:t xml:space="preserve"> </w:t>
      </w:r>
      <w:r w:rsidRPr="00D17C45">
        <w:rPr>
          <w:rFonts w:ascii="Times New Roman" w:eastAsia="Calibri" w:hAnsi="Times New Roman" w:cs="Times New Roman"/>
          <w:sz w:val="28"/>
          <w:szCs w:val="28"/>
          <w:lang w:val="kk-KZ"/>
        </w:rPr>
        <w:t xml:space="preserve">Карьерлік </w:t>
      </w:r>
      <w:r w:rsidR="00F22234" w:rsidRPr="00D17C45">
        <w:rPr>
          <w:rFonts w:ascii="Times New Roman" w:eastAsia="Calibri" w:hAnsi="Times New Roman" w:cs="Times New Roman"/>
          <w:sz w:val="28"/>
          <w:szCs w:val="28"/>
          <w:lang w:val="kk-KZ"/>
        </w:rPr>
        <w:t>автосамосвалдар</w:t>
      </w:r>
      <w:r w:rsidRPr="00D17C45">
        <w:rPr>
          <w:rFonts w:ascii="Times New Roman" w:eastAsia="Calibri" w:hAnsi="Times New Roman" w:cs="Times New Roman"/>
          <w:sz w:val="28"/>
          <w:szCs w:val="28"/>
          <w:lang w:val="kk-KZ"/>
        </w:rPr>
        <w:t xml:space="preserve"> жұмысының тиімділігін орнықты арттыру техникалық қызметті дамытудың тиімді бағытын айқындау мақсатында техникалық пайдалану параметрлерінің өзгеру заңдылықтарын есепке алу негізінде карьерлік </w:t>
      </w:r>
      <w:r w:rsidR="00F22234" w:rsidRPr="00D17C45">
        <w:rPr>
          <w:rFonts w:ascii="Times New Roman" w:eastAsia="Calibri" w:hAnsi="Times New Roman" w:cs="Times New Roman"/>
          <w:sz w:val="28"/>
          <w:szCs w:val="28"/>
          <w:lang w:val="kk-KZ"/>
        </w:rPr>
        <w:t>автосамосвалдарды</w:t>
      </w:r>
      <w:r w:rsidRPr="00D17C45">
        <w:rPr>
          <w:rFonts w:ascii="Times New Roman" w:eastAsia="Calibri" w:hAnsi="Times New Roman" w:cs="Times New Roman"/>
          <w:sz w:val="28"/>
          <w:szCs w:val="28"/>
          <w:lang w:val="kk-KZ"/>
        </w:rPr>
        <w:t xml:space="preserve"> тиісті техникалық қолдаумен қамтамасыз етілуі тиіс.</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sz w:val="28"/>
          <w:szCs w:val="28"/>
          <w:lang w:val="kk-KZ"/>
        </w:rPr>
        <w:t xml:space="preserve">Осы идеяға қол жеткізу, карьерлік </w:t>
      </w:r>
      <w:r w:rsidR="00F22234" w:rsidRPr="00D17C45">
        <w:rPr>
          <w:rFonts w:ascii="Times New Roman" w:eastAsia="Calibri" w:hAnsi="Times New Roman" w:cs="Times New Roman"/>
          <w:sz w:val="28"/>
          <w:szCs w:val="28"/>
          <w:lang w:val="kk-KZ"/>
        </w:rPr>
        <w:t>автосамосвалдарды</w:t>
      </w:r>
      <w:r w:rsidRPr="00D17C45">
        <w:rPr>
          <w:rFonts w:ascii="Times New Roman" w:eastAsia="Calibri" w:hAnsi="Times New Roman" w:cs="Times New Roman"/>
          <w:sz w:val="28"/>
          <w:szCs w:val="28"/>
          <w:lang w:val="kk-KZ"/>
        </w:rPr>
        <w:t>ң жұмыс көрсеткіштерін қамтамасыз ету үшін оларды пайдалану барысында диссертациялық жұмыстың келесі мақсаты қойылды.</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Зерттеудің мақсаты</w:t>
      </w:r>
      <w:r w:rsidRPr="00D17C45">
        <w:rPr>
          <w:rFonts w:ascii="Times New Roman" w:eastAsia="Calibri" w:hAnsi="Times New Roman" w:cs="Times New Roman"/>
          <w:b/>
          <w:sz w:val="28"/>
          <w:szCs w:val="28"/>
          <w:lang w:val="kk-KZ"/>
        </w:rPr>
        <w:t xml:space="preserve"> </w:t>
      </w:r>
      <w:r w:rsidRPr="00D17C45">
        <w:rPr>
          <w:rFonts w:ascii="Times New Roman" w:eastAsia="Calibri" w:hAnsi="Times New Roman" w:cs="Times New Roman"/>
          <w:sz w:val="28"/>
          <w:szCs w:val="28"/>
          <w:lang w:val="kk-KZ"/>
        </w:rPr>
        <w:t>профилактикалық және қалпына келтіру жұмыстарының қажетті көлемін жедел анықтауға және пайдалануға мүмкіндік беретін карьерлік автокөліктің жұмысқа қабілеттілігін қамтамасыз ету заңдылықтарын белгілеуге және пайдалануға негізделген техникалық қызмет көрсету және жөндеу жүйесін дамытуда жаңа тәсілді әзірлеу арқылы карьерлік автокөлік жұмысының тиімділігін арттыру болып табылады.</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Зерттеу міндеттері.</w:t>
      </w:r>
      <w:r w:rsidRPr="00D17C45">
        <w:rPr>
          <w:rFonts w:ascii="Times New Roman" w:eastAsia="Calibri" w:hAnsi="Times New Roman" w:cs="Times New Roman"/>
          <w:sz w:val="28"/>
          <w:szCs w:val="28"/>
          <w:lang w:val="kk-KZ"/>
        </w:rPr>
        <w:t xml:space="preserve"> Мақсатқа жету</w:t>
      </w:r>
      <w:r w:rsidRPr="00DD71FB">
        <w:rPr>
          <w:rFonts w:ascii="Times New Roman" w:eastAsia="Calibri" w:hAnsi="Times New Roman" w:cs="Times New Roman"/>
          <w:sz w:val="28"/>
          <w:szCs w:val="28"/>
          <w:lang w:val="kk-KZ"/>
        </w:rPr>
        <w:t xml:space="preserve"> үшін келесі міндеттерді шешу қажет:</w:t>
      </w:r>
    </w:p>
    <w:p w:rsidR="00FD1640" w:rsidRPr="00DD71FB" w:rsidRDefault="00FD1640"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ҚР ауыр жүкті карьерлік көлігін пайдалану мәселесінің жай-күйін талдау, негізгі мәселелер және оларды шешу жолдары</w:t>
      </w:r>
      <w:r w:rsidR="00D17C45">
        <w:rPr>
          <w:rFonts w:ascii="Times New Roman" w:eastAsia="Calibri" w:hAnsi="Times New Roman" w:cs="Times New Roman"/>
          <w:sz w:val="28"/>
          <w:szCs w:val="28"/>
          <w:lang w:val="kk-KZ"/>
        </w:rPr>
        <w:t>.</w:t>
      </w:r>
    </w:p>
    <w:p w:rsidR="00FD1640" w:rsidRPr="00DD71FB" w:rsidRDefault="00FD1640"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ҚР аумағы бойынша жоғары жүк көтергіштігі бар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 пайдаланатын кәсіпорындарға техникаға сапалы қызмет көрсету және жөндеу үшін қажетті өндірістік технологиялық жабдықтың және жарақтандырудың бөлінуін және жарақтандырылуын талдау</w:t>
      </w:r>
      <w:r w:rsidR="00D17C45">
        <w:rPr>
          <w:rFonts w:ascii="Times New Roman" w:eastAsia="Calibri" w:hAnsi="Times New Roman" w:cs="Times New Roman"/>
          <w:sz w:val="28"/>
          <w:szCs w:val="28"/>
          <w:lang w:val="kk-KZ"/>
        </w:rPr>
        <w:t>.</w:t>
      </w:r>
    </w:p>
    <w:p w:rsidR="00FD1640" w:rsidRPr="00DD71FB" w:rsidRDefault="00FD1640"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«Шұбаркөл-Көмір» АҚ тау-кен көлік цехының үлгісінде </w:t>
      </w:r>
      <w:r w:rsidR="00DE6C51" w:rsidRPr="00DD71FB">
        <w:rPr>
          <w:rFonts w:ascii="Times New Roman" w:eastAsia="Calibri" w:hAnsi="Times New Roman" w:cs="Times New Roman"/>
          <w:sz w:val="28"/>
          <w:szCs w:val="28"/>
          <w:lang w:val="kk-KZ"/>
        </w:rPr>
        <w:t>автосамосвалы</w:t>
      </w:r>
      <w:r w:rsidRPr="00DD71FB">
        <w:rPr>
          <w:rFonts w:ascii="Times New Roman" w:eastAsia="Calibri" w:hAnsi="Times New Roman" w:cs="Times New Roman"/>
          <w:sz w:val="28"/>
          <w:szCs w:val="28"/>
          <w:lang w:val="kk-KZ"/>
        </w:rPr>
        <w:t xml:space="preserve"> агрегаттары мен тораптарының пайдалану сенімділігі бойынша ақпаратты жинау, өңдеу және талдау әдістемесін әзірлеу</w:t>
      </w:r>
      <w:r w:rsidR="00D17C45">
        <w:rPr>
          <w:rFonts w:ascii="Times New Roman" w:eastAsia="Calibri" w:hAnsi="Times New Roman" w:cs="Times New Roman"/>
          <w:sz w:val="28"/>
          <w:szCs w:val="28"/>
          <w:lang w:val="kk-KZ"/>
        </w:rPr>
        <w:t>.</w:t>
      </w:r>
    </w:p>
    <w:p w:rsidR="00FD1640" w:rsidRPr="00DD71FB" w:rsidRDefault="00D17C45"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Кәсіпорындардың </w:t>
      </w:r>
      <w:r w:rsidR="00FD1640" w:rsidRPr="00DD71FB">
        <w:rPr>
          <w:rFonts w:ascii="Times New Roman" w:eastAsia="Calibri" w:hAnsi="Times New Roman" w:cs="Times New Roman"/>
          <w:sz w:val="28"/>
          <w:szCs w:val="28"/>
          <w:lang w:val="kk-KZ"/>
        </w:rPr>
        <w:t xml:space="preserve">іркілісіне және экономикалық көрсеткіштеріне әсер ететін </w:t>
      </w:r>
      <w:r w:rsidR="00F22234" w:rsidRPr="00DD71FB">
        <w:rPr>
          <w:rFonts w:ascii="Times New Roman" w:eastAsia="Calibri" w:hAnsi="Times New Roman" w:cs="Times New Roman"/>
          <w:sz w:val="28"/>
          <w:szCs w:val="28"/>
          <w:lang w:val="kk-KZ"/>
        </w:rPr>
        <w:t>автосамосвалдарды</w:t>
      </w:r>
      <w:r w:rsidR="00FD1640" w:rsidRPr="00DD71FB">
        <w:rPr>
          <w:rFonts w:ascii="Times New Roman" w:eastAsia="Calibri" w:hAnsi="Times New Roman" w:cs="Times New Roman"/>
          <w:sz w:val="28"/>
          <w:szCs w:val="28"/>
          <w:lang w:val="kk-KZ"/>
        </w:rPr>
        <w:t>ң агрегаттарының, тораптарының және жүйелерінің сенімділігі бойынша қауіптілігін айқындау</w:t>
      </w:r>
      <w:r>
        <w:rPr>
          <w:rFonts w:ascii="Times New Roman" w:eastAsia="Calibri" w:hAnsi="Times New Roman" w:cs="Times New Roman"/>
          <w:sz w:val="28"/>
          <w:szCs w:val="28"/>
          <w:lang w:val="kk-KZ"/>
        </w:rPr>
        <w:t>.</w:t>
      </w:r>
    </w:p>
    <w:p w:rsidR="00FD1640" w:rsidRPr="00DD71FB" w:rsidRDefault="00D17C45"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Жылжымалы </w:t>
      </w:r>
      <w:r w:rsidR="00FD1640" w:rsidRPr="00DD71FB">
        <w:rPr>
          <w:rFonts w:ascii="Times New Roman" w:eastAsia="Calibri" w:hAnsi="Times New Roman" w:cs="Times New Roman"/>
          <w:sz w:val="28"/>
          <w:szCs w:val="28"/>
          <w:lang w:val="kk-KZ"/>
        </w:rPr>
        <w:t xml:space="preserve">құрамға техникалық қызмет көрсету және жөндеу жөніндегі техникалық орталықтарды құруға негізделген ауыр жүкті карьерлік </w:t>
      </w:r>
      <w:r w:rsidR="00F22234" w:rsidRPr="00DD71FB">
        <w:rPr>
          <w:rFonts w:ascii="Times New Roman" w:eastAsia="Calibri" w:hAnsi="Times New Roman" w:cs="Times New Roman"/>
          <w:sz w:val="28"/>
          <w:szCs w:val="28"/>
          <w:lang w:val="kk-KZ"/>
        </w:rPr>
        <w:t>автосамосвалдарды</w:t>
      </w:r>
      <w:r w:rsidR="00FD1640" w:rsidRPr="00DD71FB">
        <w:rPr>
          <w:rFonts w:ascii="Times New Roman" w:eastAsia="Calibri" w:hAnsi="Times New Roman" w:cs="Times New Roman"/>
          <w:sz w:val="28"/>
          <w:szCs w:val="28"/>
          <w:lang w:val="kk-KZ"/>
        </w:rPr>
        <w:t>ң жұмысқа қабілеттілігін қамтамасыз ету жүйесін әзірлеу</w:t>
      </w:r>
      <w:r>
        <w:rPr>
          <w:rFonts w:ascii="Times New Roman" w:eastAsia="Calibri" w:hAnsi="Times New Roman" w:cs="Times New Roman"/>
          <w:sz w:val="28"/>
          <w:szCs w:val="28"/>
          <w:lang w:val="kk-KZ"/>
        </w:rPr>
        <w:t>.</w:t>
      </w:r>
    </w:p>
    <w:p w:rsidR="00FD1640" w:rsidRPr="00DD71FB" w:rsidRDefault="00D17C45"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w:t>
      </w:r>
      <w:r w:rsidR="00F22234" w:rsidRPr="00DD71FB">
        <w:rPr>
          <w:rFonts w:ascii="Times New Roman" w:eastAsia="Calibri" w:hAnsi="Times New Roman" w:cs="Times New Roman"/>
          <w:sz w:val="28"/>
          <w:szCs w:val="28"/>
          <w:lang w:val="kk-KZ"/>
        </w:rPr>
        <w:t>автосамосвалдарды</w:t>
      </w:r>
      <w:r w:rsidR="00FD1640" w:rsidRPr="00DD71FB">
        <w:rPr>
          <w:rFonts w:ascii="Times New Roman" w:eastAsia="Calibri" w:hAnsi="Times New Roman" w:cs="Times New Roman"/>
          <w:sz w:val="28"/>
          <w:szCs w:val="28"/>
          <w:lang w:val="kk-KZ"/>
        </w:rPr>
        <w:t>ң істен шығуы мен ақауларын жедел қалпына келтіру және жұмыстарды орындаудың еңбек сыйымдылығын уақтылы және жедел бағалауға негізделген технологиялық үрдісті ұйымдастыру үшін бағдарламалық қамтамасыз етуді әзірлеу</w:t>
      </w:r>
      <w:r>
        <w:rPr>
          <w:rFonts w:ascii="Times New Roman" w:eastAsia="Calibri" w:hAnsi="Times New Roman" w:cs="Times New Roman"/>
          <w:sz w:val="28"/>
          <w:szCs w:val="28"/>
          <w:lang w:val="kk-KZ"/>
        </w:rPr>
        <w:t>.</w:t>
      </w:r>
    </w:p>
    <w:p w:rsidR="00FD1640" w:rsidRPr="00DD71FB" w:rsidRDefault="00D17C45"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Аумақтық </w:t>
      </w:r>
      <w:r w:rsidR="00FD1640" w:rsidRPr="00DD71FB">
        <w:rPr>
          <w:rFonts w:ascii="Times New Roman" w:eastAsia="Calibri" w:hAnsi="Times New Roman" w:cs="Times New Roman"/>
          <w:sz w:val="28"/>
          <w:szCs w:val="28"/>
          <w:lang w:val="kk-KZ"/>
        </w:rPr>
        <w:t xml:space="preserve">белгісі бойынша карьерлік </w:t>
      </w:r>
      <w:r w:rsidR="00F22234" w:rsidRPr="00DD71FB">
        <w:rPr>
          <w:rFonts w:ascii="Times New Roman" w:eastAsia="Calibri" w:hAnsi="Times New Roman" w:cs="Times New Roman"/>
          <w:sz w:val="28"/>
          <w:szCs w:val="28"/>
          <w:lang w:val="kk-KZ"/>
        </w:rPr>
        <w:t>автосамосвалдарға</w:t>
      </w:r>
      <w:r w:rsidR="00FD1640" w:rsidRPr="00DD71FB">
        <w:rPr>
          <w:rFonts w:ascii="Times New Roman" w:eastAsia="Calibri" w:hAnsi="Times New Roman" w:cs="Times New Roman"/>
          <w:sz w:val="28"/>
          <w:szCs w:val="28"/>
          <w:lang w:val="kk-KZ"/>
        </w:rPr>
        <w:t xml:space="preserve"> техникалық қызмет көрсету және жөндеу жөніндегі техникалық орталықтың ұтымды орналасуын айқындаудың экономикалық-математикалық моделін әзірлеу</w:t>
      </w:r>
      <w:r>
        <w:rPr>
          <w:rFonts w:ascii="Times New Roman" w:eastAsia="Calibri" w:hAnsi="Times New Roman" w:cs="Times New Roman"/>
          <w:sz w:val="28"/>
          <w:szCs w:val="28"/>
          <w:lang w:val="kk-KZ"/>
        </w:rPr>
        <w:t>.</w:t>
      </w:r>
      <w:r w:rsidR="00FD1640" w:rsidRPr="00DD71FB">
        <w:rPr>
          <w:rFonts w:ascii="Times New Roman" w:eastAsia="Calibri" w:hAnsi="Times New Roman" w:cs="Times New Roman"/>
          <w:sz w:val="28"/>
          <w:szCs w:val="28"/>
          <w:lang w:val="kk-KZ"/>
        </w:rPr>
        <w:t xml:space="preserve"> </w:t>
      </w:r>
    </w:p>
    <w:p w:rsidR="00FD1640" w:rsidRPr="00DD71FB" w:rsidRDefault="00FD1640"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 xml:space="preserve">«Шұбаркөл Көмір» АҚ-да БелАЗ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жұмысқа қабілеттілігін қамтамасыз етудің сандық сипаттамаларын есептеу әдістемесін әзірлеу (автоматтандырылған электр жетегі үлгісінде)</w:t>
      </w:r>
      <w:r w:rsidR="00D17C45">
        <w:rPr>
          <w:rFonts w:ascii="Times New Roman" w:eastAsia="Calibri" w:hAnsi="Times New Roman" w:cs="Times New Roman"/>
          <w:sz w:val="28"/>
          <w:szCs w:val="28"/>
          <w:lang w:val="kk-KZ"/>
        </w:rPr>
        <w:t>.</w:t>
      </w:r>
    </w:p>
    <w:p w:rsidR="00FD1640" w:rsidRPr="00DD71FB" w:rsidRDefault="00FD1640" w:rsidP="00D17C45">
      <w:pPr>
        <w:numPr>
          <w:ilvl w:val="0"/>
          <w:numId w:val="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«Шұбаркөл-Көмір» АҚ және «Карьертау» ЖШС тау-кен өндіру кәсіпорындары үлгісінде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жұмысқа қабілеттілігін қамтамасыз ету жөніндегі жүйенің негізгі ережелерін практикалық іске асыру.</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Зерттеу әдістері.</w:t>
      </w:r>
      <w:r w:rsidRPr="00DD71FB">
        <w:rPr>
          <w:rFonts w:ascii="Times New Roman" w:eastAsia="Calibri" w:hAnsi="Times New Roman" w:cs="Times New Roman"/>
          <w:sz w:val="28"/>
          <w:szCs w:val="28"/>
          <w:lang w:val="kk-KZ"/>
        </w:rPr>
        <w:t xml:space="preserve"> Жұмыста келесі ғылыми зерттеу әдістері қолданылды: </w:t>
      </w:r>
    </w:p>
    <w:p w:rsidR="00FD1640" w:rsidRPr="00DD71FB" w:rsidRDefault="00FD1640" w:rsidP="00D17C45">
      <w:pPr>
        <w:numPr>
          <w:ilvl w:val="0"/>
          <w:numId w:val="2"/>
        </w:numPr>
        <w:tabs>
          <w:tab w:val="left" w:pos="993"/>
          <w:tab w:val="left" w:pos="1276"/>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көлікті пайдалану бойынша статистикалық ақпаратты жинауды және өңдеуді қамтитын статистикалық байқау;</w:t>
      </w:r>
    </w:p>
    <w:p w:rsidR="00FD1640" w:rsidRPr="00DD71FB" w:rsidRDefault="00FD1640" w:rsidP="00D17C45">
      <w:pPr>
        <w:numPr>
          <w:ilvl w:val="0"/>
          <w:numId w:val="2"/>
        </w:numPr>
        <w:tabs>
          <w:tab w:val="left" w:pos="993"/>
          <w:tab w:val="left" w:pos="1276"/>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көлікті пайдалану бойынша статистикалық деректерді талдау және жинақтау кезінде қолданылатын математикалық статистика;</w:t>
      </w:r>
    </w:p>
    <w:p w:rsidR="00FD1640" w:rsidRPr="00DD71FB" w:rsidRDefault="00FD1640" w:rsidP="00D17C45">
      <w:pPr>
        <w:numPr>
          <w:ilvl w:val="0"/>
          <w:numId w:val="2"/>
        </w:numPr>
        <w:tabs>
          <w:tab w:val="left" w:pos="993"/>
          <w:tab w:val="left" w:pos="1276"/>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математикалық модельдеу.</w:t>
      </w:r>
    </w:p>
    <w:p w:rsidR="00FD1640" w:rsidRPr="00D17C45" w:rsidRDefault="00FD1640" w:rsidP="00DD71FB">
      <w:pPr>
        <w:spacing w:after="0" w:line="240" w:lineRule="auto"/>
        <w:ind w:firstLine="709"/>
        <w:jc w:val="both"/>
        <w:rPr>
          <w:rFonts w:ascii="Times New Roman" w:eastAsia="Calibri" w:hAnsi="Times New Roman" w:cs="Times New Roman"/>
          <w:sz w:val="28"/>
          <w:szCs w:val="28"/>
        </w:rPr>
      </w:pPr>
      <w:r w:rsidRPr="00D17C45">
        <w:rPr>
          <w:rFonts w:ascii="Times New Roman" w:eastAsia="Calibri" w:hAnsi="Times New Roman" w:cs="Times New Roman"/>
          <w:b/>
          <w:iCs/>
          <w:sz w:val="28"/>
          <w:szCs w:val="28"/>
        </w:rPr>
        <w:t>Зерттеу нысаны</w:t>
      </w:r>
      <w:r w:rsidRPr="00D17C45">
        <w:rPr>
          <w:rFonts w:ascii="Times New Roman" w:eastAsia="Calibri" w:hAnsi="Times New Roman" w:cs="Times New Roman"/>
          <w:b/>
          <w:sz w:val="28"/>
          <w:szCs w:val="28"/>
        </w:rPr>
        <w:t xml:space="preserve"> </w:t>
      </w:r>
      <w:r w:rsidRPr="00D17C45">
        <w:rPr>
          <w:rFonts w:ascii="Times New Roman" w:eastAsia="Calibri" w:hAnsi="Times New Roman" w:cs="Times New Roman"/>
          <w:sz w:val="28"/>
          <w:szCs w:val="28"/>
        </w:rPr>
        <w:t xml:space="preserve">ауыр жүк таситын карьерлік </w:t>
      </w:r>
      <w:r w:rsidR="00F22234" w:rsidRPr="00D17C45">
        <w:rPr>
          <w:rFonts w:ascii="Times New Roman" w:eastAsia="Calibri" w:hAnsi="Times New Roman" w:cs="Times New Roman"/>
          <w:sz w:val="28"/>
          <w:szCs w:val="28"/>
        </w:rPr>
        <w:t>автосамосвалдарды</w:t>
      </w:r>
      <w:r w:rsidRPr="00D17C45">
        <w:rPr>
          <w:rFonts w:ascii="Times New Roman" w:eastAsia="Calibri" w:hAnsi="Times New Roman" w:cs="Times New Roman"/>
          <w:sz w:val="28"/>
          <w:szCs w:val="28"/>
          <w:lang w:val="kk-KZ"/>
        </w:rPr>
        <w:t xml:space="preserve"> </w:t>
      </w:r>
      <w:r w:rsidRPr="00D17C45">
        <w:rPr>
          <w:rFonts w:ascii="Times New Roman" w:eastAsia="Calibri" w:hAnsi="Times New Roman" w:cs="Times New Roman"/>
          <w:sz w:val="28"/>
          <w:szCs w:val="28"/>
        </w:rPr>
        <w:t>пайдаланатын тау-кен кәсіпорындарының көлік бөлімшелері болып табылады.</w:t>
      </w:r>
    </w:p>
    <w:p w:rsidR="00FD1640" w:rsidRPr="00D17C45" w:rsidRDefault="00FD1640" w:rsidP="00DD71FB">
      <w:pPr>
        <w:spacing w:after="0" w:line="240" w:lineRule="auto"/>
        <w:ind w:firstLine="709"/>
        <w:jc w:val="both"/>
        <w:rPr>
          <w:rFonts w:ascii="Times New Roman" w:eastAsia="Calibri" w:hAnsi="Times New Roman" w:cs="Times New Roman"/>
          <w:sz w:val="28"/>
          <w:szCs w:val="28"/>
        </w:rPr>
      </w:pPr>
      <w:r w:rsidRPr="00D17C45">
        <w:rPr>
          <w:rFonts w:ascii="Times New Roman" w:eastAsia="Calibri" w:hAnsi="Times New Roman" w:cs="Times New Roman"/>
          <w:b/>
          <w:iCs/>
          <w:sz w:val="28"/>
          <w:szCs w:val="28"/>
        </w:rPr>
        <w:t>Зерттеу пәні</w:t>
      </w:r>
      <w:r w:rsidRPr="00D17C45">
        <w:rPr>
          <w:rFonts w:ascii="Times New Roman" w:eastAsia="Calibri" w:hAnsi="Times New Roman" w:cs="Times New Roman"/>
          <w:b/>
          <w:sz w:val="28"/>
          <w:szCs w:val="28"/>
        </w:rPr>
        <w:t xml:space="preserve"> </w:t>
      </w:r>
      <w:r w:rsidRPr="00D17C45">
        <w:rPr>
          <w:rFonts w:ascii="Times New Roman" w:eastAsia="Calibri" w:hAnsi="Times New Roman" w:cs="Times New Roman"/>
          <w:sz w:val="28"/>
          <w:szCs w:val="28"/>
        </w:rPr>
        <w:t xml:space="preserve">карьерлік </w:t>
      </w:r>
      <w:r w:rsidR="00F22234" w:rsidRPr="00D17C45">
        <w:rPr>
          <w:rFonts w:ascii="Times New Roman" w:eastAsia="Calibri" w:hAnsi="Times New Roman" w:cs="Times New Roman"/>
          <w:sz w:val="28"/>
          <w:szCs w:val="28"/>
        </w:rPr>
        <w:t>автосамосвалдарды</w:t>
      </w:r>
      <w:r w:rsidRPr="00D17C45">
        <w:rPr>
          <w:rFonts w:ascii="Times New Roman" w:eastAsia="Calibri" w:hAnsi="Times New Roman" w:cs="Times New Roman"/>
          <w:sz w:val="28"/>
          <w:szCs w:val="28"/>
        </w:rPr>
        <w:t>ң жұмысқа қабілеттілігін қамтамасыз ету жүйесі болып табылады.</w:t>
      </w:r>
    </w:p>
    <w:p w:rsidR="00FD1640" w:rsidRPr="00D17C45" w:rsidRDefault="00FD1640" w:rsidP="00DD71FB">
      <w:pPr>
        <w:spacing w:after="0" w:line="240" w:lineRule="auto"/>
        <w:ind w:firstLine="709"/>
        <w:jc w:val="both"/>
        <w:rPr>
          <w:rFonts w:ascii="Times New Roman" w:eastAsia="Calibri" w:hAnsi="Times New Roman" w:cs="Times New Roman"/>
          <w:b/>
          <w:iCs/>
          <w:sz w:val="28"/>
          <w:szCs w:val="28"/>
        </w:rPr>
      </w:pPr>
      <w:r w:rsidRPr="00D17C45">
        <w:rPr>
          <w:rFonts w:ascii="Times New Roman" w:eastAsia="Calibri" w:hAnsi="Times New Roman" w:cs="Times New Roman"/>
          <w:b/>
          <w:iCs/>
          <w:sz w:val="28"/>
          <w:szCs w:val="28"/>
        </w:rPr>
        <w:t>Ғылыми жаңалық.</w:t>
      </w:r>
    </w:p>
    <w:p w:rsidR="00FD1640" w:rsidRPr="00DD71FB" w:rsidRDefault="00FD1640" w:rsidP="00DD71FB">
      <w:pPr>
        <w:spacing w:after="0" w:line="240" w:lineRule="auto"/>
        <w:ind w:firstLine="709"/>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Жұмыста </w:t>
      </w:r>
      <w:r w:rsidRPr="00DD71FB">
        <w:rPr>
          <w:rFonts w:ascii="Times New Roman" w:eastAsia="Calibri" w:hAnsi="Times New Roman" w:cs="Times New Roman"/>
          <w:sz w:val="28"/>
          <w:szCs w:val="28"/>
          <w:lang w:val="kk-KZ"/>
        </w:rPr>
        <w:t>алғаш р</w:t>
      </w:r>
      <w:r w:rsidRPr="00DD71FB">
        <w:rPr>
          <w:rFonts w:ascii="Times New Roman" w:eastAsia="Calibri" w:hAnsi="Times New Roman" w:cs="Times New Roman"/>
          <w:sz w:val="28"/>
          <w:szCs w:val="28"/>
        </w:rPr>
        <w:t>ет:</w:t>
      </w:r>
    </w:p>
    <w:p w:rsidR="00FD1640" w:rsidRPr="00DD71FB" w:rsidRDefault="00D17C45"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Карьерлік </w:t>
      </w:r>
      <w:r w:rsidR="00F22234" w:rsidRPr="00DD71FB">
        <w:rPr>
          <w:rFonts w:ascii="Times New Roman" w:eastAsia="Calibri" w:hAnsi="Times New Roman" w:cs="Times New Roman"/>
          <w:sz w:val="28"/>
          <w:szCs w:val="28"/>
        </w:rPr>
        <w:t>автосамосвалдарды</w:t>
      </w:r>
      <w:r w:rsidR="00FD1640" w:rsidRPr="00DD71FB">
        <w:rPr>
          <w:rFonts w:ascii="Times New Roman" w:eastAsia="Calibri" w:hAnsi="Times New Roman" w:cs="Times New Roman"/>
          <w:sz w:val="28"/>
          <w:szCs w:val="28"/>
          <w:lang w:val="kk-KZ"/>
        </w:rPr>
        <w:t>ң</w:t>
      </w:r>
      <w:r w:rsidR="00FD1640" w:rsidRPr="00DD71FB">
        <w:rPr>
          <w:rFonts w:ascii="Times New Roman" w:eastAsia="Calibri" w:hAnsi="Times New Roman" w:cs="Times New Roman"/>
          <w:sz w:val="28"/>
          <w:szCs w:val="28"/>
        </w:rPr>
        <w:t xml:space="preserve"> жұмысқа қабілеттілігін қамтамасыз ету мәселелері тау</w:t>
      </w:r>
      <w:r w:rsidR="00FD1640" w:rsidRPr="00DD71FB">
        <w:rPr>
          <w:rFonts w:ascii="Times New Roman" w:eastAsia="Calibri" w:hAnsi="Times New Roman" w:cs="Times New Roman"/>
          <w:sz w:val="28"/>
          <w:szCs w:val="28"/>
          <w:lang w:val="kk-KZ"/>
        </w:rPr>
        <w:t>-</w:t>
      </w:r>
      <w:r w:rsidR="00FD1640" w:rsidRPr="00DD71FB">
        <w:rPr>
          <w:rFonts w:ascii="Times New Roman" w:eastAsia="Calibri" w:hAnsi="Times New Roman" w:cs="Times New Roman"/>
          <w:sz w:val="28"/>
          <w:szCs w:val="28"/>
        </w:rPr>
        <w:t>кен өндіру кәсіпорнының жеке тікелей міндеттеріне бөлінді және техникалық орталықтар жұмысының негізіне айналды</w:t>
      </w:r>
      <w:r>
        <w:rPr>
          <w:rFonts w:ascii="Times New Roman" w:eastAsia="Calibri" w:hAnsi="Times New Roman" w:cs="Times New Roman"/>
          <w:sz w:val="28"/>
          <w:szCs w:val="28"/>
        </w:rPr>
        <w:t>.</w:t>
      </w:r>
    </w:p>
    <w:p w:rsidR="00FD1640" w:rsidRPr="00DD71FB" w:rsidRDefault="00D17C45"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Еліміздің </w:t>
      </w:r>
      <w:r w:rsidR="00FD1640" w:rsidRPr="00DD71FB">
        <w:rPr>
          <w:rFonts w:ascii="Times New Roman" w:eastAsia="Calibri" w:hAnsi="Times New Roman" w:cs="Times New Roman"/>
          <w:sz w:val="28"/>
          <w:szCs w:val="28"/>
        </w:rPr>
        <w:t>тау</w:t>
      </w:r>
      <w:r w:rsidR="00FD1640" w:rsidRPr="00DD71FB">
        <w:rPr>
          <w:rFonts w:ascii="Times New Roman" w:eastAsia="Calibri" w:hAnsi="Times New Roman" w:cs="Times New Roman"/>
          <w:sz w:val="28"/>
          <w:szCs w:val="28"/>
          <w:lang w:val="kk-KZ"/>
        </w:rPr>
        <w:t>-</w:t>
      </w:r>
      <w:r w:rsidR="00FD1640" w:rsidRPr="00DD71FB">
        <w:rPr>
          <w:rFonts w:ascii="Times New Roman" w:eastAsia="Calibri" w:hAnsi="Times New Roman" w:cs="Times New Roman"/>
          <w:sz w:val="28"/>
          <w:szCs w:val="28"/>
        </w:rPr>
        <w:t xml:space="preserve">кен өндіру кәсіпорындарының жылжымалы құрамға техникалық қызмет көрсету және жөндеу жөніндегі техникалық орталықтар </w:t>
      </w:r>
      <w:r w:rsidR="00FD1640" w:rsidRPr="00DD71FB">
        <w:rPr>
          <w:rFonts w:ascii="Times New Roman" w:eastAsia="Calibri" w:hAnsi="Times New Roman" w:cs="Times New Roman"/>
          <w:sz w:val="28"/>
          <w:szCs w:val="28"/>
          <w:lang w:val="kk-KZ"/>
        </w:rPr>
        <w:t xml:space="preserve">негізінде </w:t>
      </w:r>
      <w:r w:rsidR="00FD1640" w:rsidRPr="00DD71FB">
        <w:rPr>
          <w:rFonts w:ascii="Times New Roman" w:eastAsia="Calibri" w:hAnsi="Times New Roman" w:cs="Times New Roman"/>
          <w:sz w:val="28"/>
          <w:szCs w:val="28"/>
        </w:rPr>
        <w:t xml:space="preserve">ауыр жүкті карьерлік </w:t>
      </w:r>
      <w:r w:rsidR="00F22234" w:rsidRPr="00DD71FB">
        <w:rPr>
          <w:rFonts w:ascii="Times New Roman" w:eastAsia="Calibri" w:hAnsi="Times New Roman" w:cs="Times New Roman"/>
          <w:sz w:val="28"/>
          <w:szCs w:val="28"/>
        </w:rPr>
        <w:t>автосамосвалдарды</w:t>
      </w:r>
      <w:r w:rsidR="00FD1640" w:rsidRPr="00DD71FB">
        <w:rPr>
          <w:rFonts w:ascii="Times New Roman" w:eastAsia="Calibri" w:hAnsi="Times New Roman" w:cs="Times New Roman"/>
          <w:sz w:val="28"/>
          <w:szCs w:val="28"/>
          <w:lang w:val="kk-KZ"/>
        </w:rPr>
        <w:t>ң</w:t>
      </w:r>
      <w:r w:rsidR="00FD1640" w:rsidRPr="00DD71FB">
        <w:rPr>
          <w:rFonts w:ascii="Times New Roman" w:eastAsia="Calibri" w:hAnsi="Times New Roman" w:cs="Times New Roman"/>
          <w:sz w:val="28"/>
          <w:szCs w:val="28"/>
        </w:rPr>
        <w:t xml:space="preserve"> жұмысқа қабілеттілігін қамтамасыз ету жүйесін құрудың алғышарттары негіздел</w:t>
      </w:r>
      <w:r w:rsidR="00FD1640" w:rsidRPr="00DD71FB">
        <w:rPr>
          <w:rFonts w:ascii="Times New Roman" w:eastAsia="Calibri" w:hAnsi="Times New Roman" w:cs="Times New Roman"/>
          <w:sz w:val="28"/>
          <w:szCs w:val="28"/>
          <w:lang w:val="kk-KZ"/>
        </w:rPr>
        <w:t>ді</w:t>
      </w:r>
      <w:r>
        <w:rPr>
          <w:rFonts w:ascii="Times New Roman" w:eastAsia="Calibri" w:hAnsi="Times New Roman" w:cs="Times New Roman"/>
          <w:sz w:val="28"/>
          <w:szCs w:val="28"/>
        </w:rPr>
        <w:t>.</w:t>
      </w:r>
    </w:p>
    <w:p w:rsidR="00FD1640" w:rsidRPr="00DD71FB" w:rsidRDefault="00FD1640"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Шұбаркөл-Көмір</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 xml:space="preserve"> АҚ </w:t>
      </w:r>
      <w:r w:rsidRPr="00DD71FB">
        <w:rPr>
          <w:rFonts w:ascii="Times New Roman" w:eastAsia="Calibri" w:hAnsi="Times New Roman" w:cs="Times New Roman"/>
          <w:sz w:val="28"/>
          <w:szCs w:val="28"/>
          <w:lang w:val="kk-KZ"/>
        </w:rPr>
        <w:t xml:space="preserve">тау-кен көлік цехінің үлгісінде </w:t>
      </w:r>
      <w:r w:rsidRPr="00DD71FB">
        <w:rPr>
          <w:rFonts w:ascii="Times New Roman" w:eastAsia="Calibri" w:hAnsi="Times New Roman" w:cs="Times New Roman"/>
          <w:sz w:val="28"/>
          <w:szCs w:val="28"/>
        </w:rPr>
        <w:t xml:space="preserve">ауыр жүкті карьерлік </w:t>
      </w:r>
      <w:r w:rsidR="00F22234" w:rsidRPr="00DD71FB">
        <w:rPr>
          <w:rFonts w:ascii="Times New Roman" w:eastAsia="Calibri" w:hAnsi="Times New Roman" w:cs="Times New Roman"/>
          <w:sz w:val="28"/>
          <w:szCs w:val="28"/>
        </w:rPr>
        <w:t>автосамосвалдарды</w:t>
      </w:r>
      <w:r w:rsidRPr="00DD71FB">
        <w:rPr>
          <w:rFonts w:ascii="Times New Roman" w:eastAsia="Calibri" w:hAnsi="Times New Roman" w:cs="Times New Roman"/>
          <w:sz w:val="28"/>
          <w:szCs w:val="28"/>
          <w:lang w:val="kk-KZ"/>
        </w:rPr>
        <w:t>ң</w:t>
      </w:r>
      <w:r w:rsidRPr="00DD71FB">
        <w:rPr>
          <w:rFonts w:ascii="Times New Roman" w:eastAsia="Calibri" w:hAnsi="Times New Roman" w:cs="Times New Roman"/>
          <w:sz w:val="28"/>
          <w:szCs w:val="28"/>
        </w:rPr>
        <w:t xml:space="preserve"> жұмысқа қабілеттілігін қамтамасыз ету жүйесінің негізгі ережелері мен қағидаттары әзірленді</w:t>
      </w:r>
      <w:r w:rsidR="00D17C45">
        <w:rPr>
          <w:rFonts w:ascii="Times New Roman" w:eastAsia="Calibri" w:hAnsi="Times New Roman" w:cs="Times New Roman"/>
          <w:sz w:val="28"/>
          <w:szCs w:val="28"/>
          <w:lang w:val="kk-KZ"/>
        </w:rPr>
        <w:t>.</w:t>
      </w:r>
    </w:p>
    <w:p w:rsidR="00FD1640" w:rsidRPr="00DD71FB" w:rsidRDefault="00D17C45"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lang w:val="kk-KZ"/>
        </w:rPr>
        <w:t xml:space="preserve">Жұмыстарды </w:t>
      </w:r>
      <w:r w:rsidR="00FD1640" w:rsidRPr="00DD71FB">
        <w:rPr>
          <w:rFonts w:ascii="Times New Roman" w:eastAsia="Calibri" w:hAnsi="Times New Roman" w:cs="Times New Roman"/>
          <w:sz w:val="28"/>
          <w:szCs w:val="28"/>
          <w:lang w:val="kk-KZ"/>
        </w:rPr>
        <w:t xml:space="preserve">орындаудың еңбек сыйымдылығын уақтылы және жедел бағалауға негізделген карьерлік </w:t>
      </w:r>
      <w:r w:rsidR="00F22234" w:rsidRPr="00DD71FB">
        <w:rPr>
          <w:rFonts w:ascii="Times New Roman" w:eastAsia="Calibri" w:hAnsi="Times New Roman" w:cs="Times New Roman"/>
          <w:sz w:val="28"/>
          <w:szCs w:val="28"/>
          <w:lang w:val="kk-KZ"/>
        </w:rPr>
        <w:t>автосамосвалдарды</w:t>
      </w:r>
      <w:r w:rsidR="00FD1640" w:rsidRPr="00DD71FB">
        <w:rPr>
          <w:rFonts w:ascii="Times New Roman" w:eastAsia="Calibri" w:hAnsi="Times New Roman" w:cs="Times New Roman"/>
          <w:sz w:val="28"/>
          <w:szCs w:val="28"/>
          <w:lang w:val="kk-KZ"/>
        </w:rPr>
        <w:t>ң істен шығуы мен ақауларының алдын алу мен қалпына келтірудің технологиялық үрдісін ұйымдастырудың бағдарламалық қамтамасыз етілуі әзірленді</w:t>
      </w:r>
      <w:r>
        <w:rPr>
          <w:rFonts w:ascii="Times New Roman" w:eastAsia="Calibri" w:hAnsi="Times New Roman" w:cs="Times New Roman"/>
          <w:sz w:val="28"/>
          <w:szCs w:val="28"/>
          <w:lang w:val="kk-KZ"/>
        </w:rPr>
        <w:t>.</w:t>
      </w:r>
    </w:p>
    <w:p w:rsidR="00FD1640" w:rsidRPr="00DD71FB" w:rsidRDefault="00D17C45"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Карьерлік </w:t>
      </w:r>
      <w:r w:rsidR="00F22234" w:rsidRPr="00DD71FB">
        <w:rPr>
          <w:rFonts w:ascii="Times New Roman" w:eastAsia="Calibri" w:hAnsi="Times New Roman" w:cs="Times New Roman"/>
          <w:sz w:val="28"/>
          <w:szCs w:val="28"/>
        </w:rPr>
        <w:t>автосамосвалдарға</w:t>
      </w:r>
      <w:r w:rsidR="00FD1640" w:rsidRPr="00DD71FB">
        <w:rPr>
          <w:rFonts w:ascii="Times New Roman" w:eastAsia="Calibri" w:hAnsi="Times New Roman" w:cs="Times New Roman"/>
          <w:sz w:val="28"/>
          <w:szCs w:val="28"/>
        </w:rPr>
        <w:t xml:space="preserve"> техникалық қызмет көрсету және жөндеу жөніндегі техникалық орталықтардың аумақтық белгісі бойынша ұтымды орналасуын айқындаудың экономикалық-математикалық моделі әзірленді</w:t>
      </w:r>
      <w:r>
        <w:rPr>
          <w:rFonts w:ascii="Times New Roman" w:eastAsia="Calibri" w:hAnsi="Times New Roman" w:cs="Times New Roman"/>
          <w:sz w:val="28"/>
          <w:szCs w:val="28"/>
        </w:rPr>
        <w:t>.</w:t>
      </w:r>
    </w:p>
    <w:p w:rsidR="00FD1640" w:rsidRPr="00DD71FB" w:rsidRDefault="00D17C45"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Көлік </w:t>
      </w:r>
      <w:r w:rsidR="00FD1640" w:rsidRPr="00DD71FB">
        <w:rPr>
          <w:rFonts w:ascii="Times New Roman" w:eastAsia="Calibri" w:hAnsi="Times New Roman" w:cs="Times New Roman"/>
          <w:sz w:val="28"/>
          <w:szCs w:val="28"/>
        </w:rPr>
        <w:t>құралдарының агрегаттары мен тораптарының пайдалану сенімділігі бойынша ақпаратты жинау, өңдеу және талдау әдістемесі әзірленді</w:t>
      </w:r>
      <w:r>
        <w:rPr>
          <w:rFonts w:ascii="Times New Roman" w:eastAsia="Calibri" w:hAnsi="Times New Roman" w:cs="Times New Roman"/>
          <w:sz w:val="28"/>
          <w:szCs w:val="28"/>
        </w:rPr>
        <w:t>.</w:t>
      </w:r>
    </w:p>
    <w:p w:rsidR="00FD1640" w:rsidRPr="00DD71FB" w:rsidRDefault="00FD1640"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БелАЗ карьерлік </w:t>
      </w:r>
      <w:r w:rsidR="00F22234" w:rsidRPr="00DD71FB">
        <w:rPr>
          <w:rFonts w:ascii="Times New Roman" w:eastAsia="Calibri" w:hAnsi="Times New Roman" w:cs="Times New Roman"/>
          <w:sz w:val="28"/>
          <w:szCs w:val="28"/>
        </w:rPr>
        <w:t>автосамосвалдарды</w:t>
      </w:r>
      <w:r w:rsidRPr="00DD71FB">
        <w:rPr>
          <w:rFonts w:ascii="Times New Roman" w:eastAsia="Calibri" w:hAnsi="Times New Roman" w:cs="Times New Roman"/>
          <w:sz w:val="28"/>
          <w:szCs w:val="28"/>
          <w:lang w:val="kk-KZ"/>
        </w:rPr>
        <w:t>ң</w:t>
      </w:r>
      <w:r w:rsidRPr="00DD71FB">
        <w:rPr>
          <w:rFonts w:ascii="Times New Roman" w:eastAsia="Calibri" w:hAnsi="Times New Roman" w:cs="Times New Roman"/>
          <w:sz w:val="28"/>
          <w:szCs w:val="28"/>
        </w:rPr>
        <w:t xml:space="preserve"> жұмыс қабілеттілігін қамтамасыз етудің сандық сипаттамаларын есептеу әдістемесі жасалды (автоматтандырылған электр жетегі </w:t>
      </w:r>
      <w:r w:rsidRPr="00DD71FB">
        <w:rPr>
          <w:rFonts w:ascii="Times New Roman" w:eastAsia="Calibri" w:hAnsi="Times New Roman" w:cs="Times New Roman"/>
          <w:sz w:val="28"/>
          <w:szCs w:val="28"/>
          <w:lang w:val="kk-KZ"/>
        </w:rPr>
        <w:t>үлгісінде</w:t>
      </w:r>
      <w:r w:rsidR="00D17C45">
        <w:rPr>
          <w:rFonts w:ascii="Times New Roman" w:eastAsia="Calibri" w:hAnsi="Times New Roman" w:cs="Times New Roman"/>
          <w:sz w:val="28"/>
          <w:szCs w:val="28"/>
          <w:lang w:val="kk-KZ"/>
        </w:rPr>
        <w:t>)</w:t>
      </w:r>
      <w:r w:rsidR="00D17C45">
        <w:rPr>
          <w:rFonts w:ascii="Times New Roman" w:eastAsia="Calibri" w:hAnsi="Times New Roman" w:cs="Times New Roman"/>
          <w:sz w:val="28"/>
          <w:szCs w:val="28"/>
        </w:rPr>
        <w:t>.</w:t>
      </w:r>
    </w:p>
    <w:p w:rsidR="00FD1640" w:rsidRPr="00DD71FB" w:rsidRDefault="00FD1640" w:rsidP="00D17C45">
      <w:pPr>
        <w:numPr>
          <w:ilvl w:val="0"/>
          <w:numId w:val="38"/>
        </w:numPr>
        <w:tabs>
          <w:tab w:val="left" w:pos="1134"/>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Шұбаркөл-Көмір</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 xml:space="preserve"> АҚ және </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Карьертау</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rPr>
        <w:t xml:space="preserve">ЖШС тау-кен өндіру кәсіпорындарының жұмысқа қабілеттілігін қамтамасыз ету жүйесінің мысалында карьерлік </w:t>
      </w:r>
      <w:r w:rsidR="00F22234" w:rsidRPr="00DD71FB">
        <w:rPr>
          <w:rFonts w:ascii="Times New Roman" w:eastAsia="Calibri" w:hAnsi="Times New Roman" w:cs="Times New Roman"/>
          <w:sz w:val="28"/>
          <w:szCs w:val="28"/>
        </w:rPr>
        <w:t>автосамосвалдарды</w:t>
      </w:r>
      <w:r w:rsidRPr="00DD71FB">
        <w:rPr>
          <w:rFonts w:ascii="Times New Roman" w:eastAsia="Calibri" w:hAnsi="Times New Roman" w:cs="Times New Roman"/>
          <w:sz w:val="28"/>
          <w:szCs w:val="28"/>
        </w:rPr>
        <w:t xml:space="preserve"> пайдалану тиімділігін арттыру жөніндегі іс-шараларды әзірлеуге мүмкіндік беретін тәуелділіктер белгіленді.</w:t>
      </w:r>
    </w:p>
    <w:p w:rsidR="00FD1640" w:rsidRPr="00D17C45" w:rsidRDefault="00FD1640" w:rsidP="00DD71FB">
      <w:pPr>
        <w:spacing w:after="0" w:line="240" w:lineRule="auto"/>
        <w:ind w:firstLine="709"/>
        <w:jc w:val="both"/>
        <w:rPr>
          <w:rFonts w:ascii="Times New Roman" w:eastAsia="Calibri" w:hAnsi="Times New Roman" w:cs="Times New Roman"/>
          <w:b/>
          <w:iCs/>
          <w:sz w:val="28"/>
          <w:szCs w:val="28"/>
          <w:lang w:val="kk-KZ"/>
        </w:rPr>
      </w:pPr>
      <w:r w:rsidRPr="00D17C45">
        <w:rPr>
          <w:rFonts w:ascii="Times New Roman" w:eastAsia="Calibri" w:hAnsi="Times New Roman" w:cs="Times New Roman"/>
          <w:b/>
          <w:iCs/>
          <w:sz w:val="28"/>
          <w:szCs w:val="28"/>
          <w:lang w:val="kk-KZ"/>
        </w:rPr>
        <w:lastRenderedPageBreak/>
        <w:t>Қорғауға шығарылатын негізгі ғылыми ережелер:</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тау-кен өндіру кәсіпорындарының жылжымалы құрамына техникалық қызмет көрсету және жөндеу орталықтарын құру негізінде ауыр жүкті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жұмысқа қабілеттілігін қамтамасыз ету жүйесі;</w:t>
      </w:r>
    </w:p>
    <w:p w:rsidR="00FD1640" w:rsidRPr="00DD71FB" w:rsidRDefault="00FD1640" w:rsidP="00D17C45">
      <w:pPr>
        <w:numPr>
          <w:ilvl w:val="0"/>
          <w:numId w:val="3"/>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жұмыстарды орындаудың еңбек сыйымдылығын оңтайлы бағалауға негізделген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істен шығуы мен ақауларының алдын алу мен қалпына келтірудің технологиялық үрдісін ұйымдастыруды бағдарламалық қамтамасыз ету;</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техникалық қызмет көрсету және жөндеу кәсіпорындары орталықтарының аумақтық негіз бойынша ұтымды орналасуын анықтаудың экономикалық-математикалық моделі;</w:t>
      </w:r>
    </w:p>
    <w:p w:rsidR="00FD1640" w:rsidRPr="00DD71FB" w:rsidRDefault="00F22234"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автосамосвалдарды</w:t>
      </w:r>
      <w:r w:rsidR="00FD1640" w:rsidRPr="00DD71FB">
        <w:rPr>
          <w:rFonts w:ascii="Times New Roman" w:eastAsia="Calibri" w:hAnsi="Times New Roman" w:cs="Times New Roman"/>
          <w:sz w:val="28"/>
          <w:szCs w:val="28"/>
          <w:lang w:val="kk-KZ"/>
        </w:rPr>
        <w:t>ң агрегаттары мен тораптарының пайдалану сенімділігі бойынша ақпаратты жинау, өңдеу және талдау әдістемесі;</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электрлік трансмиссия үлгісінде агрегаттар мен тораптардың сенімділігін арттыру жөніндегі іс-шараларды пайдалануға мүмкіндік беретін зерттеулер нәтижесінде алынған тәуелділіктер;</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тау-кен кәсіпорындарында карьерлік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техникалық қызмет көрсетуге және жөндеуге негізделген жүйені пайдалану бойынша ұсыныстар.</w:t>
      </w:r>
    </w:p>
    <w:p w:rsidR="00FD1640" w:rsidRPr="00DD71FB" w:rsidRDefault="00FD1640" w:rsidP="00DD71FB">
      <w:pPr>
        <w:spacing w:after="0" w:line="240" w:lineRule="auto"/>
        <w:ind w:firstLine="709"/>
        <w:jc w:val="both"/>
        <w:rPr>
          <w:rFonts w:ascii="Times New Roman" w:eastAsia="Calibri" w:hAnsi="Times New Roman" w:cs="Times New Roman"/>
          <w:i/>
          <w:iCs/>
          <w:sz w:val="28"/>
          <w:szCs w:val="28"/>
        </w:rPr>
      </w:pPr>
      <w:r w:rsidRPr="00DD71FB">
        <w:rPr>
          <w:rFonts w:ascii="Times New Roman" w:eastAsia="Calibri" w:hAnsi="Times New Roman" w:cs="Times New Roman"/>
          <w:b/>
          <w:i/>
          <w:iCs/>
          <w:sz w:val="28"/>
          <w:szCs w:val="28"/>
        </w:rPr>
        <w:t>Жұмыстың практикалық маңыздылығы</w:t>
      </w:r>
      <w:r w:rsidRPr="00DD71FB">
        <w:rPr>
          <w:rFonts w:ascii="Times New Roman" w:eastAsia="Calibri" w:hAnsi="Times New Roman" w:cs="Times New Roman"/>
          <w:i/>
          <w:iCs/>
          <w:sz w:val="28"/>
          <w:szCs w:val="28"/>
        </w:rPr>
        <w:t>:</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ұйымның жаңа қағидаттарына негізделген карьерлік </w:t>
      </w:r>
      <w:r w:rsidR="00F22234" w:rsidRPr="00DD71FB">
        <w:rPr>
          <w:rFonts w:ascii="Times New Roman" w:eastAsia="Calibri" w:hAnsi="Times New Roman" w:cs="Times New Roman"/>
          <w:sz w:val="28"/>
          <w:szCs w:val="28"/>
        </w:rPr>
        <w:t>автосамосвалдарға</w:t>
      </w:r>
      <w:r w:rsidRPr="00DD71FB">
        <w:rPr>
          <w:rFonts w:ascii="Times New Roman" w:eastAsia="Calibri" w:hAnsi="Times New Roman" w:cs="Times New Roman"/>
          <w:sz w:val="28"/>
          <w:szCs w:val="28"/>
        </w:rPr>
        <w:t xml:space="preserve"> техникалық қызмет көрсету және жөндеу жөніндегі орталықтарды әзірлеудің негізгі ережелері мен қағидаттарын пайдалануда</w:t>
      </w:r>
      <w:r w:rsidRPr="00DD71FB">
        <w:rPr>
          <w:rFonts w:ascii="Times New Roman" w:eastAsia="Calibri" w:hAnsi="Times New Roman" w:cs="Times New Roman"/>
          <w:sz w:val="28"/>
          <w:szCs w:val="28"/>
          <w:lang w:val="kk-KZ"/>
        </w:rPr>
        <w:t>н</w:t>
      </w:r>
      <w:r w:rsidRPr="00DD71FB">
        <w:rPr>
          <w:rFonts w:ascii="Times New Roman" w:eastAsia="Calibri" w:hAnsi="Times New Roman" w:cs="Times New Roman"/>
          <w:sz w:val="28"/>
          <w:szCs w:val="28"/>
        </w:rPr>
        <w:t>;</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карьерлік </w:t>
      </w:r>
      <w:r w:rsidR="00F22234" w:rsidRPr="00DD71FB">
        <w:rPr>
          <w:rFonts w:ascii="Times New Roman" w:eastAsia="Calibri" w:hAnsi="Times New Roman" w:cs="Times New Roman"/>
          <w:sz w:val="28"/>
          <w:szCs w:val="28"/>
        </w:rPr>
        <w:t>автосамосвалдарға</w:t>
      </w:r>
      <w:r w:rsidRPr="00DD71FB">
        <w:rPr>
          <w:rFonts w:ascii="Times New Roman" w:eastAsia="Calibri" w:hAnsi="Times New Roman" w:cs="Times New Roman"/>
          <w:sz w:val="28"/>
          <w:szCs w:val="28"/>
        </w:rPr>
        <w:t xml:space="preserve"> техникалық қызмет көрсету және жөндеу орталықтарының аумақтық белгісі бойынша ұтымды орналасуын айқындаудың экономикалық-математикалық моделін пайдалануда</w:t>
      </w:r>
      <w:r w:rsidRPr="00DD71FB">
        <w:rPr>
          <w:rFonts w:ascii="Times New Roman" w:eastAsia="Calibri" w:hAnsi="Times New Roman" w:cs="Times New Roman"/>
          <w:sz w:val="28"/>
          <w:szCs w:val="28"/>
          <w:lang w:val="kk-KZ"/>
        </w:rPr>
        <w:t>н</w:t>
      </w:r>
      <w:r w:rsidRPr="00DD71FB">
        <w:rPr>
          <w:rFonts w:ascii="Times New Roman" w:eastAsia="Calibri" w:hAnsi="Times New Roman" w:cs="Times New Roman"/>
          <w:sz w:val="28"/>
          <w:szCs w:val="28"/>
        </w:rPr>
        <w:t>;</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lang w:val="kk-KZ"/>
        </w:rPr>
        <w:t>ө</w:t>
      </w:r>
      <w:r w:rsidRPr="00DD71FB">
        <w:rPr>
          <w:rFonts w:ascii="Times New Roman" w:eastAsia="Calibri" w:hAnsi="Times New Roman" w:cs="Times New Roman"/>
          <w:sz w:val="28"/>
          <w:szCs w:val="28"/>
        </w:rPr>
        <w:t xml:space="preserve">ндірісті жедел басқару үшін </w:t>
      </w:r>
      <w:r w:rsidR="00DE6C51" w:rsidRPr="00DD71FB">
        <w:rPr>
          <w:rFonts w:ascii="Times New Roman" w:eastAsia="Calibri" w:hAnsi="Times New Roman" w:cs="Times New Roman"/>
          <w:sz w:val="28"/>
          <w:szCs w:val="28"/>
        </w:rPr>
        <w:t>автосамосвалы</w:t>
      </w:r>
      <w:r w:rsidRPr="00DD71FB">
        <w:rPr>
          <w:rFonts w:ascii="Times New Roman" w:eastAsia="Calibri" w:hAnsi="Times New Roman" w:cs="Times New Roman"/>
          <w:sz w:val="28"/>
          <w:szCs w:val="28"/>
        </w:rPr>
        <w:t xml:space="preserve"> агрегаттары мен тораптарының пайдалану сенімділігі бойынша ақпаратты жинау, өңдеу және талдау әдістемесін</w:t>
      </w:r>
      <w:r w:rsidRPr="00DD71FB">
        <w:rPr>
          <w:rFonts w:ascii="Times New Roman" w:eastAsia="Calibri" w:hAnsi="Times New Roman" w:cs="Times New Roman"/>
          <w:sz w:val="28"/>
          <w:szCs w:val="28"/>
          <w:lang w:val="kk-KZ"/>
        </w:rPr>
        <w:t>ен</w:t>
      </w:r>
      <w:r w:rsidRPr="00DD71FB">
        <w:rPr>
          <w:rFonts w:ascii="Times New Roman" w:eastAsia="Calibri" w:hAnsi="Times New Roman" w:cs="Times New Roman"/>
          <w:sz w:val="28"/>
          <w:szCs w:val="28"/>
        </w:rPr>
        <w:t>;</w:t>
      </w:r>
    </w:p>
    <w:p w:rsidR="00FD1640" w:rsidRPr="00DD71FB" w:rsidRDefault="00FD1640" w:rsidP="00D17C45">
      <w:pPr>
        <w:numPr>
          <w:ilvl w:val="0"/>
          <w:numId w:val="4"/>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ауыр жүкті карьерлік </w:t>
      </w:r>
      <w:r w:rsidR="00F22234" w:rsidRPr="00DD71FB">
        <w:rPr>
          <w:rFonts w:ascii="Times New Roman" w:eastAsia="Calibri" w:hAnsi="Times New Roman" w:cs="Times New Roman"/>
          <w:sz w:val="28"/>
          <w:szCs w:val="28"/>
        </w:rPr>
        <w:t>автосамосвалдарды</w:t>
      </w:r>
      <w:r w:rsidRPr="00DD71FB">
        <w:rPr>
          <w:rFonts w:ascii="Times New Roman" w:eastAsia="Calibri" w:hAnsi="Times New Roman" w:cs="Times New Roman"/>
          <w:sz w:val="28"/>
          <w:szCs w:val="28"/>
          <w:lang w:val="kk-KZ"/>
        </w:rPr>
        <w:t>ң</w:t>
      </w:r>
      <w:r w:rsidRPr="00DD71FB">
        <w:rPr>
          <w:rFonts w:ascii="Times New Roman" w:eastAsia="Calibri" w:hAnsi="Times New Roman" w:cs="Times New Roman"/>
          <w:sz w:val="28"/>
          <w:szCs w:val="28"/>
        </w:rPr>
        <w:t xml:space="preserve"> автоматтандырылған электр жетегі мысалында жүйелердің сенімділігінің сандық сипаттамаларын есептеу әдістемесін</w:t>
      </w:r>
      <w:r w:rsidRPr="00DD71FB">
        <w:rPr>
          <w:rFonts w:ascii="Times New Roman" w:eastAsia="Calibri" w:hAnsi="Times New Roman" w:cs="Times New Roman"/>
          <w:sz w:val="28"/>
          <w:szCs w:val="28"/>
          <w:lang w:val="kk-KZ"/>
        </w:rPr>
        <w:t>ен тұрады.</w:t>
      </w:r>
    </w:p>
    <w:p w:rsidR="00FD1640" w:rsidRPr="00DD71FB" w:rsidRDefault="00FD1640" w:rsidP="00DD71FB">
      <w:pPr>
        <w:spacing w:after="0" w:line="240" w:lineRule="auto"/>
        <w:ind w:firstLine="709"/>
        <w:jc w:val="both"/>
        <w:rPr>
          <w:rFonts w:ascii="Times New Roman" w:eastAsia="Calibri" w:hAnsi="Times New Roman" w:cs="Times New Roman"/>
          <w:sz w:val="28"/>
          <w:szCs w:val="28"/>
        </w:rPr>
      </w:pPr>
      <w:r w:rsidRPr="00D17C45">
        <w:rPr>
          <w:rFonts w:ascii="Times New Roman" w:eastAsia="Calibri" w:hAnsi="Times New Roman" w:cs="Times New Roman"/>
          <w:b/>
          <w:iCs/>
          <w:sz w:val="28"/>
          <w:szCs w:val="28"/>
        </w:rPr>
        <w:t>Ғылыми ережелердің, қорытындылар мен нәтижелердің негізділігі мен дұрыстығы</w:t>
      </w:r>
      <w:r w:rsidRPr="00DD71FB">
        <w:rPr>
          <w:rFonts w:ascii="Times New Roman" w:eastAsia="Calibri" w:hAnsi="Times New Roman" w:cs="Times New Roman"/>
          <w:b/>
          <w:sz w:val="28"/>
          <w:szCs w:val="28"/>
        </w:rPr>
        <w:t xml:space="preserve"> </w:t>
      </w:r>
      <w:r w:rsidRPr="00DD71FB">
        <w:rPr>
          <w:rFonts w:ascii="Times New Roman" w:eastAsia="Calibri" w:hAnsi="Times New Roman" w:cs="Times New Roman"/>
          <w:sz w:val="28"/>
          <w:szCs w:val="28"/>
        </w:rPr>
        <w:t>математикалық статистика ережелерін дұрыс пайдаланумен; 2015-2021 жылдар кезеңіндегі тау-кен өндіру кәсіпорнының жөндеу қызметтерінің қызметін талдау нәтижелерімен; статистикалық бақылаулардың жеткілікті көлемімен, салыстырмалы алшақтығы 5%-</w:t>
      </w:r>
      <w:r w:rsidRPr="00DD71FB">
        <w:rPr>
          <w:rFonts w:ascii="Times New Roman" w:eastAsia="Calibri" w:hAnsi="Times New Roman" w:cs="Times New Roman"/>
          <w:sz w:val="28"/>
          <w:szCs w:val="28"/>
          <w:lang w:val="kk-KZ"/>
        </w:rPr>
        <w:t>дан</w:t>
      </w:r>
      <w:r w:rsidRPr="00DD71FB">
        <w:rPr>
          <w:rFonts w:ascii="Times New Roman" w:eastAsia="Calibri" w:hAnsi="Times New Roman" w:cs="Times New Roman"/>
          <w:sz w:val="28"/>
          <w:szCs w:val="28"/>
        </w:rPr>
        <w:t xml:space="preserve"> аспайтын теориялық және </w:t>
      </w:r>
      <w:r w:rsidRPr="00DD71FB">
        <w:rPr>
          <w:rFonts w:ascii="Times New Roman" w:eastAsia="Calibri" w:hAnsi="Times New Roman" w:cs="Times New Roman"/>
          <w:sz w:val="28"/>
          <w:szCs w:val="28"/>
          <w:lang w:val="kk-KZ"/>
        </w:rPr>
        <w:t>с</w:t>
      </w:r>
      <w:r w:rsidRPr="00DD71FB">
        <w:rPr>
          <w:rFonts w:ascii="Times New Roman" w:eastAsia="Calibri" w:hAnsi="Times New Roman" w:cs="Times New Roman"/>
          <w:sz w:val="28"/>
          <w:szCs w:val="28"/>
        </w:rPr>
        <w:t xml:space="preserve">татистикалық зерттеулер нәтижелерінің қанағаттанарлық </w:t>
      </w:r>
      <w:r w:rsidRPr="00DD71FB">
        <w:rPr>
          <w:rFonts w:ascii="Times New Roman" w:eastAsia="Calibri" w:hAnsi="Times New Roman" w:cs="Times New Roman"/>
          <w:sz w:val="28"/>
          <w:szCs w:val="28"/>
          <w:lang w:val="kk-KZ"/>
        </w:rPr>
        <w:t>жинақталу</w:t>
      </w:r>
      <w:r w:rsidRPr="00DD71FB">
        <w:rPr>
          <w:rFonts w:ascii="Times New Roman" w:eastAsia="Calibri" w:hAnsi="Times New Roman" w:cs="Times New Roman"/>
          <w:sz w:val="28"/>
          <w:szCs w:val="28"/>
        </w:rPr>
        <w:t xml:space="preserve">ымен расталады. </w:t>
      </w:r>
    </w:p>
    <w:p w:rsidR="00FD1640" w:rsidRPr="00DD71FB" w:rsidRDefault="00FD1640" w:rsidP="00DD71FB">
      <w:pPr>
        <w:spacing w:after="0" w:line="240" w:lineRule="auto"/>
        <w:ind w:firstLine="709"/>
        <w:jc w:val="both"/>
        <w:rPr>
          <w:rFonts w:ascii="Times New Roman" w:eastAsia="Calibri" w:hAnsi="Times New Roman" w:cs="Times New Roman"/>
          <w:sz w:val="28"/>
          <w:szCs w:val="28"/>
        </w:rPr>
      </w:pPr>
      <w:r w:rsidRPr="00D17C45">
        <w:rPr>
          <w:rFonts w:ascii="Times New Roman" w:eastAsia="Calibri" w:hAnsi="Times New Roman" w:cs="Times New Roman"/>
          <w:b/>
          <w:iCs/>
          <w:sz w:val="28"/>
          <w:szCs w:val="28"/>
        </w:rPr>
        <w:t>Практикалық құндылық және</w:t>
      </w:r>
      <w:r w:rsidRPr="00D17C45">
        <w:rPr>
          <w:rFonts w:ascii="Times New Roman" w:eastAsia="Calibri" w:hAnsi="Times New Roman" w:cs="Times New Roman"/>
          <w:b/>
          <w:iCs/>
          <w:sz w:val="28"/>
          <w:szCs w:val="28"/>
          <w:lang w:val="kk-KZ"/>
        </w:rPr>
        <w:t xml:space="preserve"> </w:t>
      </w:r>
      <w:r w:rsidRPr="00D17C45">
        <w:rPr>
          <w:rFonts w:ascii="Times New Roman" w:eastAsia="Calibri" w:hAnsi="Times New Roman" w:cs="Times New Roman"/>
          <w:b/>
          <w:iCs/>
          <w:sz w:val="28"/>
          <w:szCs w:val="28"/>
        </w:rPr>
        <w:t>жұмыс нәтижелерін енгізу.</w:t>
      </w:r>
      <w:r w:rsidRPr="00D17C45">
        <w:rPr>
          <w:rFonts w:ascii="Times New Roman" w:eastAsia="Calibri" w:hAnsi="Times New Roman" w:cs="Times New Roman"/>
          <w:iCs/>
          <w:sz w:val="28"/>
          <w:szCs w:val="28"/>
        </w:rPr>
        <w:t xml:space="preserve"> </w:t>
      </w:r>
      <w:r w:rsidRPr="00DD71FB">
        <w:rPr>
          <w:rFonts w:ascii="Times New Roman" w:eastAsia="Calibri" w:hAnsi="Times New Roman" w:cs="Times New Roman"/>
          <w:sz w:val="28"/>
          <w:szCs w:val="28"/>
        </w:rPr>
        <w:t xml:space="preserve">Диссертациялық жұмыс бойынша материалдар Қарағанды облысының </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Шұбаркөл Көмір</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 xml:space="preserve"> АҚ-да,</w:t>
      </w:r>
      <w:r w:rsidR="00A62405" w:rsidRPr="00DD71FB">
        <w:rPr>
          <w:rFonts w:ascii="Times New Roman" w:eastAsia="Calibri" w:hAnsi="Times New Roman" w:cs="Times New Roman"/>
          <w:sz w:val="28"/>
          <w:szCs w:val="28"/>
          <w:lang w:val="kk-KZ"/>
        </w:rPr>
        <w:t xml:space="preserve"> «Казахмыс» Корпорациясында және</w:t>
      </w:r>
      <w:r w:rsidRPr="00DD71FB">
        <w:rPr>
          <w:rFonts w:ascii="Times New Roman" w:eastAsia="Calibri" w:hAnsi="Times New Roman" w:cs="Times New Roman"/>
          <w:sz w:val="28"/>
          <w:szCs w:val="28"/>
        </w:rPr>
        <w:t xml:space="preserve"> Маңғыстау облысының </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КарьерТау</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 xml:space="preserve"> ЖШС-де ұсынылды. Сондай-ақ ғылыми міндеттерді шешуге байланысты зерттеу нәтижелері бойынша</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rPr>
        <w:t xml:space="preserve">Көлік, көлік техникасы және </w:t>
      </w:r>
      <w:r w:rsidRPr="00DD71FB">
        <w:rPr>
          <w:rFonts w:ascii="Times New Roman" w:eastAsia="Calibri" w:hAnsi="Times New Roman" w:cs="Times New Roman"/>
          <w:sz w:val="28"/>
          <w:szCs w:val="28"/>
        </w:rPr>
        <w:lastRenderedPageBreak/>
        <w:t>технологиялары</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rPr>
        <w:t>мамандығы бойынша бакалаврларды даярлау үшін</w:t>
      </w:r>
      <w:r w:rsidRPr="00DD71FB">
        <w:rPr>
          <w:rFonts w:ascii="Times New Roman" w:eastAsia="Calibri" w:hAnsi="Times New Roman" w:cs="Times New Roman"/>
          <w:sz w:val="28"/>
          <w:szCs w:val="28"/>
          <w:lang w:val="kk-KZ"/>
        </w:rPr>
        <w:t xml:space="preserve"> </w:t>
      </w:r>
      <w:bookmarkStart w:id="2" w:name="_Hlk123914286"/>
      <w:r w:rsidR="00A62405" w:rsidRPr="00DD71FB">
        <w:rPr>
          <w:rFonts w:ascii="Times New Roman" w:eastAsia="Calibri" w:hAnsi="Times New Roman" w:cs="Times New Roman"/>
          <w:sz w:val="28"/>
          <w:szCs w:val="28"/>
          <w:lang w:val="kk-KZ"/>
        </w:rPr>
        <w:t xml:space="preserve">«Көлік техникасының сенімділік негіздері және техникалық пайдалану» </w:t>
      </w:r>
      <w:bookmarkEnd w:id="2"/>
      <w:r w:rsidR="00A62405" w:rsidRPr="00DD71FB">
        <w:rPr>
          <w:rFonts w:ascii="Times New Roman" w:eastAsia="Calibri" w:hAnsi="Times New Roman" w:cs="Times New Roman"/>
          <w:sz w:val="28"/>
          <w:szCs w:val="28"/>
        </w:rPr>
        <w:t>пәні</w:t>
      </w:r>
      <w:r w:rsidRPr="00DD71FB">
        <w:rPr>
          <w:rFonts w:ascii="Times New Roman" w:eastAsia="Calibri" w:hAnsi="Times New Roman" w:cs="Times New Roman"/>
          <w:sz w:val="28"/>
          <w:szCs w:val="28"/>
        </w:rPr>
        <w:t xml:space="preserve"> бойынша </w:t>
      </w:r>
      <w:r w:rsidR="00A62405" w:rsidRPr="00DD71FB">
        <w:rPr>
          <w:rFonts w:ascii="Times New Roman" w:eastAsia="Calibri" w:hAnsi="Times New Roman" w:cs="Times New Roman"/>
          <w:sz w:val="28"/>
          <w:szCs w:val="28"/>
          <w:lang w:val="kk-KZ"/>
        </w:rPr>
        <w:t>оқу құралы</w:t>
      </w:r>
      <w:r w:rsidRPr="00DD71FB">
        <w:rPr>
          <w:rFonts w:ascii="Times New Roman" w:eastAsia="Calibri" w:hAnsi="Times New Roman" w:cs="Times New Roman"/>
          <w:sz w:val="28"/>
          <w:szCs w:val="28"/>
        </w:rPr>
        <w:t xml:space="preserve"> шығарылды. </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rPr>
        <w:t>Жұмысты апробациялау.</w:t>
      </w:r>
      <w:r w:rsidRPr="00D17C45">
        <w:rPr>
          <w:rFonts w:ascii="Times New Roman" w:eastAsia="Calibri" w:hAnsi="Times New Roman" w:cs="Times New Roman"/>
          <w:sz w:val="28"/>
          <w:szCs w:val="28"/>
        </w:rPr>
        <w:t xml:space="preserve"> Докторлық диссертацияның негізгі ережелері </w:t>
      </w:r>
      <w:r w:rsidRPr="00D17C45">
        <w:rPr>
          <w:rFonts w:ascii="Times New Roman" w:eastAsia="Calibri" w:hAnsi="Times New Roman" w:cs="Times New Roman"/>
          <w:sz w:val="28"/>
          <w:szCs w:val="28"/>
          <w:lang w:val="kk-KZ"/>
        </w:rPr>
        <w:t>«К</w:t>
      </w:r>
      <w:r w:rsidRPr="00D17C45">
        <w:rPr>
          <w:rFonts w:ascii="Times New Roman" w:eastAsia="Calibri" w:hAnsi="Times New Roman" w:cs="Times New Roman"/>
          <w:sz w:val="28"/>
          <w:szCs w:val="28"/>
        </w:rPr>
        <w:t>өлік техникасы және логистикалық жүйелер</w:t>
      </w:r>
      <w:r w:rsidRPr="00D17C45">
        <w:rPr>
          <w:rFonts w:ascii="Times New Roman" w:eastAsia="Calibri" w:hAnsi="Times New Roman" w:cs="Times New Roman"/>
          <w:sz w:val="28"/>
          <w:szCs w:val="28"/>
          <w:lang w:val="kk-KZ"/>
        </w:rPr>
        <w:t>»</w:t>
      </w:r>
      <w:r w:rsidRPr="00D17C45">
        <w:rPr>
          <w:rFonts w:ascii="Times New Roman" w:eastAsia="Calibri" w:hAnsi="Times New Roman" w:cs="Times New Roman"/>
          <w:sz w:val="28"/>
          <w:szCs w:val="28"/>
        </w:rPr>
        <w:t xml:space="preserve"> кафедрасының отырысында, Әбілқас Сағынов атындағы Қарағанды техникалық университетінің Ғылыми-техникалық кеңесінің отырысында, сондай-ақ халықаралық конференцияларда баяндалды және талқыланды: </w:t>
      </w:r>
    </w:p>
    <w:p w:rsidR="00FD1640" w:rsidRPr="00D17C45" w:rsidRDefault="0084502D" w:rsidP="00DD71F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FD1640" w:rsidRPr="00D17C45">
        <w:rPr>
          <w:rFonts w:ascii="Times New Roman" w:eastAsia="Calibri" w:hAnsi="Times New Roman" w:cs="Times New Roman"/>
          <w:sz w:val="28"/>
          <w:szCs w:val="28"/>
          <w:lang w:val="kk-KZ"/>
        </w:rPr>
        <w:t xml:space="preserve"> Ғылым, білім және өндірісті интеграциялау – Ұлт жоспарын іске асырудың негізі</w:t>
      </w:r>
      <w:r>
        <w:rPr>
          <w:rFonts w:ascii="Times New Roman" w:eastAsia="Calibri" w:hAnsi="Times New Roman" w:cs="Times New Roman"/>
          <w:sz w:val="28"/>
          <w:szCs w:val="28"/>
          <w:lang w:val="kk-KZ"/>
        </w:rPr>
        <w:t>:</w:t>
      </w:r>
      <w:r w:rsidR="00FD1640" w:rsidRPr="00D17C45">
        <w:rPr>
          <w:rFonts w:ascii="Times New Roman" w:eastAsia="Calibri" w:hAnsi="Times New Roman" w:cs="Times New Roman"/>
          <w:sz w:val="28"/>
          <w:szCs w:val="28"/>
          <w:lang w:val="kk-KZ"/>
        </w:rPr>
        <w:t xml:space="preserve"> халықаралық ғылыми-практикалық конференциясы (Қарағанды</w:t>
      </w:r>
      <w:r>
        <w:rPr>
          <w:rFonts w:ascii="Times New Roman" w:eastAsia="Calibri" w:hAnsi="Times New Roman" w:cs="Times New Roman"/>
          <w:sz w:val="28"/>
          <w:szCs w:val="28"/>
          <w:lang w:val="kk-KZ"/>
        </w:rPr>
        <w:t xml:space="preserve">: </w:t>
      </w:r>
      <w:r w:rsidRPr="00D17C45">
        <w:rPr>
          <w:rFonts w:ascii="Times New Roman" w:eastAsia="Calibri" w:hAnsi="Times New Roman" w:cs="Times New Roman"/>
          <w:sz w:val="28"/>
          <w:szCs w:val="28"/>
          <w:lang w:val="kk-KZ"/>
        </w:rPr>
        <w:t>ҚарМТУ,</w:t>
      </w:r>
      <w:r w:rsidR="00FD1640" w:rsidRPr="00D17C45">
        <w:rPr>
          <w:rFonts w:ascii="Times New Roman" w:eastAsia="Calibri" w:hAnsi="Times New Roman" w:cs="Times New Roman"/>
          <w:sz w:val="28"/>
          <w:szCs w:val="28"/>
          <w:lang w:val="kk-KZ"/>
        </w:rPr>
        <w:t xml:space="preserve"> 2016, 2017)</w:t>
      </w:r>
      <w:r>
        <w:rPr>
          <w:rFonts w:ascii="Times New Roman" w:eastAsia="Calibri" w:hAnsi="Times New Roman" w:cs="Times New Roman"/>
          <w:sz w:val="28"/>
          <w:szCs w:val="28"/>
          <w:lang w:val="kk-KZ"/>
        </w:rPr>
        <w:t>.</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sz w:val="28"/>
          <w:szCs w:val="28"/>
          <w:lang w:val="kk-KZ"/>
        </w:rPr>
        <w:t xml:space="preserve">Соның ішінде Әбілқас Сағынов атындағы Қарағанды техникалық университетінің </w:t>
      </w:r>
      <w:r w:rsidR="00A62405" w:rsidRPr="00D17C45">
        <w:rPr>
          <w:rFonts w:ascii="Times New Roman" w:eastAsia="Calibri" w:hAnsi="Times New Roman" w:cs="Times New Roman"/>
          <w:sz w:val="28"/>
          <w:szCs w:val="28"/>
          <w:lang w:val="kk-KZ"/>
        </w:rPr>
        <w:t>ғылыми семинардың бірлескен кеңейтілген отырысы және кафедра отырысында (</w:t>
      </w:r>
      <w:r w:rsidR="00F37E88" w:rsidRPr="00D17C45">
        <w:rPr>
          <w:rFonts w:ascii="Times New Roman" w:eastAsia="Calibri" w:hAnsi="Times New Roman" w:cs="Times New Roman"/>
          <w:sz w:val="28"/>
          <w:szCs w:val="28"/>
          <w:lang w:val="kk-KZ"/>
        </w:rPr>
        <w:t>№4</w:t>
      </w:r>
      <w:r w:rsidR="00B87E3F">
        <w:rPr>
          <w:rFonts w:ascii="Times New Roman" w:eastAsia="Calibri" w:hAnsi="Times New Roman" w:cs="Times New Roman"/>
          <w:sz w:val="28"/>
          <w:szCs w:val="28"/>
          <w:lang w:val="kk-KZ"/>
        </w:rPr>
        <w:t xml:space="preserve"> </w:t>
      </w:r>
      <w:r w:rsidR="00F37E88" w:rsidRPr="00D17C45">
        <w:rPr>
          <w:rFonts w:ascii="Times New Roman" w:eastAsia="Calibri" w:hAnsi="Times New Roman" w:cs="Times New Roman"/>
          <w:sz w:val="28"/>
          <w:szCs w:val="28"/>
          <w:lang w:val="kk-KZ"/>
        </w:rPr>
        <w:t>хаттама, 11.01</w:t>
      </w:r>
      <w:r w:rsidR="00A62405" w:rsidRPr="00D17C45">
        <w:rPr>
          <w:rFonts w:ascii="Times New Roman" w:eastAsia="Calibri" w:hAnsi="Times New Roman" w:cs="Times New Roman"/>
          <w:sz w:val="28"/>
          <w:szCs w:val="28"/>
          <w:lang w:val="kk-KZ"/>
        </w:rPr>
        <w:t>.2</w:t>
      </w:r>
      <w:r w:rsidR="00F37E88" w:rsidRPr="00D17C45">
        <w:rPr>
          <w:rFonts w:ascii="Times New Roman" w:eastAsia="Calibri" w:hAnsi="Times New Roman" w:cs="Times New Roman"/>
          <w:sz w:val="28"/>
          <w:szCs w:val="28"/>
          <w:lang w:val="kk-KZ"/>
        </w:rPr>
        <w:t>023</w:t>
      </w:r>
      <w:r w:rsidR="00A62405" w:rsidRPr="00D17C45">
        <w:rPr>
          <w:rFonts w:ascii="Times New Roman" w:eastAsia="Calibri" w:hAnsi="Times New Roman" w:cs="Times New Roman"/>
          <w:sz w:val="28"/>
          <w:szCs w:val="28"/>
          <w:lang w:val="kk-KZ"/>
        </w:rPr>
        <w:t>) талқылан</w:t>
      </w:r>
      <w:r w:rsidR="007B6A3B" w:rsidRPr="00D17C45">
        <w:rPr>
          <w:rFonts w:ascii="Times New Roman" w:eastAsia="Calibri" w:hAnsi="Times New Roman" w:cs="Times New Roman"/>
          <w:sz w:val="28"/>
          <w:szCs w:val="28"/>
          <w:lang w:val="kk-KZ"/>
        </w:rPr>
        <w:t>ып, мақұлданған</w:t>
      </w:r>
      <w:r w:rsidRPr="00D17C45">
        <w:rPr>
          <w:rFonts w:ascii="Times New Roman" w:eastAsia="Calibri" w:hAnsi="Times New Roman" w:cs="Times New Roman"/>
          <w:sz w:val="28"/>
          <w:szCs w:val="28"/>
          <w:lang w:val="kk-KZ"/>
        </w:rPr>
        <w:t xml:space="preserve">. </w:t>
      </w:r>
    </w:p>
    <w:p w:rsidR="00FD1640" w:rsidRPr="00D17C45"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Жарияланымдар.</w:t>
      </w:r>
      <w:r w:rsidRPr="00D17C45">
        <w:rPr>
          <w:rFonts w:ascii="Times New Roman" w:eastAsia="Calibri" w:hAnsi="Times New Roman" w:cs="Times New Roman"/>
          <w:sz w:val="28"/>
          <w:szCs w:val="28"/>
          <w:lang w:val="kk-KZ"/>
        </w:rPr>
        <w:t xml:space="preserve"> </w:t>
      </w:r>
      <w:r w:rsidR="00CD1DEF" w:rsidRPr="00D17C45">
        <w:rPr>
          <w:rFonts w:ascii="Times New Roman" w:eastAsia="Calibri" w:hAnsi="Times New Roman" w:cs="Times New Roman"/>
          <w:sz w:val="28"/>
          <w:szCs w:val="28"/>
          <w:lang w:val="kk-KZ"/>
        </w:rPr>
        <w:t>Диссертациялық жұмыстың нәтижелері толық және уақытылы орыс, қазақ және ағылшын тілдерінде «23» ғылыми мақалада жарияланды</w:t>
      </w:r>
      <w:r w:rsidRPr="00D17C45">
        <w:rPr>
          <w:rFonts w:ascii="Times New Roman" w:eastAsia="Calibri" w:hAnsi="Times New Roman" w:cs="Times New Roman"/>
          <w:sz w:val="28"/>
          <w:szCs w:val="28"/>
          <w:lang w:val="kk-KZ"/>
        </w:rPr>
        <w:t xml:space="preserve">, оның ішінде </w:t>
      </w:r>
      <w:r w:rsidR="00CD1DEF" w:rsidRPr="00D17C45">
        <w:rPr>
          <w:rFonts w:ascii="Times New Roman" w:eastAsia="Calibri" w:hAnsi="Times New Roman" w:cs="Times New Roman"/>
          <w:sz w:val="28"/>
          <w:szCs w:val="28"/>
          <w:lang w:val="kk-KZ"/>
        </w:rPr>
        <w:t>ҚР ҒЖБМ Ғылым және жоғары білім саласындағы сапаны қамтамасыз ету комитеті (КОКСНВО) мәліметтер базасына жатқызылатын журналдар</w:t>
      </w:r>
      <w:r w:rsidRPr="00D17C45">
        <w:rPr>
          <w:rFonts w:ascii="Times New Roman" w:eastAsia="Calibri" w:hAnsi="Times New Roman" w:cs="Times New Roman"/>
          <w:sz w:val="28"/>
          <w:szCs w:val="28"/>
          <w:lang w:val="kk-KZ"/>
        </w:rPr>
        <w:t xml:space="preserve"> басылымдар</w:t>
      </w:r>
      <w:r w:rsidR="00CD1DEF" w:rsidRPr="00D17C45">
        <w:rPr>
          <w:rFonts w:ascii="Times New Roman" w:eastAsia="Calibri" w:hAnsi="Times New Roman" w:cs="Times New Roman"/>
          <w:sz w:val="28"/>
          <w:szCs w:val="28"/>
          <w:lang w:val="kk-KZ"/>
        </w:rPr>
        <w:t>ында</w:t>
      </w:r>
      <w:r w:rsidRPr="00D17C45">
        <w:rPr>
          <w:rFonts w:ascii="Times New Roman" w:eastAsia="Calibri" w:hAnsi="Times New Roman" w:cs="Times New Roman"/>
          <w:sz w:val="28"/>
          <w:szCs w:val="28"/>
          <w:lang w:val="kk-KZ"/>
        </w:rPr>
        <w:t xml:space="preserve"> </w:t>
      </w:r>
      <w:r w:rsidR="00CD1DEF" w:rsidRPr="00D17C45">
        <w:rPr>
          <w:rFonts w:ascii="Times New Roman" w:eastAsia="Calibri" w:hAnsi="Times New Roman" w:cs="Times New Roman"/>
          <w:sz w:val="28"/>
          <w:szCs w:val="28"/>
          <w:lang w:val="kk-KZ"/>
        </w:rPr>
        <w:t>4</w:t>
      </w:r>
      <w:r w:rsidRPr="00D17C45">
        <w:rPr>
          <w:rFonts w:ascii="Times New Roman" w:eastAsia="Calibri" w:hAnsi="Times New Roman" w:cs="Times New Roman"/>
          <w:sz w:val="28"/>
          <w:szCs w:val="28"/>
          <w:lang w:val="kk-KZ"/>
        </w:rPr>
        <w:t xml:space="preserve"> жарияланым, Scopus және Thomson Reuters компанияларының ақпараттық базасына кіретін 2 жарияланым, халықаралық ғылыми-практикалық конференцияларда </w:t>
      </w:r>
      <w:r w:rsidR="00CD1DEF" w:rsidRPr="00D17C45">
        <w:rPr>
          <w:rFonts w:ascii="Times New Roman" w:eastAsia="Calibri" w:hAnsi="Times New Roman" w:cs="Times New Roman"/>
          <w:sz w:val="28"/>
          <w:szCs w:val="28"/>
          <w:lang w:val="kk-KZ"/>
        </w:rPr>
        <w:t>9</w:t>
      </w:r>
      <w:r w:rsidRPr="00D17C45">
        <w:rPr>
          <w:rFonts w:ascii="Times New Roman" w:eastAsia="Calibri" w:hAnsi="Times New Roman" w:cs="Times New Roman"/>
          <w:sz w:val="28"/>
          <w:szCs w:val="28"/>
          <w:lang w:val="kk-KZ"/>
        </w:rPr>
        <w:t xml:space="preserve"> жарияланым. «Жүк автомобильдерінің гидрожүйелеріндегі тежегіш сұйықтығының деңгейін бақылаудың автоматтандырылған құрылғысы» пайдалы моделіне патент, авторлық құқық объектісіне құқықтарды мемлекеттік тіркеу туралы </w:t>
      </w:r>
      <w:r w:rsidR="00CD1DEF" w:rsidRPr="00D17C45">
        <w:rPr>
          <w:rFonts w:ascii="Times New Roman" w:eastAsia="Calibri" w:hAnsi="Times New Roman" w:cs="Times New Roman"/>
          <w:sz w:val="28"/>
          <w:szCs w:val="28"/>
          <w:lang w:val="kk-KZ"/>
        </w:rPr>
        <w:t>7</w:t>
      </w:r>
      <w:r w:rsidRPr="00D17C45">
        <w:rPr>
          <w:rFonts w:ascii="Times New Roman" w:eastAsia="Calibri" w:hAnsi="Times New Roman" w:cs="Times New Roman"/>
          <w:sz w:val="28"/>
          <w:szCs w:val="28"/>
          <w:lang w:val="kk-KZ"/>
        </w:rPr>
        <w:t xml:space="preserve"> куәлік алынды.</w:t>
      </w:r>
    </w:p>
    <w:p w:rsidR="00FD1640" w:rsidRPr="00DD71FB" w:rsidRDefault="00FD1640" w:rsidP="00DD71FB">
      <w:pPr>
        <w:spacing w:after="0" w:line="240" w:lineRule="auto"/>
        <w:ind w:firstLine="709"/>
        <w:jc w:val="both"/>
        <w:rPr>
          <w:rFonts w:ascii="Times New Roman" w:eastAsia="Calibri" w:hAnsi="Times New Roman" w:cs="Times New Roman"/>
          <w:sz w:val="28"/>
          <w:szCs w:val="28"/>
          <w:lang w:val="kk-KZ"/>
        </w:rPr>
      </w:pPr>
      <w:r w:rsidRPr="00D17C45">
        <w:rPr>
          <w:rFonts w:ascii="Times New Roman" w:eastAsia="Calibri" w:hAnsi="Times New Roman" w:cs="Times New Roman"/>
          <w:b/>
          <w:iCs/>
          <w:sz w:val="28"/>
          <w:szCs w:val="28"/>
          <w:lang w:val="kk-KZ"/>
        </w:rPr>
        <w:t>Диссертацияның көлемі мен құрылымы</w:t>
      </w:r>
      <w:r w:rsidR="00F95BB9" w:rsidRPr="00D17C45">
        <w:rPr>
          <w:rFonts w:ascii="Times New Roman" w:eastAsia="Calibri" w:hAnsi="Times New Roman" w:cs="Times New Roman"/>
          <w:b/>
          <w:iCs/>
          <w:sz w:val="28"/>
          <w:szCs w:val="28"/>
          <w:lang w:val="kk-KZ"/>
        </w:rPr>
        <w:t>.</w:t>
      </w:r>
      <w:r w:rsidRPr="00D17C45">
        <w:rPr>
          <w:rFonts w:ascii="Times New Roman" w:eastAsia="Calibri" w:hAnsi="Times New Roman" w:cs="Times New Roman"/>
          <w:sz w:val="28"/>
          <w:szCs w:val="28"/>
          <w:lang w:val="kk-KZ"/>
        </w:rPr>
        <w:t xml:space="preserve"> </w:t>
      </w:r>
      <w:r w:rsidR="00F95BB9" w:rsidRPr="00D17C45">
        <w:rPr>
          <w:rFonts w:ascii="Times New Roman" w:eastAsia="Calibri" w:hAnsi="Times New Roman" w:cs="Times New Roman"/>
          <w:sz w:val="28"/>
          <w:szCs w:val="28"/>
          <w:lang w:val="kk-KZ"/>
        </w:rPr>
        <w:t>Диссертация нормативтік сілтемеден, қысқартулар мен белгілерден, кіріспеден</w:t>
      </w:r>
      <w:r w:rsidR="00F95BB9" w:rsidRPr="00DD71FB">
        <w:rPr>
          <w:rFonts w:ascii="Times New Roman" w:eastAsia="Calibri" w:hAnsi="Times New Roman" w:cs="Times New Roman"/>
          <w:sz w:val="28"/>
          <w:szCs w:val="28"/>
          <w:lang w:val="kk-KZ"/>
        </w:rPr>
        <w:t>, 4 бөлімнен және қорытындыдан тұрады, ж</w:t>
      </w:r>
      <w:r w:rsidR="00854E8A">
        <w:rPr>
          <w:rFonts w:ascii="Times New Roman" w:eastAsia="Calibri" w:hAnsi="Times New Roman" w:cs="Times New Roman"/>
          <w:sz w:val="28"/>
          <w:szCs w:val="28"/>
          <w:lang w:val="kk-KZ"/>
        </w:rPr>
        <w:t>алпы 127</w:t>
      </w:r>
      <w:r w:rsidR="00F95BB9" w:rsidRPr="00DD71FB">
        <w:rPr>
          <w:rFonts w:ascii="Times New Roman" w:eastAsia="Calibri" w:hAnsi="Times New Roman" w:cs="Times New Roman"/>
          <w:sz w:val="28"/>
          <w:szCs w:val="28"/>
          <w:lang w:val="kk-KZ"/>
        </w:rPr>
        <w:t xml:space="preserve"> беттен тұрады, мұнда 18</w:t>
      </w:r>
      <w:r w:rsidR="007B52B5">
        <w:rPr>
          <w:rFonts w:ascii="Times New Roman" w:eastAsia="Calibri" w:hAnsi="Times New Roman" w:cs="Times New Roman"/>
          <w:sz w:val="28"/>
          <w:szCs w:val="28"/>
          <w:lang w:val="kk-KZ"/>
        </w:rPr>
        <w:t>-</w:t>
      </w:r>
      <w:r w:rsidR="00F95BB9" w:rsidRPr="00DD71FB">
        <w:rPr>
          <w:rFonts w:ascii="Times New Roman" w:eastAsia="Calibri" w:hAnsi="Times New Roman" w:cs="Times New Roman"/>
          <w:sz w:val="28"/>
          <w:szCs w:val="28"/>
          <w:lang w:val="kk-KZ"/>
        </w:rPr>
        <w:t>кесте, 29</w:t>
      </w:r>
      <w:r w:rsidR="007B52B5">
        <w:rPr>
          <w:rFonts w:ascii="Times New Roman" w:eastAsia="Calibri" w:hAnsi="Times New Roman" w:cs="Times New Roman"/>
          <w:sz w:val="28"/>
          <w:szCs w:val="28"/>
          <w:lang w:val="kk-KZ"/>
        </w:rPr>
        <w:t>-</w:t>
      </w:r>
      <w:r w:rsidR="00F95BB9" w:rsidRPr="00DD71FB">
        <w:rPr>
          <w:rFonts w:ascii="Times New Roman" w:eastAsia="Calibri" w:hAnsi="Times New Roman" w:cs="Times New Roman"/>
          <w:sz w:val="28"/>
          <w:szCs w:val="28"/>
          <w:lang w:val="kk-KZ"/>
        </w:rPr>
        <w:t xml:space="preserve">сурет және </w:t>
      </w:r>
      <w:r w:rsidR="00854E8A">
        <w:rPr>
          <w:rFonts w:ascii="Times New Roman" w:eastAsia="Calibri" w:hAnsi="Times New Roman" w:cs="Times New Roman"/>
          <w:sz w:val="28"/>
          <w:szCs w:val="28"/>
          <w:lang w:val="kk-KZ"/>
        </w:rPr>
        <w:t>93</w:t>
      </w:r>
      <w:r w:rsidR="00F95BB9" w:rsidRPr="00DD71FB">
        <w:rPr>
          <w:rFonts w:ascii="Times New Roman" w:eastAsia="Calibri" w:hAnsi="Times New Roman" w:cs="Times New Roman"/>
          <w:sz w:val="28"/>
          <w:szCs w:val="28"/>
          <w:lang w:val="kk-KZ"/>
        </w:rPr>
        <w:t xml:space="preserve"> атауы бар пайдаланылған дереккөздердің тізімінен, </w:t>
      </w:r>
      <w:r w:rsidR="00854E8A">
        <w:rPr>
          <w:rFonts w:ascii="Times New Roman" w:eastAsia="Calibri" w:hAnsi="Times New Roman" w:cs="Times New Roman"/>
          <w:sz w:val="28"/>
          <w:szCs w:val="28"/>
          <w:lang w:val="kk-KZ"/>
        </w:rPr>
        <w:t>10</w:t>
      </w:r>
      <w:r w:rsidR="00F95BB9" w:rsidRPr="00DD71FB">
        <w:rPr>
          <w:rFonts w:ascii="Times New Roman" w:eastAsia="Calibri" w:hAnsi="Times New Roman" w:cs="Times New Roman"/>
          <w:sz w:val="28"/>
          <w:szCs w:val="28"/>
          <w:lang w:val="kk-KZ"/>
        </w:rPr>
        <w:t xml:space="preserve"> қосымшадан тұрады.</w:t>
      </w:r>
    </w:p>
    <w:p w:rsidR="00D17C45" w:rsidRDefault="00D17C45"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FC2686" w:rsidRDefault="00FC2686" w:rsidP="00DD71FB">
      <w:pPr>
        <w:spacing w:after="0" w:line="240" w:lineRule="auto"/>
        <w:ind w:firstLine="709"/>
        <w:jc w:val="both"/>
        <w:rPr>
          <w:rFonts w:ascii="Times New Roman" w:eastAsia="Calibri" w:hAnsi="Times New Roman" w:cs="Times New Roman"/>
          <w:sz w:val="28"/>
          <w:szCs w:val="28"/>
          <w:lang w:val="kk-KZ"/>
        </w:rPr>
      </w:pPr>
    </w:p>
    <w:p w:rsidR="00CD1DEF" w:rsidRPr="00DD71FB" w:rsidRDefault="00CD1DEF"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Диссертациялық жұмыс «Әбілқас Сағынов атындағы Қарағанды техникалық университеті» КеАҚ «Көлік техникасы және логистикалық жүйелер» кафедрасында орындалды.</w:t>
      </w:r>
    </w:p>
    <w:p w:rsidR="00CD1DEF" w:rsidRPr="00DD71FB" w:rsidRDefault="00CD1DEF"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Автор ғылыми жетекші – т.ғ.к., доцент, кафедра меңгерушісі С.Ж.</w:t>
      </w:r>
      <w:r w:rsidR="0084502D">
        <w:rPr>
          <w:rFonts w:ascii="Times New Roman" w:eastAsia="Calibri" w:hAnsi="Times New Roman" w:cs="Times New Roman"/>
          <w:sz w:val="28"/>
          <w:szCs w:val="28"/>
          <w:lang w:val="kk-KZ"/>
        </w:rPr>
        <w:t> </w:t>
      </w:r>
      <w:r w:rsidRPr="00DD71FB">
        <w:rPr>
          <w:rFonts w:ascii="Times New Roman" w:eastAsia="Calibri" w:hAnsi="Times New Roman" w:cs="Times New Roman"/>
          <w:sz w:val="28"/>
          <w:szCs w:val="28"/>
          <w:lang w:val="kk-KZ"/>
        </w:rPr>
        <w:t xml:space="preserve">Кабикеновке және шетелдік кеңесші </w:t>
      </w:r>
      <w:r w:rsidR="00DE6C51" w:rsidRPr="00DD71FB">
        <w:rPr>
          <w:rFonts w:ascii="Times New Roman" w:eastAsia="Calibri" w:hAnsi="Times New Roman" w:cs="Times New Roman"/>
          <w:sz w:val="28"/>
          <w:szCs w:val="28"/>
          <w:lang w:val="kk-KZ"/>
        </w:rPr>
        <w:t>Ресей Федерациясының еңбек сіңірген ғылым қайраткері, «Автомобиль көлігі және жол құрылысындағы интеллектуалды жүйелер» кафедрасының меңгерушісі, техника ғылымдарының докторы, Тюмень индустриалды университетінің профессоры – О.Ф.</w:t>
      </w:r>
      <w:r w:rsidR="0084502D">
        <w:rPr>
          <w:rFonts w:ascii="Times New Roman" w:eastAsia="Calibri" w:hAnsi="Times New Roman" w:cs="Times New Roman"/>
          <w:sz w:val="28"/>
          <w:szCs w:val="28"/>
          <w:lang w:val="kk-KZ"/>
        </w:rPr>
        <w:t> </w:t>
      </w:r>
      <w:r w:rsidR="00DE6C51" w:rsidRPr="00DD71FB">
        <w:rPr>
          <w:rFonts w:ascii="Times New Roman" w:eastAsia="Calibri" w:hAnsi="Times New Roman" w:cs="Times New Roman"/>
          <w:sz w:val="28"/>
          <w:szCs w:val="28"/>
          <w:lang w:val="kk-KZ"/>
        </w:rPr>
        <w:t>Даниловке</w:t>
      </w:r>
      <w:r w:rsidRPr="00DD71FB">
        <w:rPr>
          <w:rFonts w:ascii="Times New Roman" w:eastAsia="Calibri" w:hAnsi="Times New Roman" w:cs="Times New Roman"/>
          <w:sz w:val="28"/>
          <w:szCs w:val="28"/>
          <w:lang w:val="kk-KZ"/>
        </w:rPr>
        <w:t>, сондай-ақ «Әбілқас Сағынов атындағы Қарағанды техникалық университеті» КеАҚ «Көлік техникасы және логистикалық жүйелер» кафедрасының ұжымына, «Шұбаркөл-Көмір» АҚ мамандарына, құнды кеңестер мен ескертулер үшін үлкен алғыс білдіреді.</w:t>
      </w:r>
    </w:p>
    <w:p w:rsidR="00D17C45" w:rsidRDefault="00D17C45" w:rsidP="00DD71FB">
      <w:pPr>
        <w:tabs>
          <w:tab w:val="left" w:pos="709"/>
        </w:tabs>
        <w:spacing w:after="0" w:line="240" w:lineRule="auto"/>
        <w:ind w:firstLine="709"/>
        <w:jc w:val="both"/>
        <w:rPr>
          <w:rFonts w:ascii="Times New Roman" w:hAnsi="Times New Roman" w:cs="Times New Roman"/>
          <w:b/>
          <w:sz w:val="28"/>
          <w:szCs w:val="28"/>
          <w:lang w:val="kk-KZ"/>
        </w:rPr>
      </w:pPr>
    </w:p>
    <w:p w:rsidR="00D17C45" w:rsidRDefault="00D17C45"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B87E3F" w:rsidRDefault="00B87E3F" w:rsidP="00AB2BCB">
      <w:pPr>
        <w:tabs>
          <w:tab w:val="left" w:pos="709"/>
        </w:tabs>
        <w:spacing w:after="0" w:line="240" w:lineRule="auto"/>
        <w:jc w:val="both"/>
        <w:rPr>
          <w:rFonts w:ascii="Times New Roman" w:hAnsi="Times New Roman" w:cs="Times New Roman"/>
          <w:b/>
          <w:sz w:val="28"/>
          <w:szCs w:val="28"/>
          <w:lang w:val="kk-KZ"/>
        </w:rPr>
      </w:pPr>
    </w:p>
    <w:p w:rsidR="00321889" w:rsidRPr="00DD71FB" w:rsidRDefault="00321889" w:rsidP="00DD71FB">
      <w:pPr>
        <w:tabs>
          <w:tab w:val="left" w:pos="709"/>
        </w:tabs>
        <w:spacing w:after="0" w:line="240" w:lineRule="auto"/>
        <w:ind w:firstLine="709"/>
        <w:jc w:val="both"/>
        <w:rPr>
          <w:rFonts w:ascii="Times New Roman" w:hAnsi="Times New Roman" w:cs="Times New Roman"/>
          <w:b/>
          <w:sz w:val="28"/>
          <w:szCs w:val="28"/>
          <w:lang w:val="kk-KZ"/>
        </w:rPr>
      </w:pPr>
      <w:r w:rsidRPr="00DD71FB">
        <w:rPr>
          <w:rFonts w:ascii="Times New Roman" w:hAnsi="Times New Roman" w:cs="Times New Roman"/>
          <w:b/>
          <w:sz w:val="28"/>
          <w:szCs w:val="28"/>
          <w:lang w:val="kk-KZ"/>
        </w:rPr>
        <w:lastRenderedPageBreak/>
        <w:t>1 АУЫР ЖҮКТІ КАРЬЕРЛІК АВТОКӨЛІКТІ ПАЙДАЛАНУ МӘСЕЛЕСІНІҢ ЖАЙ-КҮЙІН ТАЛДАУ, НЕГІЗГІ МӘСЕЛЕЛЕР ЖӘНЕ ОЛАРДЫ ШЕШУ ЖОЛДАРЫ</w:t>
      </w:r>
    </w:p>
    <w:p w:rsidR="00321889" w:rsidRPr="00DD71FB" w:rsidRDefault="00321889" w:rsidP="00DD71FB">
      <w:pPr>
        <w:spacing w:after="0" w:line="240" w:lineRule="auto"/>
        <w:ind w:firstLine="709"/>
        <w:jc w:val="both"/>
        <w:rPr>
          <w:rFonts w:ascii="Times New Roman" w:hAnsi="Times New Roman" w:cs="Times New Roman"/>
          <w:b/>
          <w:sz w:val="28"/>
          <w:szCs w:val="28"/>
          <w:lang w:val="kk-KZ"/>
        </w:rPr>
      </w:pPr>
    </w:p>
    <w:p w:rsidR="00321889" w:rsidRPr="00DD71FB" w:rsidRDefault="00321889" w:rsidP="00DD71FB">
      <w:pPr>
        <w:spacing w:after="0" w:line="240" w:lineRule="auto"/>
        <w:ind w:firstLine="709"/>
        <w:jc w:val="both"/>
        <w:rPr>
          <w:rFonts w:ascii="Times New Roman" w:hAnsi="Times New Roman" w:cs="Times New Roman"/>
          <w:b/>
          <w:sz w:val="28"/>
          <w:szCs w:val="28"/>
          <w:lang w:val="kk-KZ"/>
        </w:rPr>
      </w:pPr>
      <w:r w:rsidRPr="00DD71FB">
        <w:rPr>
          <w:rFonts w:ascii="Times New Roman" w:hAnsi="Times New Roman" w:cs="Times New Roman"/>
          <w:b/>
          <w:sz w:val="28"/>
          <w:szCs w:val="28"/>
          <w:lang w:val="kk-KZ"/>
        </w:rPr>
        <w:t>1.1 Карьерлік көліктің қазіргі жағдайы, мәселелері және даму келешектері</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Әлемдік тау-кен өнеркәсібін дамытудың басты үрдісі – ең жақсы экономикалық көрсеткіштерді қамтамасыз ететін барлаудың ашық тәсіліне тұрақты бағдар беру.</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Қазақстандағы карьерлік көліктің қазіргі жай-күйін бағалай отырып және даму келешектерін болжай отырып, ТМД-ның осы және басқа елдеріндегі өзгерген саяси және әлеуметтік-экономикалық жағдайлар жаңа тәсілдер мен өлшемдерді талап ететінін ескеру қажет.</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Бүгінде жалпы тау-кен салаларын және мемлекеттік деңгейде жекелеген тау-кен кәсіпорындарын дамытуды жоспарлау және қаржыландыру жоқ. Нарықтық экономика жағдайында әрбір меншік иесі немесе олардың бірлестігі жер қойнауын пайдалану мәселелеріндегі заңнама талаптары шеңберінде тау-кен өнімдерін өндіру көлемін және өткізу жолдарын, тау-кен және көлік жабдықтарын пайдалану шарттары мен мерзімдерін, тау-кен жұмыстарының технологиясын және тау-кен өндірісінің басқа да мәселелерін айқындауға құқылы</w:t>
      </w:r>
      <w:r w:rsidR="0084502D">
        <w:rPr>
          <w:rFonts w:ascii="Times New Roman" w:hAnsi="Times New Roman" w:cs="Times New Roman"/>
          <w:sz w:val="28"/>
          <w:szCs w:val="28"/>
          <w:lang w:val="kk-KZ"/>
        </w:rPr>
        <w:t xml:space="preserve"> </w:t>
      </w:r>
      <w:r w:rsidR="00001970" w:rsidRPr="00DD71FB">
        <w:rPr>
          <w:rFonts w:ascii="Times New Roman" w:hAnsi="Times New Roman" w:cs="Times New Roman"/>
          <w:sz w:val="28"/>
          <w:szCs w:val="28"/>
          <w:lang w:val="kk-KZ"/>
        </w:rPr>
        <w:t>[1]</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Бірақ технологиялық, техникалық және экономикалық шешімдер қабылдаудағы бұл еркіндік пайдалы қазбалар кен орындарын тиімді және қауіпсіз игеру үшін жауапкершілікті өз мойнына алады. Бұл жағдайда белгілі бір кен орнының қорларын игерудің ұзақ мерзімді стратегиясын дұрыс таңдау, тау-кен жұмыстарының даму бағыттары мен қарқыны, қолданылатын тау-кен және көлік техникасы және олардың кешендері бойынша оңтайлы шешімдерді пайдаланудың белгілі бір кезеңіне табу өте маңызды.</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Ашық тау-кен жұмыстарындағы көлік кешендері әртүрлі техниканы қамтуы мүмкін. Бір типті кешендер де бар, олардың құрамына тек бір көлік түрі кіреді, бірақ көптеген ірі карьерлерде әртүрлі көлік түрлері, негізінен автомобиль, теміржол және конвейер бірге қолданылады</w:t>
      </w:r>
      <w:r w:rsidR="00B87E3F">
        <w:rPr>
          <w:rFonts w:ascii="Times New Roman" w:hAnsi="Times New Roman" w:cs="Times New Roman"/>
          <w:sz w:val="28"/>
          <w:szCs w:val="28"/>
          <w:lang w:val="kk-KZ"/>
        </w:rPr>
        <w:t xml:space="preserve"> </w:t>
      </w:r>
      <w:r w:rsidR="00AB2BCB">
        <w:rPr>
          <w:rFonts w:ascii="Times New Roman" w:hAnsi="Times New Roman" w:cs="Times New Roman"/>
          <w:sz w:val="28"/>
          <w:szCs w:val="28"/>
          <w:lang w:val="kk-KZ"/>
        </w:rPr>
        <w:t>[2]</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Автомобиль көлігі – карьерлік көліктің ең әмбебап және келешекті түрі.</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Тау-кен кәсіпорны жүйесінде карьерлік көлік ерекше рөл атқарады. Бұл ашық әдіспен кен орындарын игерудің технологиялық үрдісінің ең күрделі және көп уақытты қажет ететін буыны ғана емес, сонымен қатар басқа буындар мен тұтастай алғанда кәсіпорынның жұмыс жағдайларын анықтайды.</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Автомобиль карьерлік көлігі бүкіл әлемде тау-кен өндірістерінің ашық өндірістерінде кеңінен қолданылады. Карьерлік автокөліктің әлемде дамуы мен таралуының жалпы үрдісі – әлемдік карьерлік </w:t>
      </w:r>
      <w:r w:rsidR="00BD272D"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 xml:space="preserve"> паркінің жиынтық жүк көтергіштігінің ұлғаюы (жүк көтергіштігі 190 т және одан жоғары) және пайдаланылатын машиналардың жалпы паркінің бір мезгілде қысқаруы кезінде оның орташа жүк көтергіштігінің өсуі атап өтілді</w:t>
      </w:r>
      <w:r w:rsidR="00B87E3F">
        <w:rPr>
          <w:rFonts w:ascii="Times New Roman" w:hAnsi="Times New Roman" w:cs="Times New Roman"/>
          <w:sz w:val="28"/>
          <w:szCs w:val="28"/>
          <w:lang w:val="kk-KZ"/>
        </w:rPr>
        <w:t xml:space="preserve"> </w:t>
      </w:r>
      <w:r w:rsidR="002571C9">
        <w:rPr>
          <w:rFonts w:ascii="Times New Roman" w:hAnsi="Times New Roman" w:cs="Times New Roman"/>
          <w:sz w:val="28"/>
          <w:szCs w:val="28"/>
          <w:lang w:val="kk-KZ"/>
        </w:rPr>
        <w:t>[</w:t>
      </w:r>
      <w:r w:rsidR="002571C9" w:rsidRPr="002571C9">
        <w:rPr>
          <w:rFonts w:ascii="Times New Roman" w:hAnsi="Times New Roman" w:cs="Times New Roman"/>
          <w:sz w:val="28"/>
          <w:szCs w:val="28"/>
          <w:lang w:val="kk-KZ"/>
        </w:rPr>
        <w:t>3</w:t>
      </w:r>
      <w:r w:rsidR="002571C9">
        <w:rPr>
          <w:rFonts w:ascii="Times New Roman" w:hAnsi="Times New Roman" w:cs="Times New Roman"/>
          <w:sz w:val="28"/>
          <w:szCs w:val="28"/>
          <w:lang w:val="kk-KZ"/>
        </w:rPr>
        <w:t>]</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lastRenderedPageBreak/>
        <w:t xml:space="preserve">Өнеркәсіптік автомобиль көлігімен жұмыс істейтін тасымалдаудың негізгі көлемі карьерлік </w:t>
      </w:r>
      <w:r w:rsidR="00F22234" w:rsidRPr="00DD71FB">
        <w:rPr>
          <w:rFonts w:ascii="Times New Roman" w:hAnsi="Times New Roman" w:cs="Times New Roman"/>
          <w:sz w:val="28"/>
          <w:szCs w:val="28"/>
          <w:lang w:val="kk-KZ"/>
        </w:rPr>
        <w:t>автосамосвалдарға</w:t>
      </w:r>
      <w:r w:rsidRPr="00DD71FB">
        <w:rPr>
          <w:rFonts w:ascii="Times New Roman" w:hAnsi="Times New Roman" w:cs="Times New Roman"/>
          <w:sz w:val="28"/>
          <w:szCs w:val="28"/>
          <w:lang w:val="kk-KZ"/>
        </w:rPr>
        <w:t xml:space="preserve"> тиесілі.</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Карьерлік </w:t>
      </w:r>
      <w:r w:rsidR="00F22234"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 xml:space="preserve"> бүкіл әлемдегі тау массасының шамамен 80%  тасымалдау үшін қолданылады, соның ішінде АҚШ пен Канадада - 85%, Оңтүстік Америкада - 85%, Австралияда - 100%, Оңтүстік Африкада - 90%-дан асады</w:t>
      </w:r>
      <w:r w:rsidR="00B87E3F">
        <w:rPr>
          <w:rFonts w:ascii="Times New Roman" w:hAnsi="Times New Roman" w:cs="Times New Roman"/>
          <w:sz w:val="28"/>
          <w:szCs w:val="28"/>
          <w:lang w:val="kk-KZ"/>
        </w:rPr>
        <w:t xml:space="preserve"> </w:t>
      </w:r>
      <w:r w:rsidR="0018033E">
        <w:rPr>
          <w:rFonts w:ascii="Times New Roman" w:hAnsi="Times New Roman" w:cs="Times New Roman"/>
          <w:sz w:val="28"/>
          <w:szCs w:val="28"/>
          <w:lang w:val="kk-KZ"/>
        </w:rPr>
        <w:t>[</w:t>
      </w:r>
      <w:r w:rsidR="002571C9" w:rsidRPr="002571C9">
        <w:rPr>
          <w:rFonts w:ascii="Times New Roman" w:hAnsi="Times New Roman" w:cs="Times New Roman"/>
          <w:sz w:val="28"/>
          <w:szCs w:val="28"/>
          <w:lang w:val="kk-KZ"/>
        </w:rPr>
        <w:t>4</w:t>
      </w:r>
      <w:r w:rsidR="0018033E">
        <w:rPr>
          <w:rFonts w:ascii="Times New Roman" w:hAnsi="Times New Roman" w:cs="Times New Roman"/>
          <w:sz w:val="28"/>
          <w:szCs w:val="28"/>
          <w:lang w:val="kk-KZ"/>
        </w:rPr>
        <w:t>]</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Қазақстан Республикасында және ТМД елдерінде тау-кен өнеркәсібінің барлық кіші салаларын ескере отырып, карьерлік автокөліктің үлес салмағы 75%-ға жақындады және таяу болашақта көмір өндірудің ашық тәсілін кеңейту есебінен өсетін болады.</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1.1-кестеде Қазақстан Республикасы мен ТМД елдеріндегі карьерлік </w:t>
      </w:r>
      <w:r w:rsidR="00F22234"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 xml:space="preserve"> паркінің құрылымы келтірілген [</w:t>
      </w:r>
      <w:r w:rsidR="0018033E">
        <w:rPr>
          <w:rFonts w:ascii="Times New Roman" w:hAnsi="Times New Roman" w:cs="Times New Roman"/>
          <w:sz w:val="28"/>
          <w:szCs w:val="28"/>
          <w:lang w:val="kk-KZ"/>
        </w:rPr>
        <w:t>4</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b/>
          <w:sz w:val="28"/>
          <w:szCs w:val="28"/>
          <w:lang w:val="kk-KZ"/>
        </w:rPr>
      </w:pPr>
    </w:p>
    <w:p w:rsidR="00321889" w:rsidRPr="00DD71FB" w:rsidRDefault="0084502D" w:rsidP="00D17C4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321889" w:rsidRPr="00DD71FB">
        <w:rPr>
          <w:rFonts w:ascii="Times New Roman" w:hAnsi="Times New Roman" w:cs="Times New Roman"/>
          <w:sz w:val="28"/>
          <w:szCs w:val="28"/>
          <w:lang w:val="kk-KZ"/>
        </w:rPr>
        <w:t xml:space="preserve">1.1 </w:t>
      </w:r>
      <w:r>
        <w:rPr>
          <w:rFonts w:ascii="Times New Roman" w:hAnsi="Times New Roman" w:cs="Times New Roman"/>
          <w:sz w:val="28"/>
          <w:szCs w:val="28"/>
          <w:lang w:val="kk-KZ"/>
        </w:rPr>
        <w:t>–</w:t>
      </w:r>
      <w:r w:rsidR="00321889" w:rsidRPr="00DD71FB">
        <w:rPr>
          <w:rFonts w:ascii="Times New Roman" w:hAnsi="Times New Roman" w:cs="Times New Roman"/>
          <w:sz w:val="28"/>
          <w:szCs w:val="28"/>
          <w:lang w:val="kk-KZ"/>
        </w:rPr>
        <w:t xml:space="preserve"> 01.08.2020 ж. жағдай бойынша ТМД өңірлері бойынша БелАЗ </w:t>
      </w:r>
      <w:r w:rsidR="00F22234" w:rsidRPr="00DD71FB">
        <w:rPr>
          <w:rFonts w:ascii="Times New Roman" w:hAnsi="Times New Roman" w:cs="Times New Roman"/>
          <w:sz w:val="28"/>
          <w:szCs w:val="28"/>
          <w:lang w:val="kk-KZ"/>
        </w:rPr>
        <w:t>автосамосвалдар</w:t>
      </w:r>
      <w:r w:rsidR="00321889" w:rsidRPr="00DD71FB">
        <w:rPr>
          <w:rFonts w:ascii="Times New Roman" w:hAnsi="Times New Roman" w:cs="Times New Roman"/>
          <w:sz w:val="28"/>
          <w:szCs w:val="28"/>
          <w:lang w:val="kk-KZ"/>
        </w:rPr>
        <w:t xml:space="preserve"> паркінің құрылымдық құрамы </w:t>
      </w:r>
    </w:p>
    <w:p w:rsidR="00321889" w:rsidRPr="00D17C45" w:rsidRDefault="00321889" w:rsidP="00DD71FB">
      <w:pPr>
        <w:spacing w:after="0" w:line="240" w:lineRule="auto"/>
        <w:ind w:firstLine="709"/>
        <w:jc w:val="both"/>
        <w:rPr>
          <w:rFonts w:ascii="Times New Roman" w:hAnsi="Times New Roman" w:cs="Times New Roman"/>
          <w:sz w:val="16"/>
          <w:szCs w:val="16"/>
          <w:lang w:val="kk-KZ"/>
        </w:rPr>
      </w:pPr>
    </w:p>
    <w:tbl>
      <w:tblPr>
        <w:tblStyle w:val="a6"/>
        <w:tblW w:w="9639" w:type="dxa"/>
        <w:jc w:val="center"/>
        <w:tblLayout w:type="fixed"/>
        <w:tblLook w:val="04A0" w:firstRow="1" w:lastRow="0" w:firstColumn="1" w:lastColumn="0" w:noHBand="0" w:noVBand="1"/>
      </w:tblPr>
      <w:tblGrid>
        <w:gridCol w:w="1814"/>
        <w:gridCol w:w="993"/>
        <w:gridCol w:w="708"/>
        <w:gridCol w:w="709"/>
        <w:gridCol w:w="709"/>
        <w:gridCol w:w="709"/>
        <w:gridCol w:w="850"/>
        <w:gridCol w:w="709"/>
        <w:gridCol w:w="850"/>
        <w:gridCol w:w="709"/>
        <w:gridCol w:w="879"/>
      </w:tblGrid>
      <w:tr w:rsidR="00321889" w:rsidRPr="00DD71FB" w:rsidTr="00B87E3F">
        <w:trPr>
          <w:jc w:val="center"/>
        </w:trPr>
        <w:tc>
          <w:tcPr>
            <w:tcW w:w="1814" w:type="dxa"/>
            <w:vMerge w:val="restart"/>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ТМД аймағы</w:t>
            </w:r>
          </w:p>
        </w:tc>
        <w:tc>
          <w:tcPr>
            <w:tcW w:w="7825" w:type="dxa"/>
            <w:gridSpan w:val="10"/>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Жүк көтергіштігі</w:t>
            </w:r>
          </w:p>
        </w:tc>
      </w:tr>
      <w:tr w:rsidR="00321889" w:rsidRPr="00DD71FB" w:rsidTr="00B87E3F">
        <w:trPr>
          <w:jc w:val="center"/>
        </w:trPr>
        <w:tc>
          <w:tcPr>
            <w:tcW w:w="1814" w:type="dxa"/>
            <w:vMerge/>
          </w:tcPr>
          <w:p w:rsidR="00321889" w:rsidRPr="00D17C45" w:rsidRDefault="00321889" w:rsidP="00D17C45">
            <w:pPr>
              <w:ind w:firstLine="5"/>
              <w:jc w:val="center"/>
              <w:rPr>
                <w:rFonts w:ascii="Times New Roman" w:hAnsi="Times New Roman" w:cs="Times New Roman"/>
                <w:sz w:val="24"/>
                <w:szCs w:val="24"/>
                <w:lang w:val="kk-KZ"/>
              </w:rPr>
            </w:pPr>
          </w:p>
        </w:tc>
        <w:tc>
          <w:tcPr>
            <w:tcW w:w="993" w:type="dxa"/>
            <w:vAlign w:val="center"/>
          </w:tcPr>
          <w:p w:rsidR="00321889" w:rsidRPr="00D17C45" w:rsidRDefault="00321889" w:rsidP="00D17C45">
            <w:pPr>
              <w:pStyle w:val="Default"/>
              <w:ind w:firstLine="5"/>
              <w:jc w:val="center"/>
            </w:pPr>
            <w:r w:rsidRPr="00D17C45">
              <w:t>30</w:t>
            </w:r>
          </w:p>
        </w:tc>
        <w:tc>
          <w:tcPr>
            <w:tcW w:w="708" w:type="dxa"/>
            <w:vAlign w:val="center"/>
          </w:tcPr>
          <w:p w:rsidR="00321889" w:rsidRPr="00D17C45" w:rsidRDefault="00321889" w:rsidP="00D17C45">
            <w:pPr>
              <w:pStyle w:val="Default"/>
              <w:ind w:firstLine="5"/>
              <w:jc w:val="center"/>
            </w:pPr>
            <w:r w:rsidRPr="00D17C45">
              <w:t>42</w:t>
            </w:r>
          </w:p>
        </w:tc>
        <w:tc>
          <w:tcPr>
            <w:tcW w:w="709" w:type="dxa"/>
            <w:vAlign w:val="center"/>
          </w:tcPr>
          <w:p w:rsidR="00321889" w:rsidRPr="00D17C45" w:rsidRDefault="00321889" w:rsidP="00D17C45">
            <w:pPr>
              <w:pStyle w:val="Default"/>
              <w:ind w:firstLine="5"/>
              <w:jc w:val="center"/>
            </w:pPr>
            <w:r w:rsidRPr="00D17C45">
              <w:t>45</w:t>
            </w:r>
          </w:p>
        </w:tc>
        <w:tc>
          <w:tcPr>
            <w:tcW w:w="709" w:type="dxa"/>
            <w:vAlign w:val="center"/>
          </w:tcPr>
          <w:p w:rsidR="00321889" w:rsidRPr="00D17C45" w:rsidRDefault="00321889" w:rsidP="00D17C45">
            <w:pPr>
              <w:pStyle w:val="Default"/>
              <w:ind w:firstLine="5"/>
              <w:jc w:val="center"/>
            </w:pPr>
            <w:r w:rsidRPr="00D17C45">
              <w:t>55</w:t>
            </w:r>
          </w:p>
        </w:tc>
        <w:tc>
          <w:tcPr>
            <w:tcW w:w="709" w:type="dxa"/>
            <w:vAlign w:val="center"/>
          </w:tcPr>
          <w:p w:rsidR="00321889" w:rsidRPr="00D17C45" w:rsidRDefault="00321889" w:rsidP="00D17C45">
            <w:pPr>
              <w:pStyle w:val="Default"/>
              <w:ind w:firstLine="5"/>
              <w:jc w:val="center"/>
            </w:pPr>
            <w:r w:rsidRPr="00D17C45">
              <w:t>80</w:t>
            </w:r>
          </w:p>
        </w:tc>
        <w:tc>
          <w:tcPr>
            <w:tcW w:w="850" w:type="dxa"/>
            <w:vAlign w:val="center"/>
          </w:tcPr>
          <w:p w:rsidR="00321889" w:rsidRPr="00D17C45" w:rsidRDefault="00321889" w:rsidP="00D17C45">
            <w:pPr>
              <w:pStyle w:val="Default"/>
              <w:ind w:firstLine="5"/>
              <w:jc w:val="center"/>
            </w:pPr>
            <w:r w:rsidRPr="00D17C45">
              <w:t>110</w:t>
            </w:r>
          </w:p>
        </w:tc>
        <w:tc>
          <w:tcPr>
            <w:tcW w:w="709" w:type="dxa"/>
            <w:vAlign w:val="center"/>
          </w:tcPr>
          <w:p w:rsidR="00321889" w:rsidRPr="00D17C45" w:rsidRDefault="00321889" w:rsidP="00D17C45">
            <w:pPr>
              <w:pStyle w:val="Default"/>
              <w:ind w:firstLine="5"/>
              <w:jc w:val="center"/>
            </w:pPr>
            <w:r w:rsidRPr="00D17C45">
              <w:t>120</w:t>
            </w:r>
          </w:p>
        </w:tc>
        <w:tc>
          <w:tcPr>
            <w:tcW w:w="850" w:type="dxa"/>
            <w:vAlign w:val="center"/>
          </w:tcPr>
          <w:p w:rsidR="00321889" w:rsidRPr="00D17C45" w:rsidRDefault="00321889" w:rsidP="00D17C45">
            <w:pPr>
              <w:pStyle w:val="Default"/>
              <w:ind w:firstLine="5"/>
              <w:jc w:val="center"/>
            </w:pPr>
            <w:r w:rsidRPr="00D17C45">
              <w:t>130</w:t>
            </w:r>
          </w:p>
        </w:tc>
        <w:tc>
          <w:tcPr>
            <w:tcW w:w="709" w:type="dxa"/>
            <w:vAlign w:val="center"/>
          </w:tcPr>
          <w:p w:rsidR="00321889" w:rsidRPr="00D17C45" w:rsidRDefault="00321889" w:rsidP="00D17C45">
            <w:pPr>
              <w:pStyle w:val="Default"/>
              <w:ind w:firstLine="5"/>
              <w:jc w:val="center"/>
            </w:pPr>
            <w:r w:rsidRPr="00D17C45">
              <w:t>180</w:t>
            </w:r>
          </w:p>
        </w:tc>
        <w:tc>
          <w:tcPr>
            <w:tcW w:w="879" w:type="dxa"/>
            <w:vAlign w:val="center"/>
          </w:tcPr>
          <w:p w:rsidR="00321889" w:rsidRPr="00D17C45" w:rsidRDefault="00321889" w:rsidP="00D17C45">
            <w:pPr>
              <w:pStyle w:val="Default"/>
              <w:ind w:firstLine="5"/>
              <w:jc w:val="center"/>
            </w:pPr>
            <w:r w:rsidRPr="00D17C45">
              <w:t>200</w:t>
            </w:r>
          </w:p>
        </w:tc>
      </w:tr>
      <w:tr w:rsidR="00321889" w:rsidRPr="00DD71FB" w:rsidTr="00B87E3F">
        <w:trPr>
          <w:trHeight w:val="274"/>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Ресей</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3840</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2749</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316</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323</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64</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42</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548</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320</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83</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77</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Украина</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1247</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774</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32</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26</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166</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18</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84502D" w:rsidTr="00B87E3F">
        <w:trPr>
          <w:jc w:val="center"/>
        </w:trPr>
        <w:tc>
          <w:tcPr>
            <w:tcW w:w="1814" w:type="dxa"/>
            <w:shd w:val="clear" w:color="auto" w:fill="auto"/>
            <w:vAlign w:val="center"/>
          </w:tcPr>
          <w:p w:rsidR="00321889" w:rsidRPr="0084502D" w:rsidRDefault="00321889" w:rsidP="00D17C45">
            <w:pPr>
              <w:ind w:firstLine="5"/>
              <w:rPr>
                <w:rFonts w:ascii="Times New Roman" w:hAnsi="Times New Roman" w:cs="Times New Roman"/>
                <w:i/>
                <w:sz w:val="24"/>
                <w:szCs w:val="24"/>
                <w:lang w:val="kk-KZ"/>
              </w:rPr>
            </w:pPr>
            <w:r w:rsidRPr="0084502D">
              <w:rPr>
                <w:rFonts w:ascii="Times New Roman" w:hAnsi="Times New Roman" w:cs="Times New Roman"/>
                <w:i/>
                <w:sz w:val="24"/>
                <w:szCs w:val="24"/>
                <w:lang w:val="kk-KZ"/>
              </w:rPr>
              <w:t>Қазақстан</w:t>
            </w:r>
          </w:p>
        </w:tc>
        <w:tc>
          <w:tcPr>
            <w:tcW w:w="993"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242</w:t>
            </w:r>
          </w:p>
        </w:tc>
        <w:tc>
          <w:tcPr>
            <w:tcW w:w="708"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459</w:t>
            </w:r>
          </w:p>
        </w:tc>
        <w:tc>
          <w:tcPr>
            <w:tcW w:w="709"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33</w:t>
            </w:r>
          </w:p>
        </w:tc>
        <w:tc>
          <w:tcPr>
            <w:tcW w:w="709"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25</w:t>
            </w:r>
          </w:p>
        </w:tc>
        <w:tc>
          <w:tcPr>
            <w:tcW w:w="709"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34</w:t>
            </w:r>
          </w:p>
        </w:tc>
        <w:tc>
          <w:tcPr>
            <w:tcW w:w="850"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22</w:t>
            </w:r>
          </w:p>
        </w:tc>
        <w:tc>
          <w:tcPr>
            <w:tcW w:w="709"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56</w:t>
            </w:r>
          </w:p>
        </w:tc>
        <w:tc>
          <w:tcPr>
            <w:tcW w:w="850"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8</w:t>
            </w:r>
          </w:p>
        </w:tc>
        <w:tc>
          <w:tcPr>
            <w:tcW w:w="709"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3</w:t>
            </w:r>
          </w:p>
        </w:tc>
        <w:tc>
          <w:tcPr>
            <w:tcW w:w="879" w:type="dxa"/>
            <w:shd w:val="clear" w:color="auto" w:fill="auto"/>
            <w:vAlign w:val="center"/>
          </w:tcPr>
          <w:p w:rsidR="00321889" w:rsidRPr="0084502D" w:rsidRDefault="00321889" w:rsidP="00D17C45">
            <w:pPr>
              <w:ind w:firstLine="5"/>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5</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Өзбекстан</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139</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157</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10</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34</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22</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56</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Грузия</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31</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65</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Армения</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42</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113</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10</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6</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5</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Әзірбайжан</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23</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45</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Тәжікстан</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18</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Белоруссия</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87</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84</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814" w:type="dxa"/>
            <w:vAlign w:val="center"/>
          </w:tcPr>
          <w:p w:rsidR="00321889" w:rsidRPr="00D17C45" w:rsidRDefault="00321889" w:rsidP="00D17C45">
            <w:pPr>
              <w:ind w:firstLine="5"/>
              <w:rPr>
                <w:rFonts w:ascii="Times New Roman" w:hAnsi="Times New Roman" w:cs="Times New Roman"/>
                <w:sz w:val="24"/>
                <w:szCs w:val="24"/>
                <w:lang w:val="kk-KZ"/>
              </w:rPr>
            </w:pPr>
            <w:r w:rsidRPr="00D17C45">
              <w:rPr>
                <w:rFonts w:ascii="Times New Roman" w:hAnsi="Times New Roman" w:cs="Times New Roman"/>
                <w:sz w:val="24"/>
                <w:szCs w:val="24"/>
                <w:lang w:val="kk-KZ"/>
              </w:rPr>
              <w:t>Барлығы:</w:t>
            </w:r>
          </w:p>
        </w:tc>
        <w:tc>
          <w:tcPr>
            <w:tcW w:w="993"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5669</w:t>
            </w:r>
          </w:p>
        </w:tc>
        <w:tc>
          <w:tcPr>
            <w:tcW w:w="708"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4453</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406</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355</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129</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107</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775</w:t>
            </w:r>
          </w:p>
        </w:tc>
        <w:tc>
          <w:tcPr>
            <w:tcW w:w="850"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350</w:t>
            </w:r>
          </w:p>
        </w:tc>
        <w:tc>
          <w:tcPr>
            <w:tcW w:w="70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86</w:t>
            </w:r>
          </w:p>
        </w:tc>
        <w:tc>
          <w:tcPr>
            <w:tcW w:w="879" w:type="dxa"/>
            <w:vAlign w:val="center"/>
          </w:tcPr>
          <w:p w:rsidR="00321889" w:rsidRPr="00D17C45" w:rsidRDefault="00321889" w:rsidP="00D17C45">
            <w:pPr>
              <w:ind w:firstLine="5"/>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82</w:t>
            </w:r>
          </w:p>
        </w:tc>
      </w:tr>
    </w:tbl>
    <w:p w:rsidR="00321889" w:rsidRPr="00DD71FB" w:rsidRDefault="00321889" w:rsidP="00DD71FB">
      <w:pPr>
        <w:spacing w:after="0" w:line="240" w:lineRule="auto"/>
        <w:ind w:firstLine="709"/>
        <w:jc w:val="both"/>
        <w:rPr>
          <w:rFonts w:ascii="Times New Roman" w:hAnsi="Times New Roman" w:cs="Times New Roman"/>
          <w:b/>
          <w:sz w:val="28"/>
          <w:szCs w:val="28"/>
          <w:lang w:val="kk-KZ"/>
        </w:rPr>
      </w:pPr>
    </w:p>
    <w:p w:rsidR="006C7A4D" w:rsidRPr="00DD71FB" w:rsidRDefault="006C7A4D" w:rsidP="006C7A4D">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Қазақстан Республикасында және ТМД елдерінде ашық тау-кен жұмыстарында негізінен «БелАЗ» ӨБ-мен өндірілген автосамосвалдар – бірлестік шығаратын барлық модельдер мен олардың модификациялары пайдаланылады. Бірқатар карьерлерде шектеулі мөлшерде шетелдік фирмалар өндірісінің тау-кен техникасы да қолданылады.</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Бүгінгі таңда нарықта жүк көтергіштігі бойынша да, басқа да пайдалану сипаттамалары бойынша көптеген тау-кен көліктік автомобиль техникасы бар. Тиісінше, кез-келген тау-кен кәсіпорны үшін пайдалану жағдайларына барлық жағынан сәйкес келетін </w:t>
      </w:r>
      <w:r w:rsidR="002946DB" w:rsidRPr="00DD71FB">
        <w:rPr>
          <w:rFonts w:ascii="Times New Roman" w:hAnsi="Times New Roman" w:cs="Times New Roman"/>
          <w:sz w:val="28"/>
          <w:szCs w:val="28"/>
          <w:lang w:val="kk-KZ"/>
        </w:rPr>
        <w:t>автосамосвалды</w:t>
      </w:r>
      <w:r w:rsidRPr="00DD71FB">
        <w:rPr>
          <w:rFonts w:ascii="Times New Roman" w:hAnsi="Times New Roman" w:cs="Times New Roman"/>
          <w:sz w:val="28"/>
          <w:szCs w:val="28"/>
          <w:lang w:val="kk-KZ"/>
        </w:rPr>
        <w:t>ң ұтымды моделін таңдай алуға болады</w:t>
      </w:r>
      <w:r w:rsidR="00B87E3F">
        <w:rPr>
          <w:rFonts w:ascii="Times New Roman" w:hAnsi="Times New Roman" w:cs="Times New Roman"/>
          <w:sz w:val="28"/>
          <w:szCs w:val="28"/>
          <w:lang w:val="kk-KZ"/>
        </w:rPr>
        <w:t xml:space="preserve"> </w:t>
      </w:r>
      <w:r w:rsidR="002571C9">
        <w:rPr>
          <w:rFonts w:ascii="Times New Roman" w:hAnsi="Times New Roman" w:cs="Times New Roman"/>
          <w:sz w:val="28"/>
          <w:szCs w:val="28"/>
          <w:lang w:val="kk-KZ"/>
        </w:rPr>
        <w:t>[</w:t>
      </w:r>
      <w:r w:rsidR="002571C9" w:rsidRPr="002571C9">
        <w:rPr>
          <w:rFonts w:ascii="Times New Roman" w:hAnsi="Times New Roman" w:cs="Times New Roman"/>
          <w:sz w:val="28"/>
          <w:szCs w:val="28"/>
          <w:lang w:val="kk-KZ"/>
        </w:rPr>
        <w:t>5</w:t>
      </w:r>
      <w:r w:rsidR="002571C9">
        <w:rPr>
          <w:rFonts w:ascii="Times New Roman" w:hAnsi="Times New Roman" w:cs="Times New Roman"/>
          <w:sz w:val="28"/>
          <w:szCs w:val="28"/>
          <w:lang w:val="kk-KZ"/>
        </w:rPr>
        <w:t>]</w:t>
      </w:r>
      <w:r w:rsidRPr="00DD71FB">
        <w:rPr>
          <w:rFonts w:ascii="Times New Roman" w:hAnsi="Times New Roman" w:cs="Times New Roman"/>
          <w:sz w:val="28"/>
          <w:szCs w:val="28"/>
          <w:lang w:val="kk-KZ"/>
        </w:rPr>
        <w:t>.</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Негізгі түрі ретінде автомобиль көлігі келесі жағдайларда кең қолданылады: </w:t>
      </w:r>
    </w:p>
    <w:p w:rsidR="00321889" w:rsidRPr="00DD71FB" w:rsidRDefault="00321889" w:rsidP="00D17C45">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карьерлер құрылысы; </w:t>
      </w:r>
    </w:p>
    <w:p w:rsidR="00321889" w:rsidRPr="00DD71FB" w:rsidRDefault="00321889" w:rsidP="00D17C45">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бос жыныстарды қосатын кен орындарын игеру; </w:t>
      </w:r>
    </w:p>
    <w:p w:rsidR="00321889" w:rsidRPr="00DD71FB" w:rsidRDefault="00321889" w:rsidP="00D17C45">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шағын және орта қуатты кен орындарын игеру; </w:t>
      </w:r>
    </w:p>
    <w:p w:rsidR="00321889" w:rsidRPr="00DD71FB" w:rsidRDefault="00321889" w:rsidP="00D17C45">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салыстырмалы шағын қашықтықтарға тасымалдау (3-4 км-ге дейін);</w:t>
      </w:r>
    </w:p>
    <w:p w:rsidR="00321889" w:rsidRPr="00D17C45" w:rsidRDefault="00321889" w:rsidP="00D17C45">
      <w:pPr>
        <w:pStyle w:val="a3"/>
        <w:numPr>
          <w:ilvl w:val="0"/>
          <w:numId w:val="11"/>
        </w:numPr>
        <w:tabs>
          <w:tab w:val="left" w:pos="993"/>
        </w:tabs>
        <w:spacing w:after="0" w:line="240" w:lineRule="auto"/>
        <w:ind w:left="0" w:firstLine="709"/>
        <w:jc w:val="both"/>
        <w:rPr>
          <w:rFonts w:ascii="Times New Roman" w:hAnsi="Times New Roman" w:cs="Times New Roman"/>
          <w:sz w:val="28"/>
          <w:szCs w:val="28"/>
          <w:lang w:val="kk-KZ"/>
        </w:rPr>
      </w:pPr>
      <w:r w:rsidRPr="00D17C45">
        <w:rPr>
          <w:rFonts w:ascii="Times New Roman" w:hAnsi="Times New Roman" w:cs="Times New Roman"/>
          <w:sz w:val="28"/>
          <w:szCs w:val="28"/>
          <w:lang w:val="kk-KZ"/>
        </w:rPr>
        <w:lastRenderedPageBreak/>
        <w:t>магистральдық жолдар мен қуатты энергетикалық ресурстардан алыс орналасқан кен орнын игеру</w:t>
      </w:r>
      <w:r w:rsidR="00B87E3F">
        <w:rPr>
          <w:rFonts w:ascii="Times New Roman" w:hAnsi="Times New Roman" w:cs="Times New Roman"/>
          <w:sz w:val="28"/>
          <w:szCs w:val="28"/>
          <w:lang w:val="kk-KZ"/>
        </w:rPr>
        <w:t xml:space="preserve"> </w:t>
      </w:r>
      <w:r w:rsidR="0018033E">
        <w:rPr>
          <w:rFonts w:ascii="Times New Roman" w:hAnsi="Times New Roman" w:cs="Times New Roman"/>
          <w:sz w:val="28"/>
          <w:szCs w:val="28"/>
          <w:lang w:val="kk-KZ"/>
        </w:rPr>
        <w:t>[</w:t>
      </w:r>
      <w:r w:rsidR="002571C9" w:rsidRPr="002571C9">
        <w:rPr>
          <w:rFonts w:ascii="Times New Roman" w:hAnsi="Times New Roman" w:cs="Times New Roman"/>
          <w:sz w:val="28"/>
          <w:szCs w:val="28"/>
        </w:rPr>
        <w:t>6</w:t>
      </w:r>
      <w:r w:rsidR="0018033E">
        <w:rPr>
          <w:rFonts w:ascii="Times New Roman" w:hAnsi="Times New Roman" w:cs="Times New Roman"/>
          <w:sz w:val="28"/>
          <w:szCs w:val="28"/>
          <w:lang w:val="kk-KZ"/>
        </w:rPr>
        <w:t>]</w:t>
      </w:r>
      <w:r w:rsidRPr="00D17C45">
        <w:rPr>
          <w:rFonts w:ascii="Times New Roman" w:hAnsi="Times New Roman" w:cs="Times New Roman"/>
          <w:sz w:val="28"/>
          <w:szCs w:val="28"/>
          <w:lang w:val="kk-KZ"/>
        </w:rPr>
        <w:t xml:space="preserve">. </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Карьерлік көлік құралдарының дамуының негізгі үрдісі тек қозғалтқыштың қуатымен және қолданылатын шиналардың жүк көтергіштігімен шектелетін олардың жүк көтергіштігінің артуы деп санау керек. </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Қазіргі уақытта жүк көтергіштігі 320 тонна және одан жоғары автомобиль көлігі тау массасы бойынша карьердің кез – келген өнімділігін қамтамасыз ете алады-жылына 200 миллион тоннаға дейін немесе одан да көп</w:t>
      </w:r>
      <w:r w:rsidR="00B87E3F">
        <w:rPr>
          <w:rFonts w:ascii="Times New Roman" w:hAnsi="Times New Roman" w:cs="Times New Roman"/>
          <w:sz w:val="28"/>
          <w:szCs w:val="28"/>
          <w:lang w:val="kk-KZ"/>
        </w:rPr>
        <w:t xml:space="preserve"> </w:t>
      </w:r>
      <w:r w:rsidR="002571C9">
        <w:rPr>
          <w:rFonts w:ascii="Times New Roman" w:hAnsi="Times New Roman" w:cs="Times New Roman"/>
          <w:sz w:val="28"/>
          <w:szCs w:val="28"/>
          <w:lang w:val="kk-KZ"/>
        </w:rPr>
        <w:t>[</w:t>
      </w:r>
      <w:r w:rsidR="002571C9" w:rsidRPr="002571C9">
        <w:rPr>
          <w:rFonts w:ascii="Times New Roman" w:hAnsi="Times New Roman" w:cs="Times New Roman"/>
          <w:sz w:val="28"/>
          <w:szCs w:val="28"/>
          <w:lang w:val="kk-KZ"/>
        </w:rPr>
        <w:t>7</w:t>
      </w:r>
      <w:r w:rsidR="002571C9">
        <w:rPr>
          <w:rFonts w:ascii="Times New Roman" w:hAnsi="Times New Roman" w:cs="Times New Roman"/>
          <w:sz w:val="28"/>
          <w:szCs w:val="28"/>
          <w:lang w:val="kk-KZ"/>
        </w:rPr>
        <w:t>]</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1.2-кестеден көріп отырғанымыздай, әлемдік тек 4 фирма – БелАЗ, Komatsu, Caterpillar, Euclid-Hitachi – жүк көтергіштігінің 30-дан 320 тоннаға дейінгі ауқымын қамтитын карьерлік </w:t>
      </w:r>
      <w:r w:rsidR="00F22234" w:rsidRPr="00DD71FB">
        <w:rPr>
          <w:rFonts w:ascii="Times New Roman" w:hAnsi="Times New Roman" w:cs="Times New Roman"/>
          <w:sz w:val="28"/>
          <w:szCs w:val="28"/>
          <w:lang w:val="kk-KZ"/>
        </w:rPr>
        <w:t>автосамосвалдарды</w:t>
      </w:r>
      <w:r w:rsidRPr="00DD71FB">
        <w:rPr>
          <w:rFonts w:ascii="Times New Roman" w:hAnsi="Times New Roman" w:cs="Times New Roman"/>
          <w:sz w:val="28"/>
          <w:szCs w:val="28"/>
          <w:lang w:val="kk-KZ"/>
        </w:rPr>
        <w:t>ң толық қатарын шығарады</w:t>
      </w:r>
      <w:r w:rsidR="00B87E3F">
        <w:rPr>
          <w:rFonts w:ascii="Times New Roman" w:hAnsi="Times New Roman" w:cs="Times New Roman"/>
          <w:sz w:val="28"/>
          <w:szCs w:val="28"/>
          <w:lang w:val="kk-KZ"/>
        </w:rPr>
        <w:t xml:space="preserve"> </w:t>
      </w:r>
      <w:r w:rsidR="000F4278">
        <w:rPr>
          <w:rFonts w:ascii="Times New Roman" w:hAnsi="Times New Roman" w:cs="Times New Roman"/>
          <w:sz w:val="28"/>
          <w:szCs w:val="28"/>
          <w:lang w:val="kk-KZ"/>
        </w:rPr>
        <w:t>[</w:t>
      </w:r>
      <w:r w:rsidR="000F4278" w:rsidRPr="000F4278">
        <w:rPr>
          <w:rFonts w:ascii="Times New Roman" w:hAnsi="Times New Roman" w:cs="Times New Roman"/>
          <w:sz w:val="28"/>
          <w:szCs w:val="28"/>
          <w:lang w:val="kk-KZ"/>
        </w:rPr>
        <w:t>8</w:t>
      </w:r>
      <w:r w:rsidR="000F4278">
        <w:rPr>
          <w:rFonts w:ascii="Times New Roman" w:hAnsi="Times New Roman" w:cs="Times New Roman"/>
          <w:sz w:val="28"/>
          <w:szCs w:val="28"/>
          <w:lang w:val="kk-KZ"/>
        </w:rPr>
        <w:t>]</w:t>
      </w:r>
      <w:r w:rsidRPr="00DD71FB">
        <w:rPr>
          <w:rFonts w:ascii="Times New Roman" w:hAnsi="Times New Roman" w:cs="Times New Roman"/>
          <w:sz w:val="28"/>
          <w:szCs w:val="28"/>
          <w:lang w:val="kk-KZ"/>
        </w:rPr>
        <w:t xml:space="preserve">. </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p>
    <w:p w:rsidR="00321889" w:rsidRPr="00DD71FB" w:rsidRDefault="0084502D" w:rsidP="00D17C4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321889" w:rsidRPr="00DD71FB">
        <w:rPr>
          <w:rFonts w:ascii="Times New Roman" w:hAnsi="Times New Roman" w:cs="Times New Roman"/>
          <w:sz w:val="28"/>
          <w:szCs w:val="28"/>
          <w:lang w:val="kk-KZ"/>
        </w:rPr>
        <w:t xml:space="preserve">1.2 </w:t>
      </w:r>
      <w:r>
        <w:rPr>
          <w:rFonts w:ascii="Times New Roman" w:hAnsi="Times New Roman" w:cs="Times New Roman"/>
          <w:sz w:val="28"/>
          <w:szCs w:val="28"/>
          <w:lang w:val="kk-KZ"/>
        </w:rPr>
        <w:t>–</w:t>
      </w:r>
      <w:r w:rsidR="00321889" w:rsidRPr="00DD71FB">
        <w:rPr>
          <w:rFonts w:ascii="Times New Roman" w:hAnsi="Times New Roman" w:cs="Times New Roman"/>
          <w:sz w:val="28"/>
          <w:szCs w:val="28"/>
          <w:lang w:val="kk-KZ"/>
        </w:rPr>
        <w:t xml:space="preserve"> Жетекші әлемдік фирмалардың </w:t>
      </w:r>
      <w:r w:rsidR="002946DB" w:rsidRPr="00DD71FB">
        <w:rPr>
          <w:rFonts w:ascii="Times New Roman" w:hAnsi="Times New Roman" w:cs="Times New Roman"/>
          <w:sz w:val="28"/>
          <w:szCs w:val="28"/>
          <w:lang w:val="kk-KZ"/>
        </w:rPr>
        <w:t>автосамосвалдарын</w:t>
      </w:r>
      <w:r w:rsidR="00321889" w:rsidRPr="00DD71FB">
        <w:rPr>
          <w:rFonts w:ascii="Times New Roman" w:hAnsi="Times New Roman" w:cs="Times New Roman"/>
          <w:sz w:val="28"/>
          <w:szCs w:val="28"/>
          <w:lang w:val="kk-KZ"/>
        </w:rPr>
        <w:t>ің жүк көтергіштігі бойынша топтастыру</w:t>
      </w:r>
    </w:p>
    <w:p w:rsidR="00321889" w:rsidRPr="00D17C45" w:rsidRDefault="00321889" w:rsidP="00DD71FB">
      <w:pPr>
        <w:spacing w:after="0" w:line="240" w:lineRule="auto"/>
        <w:ind w:firstLine="709"/>
        <w:jc w:val="both"/>
        <w:rPr>
          <w:rFonts w:ascii="Times New Roman" w:hAnsi="Times New Roman" w:cs="Times New Roman"/>
          <w:sz w:val="16"/>
          <w:szCs w:val="16"/>
          <w:lang w:val="kk-KZ"/>
        </w:rPr>
      </w:pPr>
    </w:p>
    <w:tbl>
      <w:tblPr>
        <w:tblStyle w:val="a6"/>
        <w:tblW w:w="9639" w:type="dxa"/>
        <w:jc w:val="center"/>
        <w:tblLayout w:type="fixed"/>
        <w:tblLook w:val="04A0" w:firstRow="1" w:lastRow="0" w:firstColumn="1" w:lastColumn="0" w:noHBand="0" w:noVBand="1"/>
      </w:tblPr>
      <w:tblGrid>
        <w:gridCol w:w="1247"/>
        <w:gridCol w:w="993"/>
        <w:gridCol w:w="850"/>
        <w:gridCol w:w="992"/>
        <w:gridCol w:w="1134"/>
        <w:gridCol w:w="818"/>
        <w:gridCol w:w="1054"/>
        <w:gridCol w:w="850"/>
        <w:gridCol w:w="851"/>
        <w:gridCol w:w="850"/>
      </w:tblGrid>
      <w:tr w:rsidR="00321889" w:rsidRPr="00DD71FB" w:rsidTr="00B87E3F">
        <w:trPr>
          <w:jc w:val="center"/>
        </w:trPr>
        <w:tc>
          <w:tcPr>
            <w:tcW w:w="1247" w:type="dxa"/>
            <w:vMerge w:val="restart"/>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Өндіруші фирма</w:t>
            </w:r>
          </w:p>
        </w:tc>
        <w:tc>
          <w:tcPr>
            <w:tcW w:w="8392" w:type="dxa"/>
            <w:gridSpan w:val="9"/>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Жүк көтергіштігі, т</w:t>
            </w:r>
          </w:p>
        </w:tc>
      </w:tr>
      <w:tr w:rsidR="00321889" w:rsidRPr="00DD71FB" w:rsidTr="00B87E3F">
        <w:trPr>
          <w:jc w:val="center"/>
        </w:trPr>
        <w:tc>
          <w:tcPr>
            <w:tcW w:w="1247" w:type="dxa"/>
            <w:vMerge/>
            <w:vAlign w:val="center"/>
          </w:tcPr>
          <w:p w:rsidR="00321889" w:rsidRPr="00D17C45" w:rsidRDefault="00321889" w:rsidP="00D17C45">
            <w:pPr>
              <w:jc w:val="center"/>
              <w:rPr>
                <w:rFonts w:ascii="Times New Roman" w:hAnsi="Times New Roman" w:cs="Times New Roman"/>
                <w:sz w:val="24"/>
                <w:szCs w:val="24"/>
                <w:lang w:val="kk-KZ"/>
              </w:rPr>
            </w:pPr>
          </w:p>
        </w:tc>
        <w:tc>
          <w:tcPr>
            <w:tcW w:w="993"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30-50</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51-70</w:t>
            </w:r>
          </w:p>
        </w:tc>
        <w:tc>
          <w:tcPr>
            <w:tcW w:w="992"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75-113</w:t>
            </w:r>
          </w:p>
        </w:tc>
        <w:tc>
          <w:tcPr>
            <w:tcW w:w="1134"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120-136</w:t>
            </w:r>
          </w:p>
        </w:tc>
        <w:tc>
          <w:tcPr>
            <w:tcW w:w="818"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140-170</w:t>
            </w:r>
          </w:p>
        </w:tc>
        <w:tc>
          <w:tcPr>
            <w:tcW w:w="1054"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170-197</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200-238</w:t>
            </w:r>
          </w:p>
        </w:tc>
        <w:tc>
          <w:tcPr>
            <w:tcW w:w="851"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270-290</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300 және одан көп</w:t>
            </w:r>
          </w:p>
        </w:tc>
      </w:tr>
      <w:tr w:rsidR="00321889" w:rsidRPr="0084502D" w:rsidTr="00B87E3F">
        <w:trPr>
          <w:jc w:val="center"/>
        </w:trPr>
        <w:tc>
          <w:tcPr>
            <w:tcW w:w="1247" w:type="dxa"/>
            <w:shd w:val="clear" w:color="auto" w:fill="auto"/>
            <w:vAlign w:val="center"/>
          </w:tcPr>
          <w:p w:rsidR="00321889" w:rsidRPr="0084502D" w:rsidRDefault="00321889" w:rsidP="00D17C45">
            <w:pPr>
              <w:rPr>
                <w:rFonts w:ascii="Times New Roman" w:hAnsi="Times New Roman" w:cs="Times New Roman"/>
                <w:i/>
                <w:sz w:val="24"/>
                <w:szCs w:val="24"/>
                <w:lang w:val="kk-KZ"/>
              </w:rPr>
            </w:pPr>
            <w:r w:rsidRPr="0084502D">
              <w:rPr>
                <w:rFonts w:ascii="Times New Roman" w:hAnsi="Times New Roman" w:cs="Times New Roman"/>
                <w:i/>
                <w:sz w:val="24"/>
                <w:szCs w:val="24"/>
                <w:lang w:val="kk-KZ"/>
              </w:rPr>
              <w:t>БелАЗ</w:t>
            </w:r>
          </w:p>
        </w:tc>
        <w:tc>
          <w:tcPr>
            <w:tcW w:w="993"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7528 7540 7548 75473</w:t>
            </w:r>
          </w:p>
        </w:tc>
        <w:tc>
          <w:tcPr>
            <w:tcW w:w="850"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7555A</w:t>
            </w:r>
          </w:p>
        </w:tc>
        <w:tc>
          <w:tcPr>
            <w:tcW w:w="992"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7549</w:t>
            </w:r>
          </w:p>
        </w:tc>
        <w:tc>
          <w:tcPr>
            <w:tcW w:w="1134"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 xml:space="preserve">7512 </w:t>
            </w:r>
          </w:p>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7514 75131</w:t>
            </w:r>
          </w:p>
        </w:tc>
        <w:tc>
          <w:tcPr>
            <w:tcW w:w="818"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w:t>
            </w:r>
          </w:p>
        </w:tc>
        <w:tc>
          <w:tcPr>
            <w:tcW w:w="1054"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75215</w:t>
            </w:r>
          </w:p>
        </w:tc>
        <w:tc>
          <w:tcPr>
            <w:tcW w:w="850" w:type="dxa"/>
            <w:shd w:val="clear" w:color="auto" w:fill="auto"/>
            <w:vAlign w:val="center"/>
          </w:tcPr>
          <w:p w:rsidR="00321889" w:rsidRPr="0084502D" w:rsidRDefault="00321889" w:rsidP="0084502D">
            <w:pPr>
              <w:ind w:right="-108"/>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75303</w:t>
            </w:r>
          </w:p>
        </w:tc>
        <w:tc>
          <w:tcPr>
            <w:tcW w:w="851"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75501</w:t>
            </w:r>
          </w:p>
        </w:tc>
        <w:tc>
          <w:tcPr>
            <w:tcW w:w="850" w:type="dxa"/>
            <w:shd w:val="clear" w:color="auto" w:fill="auto"/>
            <w:vAlign w:val="center"/>
          </w:tcPr>
          <w:p w:rsidR="00321889" w:rsidRPr="0084502D" w:rsidRDefault="00321889" w:rsidP="00D17C45">
            <w:pPr>
              <w:jc w:val="center"/>
              <w:rPr>
                <w:rFonts w:ascii="Times New Roman" w:hAnsi="Times New Roman" w:cs="Times New Roman"/>
                <w:i/>
                <w:sz w:val="24"/>
                <w:szCs w:val="24"/>
                <w:lang w:val="kk-KZ"/>
              </w:rPr>
            </w:pPr>
            <w:r w:rsidRPr="0084502D">
              <w:rPr>
                <w:rFonts w:ascii="Times New Roman" w:hAnsi="Times New Roman" w:cs="Times New Roman"/>
                <w:i/>
                <w:sz w:val="24"/>
                <w:szCs w:val="24"/>
                <w:lang w:val="kk-KZ"/>
              </w:rPr>
              <w:t>75600</w:t>
            </w:r>
          </w:p>
        </w:tc>
      </w:tr>
      <w:tr w:rsidR="00321889" w:rsidRPr="00DD71FB" w:rsidTr="00B87E3F">
        <w:trPr>
          <w:jc w:val="center"/>
        </w:trPr>
        <w:tc>
          <w:tcPr>
            <w:tcW w:w="1247" w:type="dxa"/>
            <w:vAlign w:val="center"/>
          </w:tcPr>
          <w:p w:rsidR="00321889" w:rsidRPr="00D17C45" w:rsidRDefault="00321889" w:rsidP="00D17C45">
            <w:pPr>
              <w:rPr>
                <w:rFonts w:ascii="Times New Roman" w:hAnsi="Times New Roman" w:cs="Times New Roman"/>
                <w:sz w:val="24"/>
                <w:szCs w:val="24"/>
                <w:lang w:val="kk-KZ"/>
              </w:rPr>
            </w:pPr>
            <w:r w:rsidRPr="00D17C45">
              <w:rPr>
                <w:rFonts w:ascii="Times New Roman" w:hAnsi="Times New Roman" w:cs="Times New Roman"/>
                <w:sz w:val="24"/>
                <w:szCs w:val="24"/>
                <w:lang w:val="kk-KZ"/>
              </w:rPr>
              <w:t>Komatsu</w:t>
            </w:r>
          </w:p>
        </w:tc>
        <w:tc>
          <w:tcPr>
            <w:tcW w:w="993"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HD3256 HD405</w:t>
            </w:r>
          </w:p>
        </w:tc>
        <w:tc>
          <w:tcPr>
            <w:tcW w:w="850"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210M HD4655HD605 -5</w:t>
            </w:r>
          </w:p>
        </w:tc>
        <w:tc>
          <w:tcPr>
            <w:tcW w:w="992"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330M HD7855 HD985</w:t>
            </w:r>
          </w:p>
        </w:tc>
        <w:tc>
          <w:tcPr>
            <w:tcW w:w="1134"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HD1200-1 HD1200ID HD1200M</w:t>
            </w:r>
          </w:p>
        </w:tc>
        <w:tc>
          <w:tcPr>
            <w:tcW w:w="818"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530M HD160 0M</w:t>
            </w:r>
          </w:p>
        </w:tc>
        <w:tc>
          <w:tcPr>
            <w:tcW w:w="1054"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630E 685E 730E</w:t>
            </w:r>
          </w:p>
        </w:tc>
        <w:tc>
          <w:tcPr>
            <w:tcW w:w="850"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830E</w:t>
            </w:r>
          </w:p>
        </w:tc>
        <w:tc>
          <w:tcPr>
            <w:tcW w:w="851"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930E</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247" w:type="dxa"/>
            <w:vAlign w:val="center"/>
          </w:tcPr>
          <w:p w:rsidR="00321889" w:rsidRPr="00D17C45" w:rsidRDefault="00321889" w:rsidP="00D17C45">
            <w:pPr>
              <w:rPr>
                <w:rFonts w:ascii="Times New Roman" w:hAnsi="Times New Roman" w:cs="Times New Roman"/>
                <w:sz w:val="24"/>
                <w:szCs w:val="24"/>
                <w:lang w:val="kk-KZ"/>
              </w:rPr>
            </w:pPr>
            <w:r w:rsidRPr="00D17C45">
              <w:rPr>
                <w:rFonts w:ascii="Times New Roman" w:hAnsi="Times New Roman" w:cs="Times New Roman"/>
                <w:sz w:val="24"/>
                <w:szCs w:val="24"/>
                <w:lang w:val="kk-KZ"/>
              </w:rPr>
              <w:t>Cater</w:t>
            </w:r>
            <w:r w:rsidR="0084502D">
              <w:rPr>
                <w:rFonts w:ascii="Times New Roman" w:hAnsi="Times New Roman" w:cs="Times New Roman"/>
                <w:sz w:val="24"/>
                <w:szCs w:val="24"/>
                <w:lang w:val="kk-KZ"/>
              </w:rPr>
              <w:t xml:space="preserve"> </w:t>
            </w:r>
            <w:r w:rsidRPr="00D17C45">
              <w:rPr>
                <w:rFonts w:ascii="Times New Roman" w:hAnsi="Times New Roman" w:cs="Times New Roman"/>
                <w:sz w:val="24"/>
                <w:szCs w:val="24"/>
                <w:lang w:val="kk-KZ"/>
              </w:rPr>
              <w:t>pillar</w:t>
            </w:r>
          </w:p>
        </w:tc>
        <w:tc>
          <w:tcPr>
            <w:tcW w:w="993"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769D 771D</w:t>
            </w:r>
          </w:p>
        </w:tc>
        <w:tc>
          <w:tcPr>
            <w:tcW w:w="850"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773D 775D</w:t>
            </w:r>
          </w:p>
        </w:tc>
        <w:tc>
          <w:tcPr>
            <w:tcW w:w="992"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777D</w:t>
            </w:r>
          </w:p>
        </w:tc>
        <w:tc>
          <w:tcPr>
            <w:tcW w:w="1134"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785B</w:t>
            </w:r>
          </w:p>
        </w:tc>
        <w:tc>
          <w:tcPr>
            <w:tcW w:w="818"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1054"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789B</w:t>
            </w:r>
          </w:p>
        </w:tc>
        <w:tc>
          <w:tcPr>
            <w:tcW w:w="850"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793C</w:t>
            </w:r>
          </w:p>
        </w:tc>
        <w:tc>
          <w:tcPr>
            <w:tcW w:w="851"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797</w:t>
            </w:r>
          </w:p>
        </w:tc>
      </w:tr>
      <w:tr w:rsidR="00321889" w:rsidRPr="00DD71FB" w:rsidTr="00B87E3F">
        <w:trPr>
          <w:jc w:val="center"/>
        </w:trPr>
        <w:tc>
          <w:tcPr>
            <w:tcW w:w="1247" w:type="dxa"/>
            <w:vAlign w:val="center"/>
          </w:tcPr>
          <w:p w:rsidR="00321889" w:rsidRPr="00D17C45" w:rsidRDefault="00321889" w:rsidP="00D17C45">
            <w:pPr>
              <w:rPr>
                <w:rFonts w:ascii="Times New Roman" w:hAnsi="Times New Roman" w:cs="Times New Roman"/>
                <w:sz w:val="24"/>
                <w:szCs w:val="24"/>
                <w:lang w:val="kk-KZ"/>
              </w:rPr>
            </w:pPr>
            <w:r w:rsidRPr="00D17C45">
              <w:rPr>
                <w:rFonts w:ascii="Times New Roman" w:hAnsi="Times New Roman" w:cs="Times New Roman"/>
                <w:sz w:val="24"/>
                <w:szCs w:val="24"/>
                <w:lang w:val="kk-KZ"/>
              </w:rPr>
              <w:t>Euclid</w:t>
            </w:r>
          </w:p>
        </w:tc>
        <w:tc>
          <w:tcPr>
            <w:tcW w:w="993"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R32, R36 R40,R50</w:t>
            </w:r>
          </w:p>
        </w:tc>
        <w:tc>
          <w:tcPr>
            <w:tcW w:w="850"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R65</w:t>
            </w:r>
          </w:p>
        </w:tc>
        <w:tc>
          <w:tcPr>
            <w:tcW w:w="992"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R85</w:t>
            </w:r>
          </w:p>
        </w:tc>
        <w:tc>
          <w:tcPr>
            <w:tcW w:w="1134"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R130</w:t>
            </w:r>
          </w:p>
        </w:tc>
        <w:tc>
          <w:tcPr>
            <w:tcW w:w="818"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R150</w:t>
            </w:r>
          </w:p>
        </w:tc>
        <w:tc>
          <w:tcPr>
            <w:tcW w:w="1054"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R170, R190, R220</w:t>
            </w:r>
          </w:p>
        </w:tc>
        <w:tc>
          <w:tcPr>
            <w:tcW w:w="850"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R260</w:t>
            </w:r>
          </w:p>
        </w:tc>
        <w:tc>
          <w:tcPr>
            <w:tcW w:w="851" w:type="dxa"/>
            <w:vAlign w:val="center"/>
          </w:tcPr>
          <w:p w:rsidR="00321889" w:rsidRPr="00D17C45" w:rsidRDefault="00321889" w:rsidP="0084502D">
            <w:pPr>
              <w:ind w:left="-80" w:right="-81"/>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w:t>
            </w:r>
          </w:p>
        </w:tc>
      </w:tr>
      <w:tr w:rsidR="00321889" w:rsidRPr="00DD71FB" w:rsidTr="00B87E3F">
        <w:trPr>
          <w:jc w:val="center"/>
        </w:trPr>
        <w:tc>
          <w:tcPr>
            <w:tcW w:w="1247" w:type="dxa"/>
            <w:vAlign w:val="center"/>
          </w:tcPr>
          <w:p w:rsidR="00321889" w:rsidRPr="00D17C45" w:rsidRDefault="00321889" w:rsidP="00D17C45">
            <w:pPr>
              <w:rPr>
                <w:rFonts w:ascii="Times New Roman" w:hAnsi="Times New Roman" w:cs="Times New Roman"/>
                <w:sz w:val="24"/>
                <w:szCs w:val="24"/>
                <w:lang w:val="kk-KZ"/>
              </w:rPr>
            </w:pPr>
            <w:r w:rsidRPr="00D17C45">
              <w:rPr>
                <w:rFonts w:ascii="Times New Roman" w:hAnsi="Times New Roman" w:cs="Times New Roman"/>
                <w:sz w:val="24"/>
                <w:szCs w:val="24"/>
                <w:lang w:val="kk-KZ"/>
              </w:rPr>
              <w:t>Unit Rig</w:t>
            </w:r>
          </w:p>
        </w:tc>
        <w:tc>
          <w:tcPr>
            <w:tcW w:w="993" w:type="dxa"/>
            <w:vAlign w:val="center"/>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50" w:type="dxa"/>
            <w:vAlign w:val="center"/>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92"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3000</w:t>
            </w:r>
          </w:p>
        </w:tc>
        <w:tc>
          <w:tcPr>
            <w:tcW w:w="1134"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3300</w:t>
            </w:r>
          </w:p>
        </w:tc>
        <w:tc>
          <w:tcPr>
            <w:tcW w:w="818"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3600B</w:t>
            </w:r>
          </w:p>
        </w:tc>
        <w:tc>
          <w:tcPr>
            <w:tcW w:w="1054"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3700B</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4400</w:t>
            </w:r>
          </w:p>
        </w:tc>
        <w:tc>
          <w:tcPr>
            <w:tcW w:w="851"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4800</w:t>
            </w:r>
          </w:p>
        </w:tc>
        <w:tc>
          <w:tcPr>
            <w:tcW w:w="850" w:type="dxa"/>
            <w:vAlign w:val="center"/>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MT 5500</w:t>
            </w:r>
          </w:p>
        </w:tc>
      </w:tr>
      <w:tr w:rsidR="00321889" w:rsidRPr="00DD71FB" w:rsidTr="00B87E3F">
        <w:trPr>
          <w:jc w:val="center"/>
        </w:trPr>
        <w:tc>
          <w:tcPr>
            <w:tcW w:w="1247" w:type="dxa"/>
            <w:vAlign w:val="center"/>
          </w:tcPr>
          <w:p w:rsidR="00321889" w:rsidRPr="00D17C45" w:rsidRDefault="00321889" w:rsidP="00D17C45">
            <w:pPr>
              <w:rPr>
                <w:rFonts w:ascii="Times New Roman" w:hAnsi="Times New Roman" w:cs="Times New Roman"/>
                <w:sz w:val="24"/>
                <w:szCs w:val="24"/>
                <w:lang w:val="kk-KZ"/>
              </w:rPr>
            </w:pPr>
            <w:r w:rsidRPr="00D17C45">
              <w:rPr>
                <w:rFonts w:ascii="Times New Roman" w:hAnsi="Times New Roman" w:cs="Times New Roman"/>
                <w:sz w:val="24"/>
                <w:szCs w:val="24"/>
                <w:lang w:val="kk-KZ"/>
              </w:rPr>
              <w:t>Liebherr</w:t>
            </w:r>
          </w:p>
        </w:tc>
        <w:tc>
          <w:tcPr>
            <w:tcW w:w="993" w:type="dxa"/>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50" w:type="dxa"/>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92" w:type="dxa"/>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34" w:type="dxa"/>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818" w:type="dxa"/>
          </w:tcPr>
          <w:p w:rsidR="00321889" w:rsidRPr="00D17C45" w:rsidRDefault="00B87E3F" w:rsidP="00B87E3F">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54" w:type="dxa"/>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T252</w:t>
            </w:r>
          </w:p>
        </w:tc>
        <w:tc>
          <w:tcPr>
            <w:tcW w:w="850" w:type="dxa"/>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T262</w:t>
            </w:r>
          </w:p>
        </w:tc>
        <w:tc>
          <w:tcPr>
            <w:tcW w:w="851" w:type="dxa"/>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T272</w:t>
            </w:r>
          </w:p>
        </w:tc>
        <w:tc>
          <w:tcPr>
            <w:tcW w:w="850" w:type="dxa"/>
          </w:tcPr>
          <w:p w:rsidR="00321889" w:rsidRPr="00D17C45" w:rsidRDefault="00321889" w:rsidP="00D17C45">
            <w:pPr>
              <w:jc w:val="center"/>
              <w:rPr>
                <w:rFonts w:ascii="Times New Roman" w:hAnsi="Times New Roman" w:cs="Times New Roman"/>
                <w:sz w:val="24"/>
                <w:szCs w:val="24"/>
                <w:lang w:val="kk-KZ"/>
              </w:rPr>
            </w:pPr>
            <w:r w:rsidRPr="00D17C45">
              <w:rPr>
                <w:rFonts w:ascii="Times New Roman" w:hAnsi="Times New Roman" w:cs="Times New Roman"/>
                <w:sz w:val="24"/>
                <w:szCs w:val="24"/>
                <w:lang w:val="kk-KZ"/>
              </w:rPr>
              <w:t>Т282</w:t>
            </w:r>
          </w:p>
        </w:tc>
      </w:tr>
    </w:tbl>
    <w:p w:rsidR="00321889" w:rsidRPr="00DD71FB" w:rsidRDefault="00321889" w:rsidP="00DD71FB">
      <w:pPr>
        <w:spacing w:after="0" w:line="240" w:lineRule="auto"/>
        <w:ind w:firstLine="709"/>
        <w:jc w:val="both"/>
        <w:rPr>
          <w:rFonts w:ascii="Times New Roman" w:hAnsi="Times New Roman" w:cs="Times New Roman"/>
          <w:sz w:val="28"/>
          <w:szCs w:val="28"/>
          <w:lang w:val="kk-KZ"/>
        </w:rPr>
      </w:pP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Карьерлік көліктің дамуын айқындайтын негізгі факторлар жүйелі түрде нашарлайтын тау-кен-геологиялық және тау-кен-техникалық игеру жағдайлары болып табылады. Ашық игеру әдісінің дамуы өндіріс шоғырлануының өсуімен, карьерлердің тереңдігі мен кеңістіктік өлшемдерінің, тау-кен массасын тасымалдаудың қашықтығы мен күрделілігінің артуымен қатар жүретіні белгілі. Бұл ретте карьерлердің тереңдігін көрсеткіш айқындаушы болып табылады</w:t>
      </w:r>
      <w:r w:rsidR="00B87E3F">
        <w:rPr>
          <w:rFonts w:ascii="Times New Roman" w:hAnsi="Times New Roman" w:cs="Times New Roman"/>
          <w:sz w:val="28"/>
          <w:szCs w:val="28"/>
          <w:lang w:val="kk-KZ"/>
        </w:rPr>
        <w:t xml:space="preserve"> </w:t>
      </w:r>
      <w:r w:rsidR="002571C9">
        <w:rPr>
          <w:rFonts w:ascii="Times New Roman" w:hAnsi="Times New Roman" w:cs="Times New Roman"/>
          <w:sz w:val="28"/>
          <w:szCs w:val="28"/>
          <w:lang w:val="kk-KZ"/>
        </w:rPr>
        <w:t>[</w:t>
      </w:r>
      <w:r w:rsidR="002571C9" w:rsidRPr="00AF32EF">
        <w:rPr>
          <w:rFonts w:ascii="Times New Roman" w:hAnsi="Times New Roman" w:cs="Times New Roman"/>
          <w:sz w:val="28"/>
          <w:szCs w:val="28"/>
          <w:lang w:val="kk-KZ"/>
        </w:rPr>
        <w:t>8</w:t>
      </w:r>
      <w:r w:rsidR="00B87E3F">
        <w:rPr>
          <w:rFonts w:ascii="Times New Roman" w:hAnsi="Times New Roman" w:cs="Times New Roman"/>
          <w:sz w:val="28"/>
          <w:szCs w:val="28"/>
          <w:lang w:val="kk-KZ"/>
        </w:rPr>
        <w:t>, с. 3-160</w:t>
      </w:r>
      <w:r w:rsidR="002571C9" w:rsidRPr="00AF32EF">
        <w:rPr>
          <w:rFonts w:ascii="Times New Roman" w:hAnsi="Times New Roman" w:cs="Times New Roman"/>
          <w:sz w:val="28"/>
          <w:szCs w:val="28"/>
          <w:lang w:val="kk-KZ"/>
        </w:rPr>
        <w:t>]</w:t>
      </w:r>
      <w:r w:rsidRPr="00DD71FB">
        <w:rPr>
          <w:rFonts w:ascii="Times New Roman" w:hAnsi="Times New Roman" w:cs="Times New Roman"/>
          <w:sz w:val="28"/>
          <w:szCs w:val="28"/>
          <w:lang w:val="kk-KZ"/>
        </w:rPr>
        <w:t>.</w:t>
      </w:r>
    </w:p>
    <w:p w:rsidR="00321889" w:rsidRPr="006E2C11" w:rsidRDefault="00321889" w:rsidP="00DD71FB">
      <w:pPr>
        <w:spacing w:after="0" w:line="240" w:lineRule="auto"/>
        <w:ind w:firstLine="709"/>
        <w:jc w:val="both"/>
        <w:rPr>
          <w:rFonts w:ascii="Times New Roman" w:hAnsi="Times New Roman" w:cs="Times New Roman"/>
          <w:color w:val="FF0000"/>
          <w:sz w:val="28"/>
          <w:szCs w:val="28"/>
          <w:lang w:val="kk-KZ"/>
        </w:rPr>
      </w:pPr>
      <w:r w:rsidRPr="00DD71FB">
        <w:rPr>
          <w:rFonts w:ascii="Times New Roman" w:hAnsi="Times New Roman" w:cs="Times New Roman"/>
          <w:sz w:val="28"/>
          <w:szCs w:val="28"/>
          <w:lang w:val="kk-KZ"/>
        </w:rPr>
        <w:t xml:space="preserve">Карьерлік автокөлік түрлі климаттық, тау-кен-геологиялық және жол жағдайларында пайдаланылады. Қазақстан Республикасының тау-кен </w:t>
      </w:r>
      <w:r w:rsidRPr="00DD71FB">
        <w:rPr>
          <w:rFonts w:ascii="Times New Roman" w:hAnsi="Times New Roman" w:cs="Times New Roman"/>
          <w:sz w:val="28"/>
          <w:szCs w:val="28"/>
          <w:lang w:val="kk-KZ"/>
        </w:rPr>
        <w:lastRenderedPageBreak/>
        <w:t xml:space="preserve">кәсіпорындарының көпшілігі күрт континенттік климат аймақтарында орналасқан: қыстағы қатты желмен бірге болатын төмен, -40°C және одан төмен және жаздағы жоғары температура (+40°C дейін). Таулы жерлерде </w:t>
      </w:r>
      <w:r w:rsidR="00BD272D"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 xml:space="preserve"> атмосфералық қысымның төмендеуімен жұмыс істейді, бұл қозғалтқыштардың қуатын төмендетеді, отын шығынын арттырады. Жолдардың бойлық беткейлері 10-12%-ға жетеді, ал жекелеген қысқа учаскелерде және одан да көп болады</w:t>
      </w:r>
      <w:r w:rsidR="006E2C11">
        <w:rPr>
          <w:rFonts w:ascii="Times New Roman" w:hAnsi="Times New Roman" w:cs="Times New Roman"/>
          <w:sz w:val="28"/>
          <w:szCs w:val="28"/>
          <w:lang w:val="kk-KZ"/>
        </w:rPr>
        <w:t xml:space="preserve"> </w:t>
      </w:r>
      <w:r w:rsidR="00A57C5E" w:rsidRPr="00DD71FB">
        <w:rPr>
          <w:rFonts w:ascii="Times New Roman" w:hAnsi="Times New Roman" w:cs="Times New Roman"/>
          <w:sz w:val="28"/>
          <w:szCs w:val="28"/>
          <w:lang w:val="kk-KZ"/>
        </w:rPr>
        <w:t>[9]</w:t>
      </w:r>
      <w:r w:rsidRPr="00DD71FB">
        <w:rPr>
          <w:rFonts w:ascii="Times New Roman" w:hAnsi="Times New Roman" w:cs="Times New Roman"/>
          <w:sz w:val="28"/>
          <w:szCs w:val="28"/>
          <w:lang w:val="kk-KZ"/>
        </w:rPr>
        <w:t>.</w:t>
      </w:r>
      <w:r w:rsidR="006E2C11">
        <w:rPr>
          <w:rFonts w:ascii="Times New Roman" w:hAnsi="Times New Roman" w:cs="Times New Roman"/>
          <w:sz w:val="28"/>
          <w:szCs w:val="28"/>
          <w:lang w:val="kk-KZ"/>
        </w:rPr>
        <w:t xml:space="preserve"> </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Көліктің басқа түрлеріне қарағанда мұндай жағдайларда карьерлік көліктің бірқатар артықшылықтары бар:</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машиналардың салыстырмалы түрде жоғары маневрлігі, салыстырмалы түрде тығыз жерлерде, карьерлердің қол жетпейтін жерлерінде жұмыс істеу мүмкіндігі;</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автожолдардың салыстырмалы түрде тік көтерілуімен қозғалу мүмкіндігінің арқасында көлік коммуникацияларының ұзақтығын қысқарту;</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бір шөмішті экскаваторлармен бірге жоғары өнімділік;</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автокөлікті күрделі қабаттарда қолдануға мүмкіндік беретін жоғары ұтқырлық;</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дербестігі, яғни сыртқы қуат көздерінен тәуелсіз болуы;</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әртүрлі физика-механикалық қасиеттері бар тау жыныстарын тасымалдау мүмкіндігі;</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үйінді түзу үрдісін жеңілдету.</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Біздің елімізде карьерлік автокөліктің дамуы ХХ ғасырдың 50-жылдарында елде пайдалы қазбалардың жаңа кен орындарын игеру кезеңінде және Минск (кейіннен Беларусь) автомобиль зауытында ауыр жүк </w:t>
      </w:r>
      <w:r w:rsidR="00BD272D"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ін өндірудің басталуымен басталды. Жүк көтергіштігі 25</w:t>
      </w:r>
      <w:r w:rsidR="00EA5170" w:rsidRPr="00DD71FB">
        <w:rPr>
          <w:rFonts w:ascii="Times New Roman" w:hAnsi="Times New Roman" w:cs="Times New Roman"/>
          <w:sz w:val="28"/>
          <w:szCs w:val="28"/>
          <w:lang w:val="kk-KZ"/>
        </w:rPr>
        <w:t xml:space="preserve"> </w:t>
      </w:r>
      <w:r w:rsidRPr="00DD71FB">
        <w:rPr>
          <w:rFonts w:ascii="Times New Roman" w:hAnsi="Times New Roman" w:cs="Times New Roman"/>
          <w:sz w:val="28"/>
          <w:szCs w:val="28"/>
          <w:lang w:val="kk-KZ"/>
        </w:rPr>
        <w:t>т</w:t>
      </w:r>
      <w:r w:rsidR="00EA5170" w:rsidRPr="00DD71FB">
        <w:rPr>
          <w:rFonts w:ascii="Times New Roman" w:hAnsi="Times New Roman" w:cs="Times New Roman"/>
          <w:sz w:val="28"/>
          <w:szCs w:val="28"/>
          <w:lang w:val="kk-KZ"/>
        </w:rPr>
        <w:t>онна</w:t>
      </w:r>
      <w:r w:rsidRPr="00DD71FB">
        <w:rPr>
          <w:rFonts w:ascii="Times New Roman" w:hAnsi="Times New Roman" w:cs="Times New Roman"/>
          <w:sz w:val="28"/>
          <w:szCs w:val="28"/>
          <w:lang w:val="kk-KZ"/>
        </w:rPr>
        <w:t xml:space="preserve"> болатын МАЗ-525 </w:t>
      </w:r>
      <w:r w:rsidR="002946DB" w:rsidRPr="00DD71FB">
        <w:rPr>
          <w:rFonts w:ascii="Times New Roman" w:hAnsi="Times New Roman" w:cs="Times New Roman"/>
          <w:sz w:val="28"/>
          <w:szCs w:val="28"/>
          <w:lang w:val="kk-KZ"/>
        </w:rPr>
        <w:t>автосамосвалдарын</w:t>
      </w:r>
      <w:r w:rsidRPr="00DD71FB">
        <w:rPr>
          <w:rFonts w:ascii="Times New Roman" w:hAnsi="Times New Roman" w:cs="Times New Roman"/>
          <w:sz w:val="28"/>
          <w:szCs w:val="28"/>
          <w:lang w:val="kk-KZ"/>
        </w:rPr>
        <w:t xml:space="preserve"> алғаш рет шығару 1950-51 жылдары басталды. 1961-65 жылдар аралығында БелАЗ маркалы ауыр жүк </w:t>
      </w:r>
      <w:r w:rsidR="00BD272D"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і жасап шығарылды</w:t>
      </w:r>
      <w:r w:rsidR="006E2C11">
        <w:rPr>
          <w:rFonts w:ascii="Times New Roman" w:hAnsi="Times New Roman" w:cs="Times New Roman"/>
          <w:sz w:val="28"/>
          <w:szCs w:val="28"/>
          <w:lang w:val="kk-KZ"/>
        </w:rPr>
        <w:t xml:space="preserve"> </w:t>
      </w:r>
      <w:r w:rsidR="00A57C5E" w:rsidRPr="00DD71FB">
        <w:rPr>
          <w:rFonts w:ascii="Times New Roman" w:hAnsi="Times New Roman" w:cs="Times New Roman"/>
          <w:sz w:val="28"/>
          <w:szCs w:val="28"/>
          <w:lang w:val="kk-KZ"/>
        </w:rPr>
        <w:t>[10]</w:t>
      </w:r>
      <w:r w:rsidRPr="00DD71FB">
        <w:rPr>
          <w:rFonts w:ascii="Times New Roman" w:hAnsi="Times New Roman" w:cs="Times New Roman"/>
          <w:sz w:val="28"/>
          <w:szCs w:val="28"/>
          <w:lang w:val="kk-KZ"/>
        </w:rPr>
        <w:t>.</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Қазіргі уақытта гидромеханикалық және электромеханикалық трансмиссиясы бар жүк көтергіштігі 30 тоннадан 220 тоннаға дейінгі </w:t>
      </w:r>
      <w:r w:rsidR="00B96DE2" w:rsidRPr="00DD71FB">
        <w:rPr>
          <w:rFonts w:ascii="Times New Roman" w:hAnsi="Times New Roman" w:cs="Times New Roman"/>
          <w:sz w:val="28"/>
          <w:szCs w:val="28"/>
          <w:lang w:val="kk-KZ"/>
        </w:rPr>
        <w:t>самосвалдарды</w:t>
      </w:r>
      <w:r w:rsidRPr="00DD71FB">
        <w:rPr>
          <w:rFonts w:ascii="Times New Roman" w:hAnsi="Times New Roman" w:cs="Times New Roman"/>
          <w:sz w:val="28"/>
          <w:szCs w:val="28"/>
          <w:lang w:val="kk-KZ"/>
        </w:rPr>
        <w:t>ң көптеген модельдерін шығару игерілді.</w:t>
      </w:r>
    </w:p>
    <w:p w:rsidR="00B77ED0"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Ашық тау-кен жұмыстарында пайдаланудың ерекше жағдайларына байланысты </w:t>
      </w:r>
      <w:r w:rsidR="00BD272D" w:rsidRPr="00DD71FB">
        <w:rPr>
          <w:rFonts w:ascii="Times New Roman" w:hAnsi="Times New Roman" w:cs="Times New Roman"/>
          <w:sz w:val="28"/>
          <w:szCs w:val="28"/>
          <w:lang w:val="kk-KZ"/>
        </w:rPr>
        <w:t>автосамосвалдар</w:t>
      </w:r>
      <w:r w:rsidRPr="00DD71FB">
        <w:rPr>
          <w:rFonts w:ascii="Times New Roman" w:hAnsi="Times New Roman" w:cs="Times New Roman"/>
          <w:sz w:val="28"/>
          <w:szCs w:val="28"/>
          <w:lang w:val="kk-KZ"/>
        </w:rPr>
        <w:t xml:space="preserve"> бірқатар негізгі талаптарға жауап беруі тиіс:</w:t>
      </w:r>
    </w:p>
    <w:p w:rsidR="00B77ED0" w:rsidRPr="00D17C45" w:rsidRDefault="00321889" w:rsidP="00D17C45">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D17C45">
        <w:rPr>
          <w:rFonts w:ascii="Times New Roman" w:hAnsi="Times New Roman" w:cs="Times New Roman"/>
          <w:sz w:val="28"/>
          <w:szCs w:val="28"/>
          <w:lang w:val="kk-KZ"/>
        </w:rPr>
        <w:t>экскаваторлармен немесе тиегіштермен тиеу кезінде соққы күштеріне төтеп беруге мүмкіндік беретін механикалық бөліктің жоғары беріктігіне ие болуы;</w:t>
      </w:r>
    </w:p>
    <w:p w:rsidR="00B77ED0" w:rsidRPr="00DD71FB" w:rsidRDefault="00321889" w:rsidP="00D17C45">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шанақты тиеу және түсіру ыңғайлылығын қамтамасыз етуі; </w:t>
      </w:r>
    </w:p>
    <w:p w:rsidR="00B77ED0" w:rsidRPr="00D17C45" w:rsidRDefault="00321889" w:rsidP="00D17C45">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D17C45">
        <w:rPr>
          <w:rFonts w:ascii="Times New Roman" w:hAnsi="Times New Roman" w:cs="Times New Roman"/>
          <w:sz w:val="28"/>
          <w:szCs w:val="28"/>
          <w:lang w:val="kk-KZ"/>
        </w:rPr>
        <w:t xml:space="preserve">тау-кен қазбаларының тар жағдайларында тиімді жұмыс істеу үшін жоғары маневрлікке ие болуы; </w:t>
      </w:r>
    </w:p>
    <w:p w:rsidR="00321889" w:rsidRPr="00D17C45" w:rsidRDefault="00321889" w:rsidP="00D17C45">
      <w:pPr>
        <w:pStyle w:val="a3"/>
        <w:numPr>
          <w:ilvl w:val="0"/>
          <w:numId w:val="35"/>
        </w:numPr>
        <w:tabs>
          <w:tab w:val="left" w:pos="993"/>
        </w:tabs>
        <w:spacing w:after="0" w:line="240" w:lineRule="auto"/>
        <w:ind w:left="0" w:firstLine="709"/>
        <w:jc w:val="both"/>
        <w:rPr>
          <w:rFonts w:ascii="Times New Roman" w:hAnsi="Times New Roman" w:cs="Times New Roman"/>
          <w:sz w:val="28"/>
          <w:szCs w:val="28"/>
          <w:lang w:val="kk-KZ"/>
        </w:rPr>
      </w:pPr>
      <w:r w:rsidRPr="00D17C45">
        <w:rPr>
          <w:rFonts w:ascii="Times New Roman" w:hAnsi="Times New Roman" w:cs="Times New Roman"/>
          <w:sz w:val="28"/>
          <w:szCs w:val="28"/>
          <w:lang w:val="kk-KZ"/>
        </w:rPr>
        <w:t>ұзақ көтерілу мен түсу кезінде жеткілікті жылдамдық пен тежеу күшін дамыту.</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 xml:space="preserve">Көмір және басқа да тау-кен өңдеу кәсіпорындарында өнімділіктің артуы көбінесе карьерлік технологиялық автокөліктің жұмысына байланысты. Алайда, пайдалану талдауының нәтижелері оның функционалдық әлеуеті негізінен </w:t>
      </w:r>
      <w:r w:rsidRPr="00DD71FB">
        <w:rPr>
          <w:rFonts w:ascii="Times New Roman" w:hAnsi="Times New Roman" w:cs="Times New Roman"/>
          <w:sz w:val="28"/>
          <w:szCs w:val="28"/>
          <w:lang w:val="kk-KZ"/>
        </w:rPr>
        <w:lastRenderedPageBreak/>
        <w:t>сервистік техникалық қызмет көрсету мен жөндеу жүйесінің жетілмегендігіне байланысты толық пайдаланылмайтындығын көрсетеді. Техникалық қызмет көрсету мен жөндеуде және оларды сапалы жүзеге асыру қажеттіліктерінде үлкен сәйкессіздік бар.</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Карьерлік автокөлікті одан әрі дамыту автомобильдердің жүк көтергіштігінің өсуімен, олардың сенімділігі мен қызмет ету мерзімінің артуымен, автожолдарды сапалы жағдайда ұстаумен, техникалық пайдалану жүйесін жетілдірумен байланысты.</w:t>
      </w:r>
    </w:p>
    <w:p w:rsidR="00321889" w:rsidRPr="00DD71FB" w:rsidRDefault="00321889" w:rsidP="00D17C45">
      <w:pPr>
        <w:tabs>
          <w:tab w:val="left" w:pos="993"/>
        </w:tabs>
        <w:spacing w:after="0" w:line="240" w:lineRule="auto"/>
        <w:ind w:firstLine="709"/>
        <w:jc w:val="both"/>
        <w:rPr>
          <w:rFonts w:ascii="Times New Roman" w:hAnsi="Times New Roman" w:cs="Times New Roman"/>
          <w:sz w:val="28"/>
          <w:szCs w:val="28"/>
          <w:lang w:val="kk-KZ"/>
        </w:rPr>
      </w:pPr>
      <w:r w:rsidRPr="00DD71FB">
        <w:rPr>
          <w:rFonts w:ascii="Times New Roman" w:hAnsi="Times New Roman" w:cs="Times New Roman"/>
          <w:sz w:val="28"/>
          <w:szCs w:val="28"/>
          <w:lang w:val="kk-KZ"/>
        </w:rPr>
        <w:t>Карьерлік көлікті дамытудың жалпы бағыты дәстүрлі және жаңа техникалық құралдарды одан әрі жетілдіру, көлік үрдісін ұйымдастыру мен басқарудың үдемелі қағидаттарын әзірлеу, техникалық қызмет көрсету мен жөндеу жүйесін дамыту болып табылады</w:t>
      </w:r>
      <w:r w:rsidR="0084502D">
        <w:rPr>
          <w:rFonts w:ascii="Times New Roman" w:hAnsi="Times New Roman" w:cs="Times New Roman"/>
          <w:sz w:val="28"/>
          <w:szCs w:val="28"/>
          <w:lang w:val="kk-KZ"/>
        </w:rPr>
        <w:t xml:space="preserve"> </w:t>
      </w:r>
      <w:r w:rsidR="00A57C5E" w:rsidRPr="00DD71FB">
        <w:rPr>
          <w:rFonts w:ascii="Times New Roman" w:hAnsi="Times New Roman" w:cs="Times New Roman"/>
          <w:sz w:val="28"/>
          <w:szCs w:val="28"/>
          <w:lang w:val="kk-KZ"/>
        </w:rPr>
        <w:t>[11]</w:t>
      </w:r>
      <w:r w:rsidRPr="00DD71FB">
        <w:rPr>
          <w:rFonts w:ascii="Times New Roman" w:hAnsi="Times New Roman" w:cs="Times New Roman"/>
          <w:sz w:val="28"/>
          <w:szCs w:val="28"/>
          <w:lang w:val="kk-KZ"/>
        </w:rPr>
        <w:t>.</w:t>
      </w:r>
    </w:p>
    <w:p w:rsidR="00321889" w:rsidRPr="00DD71FB" w:rsidRDefault="00321889" w:rsidP="00DD71FB">
      <w:pPr>
        <w:spacing w:after="0" w:line="240" w:lineRule="auto"/>
        <w:ind w:firstLine="709"/>
        <w:jc w:val="both"/>
        <w:rPr>
          <w:rFonts w:ascii="Times New Roman" w:hAnsi="Times New Roman" w:cs="Times New Roman"/>
          <w:sz w:val="28"/>
          <w:szCs w:val="28"/>
          <w:lang w:val="kk-KZ"/>
        </w:rPr>
      </w:pPr>
    </w:p>
    <w:p w:rsidR="00321889" w:rsidRPr="00DD71FB" w:rsidRDefault="00321889" w:rsidP="00DD71FB">
      <w:pPr>
        <w:spacing w:after="0" w:line="240" w:lineRule="auto"/>
        <w:ind w:firstLine="709"/>
        <w:jc w:val="both"/>
        <w:rPr>
          <w:rFonts w:ascii="Times New Roman" w:hAnsi="Times New Roman" w:cs="Times New Roman"/>
          <w:b/>
          <w:sz w:val="28"/>
          <w:szCs w:val="28"/>
          <w:lang w:val="kk-KZ"/>
        </w:rPr>
      </w:pPr>
      <w:r w:rsidRPr="00DD71FB">
        <w:rPr>
          <w:rFonts w:ascii="Times New Roman" w:hAnsi="Times New Roman" w:cs="Times New Roman"/>
          <w:b/>
          <w:sz w:val="28"/>
          <w:szCs w:val="28"/>
          <w:lang w:val="kk-KZ"/>
        </w:rPr>
        <w:t>1.2 Мәселе бойынша зерттеу әдістерін талдау және карьерлік авто-көліктің тиімділігін арттыру</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Ашық тау кен карьерлерін пайдаланудағы маңызды мәселелердің бірі –карьерлік көліктің төмен тиімділігі. Докторлық диссертацияларды талдау негізінде осы саладағы зерттеу әдістерін дамытудың негізгі кезеңдерін қарастырған жөн.</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Кең өнеркәсіптік ауқымда карьерлік көлік ХХ ғасырдың 30-жылдарынан бастап қолданыла бастады. Бастапқы кезеңде карьерлердің көлік жүйелерінің құрылымына тәуелсіз көлік түрлері кірді: теміржол, автомобиль, конвейер. Зерттеу нысаны негізінен эмпирикалық болды. Ең өзекті тақырып карьерлерді кешенді механикаландыру болып саналды. Шешілетін міндеттер қолданбалы бағытқа ие болды. Функционалдық тәсіл әдістемесі мыналарды қамтиды: бақылау, аналитикалық есептеулер, өнеркәсіптік эксперимент (дамудың I кезеңі)</w:t>
      </w:r>
      <w:r w:rsidR="00B87E3F">
        <w:rPr>
          <w:rFonts w:ascii="Times New Roman" w:eastAsia="Times New Roman" w:hAnsi="Times New Roman" w:cs="Times New Roman"/>
          <w:bCs/>
          <w:sz w:val="28"/>
          <w:szCs w:val="28"/>
          <w:lang w:val="kk-KZ"/>
        </w:rPr>
        <w:t xml:space="preserve"> </w:t>
      </w:r>
      <w:r w:rsidR="00DB6ACB">
        <w:rPr>
          <w:rFonts w:ascii="Times New Roman" w:eastAsia="Times New Roman" w:hAnsi="Times New Roman" w:cs="Times New Roman"/>
          <w:bCs/>
          <w:sz w:val="28"/>
          <w:szCs w:val="28"/>
          <w:lang w:val="kk-KZ"/>
        </w:rPr>
        <w:t>[12]</w:t>
      </w:r>
      <w:r w:rsidRPr="00DD71FB">
        <w:rPr>
          <w:rFonts w:ascii="Times New Roman" w:eastAsia="Times New Roman" w:hAnsi="Times New Roman" w:cs="Times New Roman"/>
          <w:bCs/>
          <w:sz w:val="28"/>
          <w:szCs w:val="28"/>
          <w:lang w:val="kk-KZ"/>
        </w:rPr>
        <w:t>.</w:t>
      </w:r>
    </w:p>
    <w:p w:rsidR="001604AC" w:rsidRDefault="00321889" w:rsidP="00DD71FB">
      <w:pPr>
        <w:spacing w:after="0" w:line="240" w:lineRule="auto"/>
        <w:ind w:firstLine="709"/>
        <w:jc w:val="both"/>
        <w:rPr>
          <w:rFonts w:ascii="Times New Roman" w:eastAsia="Times New Roman" w:hAnsi="Times New Roman" w:cs="Times New Roman"/>
          <w:bCs/>
          <w:color w:val="FF0000"/>
          <w:sz w:val="28"/>
          <w:szCs w:val="28"/>
          <w:lang w:val="kk-KZ"/>
        </w:rPr>
      </w:pPr>
      <w:r w:rsidRPr="00DD71FB">
        <w:rPr>
          <w:rFonts w:ascii="Times New Roman" w:eastAsia="Times New Roman" w:hAnsi="Times New Roman" w:cs="Times New Roman"/>
          <w:bCs/>
          <w:sz w:val="28"/>
          <w:szCs w:val="28"/>
          <w:lang w:val="kk-KZ"/>
        </w:rPr>
        <w:t>1945-1950 жылдары профессор Е.Ф.</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Шешко жүк тиеу және көлік жабдықтары параметрлерінің өзара байланысын зерттеу бойынша көптеген жылдар бойы орындаған жұмыстар тау-кен-экономикалық міндеттерді шешу жолдарын іздеу бағытын алдын-ала анықтады. Өз диссертациясында (1950) ол карьердің жұмыс алаңы мен көлік коммуникацияларын құру үшін орындалатын тау-кен жұмыстарының ең аз көлемінде жабдықты ең көп пайдалануды қамтамасыз ететін критерийлерді ұсынды [1</w:t>
      </w:r>
      <w:r w:rsidR="00DB6ACB">
        <w:rPr>
          <w:rFonts w:ascii="Times New Roman" w:eastAsia="Times New Roman" w:hAnsi="Times New Roman" w:cs="Times New Roman"/>
          <w:bCs/>
          <w:sz w:val="28"/>
          <w:szCs w:val="28"/>
          <w:lang w:val="kk-KZ"/>
        </w:rPr>
        <w:t>3</w:t>
      </w:r>
      <w:r w:rsidRPr="00DD71FB">
        <w:rPr>
          <w:rFonts w:ascii="Times New Roman" w:eastAsia="Times New Roman" w:hAnsi="Times New Roman" w:cs="Times New Roman"/>
          <w:bCs/>
          <w:sz w:val="28"/>
          <w:szCs w:val="28"/>
          <w:lang w:val="kk-KZ"/>
        </w:rPr>
        <w:t>]. Ол қабылдаған әр түрлі факторлардың: тау-кен жұмыстарының, қатынас жолдарының, жылжымалы құрамның, экскаваторлардың әсерін техникалық-экономикалық талдау әдісі бір жағынан экскаваторлар мен локомотивтердің қуаты мен, екінші жағынан, тау-кен-күрделі және дайындық жұмыстарының көлемі арасындағы техникалық сәйкестікті анықтау мәселесін шешуге мүмкіндік берді.</w:t>
      </w:r>
      <w:r w:rsidR="00632AB0">
        <w:rPr>
          <w:rFonts w:ascii="Times New Roman" w:eastAsia="Times New Roman" w:hAnsi="Times New Roman" w:cs="Times New Roman"/>
          <w:bCs/>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1960-1970 жылдары тау-кен өндірісінің машиналық түрінен кешенді механикаландырылған түріне көшу ашық тау-кен өндірісінің кеңеюімен, тау-кен өндірісінің қарқындылығымен және шоғырлануымен сипатталды. Карьерлердің көлік жүйелерінің құрылымында сапалы секіріс болды, онда тәуелсіз көлік </w:t>
      </w:r>
      <w:r w:rsidRPr="00DD71FB">
        <w:rPr>
          <w:rFonts w:ascii="Times New Roman" w:eastAsia="Times New Roman" w:hAnsi="Times New Roman" w:cs="Times New Roman"/>
          <w:bCs/>
          <w:sz w:val="28"/>
          <w:szCs w:val="28"/>
          <w:lang w:val="kk-KZ"/>
        </w:rPr>
        <w:lastRenderedPageBreak/>
        <w:t>түрлерімен қатар аралас көлік түрлерінің: автомобиль-теміржолдың және автомобиль-конвейерліктің жаңа элементтері пайда болды</w:t>
      </w:r>
      <w:r w:rsidR="00B87E3F">
        <w:rPr>
          <w:rFonts w:ascii="Times New Roman" w:eastAsia="Times New Roman" w:hAnsi="Times New Roman" w:cs="Times New Roman"/>
          <w:bCs/>
          <w:sz w:val="28"/>
          <w:szCs w:val="28"/>
          <w:lang w:val="kk-KZ"/>
        </w:rPr>
        <w:t> </w:t>
      </w:r>
      <w:r w:rsidR="00F37E88" w:rsidRPr="00DD71FB">
        <w:rPr>
          <w:rFonts w:ascii="Times New Roman" w:eastAsia="Times New Roman" w:hAnsi="Times New Roman" w:cs="Times New Roman"/>
          <w:bCs/>
          <w:sz w:val="28"/>
          <w:szCs w:val="28"/>
          <w:lang w:val="kk-KZ"/>
        </w:rPr>
        <w:sym w:font="Symbol" w:char="F05B"/>
      </w:r>
      <w:r w:rsidR="00DB6ACB" w:rsidRPr="00DB6ACB">
        <w:rPr>
          <w:rFonts w:ascii="Times New Roman" w:eastAsia="Times New Roman" w:hAnsi="Times New Roman" w:cs="Times New Roman"/>
          <w:bCs/>
          <w:color w:val="000000" w:themeColor="text1"/>
          <w:sz w:val="28"/>
          <w:szCs w:val="28"/>
          <w:lang w:val="kk-KZ"/>
        </w:rPr>
        <w:t>14</w:t>
      </w:r>
      <w:r w:rsidR="00F37E88" w:rsidRPr="00DB6ACB">
        <w:rPr>
          <w:rFonts w:ascii="Times New Roman" w:eastAsia="Times New Roman" w:hAnsi="Times New Roman" w:cs="Times New Roman"/>
          <w:bCs/>
          <w:color w:val="000000" w:themeColor="text1"/>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Өтпелі жағдайларда зерттеудің теориялық формасы шешуші мәнге ие болады. Ең өзекті бағыт карьерлік көлікті жобалаудың ғылыми негіздерін құру болып табылады. Осы мақсатқа жету үшін терминдерді түсіндіру, заңдылықтарды белгілеу, карьерлік көлік түрлерін таңдау әдістерін әзірлеу, технологиялық параметрлер мен техникалық сипаттамаларды оңтайландыру бойынша бірқатар міндеттерді шешу қажет болды. Есептерді шешуде ғылыми танымның жалпы әдістерін қамтитын жүйелік тәсіл әдістемесі қолданылды: абстрактіден нақтыға көтерілу, дәріптеушілік, дерексіздендіру, қайтарылмалы (элементарлық-теориялық) талдау және синтез, индукция және дедукция, үлгілеу, формалдау және т.б. (дамудың II кезеңі)</w:t>
      </w:r>
      <w:r w:rsidR="00B87E3F">
        <w:rPr>
          <w:rFonts w:ascii="Times New Roman" w:eastAsia="Times New Roman" w:hAnsi="Times New Roman" w:cs="Times New Roman"/>
          <w:bCs/>
          <w:sz w:val="28"/>
          <w:szCs w:val="28"/>
          <w:lang w:val="kk-KZ"/>
        </w:rPr>
        <w:t xml:space="preserve"> </w:t>
      </w:r>
      <w:r w:rsidR="00DB6ACB">
        <w:rPr>
          <w:rFonts w:ascii="Times New Roman" w:eastAsia="Times New Roman" w:hAnsi="Times New Roman" w:cs="Times New Roman"/>
          <w:bCs/>
          <w:sz w:val="28"/>
          <w:szCs w:val="28"/>
          <w:lang w:val="kk-KZ"/>
        </w:rPr>
        <w:t>[15]</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Карьерлік автокөлікті пайдалану мен жобалаудың ғылыми негіздері М.В.</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 xml:space="preserve">Васильевтің (1961) диссертациясында баяндалған. Зерттеудің мақсаты автомобиль көлігін қолдану технологиясын құру болды. Қорғауға сандық және сапалық байланыстарды ескере отырып, тау-кен қазбаларының негізгі элементтері мен параметрлерін есептеу әдістері; экскаватор-көлік кешенінің ең жоғары өнімділігін қамтамасыз ететін параметрлер; ашық тау-кен жұмыстарының ерекше жағдайларын ескере отырып, карьерлік автокөлікті пайдалану есептеулерінің әдістемесі енгізілді; автокөлік жанындағы қазу-тиеу, көлік және байыту жабдықтары параметрлерінің өзара байланысының заңдылықтары; карьерлік автомобильдердің сандық арақатынасы, түрі және жаңа қатары; автокөлікті қолданудың орынды саласы шығарылды </w:t>
      </w:r>
      <w:r w:rsidR="00F37E88" w:rsidRPr="00DD71FB">
        <w:rPr>
          <w:rFonts w:ascii="Times New Roman" w:eastAsia="Times New Roman" w:hAnsi="Times New Roman" w:cs="Times New Roman"/>
          <w:bCs/>
          <w:sz w:val="28"/>
          <w:szCs w:val="28"/>
          <w:lang w:val="kk-KZ"/>
        </w:rPr>
        <w:t>[1</w:t>
      </w:r>
      <w:r w:rsidR="00DB6ACB">
        <w:rPr>
          <w:rFonts w:ascii="Times New Roman" w:eastAsia="Times New Roman" w:hAnsi="Times New Roman" w:cs="Times New Roman"/>
          <w:bCs/>
          <w:sz w:val="28"/>
          <w:szCs w:val="28"/>
          <w:lang w:val="kk-KZ"/>
        </w:rPr>
        <w:t>6</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Карьерлік көлікті жобалаудың ғылыми негіздерін құру үшін М.Г.</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Потапов жүргізген зерттеулер үлкен маңызға ие. Жүкті тасымалдау заңдылықтарын және жабдықтың сенімділігін зерттеу нәтижесінде көлік құралдарының параметрлерін болжау әдістері жасалды, атап айтқанда көмір тасымалдаушыларыны мен локомотивтердің параметрлері негізделген. Әдістемелік тұрғыдан алғанда, координаттары бар үш өлшемді кеңістіктегі көлікті техникалық-экономикалық бағалауды графикалық түсіндіру өте қызықты: жабдықтың техникалық өнімділігі, кешеннің өнімділігі және нақты келтірілген шығындар</w:t>
      </w:r>
      <w:r w:rsidR="00B87E3F">
        <w:rPr>
          <w:rFonts w:ascii="Times New Roman" w:eastAsia="Times New Roman" w:hAnsi="Times New Roman" w:cs="Times New Roman"/>
          <w:bCs/>
          <w:sz w:val="28"/>
          <w:szCs w:val="28"/>
          <w:lang w:val="kk-KZ"/>
        </w:rPr>
        <w:t xml:space="preserve"> </w:t>
      </w:r>
      <w:r w:rsidR="00D34EDC">
        <w:rPr>
          <w:rFonts w:ascii="Times New Roman" w:eastAsia="Times New Roman" w:hAnsi="Times New Roman" w:cs="Times New Roman"/>
          <w:bCs/>
          <w:sz w:val="28"/>
          <w:szCs w:val="28"/>
          <w:lang w:val="kk-KZ"/>
        </w:rPr>
        <w:t>[17]</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Б.В. Фаддеевтің диссертациясында (1967) тау-кен өнеркәсібіндегі еңбек өнімділігін арттыру (20-30%-ға) үшін карьерлерде конвейерлік көлікті қолдану аясын кеңейту мүмкіндігі мен орындылығы қарастырылған. Ғылыми жалпылау әдісі авторға конвейерлік көліктің даму тенденцияларын анықтауға және ағынды өндіріс сызбаларын жүйелеуге, эксперименттік зерттеу әдісі – конвейердің әртүрлі нүктелерінде таспалардың нақты керілуін анықтауға және конвейер таспаларының күтілетін қызмет ету мерзімдерін есептеуге, математикалық талдау әдісі – нақты көрсеткіштер бойынша есептеу формулаларын шығаруға, электронды есептеу техникасын қолдану – құбырдың оңтайлы ұзындығын есептеу кезінде негізгі математикалық тәуелділіктерді табуға мүмкіндік берді </w:t>
      </w:r>
      <w:r w:rsidR="00F37E88" w:rsidRPr="00DD71FB">
        <w:rPr>
          <w:rFonts w:ascii="Times New Roman" w:eastAsia="Times New Roman" w:hAnsi="Times New Roman" w:cs="Times New Roman"/>
          <w:bCs/>
          <w:sz w:val="28"/>
          <w:szCs w:val="28"/>
          <w:lang w:val="kk-KZ"/>
        </w:rPr>
        <w:t>[1</w:t>
      </w:r>
      <w:r w:rsidR="00D34EDC">
        <w:rPr>
          <w:rFonts w:ascii="Times New Roman" w:eastAsia="Times New Roman" w:hAnsi="Times New Roman" w:cs="Times New Roman"/>
          <w:bCs/>
          <w:sz w:val="28"/>
          <w:szCs w:val="28"/>
          <w:lang w:val="kk-KZ"/>
        </w:rPr>
        <w:t>8</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Тау-кен массасын конвейерлермен тасымалдауға дайындау принципіне негізделген жаңа терминология мен жабдықтар кешендерінің сыныптамасын </w:t>
      </w:r>
      <w:r w:rsidRPr="00DD71FB">
        <w:rPr>
          <w:rFonts w:ascii="Times New Roman" w:eastAsia="Times New Roman" w:hAnsi="Times New Roman" w:cs="Times New Roman"/>
          <w:bCs/>
          <w:sz w:val="28"/>
          <w:szCs w:val="28"/>
          <w:lang w:val="kk-KZ"/>
        </w:rPr>
        <w:lastRenderedPageBreak/>
        <w:t>әзірлеген А.Н.</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Шилин карьерлік көлікті жобалаудың ғылыми негіздерін құруға өз үлесін қосты. Бұл теориялық ережелер автордың диссертациясында қорғалған (1972). Олардың негізінде циклдік-ағындық технология кешендерін таңдаудың экономикалық-математикалық моделі жасалды, онда оңтайлылық критерийі ретінде келтірілген шығындардың минимумы қабылданды. Модельді жүзеге асыру үшін карьердің тереңдігіне және оның тау жыныстарының өнімділігіне байланысты техникалық құралдарды таңда</w:t>
      </w:r>
      <w:r w:rsidR="00F37E88" w:rsidRPr="00DD71FB">
        <w:rPr>
          <w:rFonts w:ascii="Times New Roman" w:eastAsia="Times New Roman" w:hAnsi="Times New Roman" w:cs="Times New Roman"/>
          <w:bCs/>
          <w:sz w:val="28"/>
          <w:szCs w:val="28"/>
          <w:lang w:val="kk-KZ"/>
        </w:rPr>
        <w:t>удың графикалық әдісі жасалды [1</w:t>
      </w:r>
      <w:r w:rsidR="00D34EDC">
        <w:rPr>
          <w:rFonts w:ascii="Times New Roman" w:eastAsia="Times New Roman" w:hAnsi="Times New Roman" w:cs="Times New Roman"/>
          <w:bCs/>
          <w:sz w:val="28"/>
          <w:szCs w:val="28"/>
          <w:lang w:val="kk-KZ"/>
        </w:rPr>
        <w:t>9</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Карьерлік көлік мәселесін тер</w:t>
      </w:r>
      <w:r w:rsidR="00F37E88" w:rsidRPr="00DD71FB">
        <w:rPr>
          <w:rFonts w:ascii="Times New Roman" w:eastAsia="Times New Roman" w:hAnsi="Times New Roman" w:cs="Times New Roman"/>
          <w:bCs/>
          <w:sz w:val="28"/>
          <w:szCs w:val="28"/>
          <w:lang w:val="kk-KZ"/>
        </w:rPr>
        <w:t>ең теориялық түсіну міндетін В.</w:t>
      </w:r>
      <w:r w:rsidRPr="00DD71FB">
        <w:rPr>
          <w:rFonts w:ascii="Times New Roman" w:eastAsia="Times New Roman" w:hAnsi="Times New Roman" w:cs="Times New Roman"/>
          <w:bCs/>
          <w:sz w:val="28"/>
          <w:szCs w:val="28"/>
          <w:lang w:val="kk-KZ"/>
        </w:rPr>
        <w:t>Л. Яковлев терең карьерлердің көлік жүйелерін қалыптастыру теориясын құру кезінде шешті. Онда автор қарастырылып отырған үрдістер мен объектілерге диалектикалық көзқарасқа ұмтылды, олардың өзара байланысы мен өзара тәуелділігінен, уақыт пен кеңістіктегі өзгерістердің үздіксіздігінен туындады. Ол тау-кен режимдері, көлік үрдісінің тау-кен өндірісінің іргелес буындарымен байланысы, күрделі салымдардың салыстырмалы тиімділігін бағалау кезіндегі техникалық прогресс заңдылықтары, экономикалық-математикалық модельдеу және ЭСМ пайдалану саласындағы ғылыми әдістер мен зерттеу нәтижелеріне сүйенді</w:t>
      </w:r>
      <w:r w:rsidR="0084502D">
        <w:rPr>
          <w:rFonts w:ascii="Times New Roman" w:eastAsia="Times New Roman" w:hAnsi="Times New Roman" w:cs="Times New Roman"/>
          <w:bCs/>
          <w:sz w:val="28"/>
          <w:szCs w:val="28"/>
          <w:lang w:val="kk-KZ"/>
        </w:rPr>
        <w:t xml:space="preserve"> </w:t>
      </w:r>
      <w:r w:rsidR="00F37E88" w:rsidRPr="00DD71FB">
        <w:rPr>
          <w:rFonts w:ascii="Times New Roman" w:eastAsia="Times New Roman" w:hAnsi="Times New Roman" w:cs="Times New Roman"/>
          <w:bCs/>
          <w:sz w:val="28"/>
          <w:szCs w:val="28"/>
          <w:lang w:val="kk-KZ"/>
        </w:rPr>
        <w:sym w:font="Symbol" w:char="F05B"/>
      </w:r>
      <w:r w:rsidR="00D34EDC">
        <w:rPr>
          <w:rFonts w:ascii="Times New Roman" w:eastAsia="Times New Roman" w:hAnsi="Times New Roman" w:cs="Times New Roman"/>
          <w:bCs/>
          <w:sz w:val="28"/>
          <w:szCs w:val="28"/>
          <w:lang w:val="kk-KZ"/>
        </w:rPr>
        <w:t>20</w:t>
      </w:r>
      <w:r w:rsidR="00F37E88"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Терең карьерлердің көлік жүйелерін қалыптастыру теориясының негізгі ережелері автордың диссертациясында қорғауға шығарылды (1978). Олардың негізінде тасымалдау үрдістерін экономикалық-математикалық модельдеу жүзеге асырылды, бұл кен карьерлерінің өмір сүруінің әртүрлі кезеңдерінде көлік түрлерін таңдауға және көліктің кейбір түрлерінен екіншісіне ауысу реттілігіне байланысты бірқатар қолданбалы жобалау мәселелерін шешуге мүмкіндік берді. Қолданбалы есептерді шешу әдістемесі мыналарды қамтыды: экономикалық-математикалық модельдеу және ЭСМ қолдана отырып, көліктің оңтайлы параметрлерін іздеу алгоритмі; барлық айырым белгілері бойынша оларды салыстырмалы түрге келтіруді қамтамасыз ететін нұсқалардың салыстырмалы тиімділігін бағалау өлшемшарты; көліктің жаңа түріне көшу сәтін және карьер тереңдігі бойынша көліктің әртүрлі түрлерін ұтымды пайдалану аймақтары арасындағы шекараларды анықтаудың графоталдамдық әдістері</w:t>
      </w:r>
      <w:r w:rsidR="0084502D">
        <w:rPr>
          <w:rFonts w:ascii="Times New Roman" w:eastAsia="Times New Roman" w:hAnsi="Times New Roman" w:cs="Times New Roman"/>
          <w:bCs/>
          <w:sz w:val="28"/>
          <w:szCs w:val="28"/>
          <w:lang w:val="kk-KZ"/>
        </w:rPr>
        <w:t xml:space="preserve"> </w:t>
      </w:r>
      <w:r w:rsidR="00F37E88" w:rsidRPr="00DD71FB">
        <w:rPr>
          <w:rFonts w:ascii="Times New Roman" w:eastAsia="Times New Roman" w:hAnsi="Times New Roman" w:cs="Times New Roman"/>
          <w:bCs/>
          <w:sz w:val="28"/>
          <w:szCs w:val="28"/>
          <w:lang w:val="kk-KZ"/>
        </w:rPr>
        <w:sym w:font="Symbol" w:char="F05B"/>
      </w:r>
      <w:r w:rsidR="008767A8" w:rsidRPr="008767A8">
        <w:rPr>
          <w:rFonts w:ascii="Times New Roman" w:eastAsia="Times New Roman" w:hAnsi="Times New Roman" w:cs="Times New Roman"/>
          <w:bCs/>
          <w:color w:val="000000" w:themeColor="text1"/>
          <w:sz w:val="28"/>
          <w:szCs w:val="28"/>
          <w:lang w:val="kk-KZ"/>
        </w:rPr>
        <w:t>21</w:t>
      </w:r>
      <w:r w:rsidR="00F37E88"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Кейінгі 1980-1990 жылдар кезеңінде карьерлерде кешенді механикаландырылған тау-кен өндірісінің қалыптасуы аралас көліктің қолданылу аясы мен құрамының кеңеюімен сипатталды. Жаңа түрлері пайда болды: теміржол-конвейерлік көлік және автомобиль-конвейерлік-теміржол көлігі. Мұндай жағдайларда көліктің жекелеген түрлері және олардың өзара байланысы, техникалық құралдардың қолда бар және келешекті түрлерінің шекаралары мен қолданылу аймақтары бойынша зерттеудің эмпирикалық нысаны қайтадан кең таралды. Қолданбалы есептерді шешу функционалдық тәсіл әдіснамасының көмегімен жүзеге асырылады, оның құрамы ғылыми білімнің неғұрлым озық салаларынан алынған жаңа әдістерді қолдану есебінен едәуір кеңейтіледі (дамудың III кезеңі)</w:t>
      </w:r>
      <w:r w:rsidR="0084502D">
        <w:rPr>
          <w:rFonts w:ascii="Times New Roman" w:eastAsia="Times New Roman" w:hAnsi="Times New Roman" w:cs="Times New Roman"/>
          <w:bCs/>
          <w:sz w:val="28"/>
          <w:szCs w:val="28"/>
          <w:lang w:val="kk-KZ"/>
        </w:rPr>
        <w:t xml:space="preserve"> </w:t>
      </w:r>
      <w:r w:rsidR="00F37E88" w:rsidRPr="00DD71FB">
        <w:rPr>
          <w:rFonts w:ascii="Times New Roman" w:eastAsia="Times New Roman" w:hAnsi="Times New Roman" w:cs="Times New Roman"/>
          <w:bCs/>
          <w:sz w:val="28"/>
          <w:szCs w:val="28"/>
          <w:lang w:val="kk-KZ"/>
        </w:rPr>
        <w:sym w:font="Symbol" w:char="F05B"/>
      </w:r>
      <w:r w:rsidR="00102974" w:rsidRPr="00102974">
        <w:rPr>
          <w:rFonts w:ascii="Times New Roman" w:eastAsia="Times New Roman" w:hAnsi="Times New Roman" w:cs="Times New Roman"/>
          <w:bCs/>
          <w:color w:val="000000" w:themeColor="text1"/>
          <w:sz w:val="28"/>
          <w:szCs w:val="28"/>
          <w:lang w:val="kk-KZ"/>
        </w:rPr>
        <w:t>22</w:t>
      </w:r>
      <w:r w:rsidR="00F37E88"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Кулешовтың еңбегінде (1982) күрделі жүйелер теориясының, оңтайландыру теориясының, сенімділік теориясының, жаппай қызмет көрсету </w:t>
      </w:r>
      <w:r w:rsidRPr="00DD71FB">
        <w:rPr>
          <w:rFonts w:ascii="Times New Roman" w:eastAsia="Times New Roman" w:hAnsi="Times New Roman" w:cs="Times New Roman"/>
          <w:bCs/>
          <w:sz w:val="28"/>
          <w:szCs w:val="28"/>
          <w:lang w:val="kk-KZ"/>
        </w:rPr>
        <w:lastRenderedPageBreak/>
        <w:t xml:space="preserve">теориясының, эксперимент теориясының ережелері, кездейсоқ функцияларды статистикалық талдау, математикалық статистика, классикалық механика, экономикалық және математикалық модельдеу әдістері қолданылады. Нәтижесінде автор карьерлік автокөлік жүйелерін оңтайландыру қағидаттарын тұжырымдады; көлік үрдісінің шығыс параметрлері мен сыртқы ортаның сипаттамалары арасындағы тәуелділікті есептеудің дәл әдістері жасалды; жобалау сатысында және пайдалану үрдісінде карьерлік автокөліктің оңтайлы типтік құрылымдарын қалыптастыру қағидаттары әзірленді </w:t>
      </w:r>
      <w:r w:rsidR="00F37E88" w:rsidRPr="00DD71FB">
        <w:rPr>
          <w:rFonts w:ascii="Times New Roman" w:eastAsia="Times New Roman" w:hAnsi="Times New Roman" w:cs="Times New Roman"/>
          <w:bCs/>
          <w:sz w:val="28"/>
          <w:szCs w:val="28"/>
          <w:lang w:val="kk-KZ"/>
        </w:rPr>
        <w:t>[</w:t>
      </w:r>
      <w:r w:rsidR="00102974">
        <w:rPr>
          <w:rFonts w:ascii="Times New Roman" w:eastAsia="Times New Roman" w:hAnsi="Times New Roman" w:cs="Times New Roman"/>
          <w:bCs/>
          <w:sz w:val="28"/>
          <w:szCs w:val="28"/>
          <w:lang w:val="kk-KZ"/>
        </w:rPr>
        <w:t>23</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В.А. Галкиннің еңбегінде (1988) тау-кен жұмыстарының ұтымды бағыты мен күнтізбелік кестесінде ең төменгі көлік шығындарын қамтамасыз ететін автомобиль көлігімен кен карьерлеріндегі жүк ағындарын жобалау мен жоспарлаудың технологиялық негіздерін әзірлеу мәселесі қойылды. Оны шешу үшін келтірілген жүк айналымының көрсеткіші енгізіледі, оның минимумы параметрлер мен даму сызбаларын оңтайландыру өлшемшарты ретінде қолданылады </w:t>
      </w:r>
      <w:r w:rsidR="00F37E88" w:rsidRPr="00DD71FB">
        <w:rPr>
          <w:rFonts w:ascii="Times New Roman" w:eastAsia="Times New Roman" w:hAnsi="Times New Roman" w:cs="Times New Roman"/>
          <w:bCs/>
          <w:sz w:val="28"/>
          <w:szCs w:val="28"/>
          <w:lang w:val="kk-KZ"/>
        </w:rPr>
        <w:t>[2</w:t>
      </w:r>
      <w:r w:rsidR="00102974">
        <w:rPr>
          <w:rFonts w:ascii="Times New Roman" w:eastAsia="Times New Roman" w:hAnsi="Times New Roman" w:cs="Times New Roman"/>
          <w:bCs/>
          <w:sz w:val="28"/>
          <w:szCs w:val="28"/>
          <w:lang w:val="kk-KZ"/>
        </w:rPr>
        <w:t>4</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В.П.</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Смирновтың еңбегінде (1990) үлкен жүк көтергіштігі бар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жұмыс режимдерінің заңдылықтары мен өзара байланыстарын теориялық және эксперименттік зерттеу негізінде тау-кен өндірісінің іргелес үрдістерін қарастырудан тұратын параметрлерді оңтайландыру әдісі қолданылды. Бұл тәсіл жүк көтергіштігі 75-180 тонна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техникалық сипаттамалары мен технологиялық параметрлер арасындағы өзара байланыс сипатын анықтауға,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жұмыс режимдерін зерттеу бойынша көп факторлы өндірістік эксперимент әдістемесін жасауға, гидромеханикалық және электромеханикалық берілістері бар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көлік циклін модельдеу негізінде экскаватор автомобиль кешендерінің параметрлерін оңтайландыру принциптерін тұжырымдауға мүмкіндік берді </w:t>
      </w:r>
      <w:r w:rsidR="00F37E88" w:rsidRPr="00DD71FB">
        <w:rPr>
          <w:rFonts w:ascii="Times New Roman" w:eastAsia="Times New Roman" w:hAnsi="Times New Roman" w:cs="Times New Roman"/>
          <w:bCs/>
          <w:sz w:val="28"/>
          <w:szCs w:val="28"/>
          <w:lang w:val="kk-KZ"/>
        </w:rPr>
        <w:t>[2</w:t>
      </w:r>
      <w:r w:rsidR="00102974">
        <w:rPr>
          <w:rFonts w:ascii="Times New Roman" w:eastAsia="Times New Roman" w:hAnsi="Times New Roman" w:cs="Times New Roman"/>
          <w:bCs/>
          <w:sz w:val="28"/>
          <w:szCs w:val="28"/>
          <w:lang w:val="kk-KZ"/>
        </w:rPr>
        <w:t>5</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С.Л.</w:t>
      </w:r>
      <w:r w:rsidR="006C7A4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Фесенконың еңбегінде (1991) ғылыми жалпылау және техникалық-экономикалық талдау әдістері, физикалық үрдістерді зерттеудің эксперименттік әдістері, ықтималдық теориясының әдістері, экспериментті жоспарлау теориясы және математикалық статистика қолданылды. Олардың көмегімен автор карьерлер тереңдігінің өсуімен теміржол көлігі жүйесінің параметрлерінің өзгеруіне тәуелділіктерді анықтады. Осы тәуелділіктер негізінде тау-кен массасын тасымалдау тәсілдері бойынша технологиялық ұсыныстар және үлкен тереңдікте тау-кен өндірісінің тиімділігін қамтамасыз ететін, 60%-ға дейінгі жол көлбеуі бар техникалық құралдардың құрылымдық шешімдері әзірленді </w:t>
      </w:r>
      <w:r w:rsidR="00F37E88" w:rsidRPr="00DD71FB">
        <w:rPr>
          <w:rFonts w:ascii="Times New Roman" w:eastAsia="Times New Roman" w:hAnsi="Times New Roman" w:cs="Times New Roman"/>
          <w:bCs/>
          <w:sz w:val="28"/>
          <w:szCs w:val="28"/>
          <w:lang w:val="kk-KZ"/>
        </w:rPr>
        <w:t>[</w:t>
      </w:r>
      <w:r w:rsidR="00102974">
        <w:rPr>
          <w:rFonts w:ascii="Times New Roman" w:eastAsia="Times New Roman" w:hAnsi="Times New Roman" w:cs="Times New Roman"/>
          <w:bCs/>
          <w:sz w:val="28"/>
          <w:szCs w:val="28"/>
          <w:lang w:val="kk-KZ"/>
        </w:rPr>
        <w:t>26</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90-шы жылдардағы саяси және әлеуметтік-экономикалық жағдайдағы түбегейлі өзгерістер алдымен КСРО, содан кейін Ресей және ТМД-ның басқа елдерінің тау-кен өндірісіндегі ғылыми-техникалық прогреске айтарлықтай әсер етті. Бұрын жоспарланған карьерлерді техникалық қайта жарақтандырудың көптеген жоспарлары мен бағдарламаларын жүзеге асыру орталықтандырылған қаржыландырудың тоқтатылуына байланысты жүзеге асырылған жоқ.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lastRenderedPageBreak/>
        <w:t>Өтпелі экономика жағдайында карьерлік көлік түрлерін таңдаудың жаңа өлшемшарттары мен әдістерін іздеу, технологиялық параметрлер мен техникалық сипаттамаларды оңтайландыру қажеттілігі туындады</w:t>
      </w:r>
      <w:r w:rsidR="00B87E3F">
        <w:rPr>
          <w:rFonts w:ascii="Times New Roman" w:eastAsia="Times New Roman" w:hAnsi="Times New Roman" w:cs="Times New Roman"/>
          <w:bCs/>
          <w:sz w:val="28"/>
          <w:szCs w:val="28"/>
          <w:lang w:val="kk-KZ"/>
        </w:rPr>
        <w:t xml:space="preserve"> </w:t>
      </w:r>
      <w:r w:rsidR="00102974">
        <w:rPr>
          <w:rFonts w:ascii="Times New Roman" w:eastAsia="Times New Roman" w:hAnsi="Times New Roman" w:cs="Times New Roman"/>
          <w:bCs/>
          <w:sz w:val="28"/>
          <w:szCs w:val="28"/>
          <w:lang w:val="kk-KZ"/>
        </w:rPr>
        <w:t>[27]</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С.Ж.</w:t>
      </w:r>
      <w:r w:rsidR="0084502D">
        <w:rPr>
          <w:rFonts w:ascii="Times New Roman" w:eastAsia="Times New Roman" w:hAnsi="Times New Roman" w:cs="Times New Roman"/>
          <w:bCs/>
          <w:sz w:val="28"/>
          <w:szCs w:val="28"/>
          <w:lang w:val="kk-KZ"/>
        </w:rPr>
        <w:t xml:space="preserve"> </w:t>
      </w:r>
      <w:r w:rsidR="00F37E88" w:rsidRPr="00DD71FB">
        <w:rPr>
          <w:rFonts w:ascii="Times New Roman" w:eastAsia="Times New Roman" w:hAnsi="Times New Roman" w:cs="Times New Roman"/>
          <w:bCs/>
          <w:sz w:val="28"/>
          <w:szCs w:val="28"/>
          <w:lang w:val="kk-KZ"/>
        </w:rPr>
        <w:t>Галли</w:t>
      </w:r>
      <w:r w:rsidRPr="00DD71FB">
        <w:rPr>
          <w:rFonts w:ascii="Times New Roman" w:eastAsia="Times New Roman" w:hAnsi="Times New Roman" w:cs="Times New Roman"/>
          <w:bCs/>
          <w:sz w:val="28"/>
          <w:szCs w:val="28"/>
          <w:lang w:val="kk-KZ"/>
        </w:rPr>
        <w:t xml:space="preserve">евтің еңбегінде (1997) тау-кен жұмыстарын жобалау мен жоспарлаудың тиімділігін арттыру міндеттерін кешенді шешуді қамтамасыз ететін имитациялық логикалық-статистикалық модельдеуді қолдану негізінде автомобиль, темір жол және автомобиль-темір жол көлігімен карьерлердің тау-кен көліктік жүйелерінің параметрлерін оңтайландыру әдістері әзірленуде. Қойылған міндеттерді шешу үшін шешім қабылдау теориясының әдістері, ықтималдықтар теориясының әдістері және математикалық статистика, күрделі стохастикалық жүйелерді зерттеуге жүйелік тәсілдің әдістемесі, жаппай қызмет көрсету теориясының әдістері және компьютердегі имитациялық логикалық-статистикалық модельдеу қолданылады </w:t>
      </w:r>
      <w:r w:rsidR="00E2323D" w:rsidRPr="00DD71FB">
        <w:rPr>
          <w:rFonts w:ascii="Times New Roman" w:eastAsia="Times New Roman" w:hAnsi="Times New Roman" w:cs="Times New Roman"/>
          <w:bCs/>
          <w:sz w:val="28"/>
          <w:szCs w:val="28"/>
          <w:lang w:val="kk-KZ"/>
        </w:rPr>
        <w:t>[2</w:t>
      </w:r>
      <w:r w:rsidR="00102974">
        <w:rPr>
          <w:rFonts w:ascii="Times New Roman" w:eastAsia="Times New Roman" w:hAnsi="Times New Roman" w:cs="Times New Roman"/>
          <w:bCs/>
          <w:sz w:val="28"/>
          <w:szCs w:val="28"/>
          <w:lang w:val="kk-KZ"/>
        </w:rPr>
        <w:t>8</w:t>
      </w:r>
      <w:r w:rsidRPr="00DD71FB">
        <w:rPr>
          <w:rFonts w:ascii="Times New Roman" w:eastAsia="Times New Roman" w:hAnsi="Times New Roman" w:cs="Times New Roman"/>
          <w:bCs/>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С.П.</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Решетняк өзінің диссертациясында жүйе құраушы шешімдер қабылдау әдістерін жетілдірді және циклдік-ағындық технологиясы бар қуатты терең карьерлердің негізгі параметрлерін анықтады. Оның зерттеулері карьерішілік жылжымалы ұсақтау-тиеу кешендері бар циклдік-ағындық технология жүйелерін құруға бағытталған </w:t>
      </w:r>
      <w:r w:rsidR="00E2323D" w:rsidRPr="00DD71FB">
        <w:rPr>
          <w:rFonts w:ascii="Times New Roman" w:eastAsia="Times New Roman" w:hAnsi="Times New Roman" w:cs="Times New Roman"/>
          <w:bCs/>
          <w:sz w:val="28"/>
          <w:szCs w:val="28"/>
          <w:lang w:val="kk-KZ"/>
        </w:rPr>
        <w:t>[2</w:t>
      </w:r>
      <w:r w:rsidR="00102974">
        <w:rPr>
          <w:rFonts w:ascii="Times New Roman" w:eastAsia="Times New Roman" w:hAnsi="Times New Roman" w:cs="Times New Roman"/>
          <w:bCs/>
          <w:sz w:val="28"/>
          <w:szCs w:val="28"/>
          <w:lang w:val="kk-KZ"/>
        </w:rPr>
        <w:t>9</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Ю.И.</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Лельдің еңбегінде (1999) геоақпараттық деректер банкінің көмегімен көлік жүйелерін энергетикалық бағалау критерийлеріне негізделген карьерлік автокөліктің тұрақты жұмысының параметрлерін есептеу әдістері әзірл</w:t>
      </w:r>
      <w:r w:rsidR="00E2323D" w:rsidRPr="00DD71FB">
        <w:rPr>
          <w:rFonts w:ascii="Times New Roman" w:eastAsia="Times New Roman" w:hAnsi="Times New Roman" w:cs="Times New Roman"/>
          <w:bCs/>
          <w:sz w:val="28"/>
          <w:szCs w:val="28"/>
          <w:lang w:val="kk-KZ"/>
        </w:rPr>
        <w:t>енуде</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Нарықтық экономика жағдайында тау-кен кәсіпорындарының бәсекеге қабілеттілігін қамтамасыз ету мәселесі шиеленісе түсті. Осыған байланысты карьерлік көліктің жұмысын ұйымдастыру және техникалық қызмет көрсету бойынша зерттеулер жүргізу қажеттілігі туындады</w:t>
      </w:r>
      <w:r w:rsidR="0084502D">
        <w:rPr>
          <w:rFonts w:ascii="Times New Roman" w:eastAsia="Times New Roman" w:hAnsi="Times New Roman" w:cs="Times New Roman"/>
          <w:bCs/>
          <w:sz w:val="28"/>
          <w:szCs w:val="28"/>
          <w:lang w:val="kk-KZ"/>
        </w:rPr>
        <w:t xml:space="preserve"> </w:t>
      </w:r>
      <w:r w:rsidR="00E2323D" w:rsidRPr="00DD71FB">
        <w:rPr>
          <w:rFonts w:ascii="Times New Roman" w:eastAsia="Times New Roman" w:hAnsi="Times New Roman" w:cs="Times New Roman"/>
          <w:bCs/>
          <w:sz w:val="28"/>
          <w:szCs w:val="28"/>
          <w:lang w:val="kk-KZ"/>
        </w:rPr>
        <w:sym w:font="Symbol" w:char="F05B"/>
      </w:r>
      <w:r w:rsidR="00102974">
        <w:rPr>
          <w:rFonts w:ascii="Times New Roman" w:eastAsia="Times New Roman" w:hAnsi="Times New Roman" w:cs="Times New Roman"/>
          <w:bCs/>
          <w:sz w:val="28"/>
          <w:szCs w:val="28"/>
          <w:lang w:val="kk-KZ"/>
        </w:rPr>
        <w:t>30</w:t>
      </w:r>
      <w:r w:rsidR="00E2323D"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А.С.</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Довженконың диссертациясында (2002) автокөлік жүйесін басқарудың тұжырымдамасы мен қағидаттары әзірленді, материалдық, еңбек және қаржы ресурстарын пайдалану тиімділігін бағалау өлшемдері ұсынылды.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әдістемелік негіз ретінде технологиялық автокөлікті пайдалану және жөндеу үрдістерінің өзара байланысын қарастыруға және оңтайландыруға негізделген логистикалық тәсіл қолданылады </w:t>
      </w:r>
      <w:r w:rsidR="00E2323D" w:rsidRPr="00DD71FB">
        <w:rPr>
          <w:rFonts w:ascii="Times New Roman" w:eastAsia="Times New Roman" w:hAnsi="Times New Roman" w:cs="Times New Roman"/>
          <w:bCs/>
          <w:sz w:val="28"/>
          <w:szCs w:val="28"/>
          <w:lang w:val="kk-KZ"/>
        </w:rPr>
        <w:t>[</w:t>
      </w:r>
      <w:r w:rsidR="00102974">
        <w:rPr>
          <w:rFonts w:ascii="Times New Roman" w:eastAsia="Times New Roman" w:hAnsi="Times New Roman" w:cs="Times New Roman"/>
          <w:bCs/>
          <w:sz w:val="28"/>
          <w:szCs w:val="28"/>
          <w:lang w:val="kk-KZ"/>
        </w:rPr>
        <w:t>31</w:t>
      </w:r>
      <w:r w:rsidRPr="00DD71FB">
        <w:rPr>
          <w:rFonts w:ascii="Times New Roman" w:eastAsia="Times New Roman" w:hAnsi="Times New Roman" w:cs="Times New Roman"/>
          <w:bCs/>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Л.И.</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Андрееваның  еңбегінде (2004) тау-кен көлігі жабдықтарының техникалық сервисін ұйымдастыру тәсілдерін қалыптастырудың негізгі қағидаттары мен ережелері әзірленді, оларды іске асыру оның жұмыс қабілеттілігінің, сенімділігінің, қауіпсіздігінің, экологиялық тазалығының, ресурстарды тиімді пайдалануының экономикалық тұрғыдан орынды деңгейін қамтамасыз етеді. Бұл міндеттерді шешу үшін техникалық жүйелер теориясының, сенімділік теориясының, машиналар мен механизмдердің қартаю теориясының</w:t>
      </w:r>
      <w:r w:rsidRPr="00DD71FB">
        <w:rPr>
          <w:rFonts w:ascii="Times New Roman" w:hAnsi="Times New Roman" w:cs="Times New Roman"/>
          <w:sz w:val="28"/>
          <w:szCs w:val="28"/>
          <w:lang w:val="kk-KZ"/>
        </w:rPr>
        <w:t xml:space="preserve"> </w:t>
      </w:r>
      <w:r w:rsidRPr="00DD71FB">
        <w:rPr>
          <w:rFonts w:ascii="Times New Roman" w:eastAsia="Times New Roman" w:hAnsi="Times New Roman" w:cs="Times New Roman"/>
          <w:bCs/>
          <w:sz w:val="28"/>
          <w:szCs w:val="28"/>
          <w:lang w:val="kk-KZ"/>
        </w:rPr>
        <w:t xml:space="preserve">ережелері, жүйелік талдау және синтез әдістері, математикалық модельдеу, өндірістік эксперимент, сараптамалық бағалау қолданылады </w:t>
      </w:r>
      <w:r w:rsidR="00296051" w:rsidRPr="00DD71FB">
        <w:rPr>
          <w:rFonts w:ascii="Times New Roman" w:eastAsia="Times New Roman" w:hAnsi="Times New Roman" w:cs="Times New Roman"/>
          <w:bCs/>
          <w:sz w:val="28"/>
          <w:szCs w:val="28"/>
          <w:lang w:val="kk-KZ"/>
        </w:rPr>
        <w:t>[</w:t>
      </w:r>
      <w:r w:rsidR="00102974">
        <w:rPr>
          <w:rFonts w:ascii="Times New Roman" w:eastAsia="Times New Roman" w:hAnsi="Times New Roman" w:cs="Times New Roman"/>
          <w:bCs/>
          <w:sz w:val="28"/>
          <w:szCs w:val="28"/>
          <w:lang w:val="kk-KZ"/>
        </w:rPr>
        <w:t>32</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Ретроспективтілік талдау негізінде ғылымның дамуы шоғырланымдық сипатқа ие екендігі анықталды. Қарқынды және экстенсивті даму кезеңдерінің ауысуы білімді жинақтау үрдісінің циклдік реттілігін көрсетеді.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lastRenderedPageBreak/>
        <w:t xml:space="preserve">«Тау-кен ғылымдары. Жер қойнауын игеру және сақтау» кітабында </w:t>
      </w:r>
      <w:r w:rsidR="00296051" w:rsidRPr="00DD71FB">
        <w:rPr>
          <w:rFonts w:ascii="Times New Roman" w:eastAsia="Times New Roman" w:hAnsi="Times New Roman" w:cs="Times New Roman"/>
          <w:bCs/>
          <w:sz w:val="28"/>
          <w:szCs w:val="28"/>
          <w:lang w:val="kk-KZ"/>
        </w:rPr>
        <w:t>[</w:t>
      </w:r>
      <w:r w:rsidR="00102974">
        <w:rPr>
          <w:rFonts w:ascii="Times New Roman" w:eastAsia="Times New Roman" w:hAnsi="Times New Roman" w:cs="Times New Roman"/>
          <w:bCs/>
          <w:sz w:val="28"/>
          <w:szCs w:val="28"/>
          <w:lang w:val="kk-KZ"/>
        </w:rPr>
        <w:t>33</w:t>
      </w:r>
      <w:r w:rsidRPr="00DD71FB">
        <w:rPr>
          <w:rFonts w:ascii="Times New Roman" w:eastAsia="Times New Roman" w:hAnsi="Times New Roman" w:cs="Times New Roman"/>
          <w:bCs/>
          <w:sz w:val="28"/>
          <w:szCs w:val="28"/>
          <w:lang w:val="kk-KZ"/>
        </w:rPr>
        <w:t xml:space="preserve">] мазмұны бойынша жаратылыстану және әлеуметтік ғылымдармен бір қатарға қойылған тау теориясының тұжырымдамасы көрсетілген.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Зерттеудің негізгі және басым бағыттарының бірі – диалектикалық және формальды логика заңдарына негізделген тау-кен жүйелерін</w:t>
      </w:r>
      <w:r w:rsidR="00296051" w:rsidRPr="00DD71FB">
        <w:rPr>
          <w:rFonts w:ascii="Times New Roman" w:eastAsia="Times New Roman" w:hAnsi="Times New Roman" w:cs="Times New Roman"/>
          <w:bCs/>
          <w:sz w:val="28"/>
          <w:szCs w:val="28"/>
          <w:lang w:val="kk-KZ"/>
        </w:rPr>
        <w:t xml:space="preserve"> дамытудың жалпы теориясын құру</w:t>
      </w:r>
      <w:r w:rsidRPr="00DD71FB">
        <w:rPr>
          <w:rFonts w:ascii="Times New Roman" w:eastAsia="Times New Roman" w:hAnsi="Times New Roman" w:cs="Times New Roman"/>
          <w:bCs/>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жүйелік тәсіл әдіснамасының жаңа элементі жүйелік-диалектикалық талдау және синтез болып табылады. </w:t>
      </w:r>
    </w:p>
    <w:p w:rsidR="00321889"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Оны қолдану терең карьерлердің көлік жүйелерін қалыптастыру стратегиясы сияқты көптеген қалыптасқан ғылыми ережелерге б</w:t>
      </w:r>
      <w:r w:rsidR="00296051" w:rsidRPr="00DD71FB">
        <w:rPr>
          <w:rFonts w:ascii="Times New Roman" w:eastAsia="Times New Roman" w:hAnsi="Times New Roman" w:cs="Times New Roman"/>
          <w:bCs/>
          <w:sz w:val="28"/>
          <w:szCs w:val="28"/>
          <w:lang w:val="kk-KZ"/>
        </w:rPr>
        <w:t>асқаша қарауға мүмкіндік береді</w:t>
      </w:r>
      <w:r w:rsidRPr="00DD71FB">
        <w:rPr>
          <w:rFonts w:ascii="Times New Roman" w:eastAsia="Times New Roman" w:hAnsi="Times New Roman" w:cs="Times New Roman"/>
          <w:bCs/>
          <w:sz w:val="28"/>
          <w:szCs w:val="28"/>
          <w:lang w:val="kk-KZ"/>
        </w:rPr>
        <w:t xml:space="preserve">. </w:t>
      </w:r>
    </w:p>
    <w:p w:rsidR="00427796" w:rsidRPr="00DD71FB" w:rsidRDefault="00427796" w:rsidP="00DD71FB">
      <w:pPr>
        <w:spacing w:after="0" w:line="240" w:lineRule="auto"/>
        <w:ind w:firstLine="709"/>
        <w:jc w:val="both"/>
        <w:rPr>
          <w:rFonts w:ascii="Times New Roman" w:eastAsia="Times New Roman" w:hAnsi="Times New Roman" w:cs="Times New Roman"/>
          <w:bCs/>
          <w:sz w:val="28"/>
          <w:szCs w:val="28"/>
          <w:lang w:val="kk-KZ"/>
        </w:rPr>
      </w:pPr>
      <w:r w:rsidRPr="00427796">
        <w:rPr>
          <w:rFonts w:ascii="Times New Roman" w:eastAsia="Times New Roman" w:hAnsi="Times New Roman" w:cs="Times New Roman"/>
          <w:bCs/>
          <w:sz w:val="28"/>
          <w:szCs w:val="28"/>
          <w:lang w:val="kk-KZ"/>
        </w:rPr>
        <w:t>200</w:t>
      </w:r>
      <w:r w:rsidR="005B1F64">
        <w:rPr>
          <w:rFonts w:ascii="Times New Roman" w:eastAsia="Times New Roman" w:hAnsi="Times New Roman" w:cs="Times New Roman"/>
          <w:bCs/>
          <w:sz w:val="28"/>
          <w:szCs w:val="28"/>
          <w:lang w:val="kk-KZ"/>
        </w:rPr>
        <w:t>4</w:t>
      </w:r>
      <w:r w:rsidRPr="00427796">
        <w:rPr>
          <w:rFonts w:ascii="Times New Roman" w:eastAsia="Times New Roman" w:hAnsi="Times New Roman" w:cs="Times New Roman"/>
          <w:bCs/>
          <w:sz w:val="28"/>
          <w:szCs w:val="28"/>
          <w:lang w:val="kk-KZ"/>
        </w:rPr>
        <w:t xml:space="preserve"> жылы В.Л. Яковлев жүйелілік, кешенділік, пәнаралық және жаңартпашылық бағыттылық қағидаттарын жиынтық пайдалану негізінде жаңа әдіснамалық тәсілді ұсынды [</w:t>
      </w:r>
      <w:r w:rsidR="005B1F64">
        <w:rPr>
          <w:rFonts w:ascii="Times New Roman" w:eastAsia="Times New Roman" w:hAnsi="Times New Roman" w:cs="Times New Roman"/>
          <w:bCs/>
          <w:sz w:val="28"/>
          <w:szCs w:val="28"/>
          <w:lang w:val="kk-KZ"/>
        </w:rPr>
        <w:t>34</w:t>
      </w:r>
      <w:r w:rsidRPr="00427796">
        <w:rPr>
          <w:rFonts w:ascii="Times New Roman" w:eastAsia="Times New Roman" w:hAnsi="Times New Roman" w:cs="Times New Roman"/>
          <w:bCs/>
          <w:sz w:val="28"/>
          <w:szCs w:val="28"/>
          <w:lang w:val="kk-KZ"/>
        </w:rPr>
        <w:t>].</w:t>
      </w:r>
    </w:p>
    <w:p w:rsidR="00321889" w:rsidRPr="00962482" w:rsidRDefault="00321889" w:rsidP="00DD71FB">
      <w:pPr>
        <w:spacing w:after="0" w:line="240" w:lineRule="auto"/>
        <w:ind w:firstLine="709"/>
        <w:jc w:val="both"/>
        <w:rPr>
          <w:rFonts w:ascii="Times New Roman" w:eastAsia="Times New Roman" w:hAnsi="Times New Roman" w:cs="Times New Roman"/>
          <w:bCs/>
          <w:color w:val="000000" w:themeColor="text1"/>
          <w:sz w:val="28"/>
          <w:szCs w:val="28"/>
          <w:lang w:val="kk-KZ"/>
        </w:rPr>
      </w:pPr>
      <w:r w:rsidRPr="00DD71FB">
        <w:rPr>
          <w:rFonts w:ascii="Times New Roman" w:eastAsia="Times New Roman" w:hAnsi="Times New Roman" w:cs="Times New Roman"/>
          <w:bCs/>
          <w:sz w:val="28"/>
          <w:szCs w:val="28"/>
          <w:lang w:val="kk-KZ"/>
        </w:rPr>
        <w:t>Зерттеу нәтижесінде И.В.</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Зырянов (2006) алмаз өндіруші кәсіпорындардың экстремалды климаттық және күрделі тау-кен жағдайларында карьерлік көлік жүйелерінің тұрақты, тиімді жұмысын қамтамасыз ету мәселесін шешті. Ол қымбат тау-кен көлік техникасын пайдаланудың сапалы жаңа деңгейін білдіретін және технологиялық автокөліктің күрделі, динамикалық жүйелерінің жұмыс істеу теориясын дамытатын экстремалды жағдайларда </w:t>
      </w:r>
      <w:r w:rsidR="00F22234" w:rsidRPr="00DD71FB">
        <w:rPr>
          <w:rFonts w:ascii="Times New Roman" w:eastAsia="Times New Roman" w:hAnsi="Times New Roman" w:cs="Times New Roman"/>
          <w:bCs/>
          <w:sz w:val="28"/>
          <w:szCs w:val="28"/>
          <w:lang w:val="kk-KZ"/>
        </w:rPr>
        <w:t>автосамосвалдар</w:t>
      </w:r>
      <w:r w:rsidRPr="00DD71FB">
        <w:rPr>
          <w:rFonts w:ascii="Times New Roman" w:eastAsia="Times New Roman" w:hAnsi="Times New Roman" w:cs="Times New Roman"/>
          <w:bCs/>
          <w:sz w:val="28"/>
          <w:szCs w:val="28"/>
          <w:lang w:val="kk-KZ"/>
        </w:rPr>
        <w:t xml:space="preserve"> қорын басқарудың ғылыми тәсілдерін әзірледі</w:t>
      </w:r>
      <w:r w:rsidR="0084502D">
        <w:rPr>
          <w:rFonts w:ascii="Times New Roman" w:eastAsia="Times New Roman" w:hAnsi="Times New Roman" w:cs="Times New Roman"/>
          <w:bCs/>
          <w:sz w:val="28"/>
          <w:szCs w:val="28"/>
          <w:lang w:val="kk-KZ"/>
        </w:rPr>
        <w:t xml:space="preserve"> </w:t>
      </w:r>
      <w:r w:rsidR="00296051" w:rsidRPr="00962482">
        <w:rPr>
          <w:rFonts w:ascii="Times New Roman" w:eastAsia="Times New Roman" w:hAnsi="Times New Roman" w:cs="Times New Roman"/>
          <w:bCs/>
          <w:color w:val="000000" w:themeColor="text1"/>
          <w:sz w:val="28"/>
          <w:szCs w:val="28"/>
          <w:lang w:val="kk-KZ"/>
        </w:rPr>
        <w:sym w:font="Symbol" w:char="F05B"/>
      </w:r>
      <w:r w:rsidR="00962482" w:rsidRPr="00962482">
        <w:rPr>
          <w:rFonts w:ascii="Times New Roman" w:eastAsia="Times New Roman" w:hAnsi="Times New Roman" w:cs="Times New Roman"/>
          <w:bCs/>
          <w:color w:val="000000" w:themeColor="text1"/>
          <w:sz w:val="28"/>
          <w:szCs w:val="28"/>
          <w:lang w:val="kk-KZ"/>
        </w:rPr>
        <w:t>3</w:t>
      </w:r>
      <w:r w:rsidR="00B87E3F">
        <w:rPr>
          <w:rFonts w:ascii="Times New Roman" w:eastAsia="Times New Roman" w:hAnsi="Times New Roman" w:cs="Times New Roman"/>
          <w:bCs/>
          <w:color w:val="000000" w:themeColor="text1"/>
          <w:sz w:val="28"/>
          <w:szCs w:val="28"/>
          <w:lang w:val="kk-KZ"/>
        </w:rPr>
        <w:t>5</w:t>
      </w:r>
      <w:r w:rsidR="00296051" w:rsidRPr="00962482">
        <w:rPr>
          <w:rFonts w:ascii="Times New Roman" w:eastAsia="Times New Roman" w:hAnsi="Times New Roman" w:cs="Times New Roman"/>
          <w:bCs/>
          <w:color w:val="000000" w:themeColor="text1"/>
          <w:sz w:val="28"/>
          <w:szCs w:val="28"/>
          <w:lang w:val="kk-KZ"/>
        </w:rPr>
        <w:sym w:font="Symbol" w:char="F05D"/>
      </w:r>
      <w:r w:rsidRPr="00962482">
        <w:rPr>
          <w:rFonts w:ascii="Times New Roman" w:eastAsia="Times New Roman" w:hAnsi="Times New Roman" w:cs="Times New Roman"/>
          <w:bCs/>
          <w:color w:val="000000" w:themeColor="text1"/>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Өз еңбегінде </w:t>
      </w:r>
      <w:r w:rsidR="00296051" w:rsidRPr="00DD71FB">
        <w:rPr>
          <w:rFonts w:ascii="Times New Roman" w:eastAsia="Times New Roman" w:hAnsi="Times New Roman" w:cs="Times New Roman"/>
          <w:bCs/>
          <w:sz w:val="28"/>
          <w:szCs w:val="28"/>
          <w:lang w:val="kk-KZ"/>
        </w:rPr>
        <w:t>К.Ю.</w:t>
      </w:r>
      <w:r w:rsidR="0084502D">
        <w:rPr>
          <w:rFonts w:ascii="Times New Roman" w:eastAsia="Times New Roman" w:hAnsi="Times New Roman" w:cs="Times New Roman"/>
          <w:bCs/>
          <w:sz w:val="28"/>
          <w:szCs w:val="28"/>
          <w:lang w:val="kk-KZ"/>
        </w:rPr>
        <w:t xml:space="preserve"> </w:t>
      </w:r>
      <w:r w:rsidR="00296051" w:rsidRPr="00DD71FB">
        <w:rPr>
          <w:rFonts w:ascii="Times New Roman" w:eastAsia="Times New Roman" w:hAnsi="Times New Roman" w:cs="Times New Roman"/>
          <w:bCs/>
          <w:sz w:val="28"/>
          <w:szCs w:val="28"/>
          <w:lang w:val="kk-KZ"/>
        </w:rPr>
        <w:t>Ан</w:t>
      </w:r>
      <w:r w:rsidRPr="00DD71FB">
        <w:rPr>
          <w:rFonts w:ascii="Times New Roman" w:eastAsia="Times New Roman" w:hAnsi="Times New Roman" w:cs="Times New Roman"/>
          <w:bCs/>
          <w:sz w:val="28"/>
          <w:szCs w:val="28"/>
          <w:lang w:val="kk-KZ"/>
        </w:rPr>
        <w:t>истратов (20</w:t>
      </w:r>
      <w:r w:rsidR="00962482">
        <w:rPr>
          <w:rFonts w:ascii="Times New Roman" w:eastAsia="Times New Roman" w:hAnsi="Times New Roman" w:cs="Times New Roman"/>
          <w:bCs/>
          <w:sz w:val="28"/>
          <w:szCs w:val="28"/>
          <w:lang w:val="kk-KZ"/>
        </w:rPr>
        <w:t>06</w:t>
      </w:r>
      <w:r w:rsidRPr="00DD71FB">
        <w:rPr>
          <w:rFonts w:ascii="Times New Roman" w:eastAsia="Times New Roman" w:hAnsi="Times New Roman" w:cs="Times New Roman"/>
          <w:bCs/>
          <w:sz w:val="28"/>
          <w:szCs w:val="28"/>
          <w:lang w:val="kk-KZ"/>
        </w:rPr>
        <w:t xml:space="preserve">) кен орындарын ашық тәсілмен игерудің өзгермелі табиғи-технологиялық жағдайларында тау-кен жабдықтары парктері техникасының әрбір бірлігінің жұмыс істеу ерекшеліктерін ескере отырып, карьерлерде тау-кен жұмыстарын кешенді механикаландыру құрылымын қалыптастырудың ғылыми әдісін әзірледі </w:t>
      </w:r>
      <w:r w:rsidR="00296051" w:rsidRPr="00962482">
        <w:rPr>
          <w:rFonts w:ascii="Times New Roman" w:eastAsia="Times New Roman" w:hAnsi="Times New Roman" w:cs="Times New Roman"/>
          <w:bCs/>
          <w:color w:val="000000" w:themeColor="text1"/>
          <w:sz w:val="28"/>
          <w:szCs w:val="28"/>
          <w:lang w:val="kk-KZ"/>
        </w:rPr>
        <w:t>[</w:t>
      </w:r>
      <w:r w:rsidR="00962482" w:rsidRPr="00962482">
        <w:rPr>
          <w:rFonts w:ascii="Times New Roman" w:eastAsia="Times New Roman" w:hAnsi="Times New Roman" w:cs="Times New Roman"/>
          <w:bCs/>
          <w:color w:val="000000" w:themeColor="text1"/>
          <w:sz w:val="28"/>
          <w:szCs w:val="28"/>
          <w:lang w:val="kk-KZ"/>
        </w:rPr>
        <w:t>3</w:t>
      </w:r>
      <w:r w:rsidR="005B1F64">
        <w:rPr>
          <w:rFonts w:ascii="Times New Roman" w:eastAsia="Times New Roman" w:hAnsi="Times New Roman" w:cs="Times New Roman"/>
          <w:bCs/>
          <w:color w:val="000000" w:themeColor="text1"/>
          <w:sz w:val="28"/>
          <w:szCs w:val="28"/>
          <w:lang w:val="kk-KZ"/>
        </w:rPr>
        <w:t>6</w:t>
      </w:r>
      <w:r w:rsidRPr="00962482">
        <w:rPr>
          <w:rFonts w:ascii="Times New Roman" w:eastAsia="Times New Roman" w:hAnsi="Times New Roman" w:cs="Times New Roman"/>
          <w:bCs/>
          <w:color w:val="000000" w:themeColor="text1"/>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Ғылымды дамытудың жалпы заңдылықтарын білуді басшылыққа ала отырып, біз мыналарды қамтитын нәтижелерді ұсындық: даму және карьерлік көлік параметрлерінің қысқаша сипаттамасы, зерттеудің негізгі бағыттары, мақсаттары мен міндеттері, экстенсивті және қарқынды даму кезеңдеріне сәйкес кезеңдерді бөліп көрсете отырып, хронологиялық дәйектілікпен есептерді шешудің жалпы әдіснамалық тәсілі мен әдістері. </w:t>
      </w:r>
    </w:p>
    <w:p w:rsidR="00321889" w:rsidRPr="00632AB0" w:rsidRDefault="00321889" w:rsidP="00DD71FB">
      <w:pPr>
        <w:spacing w:after="0" w:line="240" w:lineRule="auto"/>
        <w:ind w:firstLine="709"/>
        <w:jc w:val="both"/>
        <w:rPr>
          <w:rFonts w:ascii="Times New Roman" w:eastAsia="Times New Roman" w:hAnsi="Times New Roman" w:cs="Times New Roman"/>
          <w:bCs/>
          <w:color w:val="FF0000"/>
          <w:sz w:val="28"/>
          <w:szCs w:val="28"/>
          <w:lang w:val="kk-KZ"/>
        </w:rPr>
      </w:pPr>
      <w:r w:rsidRPr="00DD71FB">
        <w:rPr>
          <w:rFonts w:ascii="Times New Roman" w:eastAsia="Times New Roman" w:hAnsi="Times New Roman" w:cs="Times New Roman"/>
          <w:bCs/>
          <w:sz w:val="28"/>
          <w:szCs w:val="28"/>
          <w:lang w:val="kk-KZ"/>
        </w:rPr>
        <w:t xml:space="preserve">Карьерлік көлікті зерттеу әдістерін дамытудағы жаңа сапалы секіріс (IV кезең) білімнің шоғырлануымен, дамудың алдыңғы кезеңдерінде алынған нәтижелерді қайта қараумен және нақтылаумен сипатталады. Мұнда, дамудың II кезеңіндегідей, зерттеудің теориялық нысаны шешуші мәнге ие болды, оны жүзеге асыру үшін заманауи кешенді-механикаландырылған өндірістен кешенді-автоматтандырылған өндіріске көшумен байланысты қажетті алғышарттар бар </w:t>
      </w:r>
      <w:r w:rsidR="00296051" w:rsidRPr="00DD71FB">
        <w:rPr>
          <w:rFonts w:ascii="Times New Roman" w:eastAsia="Times New Roman" w:hAnsi="Times New Roman" w:cs="Times New Roman"/>
          <w:bCs/>
          <w:sz w:val="28"/>
          <w:szCs w:val="28"/>
          <w:lang w:val="kk-KZ"/>
        </w:rPr>
        <w:t>[</w:t>
      </w:r>
      <w:r w:rsidR="00962482">
        <w:rPr>
          <w:rFonts w:ascii="Times New Roman" w:eastAsia="Times New Roman" w:hAnsi="Times New Roman" w:cs="Times New Roman"/>
          <w:bCs/>
          <w:sz w:val="28"/>
          <w:szCs w:val="28"/>
          <w:lang w:val="kk-KZ"/>
        </w:rPr>
        <w:t>3</w:t>
      </w:r>
      <w:r w:rsidR="005B1F64">
        <w:rPr>
          <w:rFonts w:ascii="Times New Roman" w:eastAsia="Times New Roman" w:hAnsi="Times New Roman" w:cs="Times New Roman"/>
          <w:bCs/>
          <w:sz w:val="28"/>
          <w:szCs w:val="28"/>
          <w:lang w:val="kk-KZ"/>
        </w:rPr>
        <w:t>7</w:t>
      </w:r>
      <w:r w:rsidRPr="00DD71FB">
        <w:rPr>
          <w:rFonts w:ascii="Times New Roman" w:eastAsia="Times New Roman" w:hAnsi="Times New Roman" w:cs="Times New Roman"/>
          <w:bCs/>
          <w:sz w:val="28"/>
          <w:szCs w:val="28"/>
          <w:lang w:val="kk-KZ"/>
        </w:rPr>
        <w:t>].</w:t>
      </w:r>
      <w:r w:rsidR="00632AB0">
        <w:rPr>
          <w:rFonts w:ascii="Times New Roman" w:eastAsia="Times New Roman" w:hAnsi="Times New Roman" w:cs="Times New Roman"/>
          <w:bCs/>
          <w:sz w:val="28"/>
          <w:szCs w:val="28"/>
          <w:lang w:val="kk-KZ"/>
        </w:rPr>
        <w:t xml:space="preserve">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Әрі қарайғы зерттеулер 2014 жылы геологиялық ақпараттың өсуін, әзірленген жаңартпашылық іс-шараларды енгізуді, тау-кен жұмыстарының дамуына қарай тау-кен кәсіпорнының тау-кен техникалық жүйесінің параметрлері мен көрсеткіштерінің өзгеруін ескере отырып, жұмыс істеп тұрған тау-кен кәсіпорындарында минералды шикізатты өндіру мен кенді дайындауды </w:t>
      </w:r>
      <w:r w:rsidRPr="00DD71FB">
        <w:rPr>
          <w:rFonts w:ascii="Times New Roman" w:eastAsia="Times New Roman" w:hAnsi="Times New Roman" w:cs="Times New Roman"/>
          <w:bCs/>
          <w:sz w:val="28"/>
          <w:szCs w:val="28"/>
          <w:lang w:val="kk-KZ"/>
        </w:rPr>
        <w:lastRenderedPageBreak/>
        <w:t>жоспарлау, ұйымдастыру және басқару, терең іргелес кен орындарын игеруді жобалау кезінде пайдаланылатын өтпелі үрдістерді зерттеуге негізделген әмбебап әдіснаманың құрылуына әкелді</w:t>
      </w:r>
      <w:r w:rsidR="005B1BE3">
        <w:rPr>
          <w:rFonts w:ascii="Times New Roman" w:eastAsia="Times New Roman" w:hAnsi="Times New Roman" w:cs="Times New Roman"/>
          <w:bCs/>
          <w:sz w:val="28"/>
          <w:szCs w:val="28"/>
          <w:lang w:val="kk-KZ"/>
        </w:rPr>
        <w:t>[38]</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И.В. Зырянов</w:t>
      </w:r>
      <w:r w:rsidR="00C16EDD" w:rsidRPr="00DD71FB">
        <w:rPr>
          <w:rFonts w:ascii="Times New Roman" w:eastAsia="Times New Roman" w:hAnsi="Times New Roman" w:cs="Times New Roman"/>
          <w:bCs/>
          <w:sz w:val="28"/>
          <w:szCs w:val="28"/>
          <w:lang w:val="kk-KZ"/>
        </w:rPr>
        <w:t>тың</w:t>
      </w:r>
      <w:r w:rsidRPr="00DD71FB">
        <w:rPr>
          <w:rFonts w:ascii="Times New Roman" w:eastAsia="Times New Roman" w:hAnsi="Times New Roman" w:cs="Times New Roman"/>
          <w:bCs/>
          <w:sz w:val="28"/>
          <w:szCs w:val="28"/>
          <w:lang w:val="kk-KZ"/>
        </w:rPr>
        <w:t>, В.А.</w:t>
      </w:r>
      <w:r w:rsidR="00B87E3F">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Рассказов</w:t>
      </w:r>
      <w:r w:rsidR="00C16EDD" w:rsidRPr="00DD71FB">
        <w:rPr>
          <w:rFonts w:ascii="Times New Roman" w:eastAsia="Times New Roman" w:hAnsi="Times New Roman" w:cs="Times New Roman"/>
          <w:bCs/>
          <w:sz w:val="28"/>
          <w:szCs w:val="28"/>
          <w:lang w:val="kk-KZ"/>
        </w:rPr>
        <w:t>тың [</w:t>
      </w:r>
      <w:r w:rsidR="00323A8D">
        <w:rPr>
          <w:rFonts w:ascii="Times New Roman" w:eastAsia="Times New Roman" w:hAnsi="Times New Roman" w:cs="Times New Roman"/>
          <w:bCs/>
          <w:sz w:val="28"/>
          <w:szCs w:val="28"/>
          <w:lang w:val="kk-KZ"/>
        </w:rPr>
        <w:t>39</w:t>
      </w:r>
      <w:r w:rsidRPr="00DD71FB">
        <w:rPr>
          <w:rFonts w:ascii="Times New Roman" w:eastAsia="Times New Roman" w:hAnsi="Times New Roman" w:cs="Times New Roman"/>
          <w:bCs/>
          <w:sz w:val="28"/>
          <w:szCs w:val="28"/>
          <w:lang w:val="kk-KZ"/>
        </w:rPr>
        <w:t>], А.В.Биденко</w:t>
      </w:r>
      <w:r w:rsidR="00296051" w:rsidRPr="00DD71FB">
        <w:rPr>
          <w:rFonts w:ascii="Times New Roman" w:eastAsia="Times New Roman" w:hAnsi="Times New Roman" w:cs="Times New Roman"/>
          <w:bCs/>
          <w:sz w:val="28"/>
          <w:szCs w:val="28"/>
          <w:lang w:val="kk-KZ"/>
        </w:rPr>
        <w:t>ның [4</w:t>
      </w:r>
      <w:r w:rsidR="00323A8D">
        <w:rPr>
          <w:rFonts w:ascii="Times New Roman" w:eastAsia="Times New Roman" w:hAnsi="Times New Roman" w:cs="Times New Roman"/>
          <w:bCs/>
          <w:sz w:val="28"/>
          <w:szCs w:val="28"/>
          <w:lang w:val="kk-KZ"/>
        </w:rPr>
        <w:t>0</w:t>
      </w:r>
      <w:r w:rsidR="002874AA" w:rsidRPr="00DD71FB">
        <w:rPr>
          <w:rFonts w:ascii="Times New Roman" w:eastAsia="Times New Roman" w:hAnsi="Times New Roman" w:cs="Times New Roman"/>
          <w:bCs/>
          <w:sz w:val="28"/>
          <w:szCs w:val="28"/>
          <w:lang w:val="kk-KZ"/>
        </w:rPr>
        <w:t>], В</w:t>
      </w:r>
      <w:r w:rsidRPr="00DD71FB">
        <w:rPr>
          <w:rFonts w:ascii="Times New Roman" w:eastAsia="Times New Roman" w:hAnsi="Times New Roman" w:cs="Times New Roman"/>
          <w:bCs/>
          <w:sz w:val="28"/>
          <w:szCs w:val="28"/>
          <w:lang w:val="kk-KZ"/>
        </w:rPr>
        <w:t>.</w:t>
      </w:r>
      <w:r w:rsidR="00C77EFC" w:rsidRPr="00DD71FB">
        <w:rPr>
          <w:rFonts w:ascii="Times New Roman" w:eastAsia="Times New Roman" w:hAnsi="Times New Roman" w:cs="Times New Roman"/>
          <w:bCs/>
          <w:sz w:val="28"/>
          <w:szCs w:val="28"/>
          <w:lang w:val="kk-KZ"/>
        </w:rPr>
        <w:t>А</w:t>
      </w:r>
      <w:r w:rsidRPr="00DD71FB">
        <w:rPr>
          <w:rFonts w:ascii="Times New Roman" w:eastAsia="Times New Roman" w:hAnsi="Times New Roman" w:cs="Times New Roman"/>
          <w:bCs/>
          <w:sz w:val="28"/>
          <w:szCs w:val="28"/>
          <w:lang w:val="kk-KZ"/>
        </w:rPr>
        <w:t>.</w:t>
      </w:r>
      <w:r w:rsidR="00B87E3F">
        <w:rPr>
          <w:rFonts w:ascii="Times New Roman" w:eastAsia="Times New Roman" w:hAnsi="Times New Roman" w:cs="Times New Roman"/>
          <w:bCs/>
          <w:sz w:val="28"/>
          <w:szCs w:val="28"/>
          <w:lang w:val="kk-KZ"/>
        </w:rPr>
        <w:t> </w:t>
      </w:r>
      <w:r w:rsidR="002874AA" w:rsidRPr="00DD71FB">
        <w:rPr>
          <w:rFonts w:ascii="Times New Roman" w:eastAsia="Times New Roman" w:hAnsi="Times New Roman" w:cs="Times New Roman"/>
          <w:bCs/>
          <w:sz w:val="28"/>
          <w:szCs w:val="28"/>
          <w:lang w:val="kk-KZ"/>
        </w:rPr>
        <w:t>Галкиннің</w:t>
      </w:r>
      <w:r w:rsidR="00C77EFC" w:rsidRPr="00DD71FB">
        <w:rPr>
          <w:rFonts w:ascii="Times New Roman" w:eastAsia="Times New Roman" w:hAnsi="Times New Roman" w:cs="Times New Roman"/>
          <w:bCs/>
          <w:sz w:val="28"/>
          <w:szCs w:val="28"/>
          <w:lang w:val="kk-KZ"/>
        </w:rPr>
        <w:t xml:space="preserve">, </w:t>
      </w:r>
      <w:r w:rsidR="00C16EDD" w:rsidRPr="00DD71FB">
        <w:rPr>
          <w:rFonts w:ascii="Times New Roman" w:eastAsia="Times New Roman" w:hAnsi="Times New Roman" w:cs="Times New Roman"/>
          <w:bCs/>
          <w:sz w:val="28"/>
          <w:szCs w:val="28"/>
          <w:lang w:val="kk-KZ"/>
        </w:rPr>
        <w:t>И.А. Паначев [</w:t>
      </w:r>
      <w:r w:rsidR="00323A8D">
        <w:rPr>
          <w:rFonts w:ascii="Times New Roman" w:eastAsia="Times New Roman" w:hAnsi="Times New Roman" w:cs="Times New Roman"/>
          <w:bCs/>
          <w:sz w:val="28"/>
          <w:szCs w:val="28"/>
          <w:lang w:val="kk-KZ"/>
        </w:rPr>
        <w:t>4</w:t>
      </w:r>
      <w:r w:rsidR="00C16EDD" w:rsidRPr="00DD71FB">
        <w:rPr>
          <w:rFonts w:ascii="Times New Roman" w:eastAsia="Times New Roman" w:hAnsi="Times New Roman" w:cs="Times New Roman"/>
          <w:bCs/>
          <w:sz w:val="28"/>
          <w:szCs w:val="28"/>
          <w:lang w:val="kk-KZ"/>
        </w:rPr>
        <w:t>1</w:t>
      </w:r>
      <w:r w:rsidRPr="00DD71FB">
        <w:rPr>
          <w:rFonts w:ascii="Times New Roman" w:eastAsia="Times New Roman" w:hAnsi="Times New Roman" w:cs="Times New Roman"/>
          <w:bCs/>
          <w:sz w:val="28"/>
          <w:szCs w:val="28"/>
          <w:lang w:val="kk-KZ"/>
        </w:rPr>
        <w:t>], Л.В.</w:t>
      </w:r>
      <w:r w:rsidR="00B87E3F">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Рыбак</w:t>
      </w:r>
      <w:r w:rsidR="002874AA" w:rsidRPr="00DD71FB">
        <w:rPr>
          <w:rFonts w:ascii="Times New Roman" w:eastAsia="Times New Roman" w:hAnsi="Times New Roman" w:cs="Times New Roman"/>
          <w:bCs/>
          <w:sz w:val="28"/>
          <w:szCs w:val="28"/>
          <w:lang w:val="kk-KZ"/>
        </w:rPr>
        <w:t>тың [</w:t>
      </w:r>
      <w:r w:rsidR="00323A8D">
        <w:rPr>
          <w:rFonts w:ascii="Times New Roman" w:eastAsia="Times New Roman" w:hAnsi="Times New Roman" w:cs="Times New Roman"/>
          <w:bCs/>
          <w:sz w:val="28"/>
          <w:szCs w:val="28"/>
          <w:lang w:val="kk-KZ"/>
        </w:rPr>
        <w:t>42</w:t>
      </w:r>
      <w:r w:rsidRPr="00DD71FB">
        <w:rPr>
          <w:rFonts w:ascii="Times New Roman" w:eastAsia="Times New Roman" w:hAnsi="Times New Roman" w:cs="Times New Roman"/>
          <w:bCs/>
          <w:sz w:val="28"/>
          <w:szCs w:val="28"/>
          <w:lang w:val="kk-KZ"/>
        </w:rPr>
        <w:t>], А.Н. Казарез</w:t>
      </w:r>
      <w:r w:rsidR="002874AA" w:rsidRPr="00DD71FB">
        <w:rPr>
          <w:rFonts w:ascii="Times New Roman" w:eastAsia="Times New Roman" w:hAnsi="Times New Roman" w:cs="Times New Roman"/>
          <w:bCs/>
          <w:sz w:val="28"/>
          <w:szCs w:val="28"/>
          <w:lang w:val="kk-KZ"/>
        </w:rPr>
        <w:t>дың [</w:t>
      </w:r>
      <w:r w:rsidR="00323A8D">
        <w:rPr>
          <w:rFonts w:ascii="Times New Roman" w:eastAsia="Times New Roman" w:hAnsi="Times New Roman" w:cs="Times New Roman"/>
          <w:bCs/>
          <w:sz w:val="28"/>
          <w:szCs w:val="28"/>
          <w:lang w:val="kk-KZ"/>
        </w:rPr>
        <w:t>43</w:t>
      </w:r>
      <w:r w:rsidRPr="00DD71FB">
        <w:rPr>
          <w:rFonts w:ascii="Times New Roman" w:eastAsia="Times New Roman" w:hAnsi="Times New Roman" w:cs="Times New Roman"/>
          <w:bCs/>
          <w:sz w:val="28"/>
          <w:szCs w:val="28"/>
          <w:lang w:val="kk-KZ"/>
        </w:rPr>
        <w:t>], А.А.</w:t>
      </w:r>
      <w:r w:rsidR="00B87E3F">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Котяшев</w:t>
      </w:r>
      <w:r w:rsidR="002874AA" w:rsidRPr="00DD71FB">
        <w:rPr>
          <w:rFonts w:ascii="Times New Roman" w:eastAsia="Times New Roman" w:hAnsi="Times New Roman" w:cs="Times New Roman"/>
          <w:bCs/>
          <w:sz w:val="28"/>
          <w:szCs w:val="28"/>
          <w:lang w:val="kk-KZ"/>
        </w:rPr>
        <w:t>тың [4</w:t>
      </w:r>
      <w:r w:rsidR="00323A8D">
        <w:rPr>
          <w:rFonts w:ascii="Times New Roman" w:eastAsia="Times New Roman" w:hAnsi="Times New Roman" w:cs="Times New Roman"/>
          <w:bCs/>
          <w:sz w:val="28"/>
          <w:szCs w:val="28"/>
          <w:lang w:val="kk-KZ"/>
        </w:rPr>
        <w:t>4</w:t>
      </w:r>
      <w:r w:rsidR="00296051" w:rsidRPr="00DD71FB">
        <w:rPr>
          <w:rFonts w:ascii="Times New Roman" w:eastAsia="Times New Roman" w:hAnsi="Times New Roman" w:cs="Times New Roman"/>
          <w:bCs/>
          <w:sz w:val="28"/>
          <w:szCs w:val="28"/>
          <w:lang w:val="kk-KZ"/>
        </w:rPr>
        <w:t>], А.В.</w:t>
      </w:r>
      <w:r w:rsidR="00B87E3F">
        <w:rPr>
          <w:rFonts w:ascii="Times New Roman" w:eastAsia="Times New Roman" w:hAnsi="Times New Roman" w:cs="Times New Roman"/>
          <w:bCs/>
          <w:sz w:val="28"/>
          <w:szCs w:val="28"/>
          <w:lang w:val="kk-KZ"/>
        </w:rPr>
        <w:t xml:space="preserve"> </w:t>
      </w:r>
      <w:r w:rsidR="00296051" w:rsidRPr="00DD71FB">
        <w:rPr>
          <w:rFonts w:ascii="Times New Roman" w:eastAsia="Times New Roman" w:hAnsi="Times New Roman" w:cs="Times New Roman"/>
          <w:bCs/>
          <w:sz w:val="28"/>
          <w:szCs w:val="28"/>
          <w:lang w:val="kk-KZ"/>
        </w:rPr>
        <w:t>Буянкиннің [</w:t>
      </w:r>
      <w:r w:rsidR="00323A8D">
        <w:rPr>
          <w:rFonts w:ascii="Times New Roman" w:eastAsia="Times New Roman" w:hAnsi="Times New Roman" w:cs="Times New Roman"/>
          <w:bCs/>
          <w:sz w:val="28"/>
          <w:szCs w:val="28"/>
          <w:lang w:val="kk-KZ"/>
        </w:rPr>
        <w:t>45</w:t>
      </w:r>
      <w:r w:rsidR="00B87E3F">
        <w:rPr>
          <w:rFonts w:ascii="Times New Roman" w:eastAsia="Times New Roman" w:hAnsi="Times New Roman" w:cs="Times New Roman"/>
          <w:bCs/>
          <w:sz w:val="28"/>
          <w:szCs w:val="28"/>
          <w:lang w:val="kk-KZ"/>
        </w:rPr>
        <w:t>], М.</w:t>
      </w:r>
      <w:r w:rsidRPr="00DD71FB">
        <w:rPr>
          <w:rFonts w:ascii="Times New Roman" w:eastAsia="Times New Roman" w:hAnsi="Times New Roman" w:cs="Times New Roman"/>
          <w:bCs/>
          <w:sz w:val="28"/>
          <w:szCs w:val="28"/>
          <w:lang w:val="kk-KZ"/>
        </w:rPr>
        <w:t>А.</w:t>
      </w:r>
      <w:r w:rsidR="00B87E3F">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Меджидовтың</w:t>
      </w:r>
      <w:r w:rsidR="00C16EDD" w:rsidRPr="00DD71FB">
        <w:rPr>
          <w:rFonts w:ascii="Times New Roman" w:eastAsia="Times New Roman" w:hAnsi="Times New Roman" w:cs="Times New Roman"/>
          <w:bCs/>
          <w:sz w:val="28"/>
          <w:szCs w:val="28"/>
          <w:lang w:val="kk-KZ"/>
        </w:rPr>
        <w:t xml:space="preserve"> [</w:t>
      </w:r>
      <w:r w:rsidR="00323A8D">
        <w:rPr>
          <w:rFonts w:ascii="Times New Roman" w:eastAsia="Times New Roman" w:hAnsi="Times New Roman" w:cs="Times New Roman"/>
          <w:bCs/>
          <w:sz w:val="28"/>
          <w:szCs w:val="28"/>
          <w:lang w:val="kk-KZ"/>
        </w:rPr>
        <w:t>46</w:t>
      </w:r>
      <w:r w:rsidRPr="00DD71FB">
        <w:rPr>
          <w:rFonts w:ascii="Times New Roman" w:eastAsia="Times New Roman" w:hAnsi="Times New Roman" w:cs="Times New Roman"/>
          <w:bCs/>
          <w:sz w:val="28"/>
          <w:szCs w:val="28"/>
          <w:lang w:val="kk-KZ"/>
        </w:rPr>
        <w:t xml:space="preserve">], </w:t>
      </w:r>
      <w:r w:rsidR="00C77EFC" w:rsidRPr="00DD71FB">
        <w:rPr>
          <w:rFonts w:ascii="Times New Roman" w:eastAsia="Times New Roman" w:hAnsi="Times New Roman" w:cs="Times New Roman"/>
          <w:bCs/>
          <w:sz w:val="28"/>
          <w:szCs w:val="28"/>
          <w:lang w:val="kk-KZ"/>
        </w:rPr>
        <w:t>А.Д.</w:t>
      </w:r>
      <w:r w:rsidR="00B87E3F">
        <w:rPr>
          <w:rFonts w:ascii="Times New Roman" w:eastAsia="Times New Roman" w:hAnsi="Times New Roman" w:cs="Times New Roman"/>
          <w:bCs/>
          <w:sz w:val="28"/>
          <w:szCs w:val="28"/>
          <w:lang w:val="kk-KZ"/>
        </w:rPr>
        <w:t> </w:t>
      </w:r>
      <w:r w:rsidR="00C77EFC" w:rsidRPr="00DD71FB">
        <w:rPr>
          <w:rFonts w:ascii="Times New Roman" w:eastAsia="Times New Roman" w:hAnsi="Times New Roman" w:cs="Times New Roman"/>
          <w:bCs/>
          <w:sz w:val="28"/>
          <w:szCs w:val="28"/>
          <w:lang w:val="kk-KZ"/>
        </w:rPr>
        <w:t>Кольга, В.Д. Горячих [</w:t>
      </w:r>
      <w:r w:rsidR="00323A8D">
        <w:rPr>
          <w:rFonts w:ascii="Times New Roman" w:eastAsia="Times New Roman" w:hAnsi="Times New Roman" w:cs="Times New Roman"/>
          <w:bCs/>
          <w:sz w:val="28"/>
          <w:szCs w:val="28"/>
          <w:lang w:val="kk-KZ"/>
        </w:rPr>
        <w:t>47</w:t>
      </w:r>
      <w:r w:rsidR="002874AA" w:rsidRPr="00DD71FB">
        <w:rPr>
          <w:rFonts w:ascii="Times New Roman" w:eastAsia="Times New Roman" w:hAnsi="Times New Roman" w:cs="Times New Roman"/>
          <w:bCs/>
          <w:sz w:val="28"/>
          <w:szCs w:val="28"/>
          <w:lang w:val="kk-KZ"/>
        </w:rPr>
        <w:t xml:space="preserve">], </w:t>
      </w:r>
      <w:r w:rsidR="00C77EFC" w:rsidRPr="00DD71FB">
        <w:rPr>
          <w:rFonts w:ascii="Times New Roman" w:eastAsia="Times New Roman" w:hAnsi="Times New Roman" w:cs="Times New Roman"/>
          <w:bCs/>
          <w:sz w:val="28"/>
          <w:szCs w:val="28"/>
          <w:lang w:val="kk-KZ"/>
        </w:rPr>
        <w:t>В.А. Пикаловтың</w:t>
      </w:r>
      <w:r w:rsidR="00C16EDD" w:rsidRPr="00DD71FB">
        <w:rPr>
          <w:rFonts w:ascii="Times New Roman" w:eastAsia="Times New Roman" w:hAnsi="Times New Roman" w:cs="Times New Roman"/>
          <w:bCs/>
          <w:sz w:val="28"/>
          <w:szCs w:val="28"/>
          <w:lang w:val="kk-KZ"/>
        </w:rPr>
        <w:t xml:space="preserve"> [</w:t>
      </w:r>
      <w:r w:rsidR="00A50951">
        <w:rPr>
          <w:rFonts w:ascii="Times New Roman" w:eastAsia="Times New Roman" w:hAnsi="Times New Roman" w:cs="Times New Roman"/>
          <w:bCs/>
          <w:sz w:val="28"/>
          <w:szCs w:val="28"/>
          <w:lang w:val="kk-KZ"/>
        </w:rPr>
        <w:t>48</w:t>
      </w:r>
      <w:r w:rsidR="002874AA" w:rsidRPr="00DD71FB">
        <w:rPr>
          <w:rFonts w:ascii="Times New Roman" w:eastAsia="Times New Roman" w:hAnsi="Times New Roman" w:cs="Times New Roman"/>
          <w:bCs/>
          <w:sz w:val="28"/>
          <w:szCs w:val="28"/>
          <w:lang w:val="kk-KZ"/>
        </w:rPr>
        <w:t>], А.В</w:t>
      </w:r>
      <w:r w:rsidRPr="00DD71FB">
        <w:rPr>
          <w:rFonts w:ascii="Times New Roman" w:eastAsia="Times New Roman" w:hAnsi="Times New Roman" w:cs="Times New Roman"/>
          <w:bCs/>
          <w:sz w:val="28"/>
          <w:szCs w:val="28"/>
          <w:lang w:val="kk-KZ"/>
        </w:rPr>
        <w:t xml:space="preserve">. </w:t>
      </w:r>
      <w:r w:rsidR="002874AA" w:rsidRPr="00DD71FB">
        <w:rPr>
          <w:rFonts w:ascii="Times New Roman" w:eastAsia="Times New Roman" w:hAnsi="Times New Roman" w:cs="Times New Roman"/>
          <w:bCs/>
          <w:sz w:val="28"/>
          <w:szCs w:val="28"/>
          <w:lang w:val="kk-KZ"/>
        </w:rPr>
        <w:t>Глебовтың [</w:t>
      </w:r>
      <w:r w:rsidR="00A50951">
        <w:rPr>
          <w:rFonts w:ascii="Times New Roman" w:eastAsia="Times New Roman" w:hAnsi="Times New Roman" w:cs="Times New Roman"/>
          <w:bCs/>
          <w:sz w:val="28"/>
          <w:szCs w:val="28"/>
          <w:lang w:val="kk-KZ"/>
        </w:rPr>
        <w:t>49</w:t>
      </w:r>
      <w:r w:rsidRPr="00DD71FB">
        <w:rPr>
          <w:rFonts w:ascii="Times New Roman" w:eastAsia="Times New Roman" w:hAnsi="Times New Roman" w:cs="Times New Roman"/>
          <w:bCs/>
          <w:sz w:val="28"/>
          <w:szCs w:val="28"/>
          <w:lang w:val="kk-KZ"/>
        </w:rPr>
        <w:t xml:space="preserve">] және басқалардың жұмыстары автокөлікті пайдалану тиімділігін арттырудың түрлі мәселелеріне арналған. Бұл жұмыстарда авторлар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құрылымын өзгерту, жөндеу қызметтерін жетілдіру, отын үнемділігі мен техниканың сенімділігін арттыру, пайдалану жағдайларына байланысты қосалқы бөлшектердің шығынын нормалау мәселелерін әзірлейді.</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Шетелдік зерттеулерден карьерлік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 xml:space="preserve">ң сенімділігін арттыру мәселелері,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түрленімдерін жақсарту бойынша сындарлы ұсыныстар қамтылатын,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ұтымды өнімділігін айқындау әдістері қаралатын, карьерлерде технологиялық трассаларды салу, жобалау және пайдалану, сондай-ақ карьерлік автокөлікті басқарудың автоматтандырылған әдістерін енгізу, оның ішінде диспетчерлеу тақырыбы қозғалатын жұмыстарды атап өту қажет [</w:t>
      </w:r>
      <w:r w:rsidR="00E86B45" w:rsidRPr="00E86B45">
        <w:rPr>
          <w:rFonts w:ascii="Times New Roman" w:eastAsia="Times New Roman" w:hAnsi="Times New Roman" w:cs="Times New Roman"/>
          <w:bCs/>
          <w:color w:val="000000" w:themeColor="text1"/>
          <w:sz w:val="28"/>
          <w:szCs w:val="28"/>
          <w:lang w:val="kk-KZ"/>
        </w:rPr>
        <w:t>50</w:t>
      </w:r>
      <w:r w:rsidR="00B87E3F">
        <w:rPr>
          <w:rFonts w:ascii="Times New Roman" w:eastAsia="Times New Roman" w:hAnsi="Times New Roman" w:cs="Times New Roman"/>
          <w:bCs/>
          <w:color w:val="000000" w:themeColor="text1"/>
          <w:sz w:val="28"/>
          <w:szCs w:val="28"/>
          <w:lang w:val="kk-KZ"/>
        </w:rPr>
        <w:t>-</w:t>
      </w:r>
      <w:r w:rsidR="00E86B45" w:rsidRPr="00E86B45">
        <w:rPr>
          <w:rFonts w:ascii="Times New Roman" w:eastAsia="Times New Roman" w:hAnsi="Times New Roman" w:cs="Times New Roman"/>
          <w:bCs/>
          <w:color w:val="000000" w:themeColor="text1"/>
          <w:sz w:val="28"/>
          <w:szCs w:val="28"/>
          <w:lang w:val="kk-KZ"/>
        </w:rPr>
        <w:t>54</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Отандық және шетелдік тау-кен өнеркәсібінің қазіргі жағдайы кәсіпорындарда қолданылатын, қуаты, жүк көтергіштігі, машина маркалары, өндіруші зауыттар және т.б. бойынша ерекшеленетін техниканың алуан түрлілігімен сипатталады. Бұл жөндеу және пайдалану қызметтері қорларының айтарлықтай таралуын анықтайды және техниканың өнімділігін арттыруды қиындатады. Карьерлік техниканы жөндеу қызметін дамыту, тау-кен машиналарын пайдалану тиімділігін арттыру әдістерімен В.И.</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Морозов, В.И.</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Русихин, Г.И.</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Солод, Л.И.</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Кантович секілді ғалымдар өз еңбектерінде айналысқан [</w:t>
      </w:r>
      <w:r w:rsidR="00384F4C">
        <w:rPr>
          <w:rFonts w:ascii="Times New Roman" w:eastAsia="Times New Roman" w:hAnsi="Times New Roman" w:cs="Times New Roman"/>
          <w:bCs/>
          <w:sz w:val="28"/>
          <w:szCs w:val="28"/>
          <w:lang w:val="kk-KZ"/>
        </w:rPr>
        <w:t>55,</w:t>
      </w:r>
      <w:r w:rsidR="00B87E3F">
        <w:rPr>
          <w:rFonts w:ascii="Times New Roman" w:eastAsia="Times New Roman" w:hAnsi="Times New Roman" w:cs="Times New Roman"/>
          <w:bCs/>
          <w:sz w:val="28"/>
          <w:szCs w:val="28"/>
          <w:lang w:val="kk-KZ"/>
        </w:rPr>
        <w:t xml:space="preserve"> </w:t>
      </w:r>
      <w:r w:rsidR="00384F4C">
        <w:rPr>
          <w:rFonts w:ascii="Times New Roman" w:eastAsia="Times New Roman" w:hAnsi="Times New Roman" w:cs="Times New Roman"/>
          <w:bCs/>
          <w:sz w:val="28"/>
          <w:szCs w:val="28"/>
          <w:lang w:val="kk-KZ"/>
        </w:rPr>
        <w:t>56</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Олардың еңбектерінде тау-кен техникасын өндірістік және техникалық пайдаланудың тиімділігін пайдалану шарттары мен оның нақты техникалық жай-күйін ескере отырып, жабдықтың өндірістік (функционалдық) жұмысы бойынша бағалау орынды екендігі негізделеді және дәлелденеді.</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Карьерлік автокөліктің жоғары пайдалану және техникалық-экономикалық көрсеткіштеріне машиналардың құрылымдық параметрлеріне де, климаттық, техникалық-технолог</w:t>
      </w:r>
      <w:r w:rsidR="0084502D">
        <w:rPr>
          <w:rFonts w:ascii="Times New Roman" w:eastAsia="Times New Roman" w:hAnsi="Times New Roman" w:cs="Times New Roman"/>
          <w:bCs/>
          <w:sz w:val="28"/>
          <w:szCs w:val="28"/>
          <w:lang w:val="kk-KZ"/>
        </w:rPr>
        <w:t>иялық, ұйымдастырушылық және т.</w:t>
      </w:r>
      <w:r w:rsidRPr="00DD71FB">
        <w:rPr>
          <w:rFonts w:ascii="Times New Roman" w:eastAsia="Times New Roman" w:hAnsi="Times New Roman" w:cs="Times New Roman"/>
          <w:bCs/>
          <w:sz w:val="28"/>
          <w:szCs w:val="28"/>
          <w:lang w:val="kk-KZ"/>
        </w:rPr>
        <w:t>б. секілді әртүрлі факторларға да байланысты сенімді техниканың жеткілікті деңгейінде ғана қол жеткізіледі.</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Қазіргі уақытта өзекті және қолайлы болып табылатын карьерлік көлік жұмысының экономикалық көрсеткіштерін арттыру саласындағы жұмыстардың практикалық маңызы зор.</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Экономикалық-математикалық әдістерді қолдана отырып, автожөндеу өндірісін ұйымдастыру мен жоспарлауды жетілдіру, ағымдағы жөндеулердің еңбек сыйымдылығына пайдалану факторларының әсері, жөндеуші жұмысшылардың еңбек өнімділігін арттыруда көлік құралдарына техникалық </w:t>
      </w:r>
      <w:r w:rsidRPr="00DD71FB">
        <w:rPr>
          <w:rFonts w:ascii="Times New Roman" w:eastAsia="Times New Roman" w:hAnsi="Times New Roman" w:cs="Times New Roman"/>
          <w:bCs/>
          <w:sz w:val="28"/>
          <w:szCs w:val="28"/>
          <w:lang w:val="kk-KZ"/>
        </w:rPr>
        <w:lastRenderedPageBreak/>
        <w:t>қызмет көрсету мен жөндеуді ұйымдастырудың әсері, автокөлік және автожөндеу кәсіпорындарының экономикалық мүдделерін үйлестіру жолдарын зерттеу, қоржын тәсіл негізінде автокөлік кәсіпорнының экономикалық тәуекелдерін басқару әдістері, жүк автокөлік кәсіпорындарында бақылауды енгізудің ұйымдастырушылық-әдістемелік негіздері - міне,</w:t>
      </w:r>
      <w:r w:rsidR="0084502D">
        <w:rPr>
          <w:rFonts w:ascii="Times New Roman" w:eastAsia="Times New Roman" w:hAnsi="Times New Roman" w:cs="Times New Roman"/>
          <w:bCs/>
          <w:sz w:val="28"/>
          <w:szCs w:val="28"/>
          <w:lang w:val="kk-KZ"/>
        </w:rPr>
        <w:t xml:space="preserve"> Л.</w:t>
      </w:r>
      <w:r w:rsidRPr="00DD71FB">
        <w:rPr>
          <w:rFonts w:ascii="Times New Roman" w:eastAsia="Times New Roman" w:hAnsi="Times New Roman" w:cs="Times New Roman"/>
          <w:bCs/>
          <w:sz w:val="28"/>
          <w:szCs w:val="28"/>
          <w:lang w:val="kk-KZ"/>
        </w:rPr>
        <w:t>С.Чеснокованың, В.С.</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Холуновтың, М.Г.</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Ягмыровтың, Т.В.</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Рудакованың, В.П.</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Петрованың, И.Г.</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Сапрыкиннің, С.А.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Клещтің, С.П.</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Бочковтың, М.А.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Роговтың, Т.В.</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Подтиканның, Н.М.</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Гусеваның еңбектерінде зерттелген сұрақтардың қысқаша тізімі осы.</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Осы диссертациялық жұмыспен шешілетін мәселелерге қатысты карьерлік автомобиль көлігі теориясы мен практикасына қатысты ғылыми бағыттың негіздері Р.А.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Кабашевтің, М.К.</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Ибатовтың, А.Б.</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Клоктың, С.Ж.</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Кабикеновтың, Ж.А.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Алиевтың, Н.А.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Аубекеровтың, М.С.</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Кульгильдиновтың,</w:t>
      </w:r>
      <w:r w:rsidR="00BD272D" w:rsidRPr="00DD71FB">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Б.Б.</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Тогизбаеваның, Г.С.</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Рахутиннің, М.Г.</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Циперфиннің, А.А.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Кулешовтың, В.С.</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Квагинидзенің, И.В.</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Зыряновтың, В.В.</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Грузиннің, Э.Ж.</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Кызылбаеваның</w:t>
      </w:r>
      <w:r w:rsidR="00B87E3F">
        <w:rPr>
          <w:rFonts w:ascii="Times New Roman" w:eastAsia="Times New Roman" w:hAnsi="Times New Roman" w:cs="Times New Roman"/>
          <w:bCs/>
          <w:sz w:val="28"/>
          <w:szCs w:val="28"/>
          <w:lang w:val="kk-KZ"/>
        </w:rPr>
        <w:t xml:space="preserve"> </w:t>
      </w:r>
      <w:r w:rsidR="00384F4C">
        <w:rPr>
          <w:rFonts w:ascii="Times New Roman" w:eastAsia="Times New Roman" w:hAnsi="Times New Roman" w:cs="Times New Roman"/>
          <w:bCs/>
          <w:sz w:val="28"/>
          <w:szCs w:val="28"/>
          <w:lang w:val="kk-KZ"/>
        </w:rPr>
        <w:t>[5</w:t>
      </w:r>
      <w:r w:rsidR="00DD465B">
        <w:rPr>
          <w:rFonts w:ascii="Times New Roman" w:eastAsia="Times New Roman" w:hAnsi="Times New Roman" w:cs="Times New Roman"/>
          <w:bCs/>
          <w:sz w:val="28"/>
          <w:szCs w:val="28"/>
          <w:lang w:val="kk-KZ"/>
        </w:rPr>
        <w:t>7</w:t>
      </w:r>
      <w:r w:rsidR="00384F4C">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 Ж.Н.</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Аубекерованың отандық еңбектерінде қаланды және дамыды.</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Ю.А.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Монастырскийдің Л.И.</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Андрееваның, Э.В.</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Горшковтың, А.А.</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Котяшевтың, А.А.</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Кудрявцевтың, А.М.</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Макаровтың, З.Л.</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Сироткиннің, Ю.В.</w:t>
      </w:r>
      <w:r w:rsidR="0084502D">
        <w:rPr>
          <w:rFonts w:ascii="Times New Roman" w:eastAsia="Times New Roman" w:hAnsi="Times New Roman" w:cs="Times New Roman"/>
          <w:bCs/>
          <w:sz w:val="28"/>
          <w:szCs w:val="28"/>
          <w:lang w:val="kk-KZ"/>
        </w:rPr>
        <w:t> </w:t>
      </w:r>
      <w:r w:rsidRPr="00DD71FB">
        <w:rPr>
          <w:rFonts w:ascii="Times New Roman" w:eastAsia="Times New Roman" w:hAnsi="Times New Roman" w:cs="Times New Roman"/>
          <w:bCs/>
          <w:sz w:val="28"/>
          <w:szCs w:val="28"/>
          <w:lang w:val="kk-KZ"/>
        </w:rPr>
        <w:t>Стениннің, В.Д.</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Стейннің, И.М.</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Циперфиннің, А.Н.</w:t>
      </w:r>
      <w:r w:rsidR="0084502D">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Казарездің және т.б. жұмыстары карьер автомобильдерін пайдалану және жөндеу бойынша ғылыми ережелер мен практикалық ұсыныстарға арналған. </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Аталған отандық ғалымдар мен басқа да авторлардың көптеген жұмыстарының айтарлықтай теориялық нәтижелеріне қарамастан, осы уақытқа дейін карьерлік </w:t>
      </w:r>
      <w:r w:rsidR="00F22234" w:rsidRPr="00DD71FB">
        <w:rPr>
          <w:rFonts w:ascii="Times New Roman" w:eastAsia="Times New Roman" w:hAnsi="Times New Roman" w:cs="Times New Roman"/>
          <w:bCs/>
          <w:sz w:val="28"/>
          <w:szCs w:val="28"/>
          <w:lang w:val="kk-KZ"/>
        </w:rPr>
        <w:t>автосамосвалдар</w:t>
      </w:r>
      <w:r w:rsidRPr="00DD71FB">
        <w:rPr>
          <w:rFonts w:ascii="Times New Roman" w:eastAsia="Times New Roman" w:hAnsi="Times New Roman" w:cs="Times New Roman"/>
          <w:bCs/>
          <w:sz w:val="28"/>
          <w:szCs w:val="28"/>
          <w:lang w:val="kk-KZ"/>
        </w:rPr>
        <w:t xml:space="preserve"> жұмысының тиімділігін арттырудың жоғарыда аталған бірқатар өзекті міндеттері шешілген жоқ.</w:t>
      </w:r>
    </w:p>
    <w:p w:rsidR="00BD272D"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сервистік қызмет көрсетудің тиімді жүйесін құру бойынша одан әрі жұмыс ДК негізінде диагностикалық ақпаратты өлшеу мен өңдеудің зияткерлік құралдарын кеңінен қолдануға байланысты бақылау мен диагностикалаудың жаңа технологияларын дамыту бағытында жүргізілуде.</w:t>
      </w:r>
    </w:p>
    <w:p w:rsidR="00321889" w:rsidRPr="00DD71FB" w:rsidRDefault="00321889"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Бірақ, жоғарыда аталған жұмыстарда қазіргі тау-кен кәсіпорындары жағдайында сервистік жұмыстарды жүргізуге арналған ғылыми негізделген әдіснаманың мәселелері толық көрініс таппады. Осыған байланысты тау-кен өндіру кәсіпорындарының техникалық қызметін дамытудың тиімді бағытын анықтау үшін техникалық пайдалану параметрлерінің өзгеру заңдылықтарын есепке алу негізінде техникалық қызмет көрсету және жөндеу жүйесінің жұмыс істеуін жетілдіру жолдарын іздеу өзекті болып табылады.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
          <w:bCs/>
          <w:sz w:val="28"/>
          <w:szCs w:val="28"/>
          <w:lang w:val="kk-KZ"/>
        </w:rPr>
      </w:pPr>
      <w:r w:rsidRPr="00DD71FB">
        <w:rPr>
          <w:rFonts w:ascii="Times New Roman" w:eastAsia="Times New Roman" w:hAnsi="Times New Roman" w:cs="Times New Roman"/>
          <w:b/>
          <w:sz w:val="28"/>
          <w:szCs w:val="28"/>
          <w:lang w:val="kk-KZ"/>
        </w:rPr>
        <w:t xml:space="preserve">1.3 </w:t>
      </w:r>
      <w:r w:rsidRPr="00DD71FB">
        <w:rPr>
          <w:rFonts w:ascii="Times New Roman" w:eastAsia="Times New Roman" w:hAnsi="Times New Roman" w:cs="Times New Roman"/>
          <w:b/>
          <w:bCs/>
          <w:sz w:val="28"/>
          <w:szCs w:val="28"/>
          <w:lang w:val="kk-KZ"/>
        </w:rPr>
        <w:t xml:space="preserve">Тау-кен кәсіпорындарында ауыр жүкті карьерлік </w:t>
      </w:r>
      <w:r w:rsidR="00F22234" w:rsidRPr="00DD71FB">
        <w:rPr>
          <w:rFonts w:ascii="Times New Roman" w:eastAsia="Times New Roman" w:hAnsi="Times New Roman" w:cs="Times New Roman"/>
          <w:b/>
          <w:bCs/>
          <w:sz w:val="28"/>
          <w:szCs w:val="28"/>
          <w:lang w:val="kk-KZ"/>
        </w:rPr>
        <w:t>автосамосвалдарға</w:t>
      </w:r>
      <w:r w:rsidRPr="00DD71FB">
        <w:rPr>
          <w:rFonts w:ascii="Times New Roman" w:eastAsia="Times New Roman" w:hAnsi="Times New Roman" w:cs="Times New Roman"/>
          <w:b/>
          <w:bCs/>
          <w:sz w:val="28"/>
          <w:szCs w:val="28"/>
          <w:lang w:val="kk-KZ"/>
        </w:rPr>
        <w:t xml:space="preserve"> техникалық қызмет көрсету және жөндеу жөніндегі орталықты құрудың негіздемесі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Кеңес экономикасы салған тау-кен және көлік жабдықтарына техникалық қызмет көрсету мен жөндеудің қолданыстағы жүйесі техникаға, атап айтқанда, ауыр жүк </w:t>
      </w:r>
      <w:r w:rsidR="00B96DE2" w:rsidRPr="00DD71FB">
        <w:rPr>
          <w:rFonts w:ascii="Times New Roman" w:eastAsia="Times New Roman" w:hAnsi="Times New Roman" w:cs="Times New Roman"/>
          <w:bCs/>
          <w:sz w:val="28"/>
          <w:szCs w:val="28"/>
          <w:lang w:val="kk-KZ"/>
        </w:rPr>
        <w:t>самосвалдарына</w:t>
      </w:r>
      <w:r w:rsidRPr="00DD71FB">
        <w:rPr>
          <w:rFonts w:ascii="Times New Roman" w:eastAsia="Times New Roman" w:hAnsi="Times New Roman" w:cs="Times New Roman"/>
          <w:bCs/>
          <w:sz w:val="28"/>
          <w:szCs w:val="28"/>
          <w:lang w:val="kk-KZ"/>
        </w:rPr>
        <w:t xml:space="preserve"> тау-кен кәсіпорындарының құрамына кіретін ұйымдық құрылымдармен (тиісті техникалық қамтамасыз етумен) қызмет көрсетуді көздейді. Ірі тау-кен кәсіпорындарында </w:t>
      </w:r>
      <w:r w:rsidR="00B96DE2" w:rsidRPr="00DD71FB">
        <w:rPr>
          <w:rFonts w:ascii="Times New Roman" w:eastAsia="Times New Roman" w:hAnsi="Times New Roman" w:cs="Times New Roman"/>
          <w:bCs/>
          <w:sz w:val="28"/>
          <w:szCs w:val="28"/>
          <w:lang w:val="kk-KZ"/>
        </w:rPr>
        <w:t>самосвалдарға</w:t>
      </w:r>
      <w:r w:rsidRPr="00DD71FB">
        <w:rPr>
          <w:rFonts w:ascii="Times New Roman" w:eastAsia="Times New Roman" w:hAnsi="Times New Roman" w:cs="Times New Roman"/>
          <w:bCs/>
          <w:sz w:val="28"/>
          <w:szCs w:val="28"/>
          <w:lang w:val="kk-KZ"/>
        </w:rPr>
        <w:t xml:space="preserve"> қызмет көрсету </w:t>
      </w:r>
      <w:r w:rsidRPr="00DD71FB">
        <w:rPr>
          <w:rFonts w:ascii="Times New Roman" w:eastAsia="Times New Roman" w:hAnsi="Times New Roman" w:cs="Times New Roman"/>
          <w:bCs/>
          <w:sz w:val="28"/>
          <w:szCs w:val="28"/>
          <w:lang w:val="kk-KZ"/>
        </w:rPr>
        <w:lastRenderedPageBreak/>
        <w:t>және жөндеу негізінен көлік цехтары мен автобазалардың күшімен жүзеге асырылады.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Нарықтағы жағдаяттың өзгеруі, тау-кен кәсіпорындарының меншік иелерінің қолына өтуі, экономиканың жұмыс істеуінің жалпы қағидаттарының өзгеруі тау-кен және көлік техникасының сапасына да, кепілдік және кепілдіктен кейінгі кезеңдерде оған қызмет көрсетудің тиімді жүйесін құруға да жаңа талаптар қояды.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Көмір разрездерінде және тау-кен өңдеу кәсіпорындарында өндірісті қарқындату көбінесе карьерлік технологиялық автокөліктің жұмысына байланысты. Алайда, пайдалану талдауының нәтижелері оның функционалдық әлеуеті негізінен техникалық қызмет көрсету және жөндеу жүйесінің жетілмегендігіне байланысты толық пайдаланылмайтындығын көрсетеді.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hAnsi="Times New Roman" w:cs="Times New Roman"/>
          <w:sz w:val="28"/>
          <w:szCs w:val="28"/>
          <w:lang w:val="kk-KZ"/>
        </w:rPr>
        <w:t>Техникалық қызмет көрсету мен жөндеуде және оларды сапалы жүзеге асыру қажеттіліктерінде үлкен сәйкессіздік бар</w:t>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Автошаруашылықтың қажеттілігіне байланысты кешенді (толық) сервистік қызмет көрсетуді енгізу кезінде технологиялық автокөлік жұмысының техникалық-экономикалық көрсеткіштерінің өзгеруі осы уақытқа дейін зерттелмеген.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 xml:space="preserve"> пайдалану тиімділігін арттыруға мүмкіндік беретін негізгі күрделі мәселе, оның нақты жұмыс жағдайларына, тау-кен кәсіпорны үшін де, өңірлік сервистік орталық үшін де пайданы айқындауға сүйене отырып, әрбір кәсіпорын үшін кешенді сервистік қызмет көрсетуді енгізудің орындылығының экономикалық негіздемесін жеке әзірлеу болып табылады</w:t>
      </w:r>
      <w:r w:rsidR="0084502D">
        <w:rPr>
          <w:rFonts w:ascii="Times New Roman" w:eastAsia="Times New Roman" w:hAnsi="Times New Roman" w:cs="Times New Roman"/>
          <w:bCs/>
          <w:sz w:val="28"/>
          <w:szCs w:val="28"/>
          <w:lang w:val="kk-KZ"/>
        </w:rPr>
        <w:t xml:space="preserve"> </w:t>
      </w:r>
      <w:r w:rsidR="009D761F" w:rsidRPr="00DD71FB">
        <w:rPr>
          <w:rFonts w:ascii="Times New Roman" w:eastAsia="Times New Roman" w:hAnsi="Times New Roman" w:cs="Times New Roman"/>
          <w:bCs/>
          <w:sz w:val="28"/>
          <w:szCs w:val="28"/>
          <w:lang w:val="kk-KZ"/>
        </w:rPr>
        <w:sym w:font="Symbol" w:char="F05B"/>
      </w:r>
      <w:r w:rsidR="00384F4C">
        <w:rPr>
          <w:rFonts w:ascii="Times New Roman" w:eastAsia="Times New Roman" w:hAnsi="Times New Roman" w:cs="Times New Roman"/>
          <w:bCs/>
          <w:sz w:val="28"/>
          <w:szCs w:val="28"/>
          <w:lang w:val="kk-KZ"/>
        </w:rPr>
        <w:t>5</w:t>
      </w:r>
      <w:r w:rsidR="00DD465B">
        <w:rPr>
          <w:rFonts w:ascii="Times New Roman" w:eastAsia="Times New Roman" w:hAnsi="Times New Roman" w:cs="Times New Roman"/>
          <w:bCs/>
          <w:sz w:val="28"/>
          <w:szCs w:val="28"/>
          <w:lang w:val="kk-KZ"/>
        </w:rPr>
        <w:t>8</w:t>
      </w:r>
      <w:r w:rsidR="009D761F"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Сонымен қатар, сервистік қызмет, әрине, өндіруші кәсіпорын, сервистік кәсіпорын және тапсырыс беруші арасында тығыз байланыс орнатуға негіз болып табылады және тұрақты клиенттерді құруға ықпал етеді.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Пайдалануға дайындық және сервистік техникалық қызмет көрсету тапсырыс берушіге техниканы сатып алуға, оны қолданыстағы жұмыс жағдайларына бейімдеуге, пайдалануға енгізуге, содан кейін оны бүкіл өмірлік цикл кезінде техникалық жарамды күйде ұстауға көмектеседі.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көлікті жұмыс күйінде ұстау тау-кен кәсіпорнының негізгі қызметінен салыстырмалы түрде оңай бөлінетін мамандандырылған операцияларды қажет етеді: техникалық қызмет көрсету, ағымдағы және күрделі жөндеу, қалпына келтіру, жаңарту, қосымша гараж және арнайы жабдықтар беру және т.б. Бұл операциялар өзінің мамандануы, логистикасы және стратегиясы бар белгілі бір қызмет түріне сәйкес келеді. Тау-кен кәсіпорындарының қалыптасқан құрылымы көлік цехтарын, әдетте әмбебап жөндеу шеберханаларын және әдетте тау-кен техникасының барлық спектрін жөндейтін учаскелерді ұстауды қамтиды. Қазіргі заманғы карьерлік көліктің техникалық күрделілігімен, </w:t>
      </w:r>
      <w:r w:rsidR="00B96DE2" w:rsidRPr="00DD71FB">
        <w:rPr>
          <w:rFonts w:ascii="Times New Roman" w:eastAsia="Times New Roman" w:hAnsi="Times New Roman" w:cs="Times New Roman"/>
          <w:bCs/>
          <w:sz w:val="28"/>
          <w:szCs w:val="28"/>
          <w:lang w:val="kk-KZ"/>
        </w:rPr>
        <w:t>самосвалдарға</w:t>
      </w:r>
      <w:r w:rsidRPr="00DD71FB">
        <w:rPr>
          <w:rFonts w:ascii="Times New Roman" w:eastAsia="Times New Roman" w:hAnsi="Times New Roman" w:cs="Times New Roman"/>
          <w:bCs/>
          <w:sz w:val="28"/>
          <w:szCs w:val="28"/>
          <w:lang w:val="kk-KZ"/>
        </w:rPr>
        <w:t xml:space="preserve"> техникалық қызмет көрсету мен жөндеудің тар мамандандыруынсыз жоғары экономикалық көрсеткіштерге қол жеткізу өте қиын</w:t>
      </w:r>
      <w:r w:rsidR="0084502D">
        <w:rPr>
          <w:rFonts w:ascii="Times New Roman" w:eastAsia="Times New Roman" w:hAnsi="Times New Roman" w:cs="Times New Roman"/>
          <w:bCs/>
          <w:sz w:val="28"/>
          <w:szCs w:val="28"/>
          <w:lang w:val="kk-KZ"/>
        </w:rPr>
        <w:t xml:space="preserve"> </w:t>
      </w:r>
      <w:r w:rsidR="009D761F" w:rsidRPr="00DD71FB">
        <w:rPr>
          <w:rFonts w:ascii="Times New Roman" w:eastAsia="Times New Roman" w:hAnsi="Times New Roman" w:cs="Times New Roman"/>
          <w:bCs/>
          <w:sz w:val="28"/>
          <w:szCs w:val="28"/>
          <w:lang w:val="kk-KZ"/>
        </w:rPr>
        <w:sym w:font="Symbol" w:char="F05B"/>
      </w:r>
      <w:r w:rsidR="00384F4C">
        <w:rPr>
          <w:rFonts w:ascii="Times New Roman" w:eastAsia="Times New Roman" w:hAnsi="Times New Roman" w:cs="Times New Roman"/>
          <w:bCs/>
          <w:sz w:val="28"/>
          <w:szCs w:val="28"/>
          <w:lang w:val="kk-KZ"/>
        </w:rPr>
        <w:t>5</w:t>
      </w:r>
      <w:r w:rsidR="00DD465B">
        <w:rPr>
          <w:rFonts w:ascii="Times New Roman" w:eastAsia="Times New Roman" w:hAnsi="Times New Roman" w:cs="Times New Roman"/>
          <w:bCs/>
          <w:sz w:val="28"/>
          <w:szCs w:val="28"/>
          <w:lang w:val="kk-KZ"/>
        </w:rPr>
        <w:t>9</w:t>
      </w:r>
      <w:r w:rsidR="009D761F"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Сонымен, Ресейдің, Қазақстанның, Украинаның және басқа елдердің тау-кен кәсіпорындарында «БелАЗ» ӨБ-нің өнімдері заманауи сапалы техникамен </w:t>
      </w:r>
      <w:r w:rsidRPr="00DD71FB">
        <w:rPr>
          <w:rFonts w:ascii="Times New Roman" w:eastAsia="Times New Roman" w:hAnsi="Times New Roman" w:cs="Times New Roman"/>
          <w:bCs/>
          <w:sz w:val="28"/>
          <w:szCs w:val="28"/>
          <w:lang w:val="kk-KZ"/>
        </w:rPr>
        <w:lastRenderedPageBreak/>
        <w:t>қатар машиналардың техникалық дайындығының жоғары көрсеткіштерін қамтамасыз ететін сервистік қызметтердің толық кешенін ұсынатын әлемдік өндірушілермен елеулі бәсекелестікті сезінеді.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Қазіргі уақытта жоғары технологиялық тау-кен және көлік жабдықтарын таңдағанда, сатып алушы бәсекелестердің ұсыныстарын жабдықтың келісімшарттық құны мен оны төлеу шарттары бойынша ғана емес, сонымен қатар қызмет көрсету және жөндеу қызметтерінің құны бойынша салыстырады. Сервистік қолдау жабдықты сату кезінде қажетті шарт болып табылады.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Қойылған мәселенің ерекшелігін ескере отырып, қызметтің кеңейтілген анықтамасын, оның қағидаттарын, түрлерін, міндеттері мен тәсілдерін қарастырайық.</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Сервис – бұл сатып алушыға (тұтынушыға) техникалық жағынан күрделі өнімді сатып алу мен тұтынудың ең жақсы нұсқасын таңдауға, сондай-ақ оны тұтынушының мүдделерімен белгіленген ақылға қонымды мерзімде экономикалық тұрғыдан тиімді пайдалануға мүмкіндік беретін қамтамасыз ету жүйесі.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Сервистік қызмет көрсетудің өсіп келе жатқан маңыздылығы мынадай тұрақты объективті үрдістерге байланысты:</w:t>
      </w:r>
    </w:p>
    <w:p w:rsidR="00321889" w:rsidRPr="00DD71FB" w:rsidRDefault="00321889" w:rsidP="0084502D">
      <w:pPr>
        <w:pStyle w:val="a3"/>
        <w:numPr>
          <w:ilvl w:val="0"/>
          <w:numId w:val="5"/>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өнеркәсіптік өнімдердің күрделілігінің артуы, оған ауыр карьерлік </w:t>
      </w:r>
      <w:r w:rsidR="00F22234" w:rsidRPr="00DD71FB">
        <w:rPr>
          <w:rFonts w:ascii="Times New Roman" w:eastAsia="Times New Roman" w:hAnsi="Times New Roman" w:cs="Times New Roman"/>
          <w:bCs/>
          <w:sz w:val="28"/>
          <w:szCs w:val="28"/>
          <w:lang w:val="kk-KZ"/>
        </w:rPr>
        <w:t>автосамосвалдар</w:t>
      </w:r>
      <w:r w:rsidRPr="00DD71FB">
        <w:rPr>
          <w:rFonts w:ascii="Times New Roman" w:eastAsia="Times New Roman" w:hAnsi="Times New Roman" w:cs="Times New Roman"/>
          <w:bCs/>
          <w:sz w:val="28"/>
          <w:szCs w:val="28"/>
          <w:lang w:val="kk-KZ"/>
        </w:rPr>
        <w:t xml:space="preserve"> жатады, нәтижесінде пайдаланушы кадрлардың біліктілігіне, жөндеу және қызмет көрсету жұмыстарының сапасына қосымша талаптар пайда болады;</w:t>
      </w:r>
    </w:p>
    <w:p w:rsidR="00321889" w:rsidRPr="00DD71FB" w:rsidRDefault="00321889" w:rsidP="0084502D">
      <w:pPr>
        <w:pStyle w:val="a3"/>
        <w:numPr>
          <w:ilvl w:val="0"/>
          <w:numId w:val="5"/>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жаңғыртуды жүзеге асыру қажеттілігіне әкелетін ғылыми-техникалық прогрестің жеделдеуінен туындаған техниканың тез моральдық қартаюы;</w:t>
      </w:r>
    </w:p>
    <w:p w:rsidR="00321889" w:rsidRPr="00DD71FB" w:rsidRDefault="00321889" w:rsidP="0084502D">
      <w:pPr>
        <w:pStyle w:val="a3"/>
        <w:numPr>
          <w:ilvl w:val="0"/>
          <w:numId w:val="5"/>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өндіруші мен тұтынушы арасындағы қатынастардағы жағдайдың өзгеруіне байланысты техника сапасына қойылатын талаптарды арттыру</w:t>
      </w:r>
      <w:r w:rsidR="0084502D">
        <w:rPr>
          <w:rFonts w:ascii="Times New Roman" w:eastAsia="Times New Roman" w:hAnsi="Times New Roman" w:cs="Times New Roman"/>
          <w:bCs/>
          <w:sz w:val="28"/>
          <w:szCs w:val="28"/>
          <w:lang w:val="kk-KZ"/>
        </w:rPr>
        <w:t xml:space="preserve"> </w:t>
      </w:r>
      <w:r w:rsidR="009D761F" w:rsidRPr="00DD71FB">
        <w:rPr>
          <w:rFonts w:ascii="Times New Roman" w:eastAsia="Times New Roman" w:hAnsi="Times New Roman" w:cs="Times New Roman"/>
          <w:bCs/>
          <w:sz w:val="28"/>
          <w:szCs w:val="28"/>
          <w:lang w:val="kk-KZ"/>
        </w:rPr>
        <w:sym w:font="Symbol" w:char="F05B"/>
      </w:r>
      <w:r w:rsidR="00DD465B">
        <w:rPr>
          <w:rFonts w:ascii="Times New Roman" w:eastAsia="Times New Roman" w:hAnsi="Times New Roman" w:cs="Times New Roman"/>
          <w:bCs/>
          <w:sz w:val="28"/>
          <w:szCs w:val="28"/>
          <w:lang w:val="kk-KZ"/>
        </w:rPr>
        <w:t>60</w:t>
      </w:r>
      <w:r w:rsidR="009D761F"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 xml:space="preserve"> пайдалану тиімділігін бағалау көлікті пайдаланудың жалпы экономикалық көрсеткіштерін қолдануға негізделген. Негізгі факторлардың бірі ретінде коэффициенттер: техникалық дайындықтың, паркты пайдаланудың, жүк көтергіштігінің және жүрілген жолының коэфициенттері саналады. Біз сервистік қызмет көрсету мәселесін қарастырып жатқандықтан, бұл жағдайда негізгі нәтиже келесідей болады: - машина жарамды және тасымалдау үрдісін орындау үшін желіге шығуға дайын болуы керек.</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Қазіргі уақытта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 xml:space="preserve"> сынғанға дейін пайдалануға, содан кейін үлкен еңбек шығындарымен жөндеуге болмайды. Сервистік техникалық қызмет көрсету ескертпелі тактиканы ұстанады. Карьерлік көлік техникасы ауыр жағдайларда жұмыс істеуге арналған, бірақ ешбір құрылым бейберекет қызмет көрсету, дұрыс жұмыс істемеу, біліктілігі жоқ жөндеу салдарына төтеп бере алмайды. Бұл жағдайда сервистік қызмет көрсету қызметі машиналардың жұмысына үлкен еңбек сыйымдылығына ие болмайынша, елеулі бұзылулармен қиындатылмағанша, қосымша, елеулі шығындар мен ұзақ уақыт іркілістерді қажет етпейінше алдын-ала араласу, техникалық қызмет көрсету және жөндеу </w:t>
      </w:r>
      <w:r w:rsidRPr="00DD71FB">
        <w:rPr>
          <w:rFonts w:ascii="Times New Roman" w:eastAsia="Times New Roman" w:hAnsi="Times New Roman" w:cs="Times New Roman"/>
          <w:bCs/>
          <w:sz w:val="28"/>
          <w:szCs w:val="28"/>
          <w:lang w:val="kk-KZ"/>
        </w:rPr>
        <w:lastRenderedPageBreak/>
        <w:t>жұмыстарын жүргізу үшін барлық қол жетімді мүмкіндіктерді барынша пайдаланады</w:t>
      </w:r>
      <w:r w:rsidR="0084502D">
        <w:rPr>
          <w:rFonts w:ascii="Times New Roman" w:eastAsia="Times New Roman" w:hAnsi="Times New Roman" w:cs="Times New Roman"/>
          <w:bCs/>
          <w:sz w:val="28"/>
          <w:szCs w:val="28"/>
          <w:lang w:val="kk-KZ"/>
        </w:rPr>
        <w:t xml:space="preserve"> </w:t>
      </w:r>
      <w:r w:rsidR="009D761F" w:rsidRPr="00DD71FB">
        <w:rPr>
          <w:rFonts w:ascii="Times New Roman" w:eastAsia="Times New Roman" w:hAnsi="Times New Roman" w:cs="Times New Roman"/>
          <w:bCs/>
          <w:sz w:val="28"/>
          <w:szCs w:val="28"/>
          <w:lang w:val="kk-KZ"/>
        </w:rPr>
        <w:sym w:font="Symbol" w:char="F05B"/>
      </w:r>
      <w:r w:rsidR="00C96428">
        <w:rPr>
          <w:rFonts w:ascii="Times New Roman" w:eastAsia="Times New Roman" w:hAnsi="Times New Roman" w:cs="Times New Roman"/>
          <w:bCs/>
          <w:sz w:val="28"/>
          <w:szCs w:val="28"/>
          <w:lang w:val="kk-KZ"/>
        </w:rPr>
        <w:t>6</w:t>
      </w:r>
      <w:r w:rsidR="00DD465B">
        <w:rPr>
          <w:rFonts w:ascii="Times New Roman" w:eastAsia="Times New Roman" w:hAnsi="Times New Roman" w:cs="Times New Roman"/>
          <w:bCs/>
          <w:sz w:val="28"/>
          <w:szCs w:val="28"/>
          <w:lang w:val="kk-KZ"/>
        </w:rPr>
        <w:t>1</w:t>
      </w:r>
      <w:r w:rsidR="009D761F"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Сервистік қызмет көрсету қажеттілігі туралы мәлімдеме жалпы айтылған. Бірақ сонымен бірге нәтижелерді бағалау шамасы – шығындар көлемі қарастырылады.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Өндірістің кез-келген бағыты сияқты, сервистік қызмет көрсетуді дамыту стратегиясын әзірлеу алдында маркетингтік зерттеулер жүргізілуде. Бірақ өнімді нарыққа жылжыту немесе сату маркетингінен айырмашылығы, қызмет көрсету маркетингі ең ерекше болып табылады.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Соңғысы, қызмет көрсету саясаты тапсырыс берушіде белгілі бір өнімді немесе кешенді сатып алу арқылы ол өзіне сенімді тылдарға кепілдік береді және өзінің негізгі міндеттерін орындауға шоғырлана алады деген сенімді қалыптастыруға байланысты әрекеттер мен шешімдер жүйесін қамтиды.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21889" w:rsidRPr="00DD71FB" w:rsidRDefault="00321889" w:rsidP="00DD71FB">
      <w:pPr>
        <w:spacing w:after="0" w:line="240" w:lineRule="auto"/>
        <w:ind w:firstLine="709"/>
        <w:contextualSpacing/>
        <w:jc w:val="both"/>
        <w:rPr>
          <w:rFonts w:ascii="Times New Roman" w:eastAsia="Times New Roman" w:hAnsi="Times New Roman" w:cs="Times New Roman"/>
          <w:b/>
          <w:sz w:val="28"/>
          <w:szCs w:val="28"/>
          <w:lang w:val="kk-KZ" w:eastAsia="ru-RU"/>
        </w:rPr>
      </w:pPr>
      <w:r w:rsidRPr="00DD71FB">
        <w:rPr>
          <w:rFonts w:ascii="Times New Roman" w:eastAsia="Times New Roman" w:hAnsi="Times New Roman" w:cs="Times New Roman"/>
          <w:b/>
          <w:sz w:val="28"/>
          <w:szCs w:val="28"/>
          <w:lang w:val="kk-KZ" w:eastAsia="ru-RU"/>
        </w:rPr>
        <w:t>1.4 «Шұбаркөл-Көмір» АҚ-да автомобильдерді ТҚК және жөндеуге арналған технологиялық жабдықтардың құрамын талдау</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Шұбаркөл-Көмір АҚ тау-кен көлік цехының өндірістік-техникалық базасының жай-күйін анықтау мақсатында БелАЗ </w:t>
      </w:r>
      <w:r w:rsidR="002946DB" w:rsidRPr="00DD71FB">
        <w:rPr>
          <w:rFonts w:ascii="Times New Roman" w:eastAsia="Times New Roman" w:hAnsi="Times New Roman" w:cs="Times New Roman"/>
          <w:bCs/>
          <w:sz w:val="28"/>
          <w:szCs w:val="28"/>
          <w:lang w:val="kk-KZ"/>
        </w:rPr>
        <w:t>автосамосвалдарын</w:t>
      </w:r>
      <w:r w:rsidRPr="00DD71FB">
        <w:rPr>
          <w:rFonts w:ascii="Times New Roman" w:eastAsia="Times New Roman" w:hAnsi="Times New Roman" w:cs="Times New Roman"/>
          <w:bCs/>
          <w:sz w:val="28"/>
          <w:szCs w:val="28"/>
          <w:lang w:val="kk-KZ"/>
        </w:rPr>
        <w:t>е техникалық қызмет көрсету және жөндеу бекеттерінде және өндірістік учаскелерде технологиялық жабдықтар мен механикаландыру құралдарының болуы және пайдаланылуы бойынша зерттеулер жүргізілді.</w:t>
      </w:r>
    </w:p>
    <w:p w:rsidR="00321889" w:rsidRPr="00DD71FB" w:rsidRDefault="00321889"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Технологиялық жабдыққа үй-жай жоспарында дербес аумақты алып жатқан және жылжымалы құрамға техникалық қызмет көрсету, жөндеу және диагностикалау жөніндегі жұмыстарды орындау үшін қажетті стационарлық, жылжымалы және тасымалданатын стендтер, білдектер, аспаптар мен құрылғылар жатады. Ұйымдастырушылық жабдықтарға жоспарлауда дербес аумақты алып жатқан өндірістік жабдықтар (шебер үстелдері, сөрелер, шкафтар, үстелдер және т.б.) жатады. Технологиялық жабдықтарға тәуелсіз аумақты қамтымайтын жылжымалы құрамға техникалық қызмет көрсету, жөндеу және диагностикалау жұмыстарын орындау үшін қажетті құрал-саймандар, құрылғылар, аспаптар жатады.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Цехтарда және техникалық қызмет көрсету және ағымдағы жөндеу учаскелерінде орнатылған технологиялық жабдықтың құрамын талдау гидромеханикалық берілістерді сынауға арналған стенд және </w:t>
      </w:r>
      <w:r w:rsidR="00DE6C51" w:rsidRPr="00DD71FB">
        <w:rPr>
          <w:rFonts w:ascii="Times New Roman" w:eastAsia="Times New Roman" w:hAnsi="Times New Roman" w:cs="Times New Roman"/>
          <w:sz w:val="28"/>
          <w:szCs w:val="28"/>
          <w:lang w:val="kk-KZ" w:eastAsia="ru-RU"/>
        </w:rPr>
        <w:t>автосамосвалы</w:t>
      </w:r>
      <w:r w:rsidRPr="00DD71FB">
        <w:rPr>
          <w:rFonts w:ascii="Times New Roman" w:eastAsia="Times New Roman" w:hAnsi="Times New Roman" w:cs="Times New Roman"/>
          <w:sz w:val="28"/>
          <w:szCs w:val="28"/>
          <w:lang w:val="kk-KZ" w:eastAsia="ru-RU"/>
        </w:rPr>
        <w:t xml:space="preserve"> дөңгелектерін бөлшектеуге және монтаждауға арналған манипулятор және жүк көтергіштігі 30 тоннадан 220 тоннаға дейінгі </w:t>
      </w:r>
      <w:r w:rsidR="00DE6C51" w:rsidRPr="00DD71FB">
        <w:rPr>
          <w:rFonts w:ascii="Times New Roman" w:eastAsia="Times New Roman" w:hAnsi="Times New Roman" w:cs="Times New Roman"/>
          <w:sz w:val="28"/>
          <w:szCs w:val="28"/>
          <w:lang w:val="kk-KZ" w:eastAsia="ru-RU"/>
        </w:rPr>
        <w:t>автосамосвалы</w:t>
      </w:r>
      <w:r w:rsidRPr="00DD71FB">
        <w:rPr>
          <w:rFonts w:ascii="Times New Roman" w:eastAsia="Times New Roman" w:hAnsi="Times New Roman" w:cs="Times New Roman"/>
          <w:sz w:val="28"/>
          <w:szCs w:val="28"/>
          <w:lang w:val="kk-KZ" w:eastAsia="ru-RU"/>
        </w:rPr>
        <w:t xml:space="preserve"> дөңгелектеріне арналған шиномонтаждық стенд сияқты жаңа, заманауи жабдықтармен қатар моральдық және физикалық тұрғыдан ескірген жабдықтар бар деген қорытынды жасауға мүмкіндік береді.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Сонымен, қозғалтқыштарды сынау цехында ЯМЗ қозғалтқыштарын сынау үшін КС276-032 модельді стенді орнатылған, ал қимада жұмыс істейтін БелАЗ </w:t>
      </w:r>
      <w:r w:rsidR="002946DB" w:rsidRPr="00DD71FB">
        <w:rPr>
          <w:rFonts w:ascii="Times New Roman" w:eastAsia="Times New Roman" w:hAnsi="Times New Roman" w:cs="Times New Roman"/>
          <w:sz w:val="28"/>
          <w:szCs w:val="28"/>
          <w:lang w:val="kk-KZ" w:eastAsia="ru-RU"/>
        </w:rPr>
        <w:t>автосамосвалдарын</w:t>
      </w:r>
      <w:r w:rsidRPr="00DD71FB">
        <w:rPr>
          <w:rFonts w:ascii="Times New Roman" w:eastAsia="Times New Roman" w:hAnsi="Times New Roman" w:cs="Times New Roman"/>
          <w:sz w:val="28"/>
          <w:szCs w:val="28"/>
          <w:lang w:val="kk-KZ" w:eastAsia="ru-RU"/>
        </w:rPr>
        <w:t>ің түрленімдерінде негізінен Cummins КТА 19-С қозғалтқыштары орнатылған.</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lastRenderedPageBreak/>
        <w:t>Мотор цехында қозғалтқыштарды бөлшектеу және құрастыру бұрыштан дәнекерленген құрылымда жүзеге асырылады, мұнда қозғалтқышты ыңғайлы бөлшектеу және қолмен құрастыру үшін орналастыру керек. ЯМЗ қозғалтқыштарының компрессорларын сынауға арналған стендте қозғалтқыштардың басқа модельдерінің компрессорларын тексеру және сынау мүмкіндігі жоқ.</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Электротехникалық цехта генераторлар мен стартерлерді тексеруге және сынауға арналған бір ғана стенд бар, ол техникалық қызмет көрсетуге және жөндеуге түсетін көптеген генераторлар мен стартерлермен жұмыстарды жүргізуге мүмкіндік бермейді.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Гидравликалық аппаратураның және атқарушы гидравликалық цилиндрлердің жарамдылығы мен жұмыс параметрлерін тексеру мүмкіндігі жоқ.</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Күпшек мойынтіректерінің сыртқы сақиналарын алу жұмыстары мойынтіректерді ауыстыру технологиясы бойынша ұсынылған арнайы алынғыш емес, газдық кескіштің көмегімен жүзеге асырылады. </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Қазіргі уақытта «Шұбаркөл-Көмір» АҚ тау-кен көлік цехында жылжымалы құрамды жаңғырту жүргізілуде. Жүк көтергіштігі 40-47 тонна </w:t>
      </w:r>
      <w:r w:rsidR="00F22234" w:rsidRPr="00DD71FB">
        <w:rPr>
          <w:rFonts w:ascii="Times New Roman" w:eastAsia="Times New Roman" w:hAnsi="Times New Roman" w:cs="Times New Roman"/>
          <w:sz w:val="28"/>
          <w:szCs w:val="28"/>
          <w:lang w:val="kk-KZ" w:eastAsia="ru-RU"/>
        </w:rPr>
        <w:t>автосамосвалдар</w:t>
      </w:r>
      <w:r w:rsidRPr="00DD71FB">
        <w:rPr>
          <w:rFonts w:ascii="Times New Roman" w:eastAsia="Times New Roman" w:hAnsi="Times New Roman" w:cs="Times New Roman"/>
          <w:sz w:val="28"/>
          <w:szCs w:val="28"/>
          <w:lang w:val="kk-KZ" w:eastAsia="ru-RU"/>
        </w:rPr>
        <w:t xml:space="preserve"> жаңа түрленімдерге ауыстырылады. Жүк көтергіштігі 130 және 220 тонна </w:t>
      </w:r>
      <w:r w:rsidR="00F22234" w:rsidRPr="00DD71FB">
        <w:rPr>
          <w:rFonts w:ascii="Times New Roman" w:eastAsia="Times New Roman" w:hAnsi="Times New Roman" w:cs="Times New Roman"/>
          <w:sz w:val="28"/>
          <w:szCs w:val="28"/>
          <w:lang w:val="kk-KZ" w:eastAsia="ru-RU"/>
        </w:rPr>
        <w:t>автосамосвалдар</w:t>
      </w:r>
      <w:r w:rsidRPr="00DD71FB">
        <w:rPr>
          <w:rFonts w:ascii="Times New Roman" w:eastAsia="Times New Roman" w:hAnsi="Times New Roman" w:cs="Times New Roman"/>
          <w:sz w:val="28"/>
          <w:szCs w:val="28"/>
          <w:lang w:val="kk-KZ" w:eastAsia="ru-RU"/>
        </w:rPr>
        <w:t xml:space="preserve"> саны артып келеді.  </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Технологиялық жабдықтар мен аспаптарға техникалық қызмет көрсету және ағымдағы жөндеу жүргізу үшін қажетті мөлшердің жеткіліксіздігі еңбек өнімділігін, жұмысты орындау сапасын төмендетеді, ағымдағы жөндеуді күтудегі іркіліс уақытын арттырады, қосалқы бөлшектерге қажеттілікті арттырады.</w:t>
      </w:r>
    </w:p>
    <w:p w:rsidR="00321889" w:rsidRPr="00DD71FB" w:rsidRDefault="00F22234"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Автосамосвалдарды</w:t>
      </w:r>
      <w:r w:rsidR="00321889" w:rsidRPr="00DD71FB">
        <w:rPr>
          <w:rFonts w:ascii="Times New Roman" w:eastAsia="Times New Roman" w:hAnsi="Times New Roman" w:cs="Times New Roman"/>
          <w:sz w:val="28"/>
          <w:szCs w:val="28"/>
          <w:lang w:val="kk-KZ" w:eastAsia="ru-RU"/>
        </w:rPr>
        <w:t xml:space="preserve">ң техникалық жай-күйін жоғары деңгейде ұстап тұру және жұмыстарды механикаландыру деңгейін арттыру үшін тау-кен көлік цехын технологиялық жабдықпен және құрал-сайманмен, бірінші кезеңде БелАЗ карьерлік </w:t>
      </w:r>
      <w:r w:rsidR="002946DB" w:rsidRPr="00DD71FB">
        <w:rPr>
          <w:rFonts w:ascii="Times New Roman" w:eastAsia="Times New Roman" w:hAnsi="Times New Roman" w:cs="Times New Roman"/>
          <w:sz w:val="28"/>
          <w:szCs w:val="28"/>
          <w:lang w:val="kk-KZ" w:eastAsia="ru-RU"/>
        </w:rPr>
        <w:t>автосамосвалдарын</w:t>
      </w:r>
      <w:r w:rsidR="00321889" w:rsidRPr="00DD71FB">
        <w:rPr>
          <w:rFonts w:ascii="Times New Roman" w:eastAsia="Times New Roman" w:hAnsi="Times New Roman" w:cs="Times New Roman"/>
          <w:sz w:val="28"/>
          <w:szCs w:val="28"/>
          <w:lang w:val="kk-KZ" w:eastAsia="ru-RU"/>
        </w:rPr>
        <w:t xml:space="preserve"> дайындаушы зауыттың ұсынымдарына сәйкес, екінші кезеңде – заманауи механикаландырылған құрал-сайманмен және құрылғылармен толықтыру талап етіледі.</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Төменде «Орталық» қимасында жұмыс істейтін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бірнеше модельдері үшін зауыт ұсынған технологиялық жабдықтардың, құралдар мен құрылғылардың тізімі келтірілген.</w:t>
      </w:r>
    </w:p>
    <w:p w:rsidR="00321889" w:rsidRPr="00DD71FB" w:rsidRDefault="00321889" w:rsidP="00DD71FB">
      <w:pPr>
        <w:spacing w:after="0" w:line="240" w:lineRule="auto"/>
        <w:ind w:firstLine="709"/>
        <w:contextualSpacing/>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«Шұбаркөл-Көмір» тау-кен көлік цехында бекітілген технология бойынша </w:t>
      </w:r>
      <w:r w:rsidR="00F22234" w:rsidRPr="00DD71FB">
        <w:rPr>
          <w:rFonts w:ascii="Times New Roman" w:eastAsia="Times New Roman" w:hAnsi="Times New Roman" w:cs="Times New Roman"/>
          <w:sz w:val="28"/>
          <w:szCs w:val="28"/>
          <w:lang w:val="kk-KZ" w:eastAsia="ru-RU"/>
        </w:rPr>
        <w:t>автосамосвалдарға</w:t>
      </w:r>
      <w:r w:rsidRPr="00DD71FB">
        <w:rPr>
          <w:rFonts w:ascii="Times New Roman" w:eastAsia="Times New Roman" w:hAnsi="Times New Roman" w:cs="Times New Roman"/>
          <w:sz w:val="28"/>
          <w:szCs w:val="28"/>
          <w:lang w:val="kk-KZ" w:eastAsia="ru-RU"/>
        </w:rPr>
        <w:t xml:space="preserve"> техникалық қызмет көрсету кезінде пайдаланылатын құралдар мен жабдықтар 1.3</w:t>
      </w:r>
      <w:r w:rsidR="006115A2">
        <w:rPr>
          <w:rFonts w:ascii="Times New Roman" w:eastAsia="Times New Roman" w:hAnsi="Times New Roman" w:cs="Times New Roman"/>
          <w:sz w:val="28"/>
          <w:szCs w:val="28"/>
          <w:lang w:val="kk-KZ" w:eastAsia="ru-RU"/>
        </w:rPr>
        <w:t>-</w:t>
      </w:r>
      <w:r w:rsidRPr="00DD71FB">
        <w:rPr>
          <w:rFonts w:ascii="Times New Roman" w:eastAsia="Times New Roman" w:hAnsi="Times New Roman" w:cs="Times New Roman"/>
          <w:sz w:val="28"/>
          <w:szCs w:val="28"/>
          <w:lang w:val="kk-KZ" w:eastAsia="ru-RU"/>
        </w:rPr>
        <w:t xml:space="preserve">кестесінде келтірілген. </w:t>
      </w:r>
    </w:p>
    <w:p w:rsidR="00615C41" w:rsidRPr="00DD71FB" w:rsidRDefault="00615C41" w:rsidP="00DD71FB">
      <w:pPr>
        <w:spacing w:after="0" w:line="240" w:lineRule="auto"/>
        <w:ind w:firstLine="709"/>
        <w:contextualSpacing/>
        <w:jc w:val="both"/>
        <w:rPr>
          <w:rFonts w:ascii="Times New Roman" w:eastAsia="Times New Roman" w:hAnsi="Times New Roman" w:cs="Times New Roman"/>
          <w:sz w:val="28"/>
          <w:szCs w:val="28"/>
          <w:lang w:val="kk-KZ" w:eastAsia="ru-RU"/>
        </w:rPr>
      </w:pPr>
    </w:p>
    <w:p w:rsidR="00321889" w:rsidRPr="00DD71FB" w:rsidRDefault="006115A2" w:rsidP="00D17C45">
      <w:pPr>
        <w:spacing w:after="0"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Кесте </w:t>
      </w:r>
      <w:r w:rsidR="00321889" w:rsidRPr="00DD71FB">
        <w:rPr>
          <w:rFonts w:ascii="Times New Roman" w:eastAsia="Times New Roman" w:hAnsi="Times New Roman" w:cs="Times New Roman"/>
          <w:sz w:val="28"/>
          <w:szCs w:val="28"/>
          <w:lang w:val="kk-KZ" w:eastAsia="ru-RU"/>
        </w:rPr>
        <w:t xml:space="preserve">1.3 </w:t>
      </w:r>
      <w:r>
        <w:rPr>
          <w:rFonts w:ascii="Times New Roman" w:eastAsia="Times New Roman" w:hAnsi="Times New Roman" w:cs="Times New Roman"/>
          <w:sz w:val="28"/>
          <w:szCs w:val="28"/>
          <w:lang w:val="kk-KZ" w:eastAsia="ru-RU"/>
        </w:rPr>
        <w:t xml:space="preserve">– </w:t>
      </w:r>
      <w:r w:rsidR="00321889" w:rsidRPr="00DD71FB">
        <w:rPr>
          <w:rFonts w:ascii="Times New Roman" w:eastAsia="Times New Roman" w:hAnsi="Times New Roman" w:cs="Times New Roman"/>
          <w:sz w:val="28"/>
          <w:szCs w:val="28"/>
          <w:lang w:val="kk-KZ" w:eastAsia="ru-RU"/>
        </w:rPr>
        <w:t xml:space="preserve">«Шұбаркөл-Көмір» қимасының тау-кен көлік цехында бекітілген технология бойынша </w:t>
      </w:r>
      <w:r w:rsidR="00F22234" w:rsidRPr="00DD71FB">
        <w:rPr>
          <w:rFonts w:ascii="Times New Roman" w:eastAsia="Times New Roman" w:hAnsi="Times New Roman" w:cs="Times New Roman"/>
          <w:sz w:val="28"/>
          <w:szCs w:val="28"/>
          <w:lang w:val="kk-KZ" w:eastAsia="ru-RU"/>
        </w:rPr>
        <w:t>автосамосвалдарға</w:t>
      </w:r>
      <w:r w:rsidR="00321889" w:rsidRPr="00DD71FB">
        <w:rPr>
          <w:rFonts w:ascii="Times New Roman" w:eastAsia="Times New Roman" w:hAnsi="Times New Roman" w:cs="Times New Roman"/>
          <w:sz w:val="28"/>
          <w:szCs w:val="28"/>
          <w:lang w:val="kk-KZ" w:eastAsia="ru-RU"/>
        </w:rPr>
        <w:t xml:space="preserve"> техникалық қызмет көрсету кезінде пайдаланылатын жабдық пен құрал</w:t>
      </w:r>
    </w:p>
    <w:p w:rsidR="00321889" w:rsidRPr="006115A2" w:rsidRDefault="00321889" w:rsidP="00DD71FB">
      <w:pPr>
        <w:spacing w:after="0" w:line="240" w:lineRule="auto"/>
        <w:ind w:firstLine="709"/>
        <w:contextualSpacing/>
        <w:jc w:val="both"/>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1991"/>
        <w:gridCol w:w="5812"/>
      </w:tblGrid>
      <w:tr w:rsidR="00321889" w:rsidRPr="006115A2" w:rsidTr="00C96428">
        <w:trPr>
          <w:jc w:val="center"/>
        </w:trPr>
        <w:tc>
          <w:tcPr>
            <w:tcW w:w="1825" w:type="dxa"/>
            <w:shd w:val="clear" w:color="auto" w:fill="auto"/>
            <w:vAlign w:val="center"/>
          </w:tcPr>
          <w:p w:rsidR="00321889" w:rsidRPr="006115A2" w:rsidRDefault="00DE6C51" w:rsidP="006115A2">
            <w:pPr>
              <w:spacing w:after="0" w:line="240" w:lineRule="auto"/>
              <w:ind w:right="-126" w:firstLine="5"/>
              <w:contextualSpacing/>
              <w:jc w:val="center"/>
              <w:rPr>
                <w:rFonts w:ascii="Times New Roman" w:eastAsia="Times New Roman" w:hAnsi="Times New Roman" w:cs="Times New Roman"/>
                <w:bCs/>
                <w:sz w:val="24"/>
                <w:szCs w:val="24"/>
                <w:lang w:val="kk-KZ" w:eastAsia="ru-RU"/>
              </w:rPr>
            </w:pPr>
            <w:r w:rsidRPr="006115A2">
              <w:rPr>
                <w:rFonts w:ascii="Times New Roman" w:eastAsia="Times New Roman" w:hAnsi="Times New Roman" w:cs="Times New Roman"/>
                <w:bCs/>
                <w:sz w:val="24"/>
                <w:szCs w:val="24"/>
                <w:lang w:val="kk-KZ" w:eastAsia="ru-RU"/>
              </w:rPr>
              <w:t>Автосамосвалы</w:t>
            </w:r>
            <w:r w:rsidR="00321889" w:rsidRPr="006115A2">
              <w:rPr>
                <w:rFonts w:ascii="Times New Roman" w:eastAsia="Times New Roman" w:hAnsi="Times New Roman" w:cs="Times New Roman"/>
                <w:bCs/>
                <w:sz w:val="24"/>
                <w:szCs w:val="24"/>
                <w:lang w:val="kk-KZ" w:eastAsia="ru-RU"/>
              </w:rPr>
              <w:t xml:space="preserve"> маркасы</w:t>
            </w:r>
          </w:p>
        </w:tc>
        <w:tc>
          <w:tcPr>
            <w:tcW w:w="1991" w:type="dxa"/>
            <w:shd w:val="clear" w:color="auto" w:fill="auto"/>
            <w:vAlign w:val="center"/>
          </w:tcPr>
          <w:p w:rsidR="00321889" w:rsidRPr="006115A2" w:rsidRDefault="00321889" w:rsidP="00D17C45">
            <w:pPr>
              <w:spacing w:after="0" w:line="240" w:lineRule="auto"/>
              <w:ind w:firstLine="5"/>
              <w:contextualSpacing/>
              <w:jc w:val="center"/>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 xml:space="preserve">Қызмет көрсету түрлері </w:t>
            </w:r>
          </w:p>
        </w:tc>
        <w:tc>
          <w:tcPr>
            <w:tcW w:w="5812" w:type="dxa"/>
            <w:shd w:val="clear" w:color="auto" w:fill="auto"/>
            <w:vAlign w:val="center"/>
          </w:tcPr>
          <w:p w:rsidR="00321889" w:rsidRPr="006115A2" w:rsidRDefault="00321889" w:rsidP="00D17C45">
            <w:pPr>
              <w:spacing w:after="0" w:line="240" w:lineRule="auto"/>
              <w:ind w:firstLine="5"/>
              <w:contextualSpacing/>
              <w:jc w:val="center"/>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Қолданылатын жабдықтар мен құралдар</w:t>
            </w:r>
          </w:p>
        </w:tc>
      </w:tr>
      <w:tr w:rsidR="006115A2" w:rsidRPr="006115A2" w:rsidTr="00C96428">
        <w:trPr>
          <w:jc w:val="center"/>
        </w:trPr>
        <w:tc>
          <w:tcPr>
            <w:tcW w:w="1825" w:type="dxa"/>
            <w:shd w:val="clear" w:color="auto" w:fill="auto"/>
            <w:vAlign w:val="center"/>
          </w:tcPr>
          <w:p w:rsidR="006115A2" w:rsidRPr="006115A2" w:rsidRDefault="006115A2" w:rsidP="00D17C45">
            <w:pPr>
              <w:spacing w:after="0" w:line="240" w:lineRule="auto"/>
              <w:ind w:firstLine="5"/>
              <w:contextualSpacing/>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1991" w:type="dxa"/>
            <w:shd w:val="clear" w:color="auto" w:fill="auto"/>
            <w:vAlign w:val="center"/>
          </w:tcPr>
          <w:p w:rsidR="006115A2" w:rsidRPr="006115A2" w:rsidRDefault="006115A2" w:rsidP="00D17C45">
            <w:pPr>
              <w:spacing w:after="0" w:line="240" w:lineRule="auto"/>
              <w:ind w:firstLine="5"/>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5812" w:type="dxa"/>
            <w:shd w:val="clear" w:color="auto" w:fill="auto"/>
            <w:vAlign w:val="center"/>
          </w:tcPr>
          <w:p w:rsidR="006115A2" w:rsidRPr="006115A2" w:rsidRDefault="006115A2" w:rsidP="00D17C45">
            <w:pPr>
              <w:spacing w:after="0" w:line="240" w:lineRule="auto"/>
              <w:ind w:firstLine="5"/>
              <w:contextualSpacing/>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w:t>
            </w:r>
          </w:p>
        </w:tc>
      </w:tr>
      <w:tr w:rsidR="00321889" w:rsidRPr="006115A2" w:rsidTr="00C96428">
        <w:trPr>
          <w:jc w:val="center"/>
        </w:trPr>
        <w:tc>
          <w:tcPr>
            <w:tcW w:w="1825" w:type="dxa"/>
            <w:vMerge w:val="restart"/>
            <w:shd w:val="clear" w:color="auto" w:fill="auto"/>
            <w:vAlign w:val="center"/>
          </w:tcPr>
          <w:p w:rsidR="00321889" w:rsidRPr="006115A2" w:rsidRDefault="00321889" w:rsidP="00D17C45">
            <w:pPr>
              <w:spacing w:after="0" w:line="240" w:lineRule="auto"/>
              <w:ind w:firstLine="5"/>
              <w:contextualSpacing/>
              <w:jc w:val="center"/>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lastRenderedPageBreak/>
              <w:t>БелАЗ 7547</w:t>
            </w:r>
          </w:p>
        </w:tc>
        <w:tc>
          <w:tcPr>
            <w:tcW w:w="1991" w:type="dxa"/>
            <w:shd w:val="clear" w:color="auto" w:fill="auto"/>
            <w:vAlign w:val="center"/>
          </w:tcPr>
          <w:p w:rsidR="00321889" w:rsidRPr="006115A2" w:rsidRDefault="00321889" w:rsidP="006115A2">
            <w:pPr>
              <w:spacing w:after="0" w:line="240" w:lineRule="auto"/>
              <w:ind w:right="-85"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val="kk-KZ" w:eastAsia="ru-RU"/>
              </w:rPr>
              <w:t xml:space="preserve">КҚК </w:t>
            </w:r>
            <w:r w:rsidRPr="006115A2">
              <w:rPr>
                <w:rFonts w:ascii="Times New Roman" w:eastAsia="Times New Roman" w:hAnsi="Times New Roman" w:cs="Times New Roman"/>
                <w:i/>
                <w:sz w:val="24"/>
                <w:szCs w:val="24"/>
                <w:lang w:val="en-US" w:eastAsia="ru-RU"/>
              </w:rPr>
              <w:t>(</w:t>
            </w:r>
            <w:r w:rsidRPr="006115A2">
              <w:rPr>
                <w:rFonts w:ascii="Times New Roman" w:eastAsia="Times New Roman" w:hAnsi="Times New Roman" w:cs="Times New Roman"/>
                <w:i/>
                <w:sz w:val="24"/>
                <w:szCs w:val="24"/>
                <w:lang w:val="kk-KZ" w:eastAsia="ru-RU"/>
              </w:rPr>
              <w:t>күнделікті қызмет көрсету</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321889" w:rsidRPr="006115A2" w:rsidRDefault="00321889" w:rsidP="00D17C45">
            <w:pPr>
              <w:pStyle w:val="a3"/>
              <w:numPr>
                <w:ilvl w:val="0"/>
                <w:numId w:val="13"/>
              </w:numPr>
              <w:tabs>
                <w:tab w:val="left" w:pos="256"/>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Шин</w:t>
            </w:r>
            <w:r w:rsidRPr="006115A2">
              <w:rPr>
                <w:rFonts w:ascii="Times New Roman" w:eastAsia="Times New Roman" w:hAnsi="Times New Roman" w:cs="Times New Roman"/>
                <w:sz w:val="24"/>
                <w:szCs w:val="24"/>
                <w:lang w:val="kk-KZ" w:eastAsia="ru-RU"/>
              </w:rPr>
              <w:t>алық</w:t>
            </w:r>
            <w:r w:rsidRPr="006115A2">
              <w:rPr>
                <w:rFonts w:ascii="Times New Roman" w:eastAsia="Times New Roman" w:hAnsi="Times New Roman" w:cs="Times New Roman"/>
                <w:sz w:val="24"/>
                <w:szCs w:val="24"/>
                <w:lang w:eastAsia="ru-RU"/>
              </w:rPr>
              <w:t xml:space="preserve"> манометр</w:t>
            </w:r>
          </w:p>
        </w:tc>
      </w:tr>
      <w:tr w:rsidR="00321889" w:rsidRPr="006115A2" w:rsidTr="00C96428">
        <w:trPr>
          <w:jc w:val="center"/>
        </w:trPr>
        <w:tc>
          <w:tcPr>
            <w:tcW w:w="1825" w:type="dxa"/>
            <w:vMerge/>
            <w:shd w:val="clear" w:color="auto" w:fill="auto"/>
          </w:tcPr>
          <w:p w:rsidR="00321889" w:rsidRPr="006115A2" w:rsidRDefault="00321889"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-1</w:t>
            </w:r>
          </w:p>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w:t>
            </w:r>
            <w:r w:rsidRPr="006115A2">
              <w:rPr>
                <w:rFonts w:ascii="Times New Roman" w:eastAsia="Times New Roman" w:hAnsi="Times New Roman" w:cs="Times New Roman"/>
                <w:i/>
                <w:sz w:val="24"/>
                <w:szCs w:val="24"/>
                <w:lang w:val="kk-KZ" w:eastAsia="ru-RU"/>
              </w:rPr>
              <w:t>техникалық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№1</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321889" w:rsidRPr="006115A2" w:rsidRDefault="00321889" w:rsidP="00D17C45">
            <w:pPr>
              <w:pStyle w:val="a3"/>
              <w:widowControl w:val="0"/>
              <w:numPr>
                <w:ilvl w:val="0"/>
                <w:numId w:val="12"/>
              </w:numPr>
              <w:tabs>
                <w:tab w:val="left" w:pos="256"/>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Жуу қондырғысы</w:t>
            </w:r>
            <w:r w:rsidR="006115A2">
              <w:rPr>
                <w:rFonts w:ascii="Times New Roman" w:eastAsia="Times New Roman" w:hAnsi="Times New Roman" w:cs="Times New Roman"/>
                <w:sz w:val="24"/>
                <w:szCs w:val="24"/>
                <w:lang w:eastAsia="ru-RU"/>
              </w:rPr>
              <w:t>.</w:t>
            </w:r>
          </w:p>
          <w:p w:rsidR="00321889" w:rsidRPr="006115A2" w:rsidRDefault="00321889" w:rsidP="00D17C45">
            <w:pPr>
              <w:pStyle w:val="a3"/>
              <w:widowControl w:val="0"/>
              <w:numPr>
                <w:ilvl w:val="0"/>
                <w:numId w:val="12"/>
              </w:numPr>
              <w:tabs>
                <w:tab w:val="left" w:pos="256"/>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Межелігі бар манометр</w:t>
            </w:r>
            <w:r w:rsidRPr="006115A2">
              <w:rPr>
                <w:rFonts w:ascii="Times New Roman" w:eastAsia="Times New Roman" w:hAnsi="Times New Roman" w:cs="Times New Roman"/>
                <w:sz w:val="24"/>
                <w:szCs w:val="24"/>
                <w:lang w:eastAsia="ru-RU"/>
              </w:rPr>
              <w:t xml:space="preserve"> - 1Мпа, </w:t>
            </w:r>
            <w:r w:rsidRPr="006115A2">
              <w:rPr>
                <w:rFonts w:ascii="Times New Roman" w:eastAsia="Times New Roman" w:hAnsi="Times New Roman" w:cs="Times New Roman"/>
                <w:sz w:val="24"/>
                <w:szCs w:val="24"/>
                <w:lang w:val="kk-KZ" w:eastAsia="ru-RU"/>
              </w:rPr>
              <w:t>бөлу бірлігі</w:t>
            </w:r>
            <w:r w:rsidRPr="006115A2">
              <w:rPr>
                <w:rFonts w:ascii="Times New Roman" w:eastAsia="Times New Roman" w:hAnsi="Times New Roman" w:cs="Times New Roman"/>
                <w:sz w:val="24"/>
                <w:szCs w:val="24"/>
                <w:lang w:eastAsia="ru-RU"/>
              </w:rPr>
              <w:t xml:space="preserve"> – 0,05 Мпа</w:t>
            </w:r>
            <w:r w:rsidR="006115A2">
              <w:rPr>
                <w:rFonts w:ascii="Times New Roman" w:eastAsia="Times New Roman" w:hAnsi="Times New Roman" w:cs="Times New Roman"/>
                <w:sz w:val="24"/>
                <w:szCs w:val="24"/>
                <w:lang w:eastAsia="ru-RU"/>
              </w:rPr>
              <w:t>.</w:t>
            </w:r>
          </w:p>
          <w:p w:rsidR="00321889" w:rsidRPr="006115A2" w:rsidRDefault="00321889" w:rsidP="00D17C45">
            <w:pPr>
              <w:pStyle w:val="a3"/>
              <w:widowControl w:val="0"/>
              <w:numPr>
                <w:ilvl w:val="0"/>
                <w:numId w:val="12"/>
              </w:numPr>
              <w:tabs>
                <w:tab w:val="left" w:pos="256"/>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Электролит деңгейін тексеруге арналған шыны түтік</w:t>
            </w:r>
            <w:r w:rsidR="006115A2">
              <w:rPr>
                <w:rFonts w:ascii="Times New Roman" w:eastAsia="Times New Roman" w:hAnsi="Times New Roman" w:cs="Times New Roman"/>
                <w:sz w:val="24"/>
                <w:szCs w:val="24"/>
                <w:lang w:eastAsia="ru-RU"/>
              </w:rPr>
              <w:t>.</w:t>
            </w:r>
          </w:p>
          <w:p w:rsidR="00321889" w:rsidRPr="006115A2" w:rsidRDefault="00321889" w:rsidP="00D17C45">
            <w:pPr>
              <w:pStyle w:val="a3"/>
              <w:widowControl w:val="0"/>
              <w:numPr>
                <w:ilvl w:val="0"/>
                <w:numId w:val="12"/>
              </w:numPr>
              <w:tabs>
                <w:tab w:val="left" w:pos="256"/>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Майлау жабдықтары</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2"/>
              </w:numPr>
              <w:tabs>
                <w:tab w:val="left" w:pos="256"/>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w:t>
            </w:r>
            <w:r w:rsidRPr="006115A2">
              <w:rPr>
                <w:rFonts w:ascii="Times New Roman" w:eastAsia="Times New Roman" w:hAnsi="Times New Roman" w:cs="Times New Roman"/>
                <w:sz w:val="24"/>
                <w:szCs w:val="24"/>
                <w:lang w:val="kk-KZ" w:eastAsia="ru-RU"/>
              </w:rPr>
              <w:t>рлік кілт</w:t>
            </w:r>
          </w:p>
        </w:tc>
      </w:tr>
      <w:tr w:rsidR="00321889" w:rsidRPr="006115A2" w:rsidTr="00C96428">
        <w:trPr>
          <w:jc w:val="center"/>
        </w:trPr>
        <w:tc>
          <w:tcPr>
            <w:tcW w:w="1825" w:type="dxa"/>
            <w:vMerge/>
            <w:shd w:val="clear" w:color="auto" w:fill="auto"/>
          </w:tcPr>
          <w:p w:rsidR="00321889" w:rsidRPr="006115A2" w:rsidRDefault="00321889"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-2 (</w:t>
            </w:r>
            <w:r w:rsidRPr="006115A2">
              <w:rPr>
                <w:rFonts w:ascii="Times New Roman" w:eastAsia="Times New Roman" w:hAnsi="Times New Roman" w:cs="Times New Roman"/>
                <w:i/>
                <w:sz w:val="24"/>
                <w:szCs w:val="24"/>
                <w:lang w:val="kk-KZ" w:eastAsia="ru-RU"/>
              </w:rPr>
              <w:t>техникалық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№2</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Штангенциркуль</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Сипаттамалық сызғыш</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Азоты бар баллон</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Құрал 531-3924370-10</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Фараларды тексеруге арналған экран</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Сүңгіштер жиынтығы</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4"/>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Жууға арналған ванна</w:t>
            </w:r>
          </w:p>
        </w:tc>
      </w:tr>
      <w:tr w:rsidR="00321889" w:rsidRPr="006115A2" w:rsidTr="00C96428">
        <w:trPr>
          <w:jc w:val="center"/>
        </w:trPr>
        <w:tc>
          <w:tcPr>
            <w:tcW w:w="1825" w:type="dxa"/>
            <w:vMerge/>
            <w:shd w:val="clear" w:color="auto" w:fill="auto"/>
          </w:tcPr>
          <w:p w:rsidR="00321889" w:rsidRPr="006115A2" w:rsidRDefault="00321889"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-3 (</w:t>
            </w:r>
            <w:r w:rsidRPr="006115A2">
              <w:rPr>
                <w:rFonts w:ascii="Times New Roman" w:eastAsia="Times New Roman" w:hAnsi="Times New Roman" w:cs="Times New Roman"/>
                <w:i/>
                <w:sz w:val="24"/>
                <w:szCs w:val="24"/>
                <w:lang w:val="kk-KZ" w:eastAsia="ru-RU"/>
              </w:rPr>
              <w:t>техникалық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№3</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321889" w:rsidRPr="006115A2" w:rsidRDefault="00321889" w:rsidP="00D17C45">
            <w:pPr>
              <w:pStyle w:val="a3"/>
              <w:numPr>
                <w:ilvl w:val="0"/>
                <w:numId w:val="1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Сүңгіштер жиынтығы</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Секунд өлшеуіш</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Межелігі</w:t>
            </w:r>
            <w:r w:rsidRPr="006115A2">
              <w:rPr>
                <w:rFonts w:ascii="Times New Roman" w:eastAsia="Times New Roman" w:hAnsi="Times New Roman" w:cs="Times New Roman"/>
                <w:sz w:val="24"/>
                <w:szCs w:val="24"/>
                <w:lang w:eastAsia="ru-RU"/>
              </w:rPr>
              <w:t xml:space="preserve"> 16 Мпа</w:t>
            </w:r>
            <w:r w:rsidRPr="006115A2">
              <w:rPr>
                <w:rFonts w:ascii="Times New Roman" w:eastAsia="Times New Roman" w:hAnsi="Times New Roman" w:cs="Times New Roman"/>
                <w:sz w:val="24"/>
                <w:szCs w:val="24"/>
                <w:lang w:val="kk-KZ" w:eastAsia="ru-RU"/>
              </w:rPr>
              <w:t xml:space="preserve"> болатын манометр</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Микрометриялық көрсеткіш</w:t>
            </w:r>
            <w:r w:rsidR="006115A2">
              <w:rPr>
                <w:rFonts w:ascii="Times New Roman" w:eastAsia="Times New Roman" w:hAnsi="Times New Roman" w:cs="Times New Roman"/>
                <w:sz w:val="24"/>
                <w:szCs w:val="24"/>
                <w:lang w:eastAsia="ru-RU"/>
              </w:rPr>
              <w:t>.</w:t>
            </w:r>
          </w:p>
          <w:p w:rsidR="00321889" w:rsidRPr="006115A2" w:rsidRDefault="00321889" w:rsidP="006115A2">
            <w:pPr>
              <w:pStyle w:val="a3"/>
              <w:numPr>
                <w:ilvl w:val="0"/>
                <w:numId w:val="1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p>
        </w:tc>
      </w:tr>
      <w:tr w:rsidR="00321889" w:rsidRPr="006115A2" w:rsidTr="00C96428">
        <w:trPr>
          <w:jc w:val="center"/>
        </w:trPr>
        <w:tc>
          <w:tcPr>
            <w:tcW w:w="1825" w:type="dxa"/>
            <w:vMerge/>
            <w:shd w:val="clear" w:color="auto" w:fill="auto"/>
          </w:tcPr>
          <w:p w:rsidR="00321889" w:rsidRPr="006115A2" w:rsidRDefault="00321889"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val="kk-KZ" w:eastAsia="ru-RU"/>
              </w:rPr>
              <w:t>Маусымдық қызмет көрсету</w:t>
            </w:r>
          </w:p>
        </w:tc>
        <w:tc>
          <w:tcPr>
            <w:tcW w:w="5812" w:type="dxa"/>
            <w:shd w:val="clear" w:color="auto" w:fill="auto"/>
            <w:vAlign w:val="center"/>
          </w:tcPr>
          <w:p w:rsidR="00321889" w:rsidRPr="006115A2" w:rsidRDefault="00321889" w:rsidP="00D17C45">
            <w:pPr>
              <w:pStyle w:val="a3"/>
              <w:numPr>
                <w:ilvl w:val="0"/>
                <w:numId w:val="1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Ареометр</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Аккумуляторлар үшін зарядтау құрылғысы</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Компрессор</w:t>
            </w:r>
            <w:r w:rsidR="006115A2">
              <w:rPr>
                <w:rFonts w:ascii="Times New Roman" w:eastAsia="Times New Roman" w:hAnsi="Times New Roman" w:cs="Times New Roman"/>
                <w:sz w:val="24"/>
                <w:szCs w:val="24"/>
                <w:lang w:eastAsia="ru-RU"/>
              </w:rPr>
              <w:t>.</w:t>
            </w:r>
          </w:p>
          <w:p w:rsidR="00321889" w:rsidRPr="006115A2" w:rsidRDefault="00321889" w:rsidP="006115A2">
            <w:pPr>
              <w:pStyle w:val="a3"/>
              <w:numPr>
                <w:ilvl w:val="0"/>
                <w:numId w:val="1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 xml:space="preserve">Ауа қысымын реттегіштің параметрлерін реттеуге арналған </w:t>
            </w:r>
            <w:r w:rsidRPr="006115A2">
              <w:rPr>
                <w:rFonts w:ascii="Times New Roman" w:eastAsia="Times New Roman" w:hAnsi="Times New Roman" w:cs="Times New Roman"/>
                <w:sz w:val="24"/>
                <w:szCs w:val="24"/>
                <w:lang w:val="kk-KZ" w:eastAsia="ru-RU"/>
              </w:rPr>
              <w:t>с</w:t>
            </w:r>
            <w:r w:rsidRPr="006115A2">
              <w:rPr>
                <w:rFonts w:ascii="Times New Roman" w:eastAsia="Times New Roman" w:hAnsi="Times New Roman" w:cs="Times New Roman"/>
                <w:sz w:val="24"/>
                <w:szCs w:val="24"/>
                <w:lang w:eastAsia="ru-RU"/>
              </w:rPr>
              <w:t>тенд</w:t>
            </w:r>
          </w:p>
        </w:tc>
      </w:tr>
      <w:tr w:rsidR="00321889" w:rsidRPr="006115A2" w:rsidTr="00C96428">
        <w:trPr>
          <w:jc w:val="center"/>
        </w:trPr>
        <w:tc>
          <w:tcPr>
            <w:tcW w:w="1825" w:type="dxa"/>
            <w:vMerge w:val="restart"/>
            <w:shd w:val="clear" w:color="auto" w:fill="auto"/>
            <w:vAlign w:val="center"/>
          </w:tcPr>
          <w:p w:rsidR="00321889" w:rsidRPr="006115A2" w:rsidRDefault="00321889" w:rsidP="00D17C45">
            <w:pPr>
              <w:spacing w:after="0" w:line="240" w:lineRule="auto"/>
              <w:ind w:firstLine="5"/>
              <w:contextualSpacing/>
              <w:jc w:val="center"/>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БелАЗ 75131</w:t>
            </w:r>
          </w:p>
        </w:tc>
        <w:tc>
          <w:tcPr>
            <w:tcW w:w="1991" w:type="dxa"/>
            <w:shd w:val="clear" w:color="auto" w:fill="auto"/>
            <w:vAlign w:val="center"/>
          </w:tcPr>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val="kk-KZ" w:eastAsia="ru-RU"/>
              </w:rPr>
              <w:t xml:space="preserve">КҚК </w:t>
            </w:r>
            <w:r w:rsidRPr="006115A2">
              <w:rPr>
                <w:rFonts w:ascii="Times New Roman" w:eastAsia="Times New Roman" w:hAnsi="Times New Roman" w:cs="Times New Roman"/>
                <w:i/>
                <w:sz w:val="24"/>
                <w:szCs w:val="24"/>
                <w:lang w:val="en-US" w:eastAsia="ru-RU"/>
              </w:rPr>
              <w:t>(</w:t>
            </w:r>
            <w:r w:rsidRPr="006115A2">
              <w:rPr>
                <w:rFonts w:ascii="Times New Roman" w:eastAsia="Times New Roman" w:hAnsi="Times New Roman" w:cs="Times New Roman"/>
                <w:i/>
                <w:sz w:val="24"/>
                <w:szCs w:val="24"/>
                <w:lang w:val="kk-KZ" w:eastAsia="ru-RU"/>
              </w:rPr>
              <w:t>күнделікті қызмет көрсету</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321889" w:rsidRPr="006115A2" w:rsidRDefault="00321889" w:rsidP="00D17C45">
            <w:pPr>
              <w:pStyle w:val="a3"/>
              <w:numPr>
                <w:ilvl w:val="0"/>
                <w:numId w:val="17"/>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sidR="006115A2">
              <w:rPr>
                <w:rFonts w:ascii="Times New Roman" w:eastAsia="Times New Roman" w:hAnsi="Times New Roman" w:cs="Times New Roman"/>
                <w:sz w:val="24"/>
                <w:szCs w:val="24"/>
                <w:lang w:eastAsia="ru-RU"/>
              </w:rPr>
              <w:t>.</w:t>
            </w:r>
          </w:p>
          <w:p w:rsidR="00321889" w:rsidRPr="006115A2" w:rsidRDefault="00321889" w:rsidP="00D17C45">
            <w:pPr>
              <w:pStyle w:val="a3"/>
              <w:numPr>
                <w:ilvl w:val="0"/>
                <w:numId w:val="17"/>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Межелігі</w:t>
            </w:r>
            <w:r w:rsidRPr="006115A2">
              <w:rPr>
                <w:rFonts w:ascii="Times New Roman" w:eastAsia="Times New Roman" w:hAnsi="Times New Roman" w:cs="Times New Roman"/>
                <w:sz w:val="24"/>
                <w:szCs w:val="24"/>
                <w:lang w:eastAsia="ru-RU"/>
              </w:rPr>
              <w:t xml:space="preserve"> 0,8 Мпа</w:t>
            </w:r>
            <w:r w:rsidRPr="006115A2">
              <w:rPr>
                <w:rFonts w:ascii="Times New Roman" w:eastAsia="Times New Roman" w:hAnsi="Times New Roman" w:cs="Times New Roman"/>
                <w:sz w:val="24"/>
                <w:szCs w:val="24"/>
                <w:lang w:val="kk-KZ" w:eastAsia="ru-RU"/>
              </w:rPr>
              <w:t xml:space="preserve"> болатын манометр</w:t>
            </w:r>
          </w:p>
        </w:tc>
      </w:tr>
      <w:tr w:rsidR="00321889" w:rsidRPr="006115A2" w:rsidTr="00C96428">
        <w:trPr>
          <w:jc w:val="center"/>
        </w:trPr>
        <w:tc>
          <w:tcPr>
            <w:tcW w:w="1825" w:type="dxa"/>
            <w:vMerge/>
            <w:tcBorders>
              <w:bottom w:val="nil"/>
            </w:tcBorders>
            <w:shd w:val="clear" w:color="auto" w:fill="auto"/>
          </w:tcPr>
          <w:p w:rsidR="00321889" w:rsidRPr="006115A2" w:rsidRDefault="00321889"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tcBorders>
              <w:bottom w:val="nil"/>
            </w:tcBorders>
            <w:shd w:val="clear" w:color="auto" w:fill="auto"/>
            <w:vAlign w:val="center"/>
          </w:tcPr>
          <w:p w:rsidR="00321889" w:rsidRPr="006115A2" w:rsidRDefault="00321889" w:rsidP="00D17C45">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 xml:space="preserve"> -1</w:t>
            </w:r>
          </w:p>
          <w:p w:rsidR="00321889" w:rsidRPr="006115A2" w:rsidRDefault="00321889" w:rsidP="00D17C45">
            <w:pPr>
              <w:spacing w:after="0" w:line="240" w:lineRule="auto"/>
              <w:ind w:firstLine="5"/>
              <w:contextualSpacing/>
              <w:rPr>
                <w:rFonts w:ascii="Times New Roman" w:eastAsia="Times New Roman" w:hAnsi="Times New Roman" w:cs="Times New Roman"/>
                <w:b/>
                <w:sz w:val="24"/>
                <w:szCs w:val="24"/>
                <w:lang w:eastAsia="ru-RU"/>
              </w:rPr>
            </w:pPr>
            <w:r w:rsidRPr="006115A2">
              <w:rPr>
                <w:rFonts w:ascii="Times New Roman" w:eastAsia="Times New Roman" w:hAnsi="Times New Roman" w:cs="Times New Roman"/>
                <w:i/>
                <w:sz w:val="24"/>
                <w:szCs w:val="24"/>
                <w:lang w:eastAsia="ru-RU"/>
              </w:rPr>
              <w:t>(</w:t>
            </w:r>
            <w:r w:rsidRPr="006115A2">
              <w:rPr>
                <w:rFonts w:ascii="Times New Roman" w:eastAsia="Times New Roman" w:hAnsi="Times New Roman" w:cs="Times New Roman"/>
                <w:i/>
                <w:sz w:val="24"/>
                <w:szCs w:val="24"/>
                <w:lang w:val="kk-KZ" w:eastAsia="ru-RU"/>
              </w:rPr>
              <w:t>техникалық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№1</w:t>
            </w:r>
            <w:r w:rsidRPr="006115A2">
              <w:rPr>
                <w:rFonts w:ascii="Times New Roman" w:eastAsia="Times New Roman" w:hAnsi="Times New Roman" w:cs="Times New Roman"/>
                <w:i/>
                <w:sz w:val="24"/>
                <w:szCs w:val="24"/>
                <w:lang w:eastAsia="ru-RU"/>
              </w:rPr>
              <w:t>)</w:t>
            </w:r>
          </w:p>
        </w:tc>
        <w:tc>
          <w:tcPr>
            <w:tcW w:w="5812" w:type="dxa"/>
            <w:tcBorders>
              <w:bottom w:val="nil"/>
            </w:tcBorders>
            <w:shd w:val="clear" w:color="auto" w:fill="auto"/>
          </w:tcPr>
          <w:p w:rsidR="00321889" w:rsidRPr="006115A2" w:rsidRDefault="00321889" w:rsidP="00D17C45">
            <w:pPr>
              <w:pStyle w:val="a3"/>
              <w:numPr>
                <w:ilvl w:val="0"/>
                <w:numId w:val="18"/>
              </w:numPr>
              <w:tabs>
                <w:tab w:val="left" w:pos="241"/>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Жуу қондырғысы</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241"/>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Компрессор</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241"/>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Динамометрлік кілт</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197"/>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Май сынамаларын алуға арналған аспап</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197"/>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Штангенциркуль</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197"/>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Сипаттамалық сызғыш</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197"/>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Азоты бар баллон</w:t>
            </w:r>
            <w:r w:rsidR="006115A2">
              <w:rPr>
                <w:rFonts w:ascii="Times New Roman" w:eastAsia="Times New Roman" w:hAnsi="Times New Roman" w:cs="Times New Roman"/>
                <w:sz w:val="24"/>
                <w:szCs w:val="24"/>
                <w:lang w:val="kk-KZ" w:eastAsia="ru-RU"/>
              </w:rPr>
              <w:t>.</w:t>
            </w:r>
          </w:p>
          <w:p w:rsidR="00321889" w:rsidRPr="006115A2" w:rsidRDefault="00321889" w:rsidP="00D17C45">
            <w:pPr>
              <w:pStyle w:val="a3"/>
              <w:numPr>
                <w:ilvl w:val="0"/>
                <w:numId w:val="18"/>
              </w:numPr>
              <w:tabs>
                <w:tab w:val="left" w:pos="197"/>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Пневмогидроаккумуляторларды зарядтауға арналған аспап</w:t>
            </w:r>
            <w:r w:rsidR="006115A2">
              <w:rPr>
                <w:rFonts w:ascii="Times New Roman" w:eastAsia="Times New Roman" w:hAnsi="Times New Roman" w:cs="Times New Roman"/>
                <w:sz w:val="24"/>
                <w:szCs w:val="24"/>
                <w:lang w:val="kk-KZ" w:eastAsia="ru-RU"/>
              </w:rPr>
              <w:t>.</w:t>
            </w:r>
          </w:p>
          <w:p w:rsidR="00321889" w:rsidRPr="006115A2" w:rsidRDefault="00321889" w:rsidP="006115A2">
            <w:pPr>
              <w:pStyle w:val="a3"/>
              <w:numPr>
                <w:ilvl w:val="0"/>
                <w:numId w:val="18"/>
              </w:numPr>
              <w:tabs>
                <w:tab w:val="left" w:pos="197"/>
              </w:tabs>
              <w:spacing w:after="0" w:line="240" w:lineRule="auto"/>
              <w:ind w:left="0" w:firstLine="5"/>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Манометр</w:t>
            </w:r>
            <w:r w:rsidR="006115A2">
              <w:rPr>
                <w:rFonts w:ascii="Times New Roman" w:eastAsia="Times New Roman" w:hAnsi="Times New Roman" w:cs="Times New Roman"/>
                <w:sz w:val="24"/>
                <w:szCs w:val="24"/>
                <w:lang w:val="kk-KZ" w:eastAsia="ru-RU"/>
              </w:rPr>
              <w:t>.</w:t>
            </w:r>
          </w:p>
        </w:tc>
      </w:tr>
      <w:tr w:rsidR="006115A2" w:rsidRPr="006115A2" w:rsidTr="00B87E3F">
        <w:trPr>
          <w:jc w:val="center"/>
        </w:trPr>
        <w:tc>
          <w:tcPr>
            <w:tcW w:w="1825" w:type="dxa"/>
            <w:tcBorders>
              <w:bottom w:val="nil"/>
            </w:tcBorders>
            <w:shd w:val="clear" w:color="auto" w:fill="auto"/>
          </w:tcPr>
          <w:p w:rsidR="006115A2" w:rsidRPr="006115A2" w:rsidRDefault="006115A2" w:rsidP="00D17C45">
            <w:pPr>
              <w:spacing w:after="0" w:line="240" w:lineRule="auto"/>
              <w:ind w:firstLine="5"/>
              <w:contextualSpacing/>
              <w:jc w:val="center"/>
              <w:rPr>
                <w:rFonts w:ascii="Times New Roman" w:eastAsia="Times New Roman" w:hAnsi="Times New Roman" w:cs="Times New Roman"/>
                <w:sz w:val="24"/>
                <w:szCs w:val="24"/>
                <w:lang w:eastAsia="ru-RU"/>
              </w:rPr>
            </w:pPr>
          </w:p>
        </w:tc>
        <w:tc>
          <w:tcPr>
            <w:tcW w:w="1991" w:type="dxa"/>
            <w:tcBorders>
              <w:bottom w:val="nil"/>
            </w:tcBorders>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eastAsia="ru-RU"/>
              </w:rPr>
            </w:pPr>
          </w:p>
        </w:tc>
        <w:tc>
          <w:tcPr>
            <w:tcW w:w="5812" w:type="dxa"/>
            <w:tcBorders>
              <w:bottom w:val="nil"/>
            </w:tcBorders>
            <w:shd w:val="clear" w:color="auto" w:fill="auto"/>
          </w:tcPr>
          <w:p w:rsidR="006115A2" w:rsidRPr="006115A2" w:rsidRDefault="006115A2" w:rsidP="006115A2">
            <w:pPr>
              <w:pStyle w:val="a3"/>
              <w:tabs>
                <w:tab w:val="left" w:pos="0"/>
                <w:tab w:val="left" w:pos="382"/>
              </w:tabs>
              <w:spacing w:after="0" w:line="240" w:lineRule="auto"/>
              <w:ind w:left="44"/>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10. </w:t>
            </w:r>
            <w:r w:rsidRPr="006115A2">
              <w:rPr>
                <w:rFonts w:ascii="Times New Roman" w:eastAsia="Times New Roman" w:hAnsi="Times New Roman" w:cs="Times New Roman"/>
                <w:sz w:val="24"/>
                <w:szCs w:val="24"/>
                <w:lang w:val="kk-KZ" w:eastAsia="ru-RU"/>
              </w:rPr>
              <w:t>Солқылөлшеуіш К704-6005.</w:t>
            </w:r>
          </w:p>
          <w:p w:rsidR="006115A2" w:rsidRPr="006115A2" w:rsidRDefault="006115A2" w:rsidP="006115A2">
            <w:pPr>
              <w:pStyle w:val="a3"/>
              <w:tabs>
                <w:tab w:val="left" w:pos="0"/>
                <w:tab w:val="left" w:pos="382"/>
              </w:tabs>
              <w:spacing w:after="0" w:line="240" w:lineRule="auto"/>
              <w:ind w:left="44"/>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11. </w:t>
            </w:r>
            <w:r w:rsidRPr="006115A2">
              <w:rPr>
                <w:rFonts w:ascii="Times New Roman" w:eastAsia="Times New Roman" w:hAnsi="Times New Roman" w:cs="Times New Roman"/>
                <w:sz w:val="24"/>
                <w:szCs w:val="24"/>
                <w:lang w:val="kk-KZ" w:eastAsia="ru-RU"/>
              </w:rPr>
              <w:t>Электролит деңгейін тексеруге арналған шыны түтік.</w:t>
            </w:r>
          </w:p>
          <w:p w:rsidR="006115A2" w:rsidRPr="00B87E3F" w:rsidRDefault="006115A2" w:rsidP="00B87E3F">
            <w:pPr>
              <w:pStyle w:val="a3"/>
              <w:numPr>
                <w:ilvl w:val="0"/>
                <w:numId w:val="41"/>
              </w:numPr>
              <w:tabs>
                <w:tab w:val="left" w:pos="0"/>
                <w:tab w:val="left" w:pos="382"/>
              </w:tabs>
              <w:spacing w:after="0" w:line="240" w:lineRule="auto"/>
              <w:ind w:left="44" w:firstLine="0"/>
              <w:rPr>
                <w:rFonts w:ascii="Times New Roman" w:eastAsia="Times New Roman" w:hAnsi="Times New Roman" w:cs="Times New Roman"/>
                <w:sz w:val="24"/>
                <w:szCs w:val="24"/>
                <w:lang w:val="kk-KZ" w:eastAsia="ru-RU"/>
              </w:rPr>
            </w:pPr>
            <w:r w:rsidRPr="006115A2">
              <w:rPr>
                <w:rFonts w:ascii="Times New Roman" w:eastAsia="Times New Roman" w:hAnsi="Times New Roman" w:cs="Times New Roman"/>
                <w:sz w:val="24"/>
                <w:szCs w:val="24"/>
                <w:lang w:val="kk-KZ" w:eastAsia="ru-RU"/>
              </w:rPr>
              <w:t>Компрессор.</w:t>
            </w:r>
          </w:p>
        </w:tc>
      </w:tr>
      <w:tr w:rsidR="00B87E3F" w:rsidRPr="006115A2" w:rsidTr="00B87E3F">
        <w:trPr>
          <w:jc w:val="center"/>
        </w:trPr>
        <w:tc>
          <w:tcPr>
            <w:tcW w:w="9628" w:type="dxa"/>
            <w:gridSpan w:val="3"/>
            <w:tcBorders>
              <w:top w:val="nil"/>
              <w:left w:val="nil"/>
              <w:right w:val="nil"/>
            </w:tcBorders>
            <w:shd w:val="clear" w:color="auto" w:fill="auto"/>
          </w:tcPr>
          <w:p w:rsidR="00B87E3F" w:rsidRPr="00142069" w:rsidRDefault="00142069" w:rsidP="00142069">
            <w:pPr>
              <w:tabs>
                <w:tab w:val="left" w:pos="241"/>
              </w:tabs>
              <w:spacing w:after="0" w:line="240" w:lineRule="auto"/>
              <w:ind w:left="5" w:hanging="118"/>
              <w:jc w:val="both"/>
              <w:rPr>
                <w:rFonts w:ascii="Times New Roman" w:eastAsia="Times New Roman" w:hAnsi="Times New Roman" w:cs="Times New Roman"/>
                <w:sz w:val="28"/>
                <w:szCs w:val="28"/>
                <w:lang w:eastAsia="ru-RU"/>
              </w:rPr>
            </w:pPr>
            <w:r w:rsidRPr="00142069">
              <w:rPr>
                <w:rFonts w:ascii="Times New Roman" w:eastAsia="Times New Roman" w:hAnsi="Times New Roman" w:cs="Times New Roman"/>
                <w:sz w:val="28"/>
                <w:szCs w:val="28"/>
                <w:lang w:eastAsia="ru-RU"/>
              </w:rPr>
              <w:t>1.3-кестенің жалғасы</w:t>
            </w:r>
          </w:p>
          <w:p w:rsidR="00142069" w:rsidRPr="00142069" w:rsidRDefault="00142069" w:rsidP="00142069">
            <w:pPr>
              <w:tabs>
                <w:tab w:val="left" w:pos="241"/>
              </w:tabs>
              <w:spacing w:after="0" w:line="240" w:lineRule="auto"/>
              <w:ind w:left="5" w:hanging="118"/>
              <w:jc w:val="both"/>
              <w:rPr>
                <w:rFonts w:ascii="Times New Roman" w:eastAsia="Times New Roman" w:hAnsi="Times New Roman" w:cs="Times New Roman"/>
                <w:sz w:val="16"/>
                <w:szCs w:val="16"/>
                <w:lang w:val="kk-KZ" w:eastAsia="ru-RU"/>
              </w:rPr>
            </w:pPr>
          </w:p>
        </w:tc>
      </w:tr>
      <w:tr w:rsidR="00B87E3F" w:rsidRPr="006115A2" w:rsidTr="00C96428">
        <w:trPr>
          <w:jc w:val="center"/>
        </w:trPr>
        <w:tc>
          <w:tcPr>
            <w:tcW w:w="1825" w:type="dxa"/>
            <w:shd w:val="clear" w:color="auto" w:fill="auto"/>
          </w:tcPr>
          <w:p w:rsidR="00B87E3F" w:rsidRPr="006115A2" w:rsidRDefault="00B87E3F" w:rsidP="00B87E3F">
            <w:pPr>
              <w:spacing w:after="0" w:line="240" w:lineRule="auto"/>
              <w:ind w:firstLine="5"/>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991" w:type="dxa"/>
            <w:shd w:val="clear" w:color="auto" w:fill="auto"/>
            <w:vAlign w:val="center"/>
          </w:tcPr>
          <w:p w:rsidR="00B87E3F" w:rsidRPr="00B87E3F" w:rsidRDefault="00B87E3F" w:rsidP="00B87E3F">
            <w:pPr>
              <w:spacing w:after="0" w:line="240" w:lineRule="auto"/>
              <w:ind w:firstLine="5"/>
              <w:contextualSpacing/>
              <w:jc w:val="center"/>
              <w:rPr>
                <w:rFonts w:ascii="Times New Roman" w:eastAsia="Times New Roman" w:hAnsi="Times New Roman" w:cs="Times New Roman"/>
                <w:sz w:val="24"/>
                <w:szCs w:val="24"/>
                <w:lang w:eastAsia="ru-RU"/>
              </w:rPr>
            </w:pPr>
            <w:r w:rsidRPr="00B87E3F">
              <w:rPr>
                <w:rFonts w:ascii="Times New Roman" w:eastAsia="Times New Roman" w:hAnsi="Times New Roman" w:cs="Times New Roman"/>
                <w:sz w:val="24"/>
                <w:szCs w:val="24"/>
                <w:lang w:eastAsia="ru-RU"/>
              </w:rPr>
              <w:t>2</w:t>
            </w:r>
          </w:p>
        </w:tc>
        <w:tc>
          <w:tcPr>
            <w:tcW w:w="5812" w:type="dxa"/>
            <w:shd w:val="clear" w:color="auto" w:fill="auto"/>
          </w:tcPr>
          <w:p w:rsidR="00B87E3F" w:rsidRPr="00B87E3F" w:rsidRDefault="00B87E3F" w:rsidP="00B87E3F">
            <w:pPr>
              <w:tabs>
                <w:tab w:val="left" w:pos="241"/>
              </w:tabs>
              <w:spacing w:after="0" w:line="240" w:lineRule="auto"/>
              <w:ind w:left="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r>
      <w:tr w:rsidR="00B87E3F" w:rsidRPr="006115A2" w:rsidTr="00C96428">
        <w:trPr>
          <w:jc w:val="center"/>
        </w:trPr>
        <w:tc>
          <w:tcPr>
            <w:tcW w:w="1825" w:type="dxa"/>
            <w:shd w:val="clear" w:color="auto" w:fill="auto"/>
          </w:tcPr>
          <w:p w:rsidR="00B87E3F" w:rsidRDefault="00B87E3F" w:rsidP="00B87E3F">
            <w:pPr>
              <w:spacing w:after="0" w:line="240" w:lineRule="auto"/>
              <w:ind w:firstLine="5"/>
              <w:contextualSpacing/>
              <w:jc w:val="center"/>
              <w:rPr>
                <w:rFonts w:ascii="Times New Roman" w:eastAsia="Times New Roman" w:hAnsi="Times New Roman" w:cs="Times New Roman"/>
                <w:sz w:val="24"/>
                <w:szCs w:val="24"/>
                <w:lang w:eastAsia="ru-RU"/>
              </w:rPr>
            </w:pPr>
          </w:p>
        </w:tc>
        <w:tc>
          <w:tcPr>
            <w:tcW w:w="1991" w:type="dxa"/>
            <w:shd w:val="clear" w:color="auto" w:fill="auto"/>
            <w:vAlign w:val="center"/>
          </w:tcPr>
          <w:p w:rsidR="00B87E3F" w:rsidRPr="00B87E3F" w:rsidRDefault="00B87E3F" w:rsidP="00B87E3F">
            <w:pPr>
              <w:spacing w:after="0" w:line="240" w:lineRule="auto"/>
              <w:ind w:firstLine="5"/>
              <w:contextualSpacing/>
              <w:jc w:val="center"/>
              <w:rPr>
                <w:rFonts w:ascii="Times New Roman" w:eastAsia="Times New Roman" w:hAnsi="Times New Roman" w:cs="Times New Roman"/>
                <w:sz w:val="24"/>
                <w:szCs w:val="24"/>
                <w:lang w:eastAsia="ru-RU"/>
              </w:rPr>
            </w:pPr>
          </w:p>
        </w:tc>
        <w:tc>
          <w:tcPr>
            <w:tcW w:w="5812" w:type="dxa"/>
            <w:shd w:val="clear" w:color="auto" w:fill="auto"/>
          </w:tcPr>
          <w:p w:rsidR="00B87E3F" w:rsidRPr="00B87E3F" w:rsidRDefault="00B87E3F" w:rsidP="00B87E3F">
            <w:pPr>
              <w:tabs>
                <w:tab w:val="left" w:pos="324"/>
                <w:tab w:val="left" w:pos="382"/>
              </w:tabs>
              <w:spacing w:after="0" w:line="240" w:lineRule="auto"/>
              <w:ind w:left="40"/>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13. </w:t>
            </w:r>
            <w:r w:rsidRPr="00B87E3F">
              <w:rPr>
                <w:rFonts w:ascii="Times New Roman" w:eastAsia="Times New Roman" w:hAnsi="Times New Roman" w:cs="Times New Roman"/>
                <w:sz w:val="24"/>
                <w:szCs w:val="24"/>
                <w:lang w:val="kk-KZ" w:eastAsia="ru-RU"/>
              </w:rPr>
              <w:t>Жууға арналған ванна.</w:t>
            </w:r>
          </w:p>
          <w:p w:rsidR="00B87E3F" w:rsidRDefault="00B87E3F" w:rsidP="00B87E3F">
            <w:pPr>
              <w:tabs>
                <w:tab w:val="left" w:pos="241"/>
                <w:tab w:val="left" w:pos="324"/>
              </w:tabs>
              <w:spacing w:after="0" w:line="240" w:lineRule="auto"/>
              <w:ind w:left="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14. </w:t>
            </w:r>
            <w:r w:rsidRPr="006115A2">
              <w:rPr>
                <w:rFonts w:ascii="Times New Roman" w:eastAsia="Times New Roman" w:hAnsi="Times New Roman" w:cs="Times New Roman"/>
                <w:sz w:val="24"/>
                <w:szCs w:val="24"/>
                <w:lang w:val="kk-KZ" w:eastAsia="ru-RU"/>
              </w:rPr>
              <w:t>Майлау жабдықтары</w:t>
            </w:r>
          </w:p>
        </w:tc>
      </w:tr>
      <w:tr w:rsidR="006115A2" w:rsidRPr="006115A2" w:rsidTr="00C96428">
        <w:trPr>
          <w:jc w:val="center"/>
        </w:trPr>
        <w:tc>
          <w:tcPr>
            <w:tcW w:w="1825" w:type="dxa"/>
            <w:vMerge w:val="restart"/>
            <w:shd w:val="clear" w:color="auto" w:fill="auto"/>
          </w:tcPr>
          <w:p w:rsidR="006115A2" w:rsidRPr="006115A2" w:rsidRDefault="006115A2" w:rsidP="00D17C45">
            <w:pPr>
              <w:spacing w:after="0" w:line="240" w:lineRule="auto"/>
              <w:ind w:firstLine="5"/>
              <w:contextualSpacing/>
              <w:jc w:val="center"/>
              <w:rPr>
                <w:rFonts w:ascii="Times New Roman" w:eastAsia="Times New Roman" w:hAnsi="Times New Roman" w:cs="Times New Roman"/>
                <w:sz w:val="24"/>
                <w:szCs w:val="24"/>
                <w:lang w:eastAsia="ru-RU"/>
              </w:rPr>
            </w:pPr>
          </w:p>
        </w:tc>
        <w:tc>
          <w:tcPr>
            <w:tcW w:w="1991" w:type="dxa"/>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-2 (</w:t>
            </w:r>
            <w:r w:rsidRPr="006115A2">
              <w:rPr>
                <w:rFonts w:ascii="Times New Roman" w:eastAsia="Times New Roman" w:hAnsi="Times New Roman" w:cs="Times New Roman"/>
                <w:i/>
                <w:sz w:val="24"/>
                <w:szCs w:val="24"/>
                <w:lang w:val="kk-KZ" w:eastAsia="ru-RU"/>
              </w:rPr>
              <w:t xml:space="preserve">техникалық </w:t>
            </w:r>
            <w:r w:rsidRPr="006115A2">
              <w:rPr>
                <w:rFonts w:ascii="Times New Roman" w:eastAsia="Times New Roman" w:hAnsi="Times New Roman" w:cs="Times New Roman"/>
                <w:i/>
                <w:sz w:val="24"/>
                <w:szCs w:val="24"/>
                <w:lang w:val="kk-KZ" w:eastAsia="ru-RU"/>
              </w:rPr>
              <w:lastRenderedPageBreak/>
              <w:t>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№2</w:t>
            </w:r>
            <w:r w:rsidRPr="006115A2">
              <w:rPr>
                <w:rFonts w:ascii="Times New Roman" w:eastAsia="Times New Roman" w:hAnsi="Times New Roman" w:cs="Times New Roman"/>
                <w:i/>
                <w:sz w:val="24"/>
                <w:szCs w:val="24"/>
                <w:lang w:eastAsia="ru-RU"/>
              </w:rPr>
              <w:t>)</w:t>
            </w:r>
          </w:p>
        </w:tc>
        <w:tc>
          <w:tcPr>
            <w:tcW w:w="5812" w:type="dxa"/>
            <w:shd w:val="clear" w:color="auto" w:fill="auto"/>
          </w:tcPr>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lastRenderedPageBreak/>
              <w:t>Динамометрлік кілт</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Штангенциркуль</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Сипаттамалық сызғыш</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lastRenderedPageBreak/>
              <w:t>Азоты бар баллон</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Құрал 531-3924370-10</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Сүңгіштер жиынтығы</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19"/>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Фараларды тексеруге арналған экран</w:t>
            </w:r>
          </w:p>
        </w:tc>
      </w:tr>
      <w:tr w:rsidR="006115A2" w:rsidRPr="006115A2" w:rsidTr="00C96428">
        <w:trPr>
          <w:jc w:val="center"/>
        </w:trPr>
        <w:tc>
          <w:tcPr>
            <w:tcW w:w="1825" w:type="dxa"/>
            <w:vMerge/>
            <w:shd w:val="clear" w:color="auto" w:fill="auto"/>
          </w:tcPr>
          <w:p w:rsidR="006115A2" w:rsidRPr="006115A2" w:rsidRDefault="006115A2"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-3 (</w:t>
            </w:r>
            <w:r w:rsidRPr="006115A2">
              <w:rPr>
                <w:rFonts w:ascii="Times New Roman" w:eastAsia="Times New Roman" w:hAnsi="Times New Roman" w:cs="Times New Roman"/>
                <w:i/>
                <w:sz w:val="24"/>
                <w:szCs w:val="24"/>
                <w:lang w:val="kk-KZ" w:eastAsia="ru-RU"/>
              </w:rPr>
              <w:t>техни</w:t>
            </w:r>
            <w:r>
              <w:rPr>
                <w:rFonts w:ascii="Times New Roman" w:eastAsia="Times New Roman" w:hAnsi="Times New Roman" w:cs="Times New Roman"/>
                <w:i/>
                <w:sz w:val="24"/>
                <w:szCs w:val="24"/>
                <w:lang w:val="kk-KZ" w:eastAsia="ru-RU"/>
              </w:rPr>
              <w:t xml:space="preserve"> </w:t>
            </w:r>
            <w:r w:rsidRPr="006115A2">
              <w:rPr>
                <w:rFonts w:ascii="Times New Roman" w:eastAsia="Times New Roman" w:hAnsi="Times New Roman" w:cs="Times New Roman"/>
                <w:i/>
                <w:sz w:val="24"/>
                <w:szCs w:val="24"/>
                <w:lang w:val="kk-KZ" w:eastAsia="ru-RU"/>
              </w:rPr>
              <w:t>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№3</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6115A2" w:rsidRPr="006115A2" w:rsidRDefault="006115A2" w:rsidP="00D17C45">
            <w:pPr>
              <w:pStyle w:val="a3"/>
              <w:numPr>
                <w:ilvl w:val="0"/>
                <w:numId w:val="20"/>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Секунд өлшеуіш</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0"/>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0"/>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Өлшеуіш</w:t>
            </w:r>
          </w:p>
        </w:tc>
      </w:tr>
      <w:tr w:rsidR="006115A2" w:rsidRPr="006115A2" w:rsidTr="00C96428">
        <w:trPr>
          <w:jc w:val="center"/>
        </w:trPr>
        <w:tc>
          <w:tcPr>
            <w:tcW w:w="1825" w:type="dxa"/>
            <w:vMerge/>
            <w:tcBorders>
              <w:bottom w:val="single" w:sz="4" w:space="0" w:color="auto"/>
            </w:tcBorders>
            <w:shd w:val="clear" w:color="auto" w:fill="auto"/>
          </w:tcPr>
          <w:p w:rsidR="006115A2" w:rsidRPr="006115A2" w:rsidRDefault="006115A2"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val="kk-KZ" w:eastAsia="ru-RU"/>
              </w:rPr>
              <w:t xml:space="preserve">Маусымдық қызмет көрсету </w:t>
            </w:r>
          </w:p>
        </w:tc>
        <w:tc>
          <w:tcPr>
            <w:tcW w:w="5812" w:type="dxa"/>
            <w:shd w:val="clear" w:color="auto" w:fill="auto"/>
          </w:tcPr>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Жууға арналған ванна</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Ареометр</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Аккумуляторлар үшін зарядтау құрылғысы</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Манометр</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Компрессор</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Өрт сөндіру жүйесін зарядтауға арналған құрылғы</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1"/>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 xml:space="preserve">Кальций хлориді ерітіндісінің тығыздығын тексеруге арналған </w:t>
            </w:r>
            <w:r w:rsidRPr="006115A2">
              <w:rPr>
                <w:rFonts w:ascii="Times New Roman" w:eastAsia="Times New Roman" w:hAnsi="Times New Roman" w:cs="Times New Roman"/>
                <w:sz w:val="24"/>
                <w:szCs w:val="24"/>
                <w:lang w:val="kk-KZ" w:eastAsia="ru-RU"/>
              </w:rPr>
              <w:t>а</w:t>
            </w:r>
            <w:r w:rsidRPr="006115A2">
              <w:rPr>
                <w:rFonts w:ascii="Times New Roman" w:eastAsia="Times New Roman" w:hAnsi="Times New Roman" w:cs="Times New Roman"/>
                <w:sz w:val="24"/>
                <w:szCs w:val="24"/>
                <w:lang w:eastAsia="ru-RU"/>
              </w:rPr>
              <w:t>реометр</w:t>
            </w:r>
          </w:p>
        </w:tc>
      </w:tr>
      <w:tr w:rsidR="006115A2" w:rsidRPr="006115A2" w:rsidTr="00C96428">
        <w:trPr>
          <w:jc w:val="center"/>
        </w:trPr>
        <w:tc>
          <w:tcPr>
            <w:tcW w:w="1825" w:type="dxa"/>
            <w:vMerge w:val="restart"/>
            <w:tcBorders>
              <w:bottom w:val="nil"/>
            </w:tcBorders>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sz w:val="24"/>
                <w:szCs w:val="24"/>
                <w:u w:val="single"/>
                <w:lang w:eastAsia="ru-RU"/>
              </w:rPr>
            </w:pPr>
          </w:p>
          <w:p w:rsidR="006115A2" w:rsidRPr="006115A2" w:rsidRDefault="006115A2" w:rsidP="00D17C45">
            <w:pPr>
              <w:spacing w:after="0" w:line="240" w:lineRule="auto"/>
              <w:ind w:firstLine="5"/>
              <w:contextualSpacing/>
              <w:rPr>
                <w:rFonts w:ascii="Times New Roman" w:eastAsia="Times New Roman" w:hAnsi="Times New Roman" w:cs="Times New Roman"/>
                <w:sz w:val="24"/>
                <w:szCs w:val="24"/>
                <w:u w:val="single"/>
                <w:lang w:eastAsia="ru-RU"/>
              </w:rPr>
            </w:pPr>
          </w:p>
          <w:p w:rsidR="006115A2" w:rsidRPr="006115A2" w:rsidRDefault="006115A2" w:rsidP="00D17C45">
            <w:pPr>
              <w:spacing w:after="0" w:line="240" w:lineRule="auto"/>
              <w:ind w:firstLine="5"/>
              <w:contextualSpacing/>
              <w:rPr>
                <w:rFonts w:ascii="Times New Roman" w:eastAsia="Times New Roman" w:hAnsi="Times New Roman" w:cs="Times New Roman"/>
                <w:sz w:val="24"/>
                <w:szCs w:val="24"/>
                <w:u w:val="single"/>
                <w:lang w:eastAsia="ru-RU"/>
              </w:rPr>
            </w:pPr>
          </w:p>
          <w:p w:rsidR="006115A2" w:rsidRPr="006115A2" w:rsidRDefault="006115A2" w:rsidP="00D17C45">
            <w:pPr>
              <w:spacing w:after="0" w:line="240" w:lineRule="auto"/>
              <w:ind w:firstLine="5"/>
              <w:contextualSpacing/>
              <w:rPr>
                <w:rFonts w:ascii="Times New Roman" w:eastAsia="Times New Roman" w:hAnsi="Times New Roman" w:cs="Times New Roman"/>
                <w:sz w:val="24"/>
                <w:szCs w:val="24"/>
                <w:u w:val="single"/>
                <w:lang w:eastAsia="ru-RU"/>
              </w:rPr>
            </w:pPr>
          </w:p>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БелАЗ 75306</w:t>
            </w:r>
          </w:p>
          <w:p w:rsidR="006115A2" w:rsidRPr="006115A2" w:rsidRDefault="006115A2" w:rsidP="00D17C45">
            <w:pPr>
              <w:spacing w:after="0" w:line="240" w:lineRule="auto"/>
              <w:ind w:firstLine="5"/>
              <w:contextualSpacing/>
              <w:rPr>
                <w:rFonts w:ascii="Times New Roman" w:eastAsia="Times New Roman" w:hAnsi="Times New Roman" w:cs="Times New Roman"/>
                <w:sz w:val="24"/>
                <w:szCs w:val="24"/>
                <w:u w:val="single"/>
                <w:lang w:eastAsia="ru-RU"/>
              </w:rPr>
            </w:pPr>
          </w:p>
          <w:p w:rsidR="006115A2" w:rsidRPr="006115A2" w:rsidRDefault="006115A2" w:rsidP="00D17C45">
            <w:pPr>
              <w:spacing w:after="0" w:line="240" w:lineRule="auto"/>
              <w:ind w:firstLine="5"/>
              <w:contextualSpacing/>
              <w:rPr>
                <w:rFonts w:ascii="Times New Roman" w:eastAsia="Times New Roman" w:hAnsi="Times New Roman" w:cs="Times New Roman"/>
                <w:sz w:val="24"/>
                <w:szCs w:val="24"/>
                <w:u w:val="single"/>
                <w:lang w:eastAsia="ru-RU"/>
              </w:rPr>
            </w:pPr>
          </w:p>
          <w:p w:rsidR="006115A2" w:rsidRDefault="006115A2" w:rsidP="00D17C45">
            <w:pPr>
              <w:spacing w:after="0" w:line="240" w:lineRule="auto"/>
              <w:ind w:firstLine="5"/>
              <w:contextualSpacing/>
              <w:rPr>
                <w:rFonts w:ascii="Times New Roman" w:eastAsia="Times New Roman" w:hAnsi="Times New Roman" w:cs="Times New Roman"/>
                <w:sz w:val="24"/>
                <w:szCs w:val="24"/>
                <w:lang w:val="kk-KZ" w:eastAsia="ru-RU"/>
              </w:rPr>
            </w:pPr>
          </w:p>
          <w:p w:rsidR="00CC7577" w:rsidRDefault="00CC7577" w:rsidP="00D17C45">
            <w:pPr>
              <w:spacing w:after="0" w:line="240" w:lineRule="auto"/>
              <w:ind w:firstLine="5"/>
              <w:contextualSpacing/>
              <w:rPr>
                <w:rFonts w:ascii="Times New Roman" w:eastAsia="Times New Roman" w:hAnsi="Times New Roman" w:cs="Times New Roman"/>
                <w:sz w:val="24"/>
                <w:szCs w:val="24"/>
                <w:lang w:val="kk-KZ" w:eastAsia="ru-RU"/>
              </w:rPr>
            </w:pPr>
          </w:p>
          <w:p w:rsidR="00CC7577" w:rsidRPr="00CC7577" w:rsidRDefault="00CC7577" w:rsidP="00D17C45">
            <w:pPr>
              <w:spacing w:after="0" w:line="240" w:lineRule="auto"/>
              <w:ind w:firstLine="5"/>
              <w:contextualSpacing/>
              <w:rPr>
                <w:rFonts w:ascii="Times New Roman" w:eastAsia="Times New Roman" w:hAnsi="Times New Roman" w:cs="Times New Roman"/>
                <w:sz w:val="24"/>
                <w:szCs w:val="24"/>
                <w:lang w:val="kk-KZ" w:eastAsia="ru-RU"/>
              </w:rPr>
            </w:pPr>
          </w:p>
        </w:tc>
        <w:tc>
          <w:tcPr>
            <w:tcW w:w="1991" w:type="dxa"/>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val="kk-KZ" w:eastAsia="ru-RU"/>
              </w:rPr>
              <w:t xml:space="preserve">ҚҚК </w:t>
            </w:r>
            <w:r w:rsidRPr="006115A2">
              <w:rPr>
                <w:rFonts w:ascii="Times New Roman" w:eastAsia="Times New Roman" w:hAnsi="Times New Roman" w:cs="Times New Roman"/>
                <w:i/>
                <w:sz w:val="24"/>
                <w:szCs w:val="24"/>
                <w:lang w:val="en-US" w:eastAsia="ru-RU"/>
              </w:rPr>
              <w:t>(</w:t>
            </w:r>
            <w:r w:rsidRPr="006115A2">
              <w:rPr>
                <w:rFonts w:ascii="Times New Roman" w:eastAsia="Times New Roman" w:hAnsi="Times New Roman" w:cs="Times New Roman"/>
                <w:i/>
                <w:sz w:val="24"/>
                <w:szCs w:val="24"/>
                <w:lang w:val="kk-KZ" w:eastAsia="ru-RU"/>
              </w:rPr>
              <w:t>күнделікті қызмет көрсету</w:t>
            </w:r>
            <w:r w:rsidRPr="006115A2">
              <w:rPr>
                <w:rFonts w:ascii="Times New Roman" w:eastAsia="Times New Roman" w:hAnsi="Times New Roman" w:cs="Times New Roman"/>
                <w:i/>
                <w:sz w:val="24"/>
                <w:szCs w:val="24"/>
                <w:lang w:eastAsia="ru-RU"/>
              </w:rPr>
              <w:t>)</w:t>
            </w:r>
          </w:p>
        </w:tc>
        <w:tc>
          <w:tcPr>
            <w:tcW w:w="5812" w:type="dxa"/>
            <w:shd w:val="clear" w:color="auto" w:fill="auto"/>
            <w:vAlign w:val="center"/>
          </w:tcPr>
          <w:p w:rsidR="006115A2" w:rsidRPr="006115A2" w:rsidRDefault="006115A2" w:rsidP="00D17C45">
            <w:pPr>
              <w:pStyle w:val="a3"/>
              <w:numPr>
                <w:ilvl w:val="0"/>
                <w:numId w:val="22"/>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2"/>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Манометр</w:t>
            </w:r>
          </w:p>
        </w:tc>
      </w:tr>
      <w:tr w:rsidR="006115A2" w:rsidRPr="006115A2" w:rsidTr="00C96428">
        <w:trPr>
          <w:jc w:val="center"/>
        </w:trPr>
        <w:tc>
          <w:tcPr>
            <w:tcW w:w="1825" w:type="dxa"/>
            <w:vMerge/>
            <w:tcBorders>
              <w:bottom w:val="nil"/>
            </w:tcBorders>
            <w:shd w:val="clear" w:color="auto" w:fill="auto"/>
          </w:tcPr>
          <w:p w:rsidR="006115A2" w:rsidRPr="006115A2" w:rsidRDefault="006115A2"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tcBorders>
              <w:bottom w:val="single" w:sz="4" w:space="0" w:color="auto"/>
            </w:tcBorders>
            <w:shd w:val="clear" w:color="auto" w:fill="auto"/>
            <w:vAlign w:val="center"/>
          </w:tcPr>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-1</w:t>
            </w:r>
          </w:p>
          <w:p w:rsidR="006115A2" w:rsidRPr="006115A2" w:rsidRDefault="006115A2" w:rsidP="00D17C45">
            <w:pPr>
              <w:spacing w:after="0" w:line="240" w:lineRule="auto"/>
              <w:ind w:firstLine="5"/>
              <w:contextualSpacing/>
              <w:rPr>
                <w:rFonts w:ascii="Times New Roman" w:eastAsia="Times New Roman" w:hAnsi="Times New Roman" w:cs="Times New Roman"/>
                <w:i/>
                <w:sz w:val="24"/>
                <w:szCs w:val="24"/>
                <w:lang w:eastAsia="ru-RU"/>
              </w:rPr>
            </w:pPr>
            <w:r w:rsidRPr="006115A2">
              <w:rPr>
                <w:rFonts w:ascii="Times New Roman" w:eastAsia="Times New Roman" w:hAnsi="Times New Roman" w:cs="Times New Roman"/>
                <w:i/>
                <w:sz w:val="24"/>
                <w:szCs w:val="24"/>
                <w:lang w:eastAsia="ru-RU"/>
              </w:rPr>
              <w:t>(</w:t>
            </w:r>
            <w:r w:rsidRPr="006115A2">
              <w:rPr>
                <w:rFonts w:ascii="Times New Roman" w:eastAsia="Times New Roman" w:hAnsi="Times New Roman" w:cs="Times New Roman"/>
                <w:i/>
                <w:sz w:val="24"/>
                <w:szCs w:val="24"/>
                <w:lang w:val="kk-KZ" w:eastAsia="ru-RU"/>
              </w:rPr>
              <w:t>техникалық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№1</w:t>
            </w:r>
            <w:r w:rsidRPr="006115A2">
              <w:rPr>
                <w:rFonts w:ascii="Times New Roman" w:eastAsia="Times New Roman" w:hAnsi="Times New Roman" w:cs="Times New Roman"/>
                <w:i/>
                <w:sz w:val="24"/>
                <w:szCs w:val="24"/>
                <w:lang w:eastAsia="ru-RU"/>
              </w:rPr>
              <w:t>)</w:t>
            </w:r>
          </w:p>
        </w:tc>
        <w:tc>
          <w:tcPr>
            <w:tcW w:w="5812" w:type="dxa"/>
            <w:tcBorders>
              <w:bottom w:val="single" w:sz="4" w:space="0" w:color="auto"/>
            </w:tcBorders>
            <w:shd w:val="clear" w:color="auto" w:fill="auto"/>
          </w:tcPr>
          <w:p w:rsidR="006115A2" w:rsidRPr="006115A2" w:rsidRDefault="006115A2" w:rsidP="00D17C45">
            <w:pPr>
              <w:pStyle w:val="a3"/>
              <w:numPr>
                <w:ilvl w:val="0"/>
                <w:numId w:val="23"/>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Жуу қондырғысы</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Жууға арналған ванна</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Компрессор</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Сипаттамалық сызғыш</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39"/>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Азоты бар баллон</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39"/>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Құрал 531-3924370-10</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39"/>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Манометр</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39"/>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Солқылөлшеуіш К704-6005</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39"/>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Май сынамаларын алуға арналған аспап</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39"/>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Электролит деңгейін тексеруге арналған шыны түтік</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3"/>
              </w:numPr>
              <w:tabs>
                <w:tab w:val="left" w:pos="382"/>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Майлау жабдықтары;</w:t>
            </w:r>
          </w:p>
        </w:tc>
      </w:tr>
      <w:tr w:rsidR="006115A2" w:rsidRPr="006115A2" w:rsidTr="00142069">
        <w:trPr>
          <w:jc w:val="center"/>
        </w:trPr>
        <w:tc>
          <w:tcPr>
            <w:tcW w:w="1825" w:type="dxa"/>
            <w:vMerge/>
            <w:tcBorders>
              <w:bottom w:val="single" w:sz="4" w:space="0" w:color="auto"/>
            </w:tcBorders>
            <w:shd w:val="clear" w:color="auto" w:fill="auto"/>
          </w:tcPr>
          <w:p w:rsidR="006115A2" w:rsidRPr="006115A2" w:rsidRDefault="006115A2"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tcBorders>
              <w:bottom w:val="single" w:sz="4" w:space="0" w:color="auto"/>
            </w:tcBorders>
            <w:shd w:val="clear" w:color="auto" w:fill="auto"/>
            <w:vAlign w:val="center"/>
          </w:tcPr>
          <w:p w:rsidR="006115A2" w:rsidRDefault="006115A2" w:rsidP="00D17C45">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-2 (</w:t>
            </w:r>
            <w:r w:rsidRPr="006115A2">
              <w:rPr>
                <w:rFonts w:ascii="Times New Roman" w:eastAsia="Times New Roman" w:hAnsi="Times New Roman" w:cs="Times New Roman"/>
                <w:i/>
                <w:sz w:val="24"/>
                <w:szCs w:val="24"/>
                <w:lang w:val="kk-KZ" w:eastAsia="ru-RU"/>
              </w:rPr>
              <w:t>техникалық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№2</w:t>
            </w:r>
            <w:r w:rsidRPr="006115A2">
              <w:rPr>
                <w:rFonts w:ascii="Times New Roman" w:eastAsia="Times New Roman" w:hAnsi="Times New Roman" w:cs="Times New Roman"/>
                <w:i/>
                <w:sz w:val="24"/>
                <w:szCs w:val="24"/>
                <w:lang w:eastAsia="ru-RU"/>
              </w:rPr>
              <w:t>)</w:t>
            </w:r>
          </w:p>
          <w:p w:rsidR="00CC7577" w:rsidRDefault="00CC7577" w:rsidP="00D17C45">
            <w:pPr>
              <w:spacing w:after="0" w:line="240" w:lineRule="auto"/>
              <w:ind w:firstLine="5"/>
              <w:contextualSpacing/>
              <w:rPr>
                <w:rFonts w:ascii="Times New Roman" w:eastAsia="Times New Roman" w:hAnsi="Times New Roman" w:cs="Times New Roman"/>
                <w:i/>
                <w:sz w:val="24"/>
                <w:szCs w:val="24"/>
                <w:lang w:val="kk-KZ" w:eastAsia="ru-RU"/>
              </w:rPr>
            </w:pPr>
          </w:p>
          <w:p w:rsidR="00CC7577" w:rsidRDefault="00CC7577" w:rsidP="00D17C45">
            <w:pPr>
              <w:spacing w:after="0" w:line="240" w:lineRule="auto"/>
              <w:ind w:firstLine="5"/>
              <w:contextualSpacing/>
              <w:rPr>
                <w:rFonts w:ascii="Times New Roman" w:eastAsia="Times New Roman" w:hAnsi="Times New Roman" w:cs="Times New Roman"/>
                <w:i/>
                <w:sz w:val="24"/>
                <w:szCs w:val="24"/>
                <w:lang w:val="kk-KZ" w:eastAsia="ru-RU"/>
              </w:rPr>
            </w:pPr>
          </w:p>
          <w:p w:rsidR="00CC7577" w:rsidRPr="00CC7577" w:rsidRDefault="00CC7577" w:rsidP="00142069">
            <w:pPr>
              <w:spacing w:after="0" w:line="240" w:lineRule="auto"/>
              <w:contextualSpacing/>
              <w:rPr>
                <w:rFonts w:ascii="Times New Roman" w:eastAsia="Times New Roman" w:hAnsi="Times New Roman" w:cs="Times New Roman"/>
                <w:i/>
                <w:sz w:val="24"/>
                <w:szCs w:val="24"/>
                <w:lang w:val="kk-KZ" w:eastAsia="ru-RU"/>
              </w:rPr>
            </w:pPr>
          </w:p>
        </w:tc>
        <w:tc>
          <w:tcPr>
            <w:tcW w:w="5812" w:type="dxa"/>
            <w:tcBorders>
              <w:bottom w:val="single" w:sz="4" w:space="0" w:color="auto"/>
            </w:tcBorders>
            <w:shd w:val="clear" w:color="auto" w:fill="auto"/>
          </w:tcPr>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Динамометрлік кілт</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Штангенциркуль</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Сипаттамалық сызғыш</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Азоты бар баллон</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Құрал 531-3924370-10</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Сүңгіштер жиынтығы</w:t>
            </w:r>
            <w:r>
              <w:rPr>
                <w:rFonts w:ascii="Times New Roman" w:eastAsia="Times New Roman" w:hAnsi="Times New Roman" w:cs="Times New Roman"/>
                <w:sz w:val="24"/>
                <w:szCs w:val="24"/>
                <w:lang w:eastAsia="ru-RU"/>
              </w:rPr>
              <w:t>.</w:t>
            </w:r>
          </w:p>
          <w:p w:rsidR="006115A2" w:rsidRPr="006115A2" w:rsidRDefault="006115A2" w:rsidP="00D17C45">
            <w:pPr>
              <w:pStyle w:val="a3"/>
              <w:numPr>
                <w:ilvl w:val="0"/>
                <w:numId w:val="24"/>
              </w:numPr>
              <w:tabs>
                <w:tab w:val="left" w:pos="241"/>
              </w:tabs>
              <w:spacing w:after="0" w:line="240" w:lineRule="auto"/>
              <w:ind w:left="0" w:firstLine="5"/>
              <w:jc w:val="both"/>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 xml:space="preserve">Фараларды тексеруге арналған </w:t>
            </w:r>
            <w:r w:rsidRPr="006115A2">
              <w:rPr>
                <w:rFonts w:ascii="Times New Roman" w:eastAsia="Times New Roman" w:hAnsi="Times New Roman" w:cs="Times New Roman"/>
                <w:sz w:val="24"/>
                <w:szCs w:val="24"/>
                <w:lang w:val="kk-KZ" w:eastAsia="ru-RU"/>
              </w:rPr>
              <w:t>э</w:t>
            </w:r>
            <w:r w:rsidRPr="006115A2">
              <w:rPr>
                <w:rFonts w:ascii="Times New Roman" w:eastAsia="Times New Roman" w:hAnsi="Times New Roman" w:cs="Times New Roman"/>
                <w:sz w:val="24"/>
                <w:szCs w:val="24"/>
                <w:lang w:eastAsia="ru-RU"/>
              </w:rPr>
              <w:t>кран</w:t>
            </w:r>
          </w:p>
        </w:tc>
      </w:tr>
      <w:tr w:rsidR="00CC7577" w:rsidRPr="006115A2" w:rsidTr="00142069">
        <w:trPr>
          <w:jc w:val="center"/>
        </w:trPr>
        <w:tc>
          <w:tcPr>
            <w:tcW w:w="1825" w:type="dxa"/>
            <w:tcBorders>
              <w:bottom w:val="nil"/>
            </w:tcBorders>
            <w:shd w:val="clear" w:color="auto" w:fill="auto"/>
          </w:tcPr>
          <w:p w:rsidR="00CC7577" w:rsidRPr="006115A2" w:rsidRDefault="00CC7577"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tcBorders>
              <w:bottom w:val="nil"/>
            </w:tcBorders>
            <w:shd w:val="clear" w:color="auto" w:fill="auto"/>
            <w:vAlign w:val="center"/>
          </w:tcPr>
          <w:p w:rsidR="00CC7577" w:rsidRDefault="00CC7577" w:rsidP="00DB13DC">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eastAsia="ru-RU"/>
              </w:rPr>
              <w:t>Т</w:t>
            </w:r>
            <w:r w:rsidRPr="006115A2">
              <w:rPr>
                <w:rFonts w:ascii="Times New Roman" w:eastAsia="Times New Roman" w:hAnsi="Times New Roman" w:cs="Times New Roman"/>
                <w:i/>
                <w:sz w:val="24"/>
                <w:szCs w:val="24"/>
                <w:lang w:val="kk-KZ" w:eastAsia="ru-RU"/>
              </w:rPr>
              <w:t>ҚК</w:t>
            </w:r>
            <w:r w:rsidRPr="006115A2">
              <w:rPr>
                <w:rFonts w:ascii="Times New Roman" w:eastAsia="Times New Roman" w:hAnsi="Times New Roman" w:cs="Times New Roman"/>
                <w:i/>
                <w:sz w:val="24"/>
                <w:szCs w:val="24"/>
                <w:lang w:eastAsia="ru-RU"/>
              </w:rPr>
              <w:t>-3 (</w:t>
            </w:r>
            <w:r w:rsidRPr="006115A2">
              <w:rPr>
                <w:rFonts w:ascii="Times New Roman" w:eastAsia="Times New Roman" w:hAnsi="Times New Roman" w:cs="Times New Roman"/>
                <w:i/>
                <w:sz w:val="24"/>
                <w:szCs w:val="24"/>
                <w:lang w:val="kk-KZ" w:eastAsia="ru-RU"/>
              </w:rPr>
              <w:t>техника</w:t>
            </w:r>
            <w:r w:rsidR="00142069">
              <w:rPr>
                <w:rFonts w:ascii="Times New Roman" w:eastAsia="Times New Roman" w:hAnsi="Times New Roman" w:cs="Times New Roman"/>
                <w:i/>
                <w:sz w:val="24"/>
                <w:szCs w:val="24"/>
                <w:lang w:val="kk-KZ" w:eastAsia="ru-RU"/>
              </w:rPr>
              <w:t xml:space="preserve"> </w:t>
            </w:r>
            <w:r w:rsidRPr="006115A2">
              <w:rPr>
                <w:rFonts w:ascii="Times New Roman" w:eastAsia="Times New Roman" w:hAnsi="Times New Roman" w:cs="Times New Roman"/>
                <w:i/>
                <w:sz w:val="24"/>
                <w:szCs w:val="24"/>
                <w:lang w:val="kk-KZ" w:eastAsia="ru-RU"/>
              </w:rPr>
              <w:t>лық қызмет көрсету</w:t>
            </w:r>
            <w:r w:rsidRPr="006115A2">
              <w:rPr>
                <w:rFonts w:ascii="Times New Roman" w:eastAsia="Times New Roman" w:hAnsi="Times New Roman" w:cs="Times New Roman"/>
                <w:i/>
                <w:sz w:val="24"/>
                <w:szCs w:val="24"/>
                <w:lang w:eastAsia="ru-RU"/>
              </w:rPr>
              <w:t xml:space="preserve"> </w:t>
            </w:r>
            <w:r w:rsidRPr="006115A2">
              <w:rPr>
                <w:rFonts w:ascii="Times New Roman" w:eastAsia="Times New Roman" w:hAnsi="Times New Roman" w:cs="Times New Roman"/>
                <w:i/>
                <w:sz w:val="24"/>
                <w:szCs w:val="24"/>
                <w:lang w:val="kk-KZ" w:eastAsia="ru-RU"/>
              </w:rPr>
              <w:t>№3</w:t>
            </w:r>
            <w:r w:rsidRPr="006115A2">
              <w:rPr>
                <w:rFonts w:ascii="Times New Roman" w:eastAsia="Times New Roman" w:hAnsi="Times New Roman" w:cs="Times New Roman"/>
                <w:i/>
                <w:sz w:val="24"/>
                <w:szCs w:val="24"/>
                <w:lang w:eastAsia="ru-RU"/>
              </w:rPr>
              <w:t>)</w:t>
            </w:r>
          </w:p>
          <w:p w:rsidR="00142069" w:rsidRPr="00142069" w:rsidRDefault="00142069" w:rsidP="00DB13DC">
            <w:pPr>
              <w:spacing w:after="0" w:line="240" w:lineRule="auto"/>
              <w:ind w:firstLine="5"/>
              <w:contextualSpacing/>
              <w:rPr>
                <w:rFonts w:ascii="Times New Roman" w:eastAsia="Times New Roman" w:hAnsi="Times New Roman" w:cs="Times New Roman"/>
                <w:i/>
                <w:sz w:val="24"/>
                <w:szCs w:val="24"/>
                <w:lang w:val="kk-KZ" w:eastAsia="ru-RU"/>
              </w:rPr>
            </w:pPr>
          </w:p>
        </w:tc>
        <w:tc>
          <w:tcPr>
            <w:tcW w:w="5812" w:type="dxa"/>
            <w:tcBorders>
              <w:bottom w:val="nil"/>
            </w:tcBorders>
            <w:shd w:val="clear" w:color="auto" w:fill="auto"/>
            <w:vAlign w:val="center"/>
          </w:tcPr>
          <w:p w:rsidR="00CC7577" w:rsidRPr="006115A2" w:rsidRDefault="00CC7577" w:rsidP="00DB13DC">
            <w:pPr>
              <w:pStyle w:val="a3"/>
              <w:numPr>
                <w:ilvl w:val="0"/>
                <w:numId w:val="2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Секунд</w:t>
            </w:r>
            <w:r w:rsidRPr="006115A2">
              <w:rPr>
                <w:rFonts w:ascii="Times New Roman" w:eastAsia="Times New Roman" w:hAnsi="Times New Roman" w:cs="Times New Roman"/>
                <w:sz w:val="24"/>
                <w:szCs w:val="24"/>
                <w:lang w:val="kk-KZ" w:eastAsia="ru-RU"/>
              </w:rPr>
              <w:t xml:space="preserve"> өлшеуіш</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Динамометр</w:t>
            </w:r>
            <w:r w:rsidRPr="006115A2">
              <w:rPr>
                <w:rFonts w:ascii="Times New Roman" w:eastAsia="Times New Roman" w:hAnsi="Times New Roman" w:cs="Times New Roman"/>
                <w:sz w:val="24"/>
                <w:szCs w:val="24"/>
                <w:lang w:val="kk-KZ" w:eastAsia="ru-RU"/>
              </w:rPr>
              <w:t>лік кілт</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5"/>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Өлшеуіш</w:t>
            </w:r>
          </w:p>
        </w:tc>
      </w:tr>
      <w:tr w:rsidR="00142069" w:rsidRPr="006115A2" w:rsidTr="00142069">
        <w:trPr>
          <w:jc w:val="center"/>
        </w:trPr>
        <w:tc>
          <w:tcPr>
            <w:tcW w:w="9628" w:type="dxa"/>
            <w:gridSpan w:val="3"/>
            <w:tcBorders>
              <w:top w:val="nil"/>
              <w:left w:val="nil"/>
              <w:right w:val="nil"/>
            </w:tcBorders>
            <w:shd w:val="clear" w:color="auto" w:fill="auto"/>
          </w:tcPr>
          <w:p w:rsidR="00142069" w:rsidRPr="00142069" w:rsidRDefault="00142069" w:rsidP="000E7D2E">
            <w:pPr>
              <w:tabs>
                <w:tab w:val="left" w:pos="241"/>
              </w:tabs>
              <w:spacing w:after="0" w:line="240" w:lineRule="auto"/>
              <w:ind w:left="5" w:hanging="118"/>
              <w:jc w:val="both"/>
              <w:rPr>
                <w:rFonts w:ascii="Times New Roman" w:eastAsia="Times New Roman" w:hAnsi="Times New Roman" w:cs="Times New Roman"/>
                <w:sz w:val="28"/>
                <w:szCs w:val="28"/>
                <w:lang w:eastAsia="ru-RU"/>
              </w:rPr>
            </w:pPr>
            <w:r w:rsidRPr="00142069">
              <w:rPr>
                <w:rFonts w:ascii="Times New Roman" w:eastAsia="Times New Roman" w:hAnsi="Times New Roman" w:cs="Times New Roman"/>
                <w:sz w:val="28"/>
                <w:szCs w:val="28"/>
                <w:lang w:eastAsia="ru-RU"/>
              </w:rPr>
              <w:t>1.3-кестенің жалғасы</w:t>
            </w:r>
          </w:p>
          <w:p w:rsidR="00142069" w:rsidRPr="00142069" w:rsidRDefault="00142069" w:rsidP="000E7D2E">
            <w:pPr>
              <w:tabs>
                <w:tab w:val="left" w:pos="241"/>
              </w:tabs>
              <w:spacing w:after="0" w:line="240" w:lineRule="auto"/>
              <w:ind w:left="5" w:hanging="118"/>
              <w:jc w:val="both"/>
              <w:rPr>
                <w:rFonts w:ascii="Times New Roman" w:eastAsia="Times New Roman" w:hAnsi="Times New Roman" w:cs="Times New Roman"/>
                <w:sz w:val="16"/>
                <w:szCs w:val="16"/>
                <w:lang w:val="kk-KZ" w:eastAsia="ru-RU"/>
              </w:rPr>
            </w:pPr>
          </w:p>
        </w:tc>
      </w:tr>
      <w:tr w:rsidR="00142069" w:rsidRPr="006115A2" w:rsidTr="000E7D2E">
        <w:trPr>
          <w:jc w:val="center"/>
        </w:trPr>
        <w:tc>
          <w:tcPr>
            <w:tcW w:w="1825" w:type="dxa"/>
            <w:shd w:val="clear" w:color="auto" w:fill="auto"/>
          </w:tcPr>
          <w:p w:rsidR="00142069" w:rsidRPr="006115A2" w:rsidRDefault="00142069" w:rsidP="000E7D2E">
            <w:pPr>
              <w:spacing w:after="0" w:line="240" w:lineRule="auto"/>
              <w:ind w:firstLine="5"/>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991" w:type="dxa"/>
            <w:shd w:val="clear" w:color="auto" w:fill="auto"/>
            <w:vAlign w:val="center"/>
          </w:tcPr>
          <w:p w:rsidR="00142069" w:rsidRPr="00B87E3F" w:rsidRDefault="00142069" w:rsidP="000E7D2E">
            <w:pPr>
              <w:spacing w:after="0" w:line="240" w:lineRule="auto"/>
              <w:ind w:firstLine="5"/>
              <w:contextualSpacing/>
              <w:jc w:val="center"/>
              <w:rPr>
                <w:rFonts w:ascii="Times New Roman" w:eastAsia="Times New Roman" w:hAnsi="Times New Roman" w:cs="Times New Roman"/>
                <w:sz w:val="24"/>
                <w:szCs w:val="24"/>
                <w:lang w:eastAsia="ru-RU"/>
              </w:rPr>
            </w:pPr>
            <w:r w:rsidRPr="00B87E3F">
              <w:rPr>
                <w:rFonts w:ascii="Times New Roman" w:eastAsia="Times New Roman" w:hAnsi="Times New Roman" w:cs="Times New Roman"/>
                <w:sz w:val="24"/>
                <w:szCs w:val="24"/>
                <w:lang w:eastAsia="ru-RU"/>
              </w:rPr>
              <w:t>2</w:t>
            </w:r>
          </w:p>
        </w:tc>
        <w:tc>
          <w:tcPr>
            <w:tcW w:w="5812" w:type="dxa"/>
            <w:shd w:val="clear" w:color="auto" w:fill="auto"/>
          </w:tcPr>
          <w:p w:rsidR="00142069" w:rsidRPr="00B87E3F" w:rsidRDefault="00142069" w:rsidP="000E7D2E">
            <w:pPr>
              <w:tabs>
                <w:tab w:val="left" w:pos="241"/>
              </w:tabs>
              <w:spacing w:after="0" w:line="240" w:lineRule="auto"/>
              <w:ind w:left="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r>
      <w:tr w:rsidR="00CC7577" w:rsidRPr="006115A2" w:rsidTr="00C96428">
        <w:trPr>
          <w:jc w:val="center"/>
        </w:trPr>
        <w:tc>
          <w:tcPr>
            <w:tcW w:w="1825" w:type="dxa"/>
            <w:shd w:val="clear" w:color="auto" w:fill="auto"/>
          </w:tcPr>
          <w:p w:rsidR="00CC7577" w:rsidRPr="006115A2" w:rsidRDefault="00CC7577" w:rsidP="00D17C45">
            <w:pPr>
              <w:spacing w:after="0" w:line="240" w:lineRule="auto"/>
              <w:ind w:firstLine="5"/>
              <w:contextualSpacing/>
              <w:jc w:val="both"/>
              <w:rPr>
                <w:rFonts w:ascii="Times New Roman" w:eastAsia="Times New Roman" w:hAnsi="Times New Roman" w:cs="Times New Roman"/>
                <w:sz w:val="24"/>
                <w:szCs w:val="24"/>
                <w:lang w:eastAsia="ru-RU"/>
              </w:rPr>
            </w:pPr>
          </w:p>
        </w:tc>
        <w:tc>
          <w:tcPr>
            <w:tcW w:w="1991" w:type="dxa"/>
            <w:shd w:val="clear" w:color="auto" w:fill="auto"/>
            <w:vAlign w:val="center"/>
          </w:tcPr>
          <w:p w:rsidR="00CC7577" w:rsidRPr="006115A2" w:rsidRDefault="00CC7577" w:rsidP="00DB13DC">
            <w:pPr>
              <w:spacing w:after="0" w:line="240" w:lineRule="auto"/>
              <w:ind w:firstLine="5"/>
              <w:contextualSpacing/>
              <w:rPr>
                <w:rFonts w:ascii="Times New Roman" w:eastAsia="Times New Roman" w:hAnsi="Times New Roman" w:cs="Times New Roman"/>
                <w:i/>
                <w:sz w:val="24"/>
                <w:szCs w:val="24"/>
                <w:lang w:val="kk-KZ" w:eastAsia="ru-RU"/>
              </w:rPr>
            </w:pPr>
            <w:r w:rsidRPr="006115A2">
              <w:rPr>
                <w:rFonts w:ascii="Times New Roman" w:eastAsia="Times New Roman" w:hAnsi="Times New Roman" w:cs="Times New Roman"/>
                <w:i/>
                <w:sz w:val="24"/>
                <w:szCs w:val="24"/>
                <w:lang w:eastAsia="ru-RU"/>
              </w:rPr>
              <w:t>Маусымдық қызмет</w:t>
            </w:r>
            <w:r w:rsidRPr="006115A2">
              <w:rPr>
                <w:rFonts w:ascii="Times New Roman" w:eastAsia="Times New Roman" w:hAnsi="Times New Roman" w:cs="Times New Roman"/>
                <w:i/>
                <w:sz w:val="24"/>
                <w:szCs w:val="24"/>
                <w:lang w:val="kk-KZ" w:eastAsia="ru-RU"/>
              </w:rPr>
              <w:t xml:space="preserve"> көрсету</w:t>
            </w:r>
          </w:p>
        </w:tc>
        <w:tc>
          <w:tcPr>
            <w:tcW w:w="5812" w:type="dxa"/>
            <w:shd w:val="clear" w:color="auto" w:fill="auto"/>
          </w:tcPr>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Жууға арналған ванна</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Динамометрлік кілт</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Ареометр</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val="kk-KZ" w:eastAsia="ru-RU"/>
              </w:rPr>
              <w:t>Аккумуляторлар үшін зарядтау құрылғысы</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Манометр</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Компрессор</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lastRenderedPageBreak/>
              <w:t>Өрт сөндіру жүйесін зарядтауға арналған құрылғы</w:t>
            </w:r>
            <w:r>
              <w:rPr>
                <w:rFonts w:ascii="Times New Roman" w:eastAsia="Times New Roman" w:hAnsi="Times New Roman" w:cs="Times New Roman"/>
                <w:sz w:val="24"/>
                <w:szCs w:val="24"/>
                <w:lang w:eastAsia="ru-RU"/>
              </w:rPr>
              <w:t>.</w:t>
            </w:r>
          </w:p>
          <w:p w:rsidR="00CC7577" w:rsidRPr="006115A2" w:rsidRDefault="00CC7577" w:rsidP="00DB13DC">
            <w:pPr>
              <w:pStyle w:val="a3"/>
              <w:numPr>
                <w:ilvl w:val="0"/>
                <w:numId w:val="26"/>
              </w:numPr>
              <w:tabs>
                <w:tab w:val="left" w:pos="241"/>
              </w:tabs>
              <w:spacing w:after="0" w:line="240" w:lineRule="auto"/>
              <w:ind w:left="0" w:firstLine="5"/>
              <w:rPr>
                <w:rFonts w:ascii="Times New Roman" w:eastAsia="Times New Roman" w:hAnsi="Times New Roman" w:cs="Times New Roman"/>
                <w:sz w:val="24"/>
                <w:szCs w:val="24"/>
                <w:lang w:eastAsia="ru-RU"/>
              </w:rPr>
            </w:pPr>
            <w:r w:rsidRPr="006115A2">
              <w:rPr>
                <w:rFonts w:ascii="Times New Roman" w:eastAsia="Times New Roman" w:hAnsi="Times New Roman" w:cs="Times New Roman"/>
                <w:sz w:val="24"/>
                <w:szCs w:val="24"/>
                <w:lang w:eastAsia="ru-RU"/>
              </w:rPr>
              <w:t xml:space="preserve">Кальций хлориді ерітіндісінің тығыздығын тексеруге арналған </w:t>
            </w:r>
            <w:r w:rsidRPr="006115A2">
              <w:rPr>
                <w:rFonts w:ascii="Times New Roman" w:eastAsia="Times New Roman" w:hAnsi="Times New Roman" w:cs="Times New Roman"/>
                <w:sz w:val="24"/>
                <w:szCs w:val="24"/>
                <w:lang w:val="kk-KZ" w:eastAsia="ru-RU"/>
              </w:rPr>
              <w:t>а</w:t>
            </w:r>
            <w:r w:rsidRPr="006115A2">
              <w:rPr>
                <w:rFonts w:ascii="Times New Roman" w:eastAsia="Times New Roman" w:hAnsi="Times New Roman" w:cs="Times New Roman"/>
                <w:sz w:val="24"/>
                <w:szCs w:val="24"/>
                <w:lang w:eastAsia="ru-RU"/>
              </w:rPr>
              <w:t>реометр</w:t>
            </w:r>
          </w:p>
        </w:tc>
      </w:tr>
    </w:tbl>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Технологиялық жабдық пен құралды жаңғырту жөніндегі түпкілікті ұсыныстарды техникалық қызмет көрсету және ағымдағы жөндеу кезінде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агрегаттары мен тораптары бойынша жұмыстарды орындау технологиясын талдағаннан кейін және қолдануға ұсынылған құрылғылар мен стендтер бойынша анықтауға болады.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Есептік деректер бойынша «Шұбаркөл-Көмір» тау-кен көлік цехында БелАЗ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үш моделі пайдаланылуда. Бұл БелАЗ-7547 жүк көтергіштігі 45 тонна, БелАЗ-75131 жүк көтергіштігі 130-136 тонна және БелАЗ-75306 жүк көтергіштігі 200-220 тонна.</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21889" w:rsidRPr="00DD71FB" w:rsidRDefault="00321889" w:rsidP="00C96428">
      <w:pPr>
        <w:pStyle w:val="a3"/>
        <w:numPr>
          <w:ilvl w:val="1"/>
          <w:numId w:val="13"/>
        </w:numPr>
        <w:tabs>
          <w:tab w:val="left" w:pos="1276"/>
        </w:tabs>
        <w:spacing w:after="0" w:line="240" w:lineRule="auto"/>
        <w:ind w:left="0"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Зерттеудің мақсаты мен міндетін қою</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технологиялық автокөлік тау-кен жұмыстарын жүргізу технологиясының негізгі элементтерінің бірі болып табылады. </w:t>
      </w:r>
      <w:r w:rsidR="00615C41" w:rsidRPr="00DD71FB">
        <w:rPr>
          <w:rFonts w:ascii="Times New Roman" w:eastAsia="Times New Roman" w:hAnsi="Times New Roman" w:cs="Times New Roman"/>
          <w:bCs/>
          <w:sz w:val="28"/>
          <w:szCs w:val="28"/>
          <w:lang w:val="kk-KZ"/>
        </w:rPr>
        <w:t>Отандық</w:t>
      </w:r>
      <w:r w:rsidRPr="00DD71FB">
        <w:rPr>
          <w:rFonts w:ascii="Times New Roman" w:eastAsia="Times New Roman" w:hAnsi="Times New Roman" w:cs="Times New Roman"/>
          <w:bCs/>
          <w:sz w:val="28"/>
          <w:szCs w:val="28"/>
          <w:lang w:val="kk-KZ"/>
        </w:rPr>
        <w:t xml:space="preserve"> тау-кен кәсіпорындарында ашық әдіспен өндірудің жалпы құнындағы автокөлік шығындарының үлесі айтарлықтай және карьерлердің (қималардың) тереңдігі өскен сайын 70% жетеді. Сонымен қатар,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нақты өнімділігі олардың техникалық-технологиялық мүмкіндіктерінен едәуір төмен және бұл айырмашылық машиналардың әртүрлі маркалары, соның ішінде импорттық маркалар бойынша 2,5 есеге дейін немесе одан да көп. Бұл ретте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өнімділік шығындарының жартысынан астамы техникалық қызмет көрсету және жөндеу жүйесінің жай-күйіне байланысты. Бұл практикалық аспектте осы жүйенің тиімділігін арттыру үшін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жүйесінің параметрлерін негіздеудің өзектілігін анықтайды. </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Бұдан басқа,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техникалық жай-күйін барабар бағалау, техникалық қызмет көрсету және жөндеу жүйесінің тиімділігін бағалау, техникалық қызмет көрсетудің қолайлы құны бойынша берілген пайдалану жағдайларында техникалық қызмет көрсету және жөндеу жүйесінің жұмыс істеу көрсеткіштерінің ұтымды мәндерінің шекараларын таңдау зерттеудің өзектілігін анықтады – ғылыми аспектіде тау-кен кәсіпорындарында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жүйесін жетілдіру. </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Бұл ғылыми-практикалық міндетті шешу карьерлік автокөліктің жұмыс қабілеттілігін және оны өндірістік пайдалану тиімділігін тұрақты арттырудың қажетті шарты болып табылады.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17C45">
        <w:rPr>
          <w:rFonts w:ascii="Times New Roman" w:eastAsia="Times New Roman" w:hAnsi="Times New Roman" w:cs="Times New Roman"/>
          <w:bCs/>
          <w:i/>
          <w:iCs/>
          <w:sz w:val="28"/>
          <w:szCs w:val="28"/>
          <w:lang w:val="kk-KZ"/>
        </w:rPr>
        <w:t>Диссертациялық зерттеудің негізгі мақсаты</w:t>
      </w:r>
      <w:r w:rsidRPr="00DD71FB">
        <w:rPr>
          <w:rFonts w:ascii="Times New Roman" w:eastAsia="Times New Roman" w:hAnsi="Times New Roman" w:cs="Times New Roman"/>
          <w:b/>
          <w:bCs/>
          <w:sz w:val="28"/>
          <w:szCs w:val="28"/>
          <w:lang w:val="kk-KZ"/>
        </w:rPr>
        <w:t xml:space="preserve"> </w:t>
      </w:r>
      <w:r w:rsidRPr="00DD71FB">
        <w:rPr>
          <w:rFonts w:ascii="Times New Roman" w:eastAsia="Times New Roman" w:hAnsi="Times New Roman" w:cs="Times New Roman"/>
          <w:bCs/>
          <w:sz w:val="28"/>
          <w:szCs w:val="28"/>
          <w:lang w:val="kk-KZ"/>
        </w:rPr>
        <w:t>профилактикалық және қалпына келтіру жұмыстары мен орындаушылардың көлемін жедел анықтауға мүмкіндік беретін карьерлік автокөліктің жұмысқа қабілеттілігін қамтамасыз ету заңдылықтарын белгілеуге және пайдалануға негізделген техникалық қызмет көрсету және жөндеу жүйесін дамытуда жаңа тәсілді әзірлеу арқылы карьерлік автокөлік жұмысының тиімділігін арттыру болып табылады.</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17C45">
        <w:rPr>
          <w:rFonts w:ascii="Times New Roman" w:eastAsia="Times New Roman" w:hAnsi="Times New Roman" w:cs="Times New Roman"/>
          <w:bCs/>
          <w:i/>
          <w:iCs/>
          <w:sz w:val="28"/>
          <w:szCs w:val="28"/>
          <w:lang w:val="kk-KZ"/>
        </w:rPr>
        <w:lastRenderedPageBreak/>
        <w:t>Мақсатқа же</w:t>
      </w:r>
      <w:r w:rsidRPr="00F83B23">
        <w:rPr>
          <w:rFonts w:ascii="Times New Roman" w:eastAsia="Times New Roman" w:hAnsi="Times New Roman" w:cs="Times New Roman"/>
          <w:bCs/>
          <w:i/>
          <w:iCs/>
          <w:sz w:val="28"/>
          <w:szCs w:val="28"/>
          <w:lang w:val="kk-KZ"/>
        </w:rPr>
        <w:t>ту</w:t>
      </w:r>
      <w:r w:rsidRPr="00DD71FB">
        <w:rPr>
          <w:rFonts w:ascii="Times New Roman" w:eastAsia="Times New Roman" w:hAnsi="Times New Roman" w:cs="Times New Roman"/>
          <w:bCs/>
          <w:sz w:val="28"/>
          <w:szCs w:val="28"/>
          <w:lang w:val="kk-KZ"/>
        </w:rPr>
        <w:t xml:space="preserve"> келесі міндеттерді шешумен байланысты</w:t>
      </w:r>
      <w:r w:rsidRPr="00CC7577">
        <w:rPr>
          <w:rFonts w:ascii="Times New Roman" w:eastAsia="Times New Roman" w:hAnsi="Times New Roman" w:cs="Times New Roman"/>
          <w:bCs/>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ҚР ауыр жүкті карьерлік көлігін пайдалану мәселесінің жай-күйін талдау, негізгі мәселелер және оларды шешу жолдары</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ҚР аумағы бойынша ауыр жүкті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 пайдаланатын кәсіпорындарды техникаға қызмет көрсету және жөндеу үшін қажетті өндірістік технологиялық жабдықтардың және жарақтандырудың бөлінуін және жарақтандырылуын талдау</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«Шұбаркөл-Көмір» АҚ </w:t>
      </w:r>
      <w:r w:rsidRPr="00DD71FB">
        <w:rPr>
          <w:rFonts w:ascii="Times New Roman" w:hAnsi="Times New Roman" w:cs="Times New Roman"/>
          <w:sz w:val="28"/>
          <w:szCs w:val="28"/>
          <w:lang w:val="kk-KZ"/>
        </w:rPr>
        <w:t xml:space="preserve">тау-кен көлік цехының </w:t>
      </w:r>
      <w:r w:rsidRPr="00DD71FB">
        <w:rPr>
          <w:rFonts w:ascii="Times New Roman" w:eastAsia="Calibri" w:hAnsi="Times New Roman" w:cs="Times New Roman"/>
          <w:sz w:val="28"/>
          <w:szCs w:val="28"/>
          <w:lang w:val="kk-KZ"/>
        </w:rPr>
        <w:t xml:space="preserve">үлгісінде </w:t>
      </w:r>
      <w:r w:rsidR="00DE6C51" w:rsidRPr="00DD71FB">
        <w:rPr>
          <w:rFonts w:ascii="Times New Roman" w:eastAsia="Calibri" w:hAnsi="Times New Roman" w:cs="Times New Roman"/>
          <w:sz w:val="28"/>
          <w:szCs w:val="28"/>
          <w:lang w:val="kk-KZ"/>
        </w:rPr>
        <w:t>автосамосвалы</w:t>
      </w:r>
      <w:r w:rsidRPr="00DD71FB">
        <w:rPr>
          <w:rFonts w:ascii="Times New Roman" w:eastAsia="Calibri" w:hAnsi="Times New Roman" w:cs="Times New Roman"/>
          <w:sz w:val="28"/>
          <w:szCs w:val="28"/>
          <w:lang w:val="kk-KZ"/>
        </w:rPr>
        <w:t xml:space="preserve"> агрегаттары мен тораптарының пайдалану сенімділігі бойынша ақпаратты жинау, өңдеу және талдау әдістемесін әзірлеу</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Кәсіпорындардың іркілістеріне және экономикалық көрсеткіштеріне әсер ететін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агрегаттарының, тораптарының және жүйелерінің сенімділігі бойынша </w:t>
      </w:r>
      <w:r w:rsidRPr="00DD71FB">
        <w:rPr>
          <w:rFonts w:ascii="Times New Roman" w:hAnsi="Times New Roman" w:cs="Times New Roman"/>
          <w:sz w:val="28"/>
          <w:szCs w:val="28"/>
          <w:lang w:val="kk-KZ"/>
        </w:rPr>
        <w:t>қауіптілігін айқындау</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Жылжымалы құрамға техникалық қызмет көрсету және жөндеу жөніндегі техникалық орталықтарды құруды пайдалана отырып ауыр жүкті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жұмысқа қабілеттілігін қамтамасыз ету жүйесін әзірлеу</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істен шығуы мен ақауларын жедел қалпына келтіру және жұмыстарды орындаудың еңбек сыйымдылығын уақтылы және жедел бағалауға негізделген технологиялық үрдісті ұйымдастыру үшін бағдарламалық қамтамасыз етуді әзірлеу</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Аумақтық белгісі бойынша карьерлік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техникалық қызмет көрсету және жөндеу жөніндегі техникалық орталықтың ұтымды орналасуын айқындаудың экономикалық-математикалық моделін әзірлеу</w:t>
      </w:r>
      <w:r w:rsidR="00CC7577">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hAnsi="Times New Roman" w:cs="Times New Roman"/>
          <w:sz w:val="28"/>
          <w:szCs w:val="28"/>
          <w:lang w:val="kk-KZ"/>
        </w:rPr>
        <w:t xml:space="preserve">«Шұбаркөл Көмір» АҚ-да БелАЗ карьерлік </w:t>
      </w:r>
      <w:r w:rsidR="00F22234" w:rsidRPr="00DD71FB">
        <w:rPr>
          <w:rFonts w:ascii="Times New Roman" w:hAnsi="Times New Roman" w:cs="Times New Roman"/>
          <w:sz w:val="28"/>
          <w:szCs w:val="28"/>
          <w:lang w:val="kk-KZ"/>
        </w:rPr>
        <w:t>автосамосвалдарды</w:t>
      </w:r>
      <w:r w:rsidRPr="00DD71FB">
        <w:rPr>
          <w:rFonts w:ascii="Times New Roman" w:hAnsi="Times New Roman" w:cs="Times New Roman"/>
          <w:sz w:val="28"/>
          <w:szCs w:val="28"/>
          <w:lang w:val="kk-KZ"/>
        </w:rPr>
        <w:t>ң жұмысқа қабілеттілігін қамтамасыз етудің сандық сипаттамаларын есептеу әдістемесін әзірлеу (автоматтандырылған электр жетегі үлгісінде)</w:t>
      </w:r>
      <w:r w:rsidR="00CC7577">
        <w:rPr>
          <w:rFonts w:ascii="Times New Roman" w:eastAsia="Calibri" w:hAnsi="Times New Roman" w:cs="Times New Roman"/>
          <w:sz w:val="28"/>
          <w:szCs w:val="28"/>
          <w:lang w:val="kk-KZ"/>
        </w:rPr>
        <w:t>.</w:t>
      </w:r>
    </w:p>
    <w:p w:rsidR="00321889" w:rsidRPr="00DD71FB" w:rsidRDefault="00321889" w:rsidP="00F83B23">
      <w:pPr>
        <w:pStyle w:val="a3"/>
        <w:numPr>
          <w:ilvl w:val="0"/>
          <w:numId w:val="27"/>
        </w:numPr>
        <w:tabs>
          <w:tab w:val="left" w:pos="1134"/>
        </w:tabs>
        <w:spacing w:after="0" w:line="240" w:lineRule="auto"/>
        <w:ind w:left="0" w:firstLine="709"/>
        <w:jc w:val="both"/>
        <w:rPr>
          <w:rFonts w:ascii="Times New Roman" w:eastAsia="Calibri" w:hAnsi="Times New Roman" w:cs="Times New Roman"/>
          <w:sz w:val="28"/>
          <w:szCs w:val="28"/>
          <w:lang w:val="kk-KZ"/>
        </w:rPr>
      </w:pPr>
      <w:r w:rsidRPr="00DD71FB">
        <w:rPr>
          <w:rFonts w:ascii="Times New Roman" w:hAnsi="Times New Roman" w:cs="Times New Roman"/>
          <w:sz w:val="28"/>
          <w:szCs w:val="28"/>
          <w:lang w:val="kk-KZ"/>
        </w:rPr>
        <w:t xml:space="preserve">«Шұбаркөл-Көмір» АҚ және «Карьертау» ЖШС тау-кен өндіру кәсіпорындары үлгісінде карьерлік </w:t>
      </w:r>
      <w:r w:rsidR="00F22234" w:rsidRPr="00DD71FB">
        <w:rPr>
          <w:rFonts w:ascii="Times New Roman" w:hAnsi="Times New Roman" w:cs="Times New Roman"/>
          <w:sz w:val="28"/>
          <w:szCs w:val="28"/>
          <w:lang w:val="kk-KZ"/>
        </w:rPr>
        <w:t>автосамосвалдарды</w:t>
      </w:r>
      <w:r w:rsidRPr="00DD71FB">
        <w:rPr>
          <w:rFonts w:ascii="Times New Roman" w:hAnsi="Times New Roman" w:cs="Times New Roman"/>
          <w:sz w:val="28"/>
          <w:szCs w:val="28"/>
          <w:lang w:val="kk-KZ"/>
        </w:rPr>
        <w:t>ң жұмысқа қабілеттілігін қамтамасыз ету жөніндегі жүйенің негізгі ережелерін практикалық іске асыру</w:t>
      </w:r>
      <w:r w:rsidRPr="00DD71FB">
        <w:rPr>
          <w:rFonts w:ascii="Times New Roman" w:eastAsia="Calibri" w:hAnsi="Times New Roman" w:cs="Times New Roman"/>
          <w:sz w:val="28"/>
          <w:szCs w:val="28"/>
          <w:lang w:val="kk-KZ"/>
        </w:rPr>
        <w:t>.</w:t>
      </w:r>
    </w:p>
    <w:p w:rsidR="00321889" w:rsidRPr="00DD71FB" w:rsidRDefault="00321889"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2946DB" w:rsidRDefault="002946DB"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C96428" w:rsidRDefault="00C96428"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C96428" w:rsidRDefault="00C96428"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C96428" w:rsidRDefault="00C96428"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6C7D53" w:rsidRPr="00DD71FB" w:rsidRDefault="006C7D53" w:rsidP="00DD71FB">
      <w:pPr>
        <w:spacing w:after="0" w:line="240" w:lineRule="auto"/>
        <w:ind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2 ЖАҢА ҚАҒИДАТТАРҒА НЕГІЗДЕЛГЕН КАРЬЕРЛІК АВТО</w:t>
      </w:r>
      <w:r w:rsidR="00B96DE2" w:rsidRPr="00DD71FB">
        <w:rPr>
          <w:rFonts w:ascii="Times New Roman" w:eastAsia="Calibri" w:hAnsi="Times New Roman" w:cs="Times New Roman"/>
          <w:b/>
          <w:sz w:val="28"/>
          <w:szCs w:val="28"/>
          <w:lang w:val="kk-KZ"/>
        </w:rPr>
        <w:t>САМОСВАЛДАРҒА</w:t>
      </w:r>
      <w:r w:rsidRPr="00DD71FB">
        <w:rPr>
          <w:rFonts w:ascii="Times New Roman" w:eastAsia="Calibri" w:hAnsi="Times New Roman" w:cs="Times New Roman"/>
          <w:b/>
          <w:sz w:val="28"/>
          <w:szCs w:val="28"/>
          <w:lang w:val="kk-KZ"/>
        </w:rPr>
        <w:t xml:space="preserve"> ТЕХНИКАЛЫҚ ҚЫЗМЕТ КӨРСЕТУ ЖӘНЕ ЖӨНДЕУ ЖҮЙЕСІН ҚАЛЫПТАСТЫРУДЫҢ НЕГІЗГІ АЛҒЫШАРТТАРЫ</w:t>
      </w:r>
    </w:p>
    <w:p w:rsidR="006C7D53" w:rsidRPr="00DD71FB" w:rsidRDefault="006C7D53" w:rsidP="00DD71FB">
      <w:pPr>
        <w:spacing w:after="0" w:line="240" w:lineRule="auto"/>
        <w:ind w:firstLine="709"/>
        <w:jc w:val="both"/>
        <w:rPr>
          <w:rFonts w:ascii="Times New Roman" w:eastAsia="Calibri" w:hAnsi="Times New Roman" w:cs="Times New Roman"/>
          <w:b/>
          <w:sz w:val="28"/>
          <w:szCs w:val="28"/>
          <w:lang w:val="kk-KZ"/>
        </w:rPr>
      </w:pPr>
    </w:p>
    <w:p w:rsidR="006C7D53" w:rsidRPr="00DD71FB" w:rsidRDefault="006C7D53" w:rsidP="00D17C45">
      <w:pPr>
        <w:pStyle w:val="a3"/>
        <w:numPr>
          <w:ilvl w:val="1"/>
          <w:numId w:val="22"/>
        </w:numPr>
        <w:tabs>
          <w:tab w:val="left" w:pos="1134"/>
        </w:tabs>
        <w:spacing w:after="0" w:line="240" w:lineRule="auto"/>
        <w:ind w:left="0"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Статистикалық зерттеудің мақсаттары мен міндеттері</w:t>
      </w:r>
    </w:p>
    <w:p w:rsidR="006C7D53" w:rsidRPr="00DD71FB" w:rsidRDefault="006C7D5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Карьерлік автокөлікке техникалық қызмет көрсету және жөндеу жүйесін құру жөніндегі теориялық ережелерді растау статистикалық зерттеулер жүргізуді талап етеді.</w:t>
      </w:r>
    </w:p>
    <w:p w:rsidR="006C7D53" w:rsidRPr="00DD71FB" w:rsidRDefault="006C7D5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 xml:space="preserve">Статистикалық зерттеудің мақсаты карьерлік автокөліктің ресурсын және олардың негізгі агрегаттары мен тораптарын анықтау үшін қажетті статистикалық ақпаратты алуға, сондай-ақ оны өңдеуге түйіседі. Негізгі бөлшектердің тозу шамасын, сипаты мен себептерін зерделеуге, </w:t>
      </w:r>
      <w:r w:rsidR="00DE6C51" w:rsidRPr="00DD71FB">
        <w:rPr>
          <w:rFonts w:ascii="Times New Roman" w:eastAsia="Calibri" w:hAnsi="Times New Roman" w:cs="Times New Roman"/>
          <w:sz w:val="28"/>
          <w:szCs w:val="28"/>
          <w:lang w:val="kk-KZ"/>
        </w:rPr>
        <w:t>автосамосвалы</w:t>
      </w:r>
      <w:r w:rsidRPr="00DD71FB">
        <w:rPr>
          <w:rFonts w:ascii="Times New Roman" w:eastAsia="Calibri" w:hAnsi="Times New Roman" w:cs="Times New Roman"/>
          <w:sz w:val="28"/>
          <w:szCs w:val="28"/>
          <w:lang w:val="kk-KZ"/>
        </w:rPr>
        <w:t xml:space="preserve"> агрегаттары мен тораптарының құрылымдық ақауларын анықтауға, қызмет көрсету мен жөндеу жұмыстарын орындауға еңбек және қаржы шығындарын айқындау үшін қажетті материалдарды жинауға және жинақтауға, сондай-ақ карьерлік автокөлікке техникалық қызмет көрсету және жөндеу жүйесінің экономикалық-математикалық моделі әзірлеген басқа да сипаттамаларға ерекше назар аудару қажет</w:t>
      </w:r>
      <w:r w:rsidR="006C7A4D">
        <w:rPr>
          <w:rFonts w:ascii="Times New Roman" w:eastAsia="Calibri" w:hAnsi="Times New Roman" w:cs="Times New Roman"/>
          <w:sz w:val="28"/>
          <w:szCs w:val="28"/>
          <w:lang w:val="kk-KZ"/>
        </w:rPr>
        <w:t xml:space="preserve"> </w:t>
      </w:r>
      <w:r w:rsidR="00FF0A05" w:rsidRPr="00DD71FB">
        <w:rPr>
          <w:rFonts w:ascii="Times New Roman" w:eastAsia="Calibri" w:hAnsi="Times New Roman" w:cs="Times New Roman"/>
          <w:sz w:val="28"/>
          <w:szCs w:val="28"/>
          <w:lang w:val="kk-KZ"/>
        </w:rPr>
        <w:sym w:font="Symbol" w:char="F05B"/>
      </w:r>
      <w:r w:rsidR="00C96428">
        <w:rPr>
          <w:rFonts w:ascii="Times New Roman" w:eastAsia="Calibri" w:hAnsi="Times New Roman" w:cs="Times New Roman"/>
          <w:sz w:val="28"/>
          <w:szCs w:val="28"/>
          <w:lang w:val="kk-KZ"/>
        </w:rPr>
        <w:t>6</w:t>
      </w:r>
      <w:r w:rsidR="00DD465B">
        <w:rPr>
          <w:rFonts w:ascii="Times New Roman" w:eastAsia="Calibri" w:hAnsi="Times New Roman" w:cs="Times New Roman"/>
          <w:sz w:val="28"/>
          <w:szCs w:val="28"/>
          <w:lang w:val="kk-KZ"/>
        </w:rPr>
        <w:t>2</w:t>
      </w:r>
      <w:r w:rsidR="00FF0A05" w:rsidRPr="00DD71FB">
        <w:rPr>
          <w:rFonts w:ascii="Times New Roman" w:eastAsia="Calibri" w:hAnsi="Times New Roman" w:cs="Times New Roman"/>
          <w:sz w:val="28"/>
          <w:szCs w:val="28"/>
          <w:lang w:val="kk-KZ"/>
        </w:rPr>
        <w:sym w:font="Symbol" w:char="F05D"/>
      </w:r>
      <w:r w:rsidRPr="00DD71FB">
        <w:rPr>
          <w:rFonts w:ascii="Times New Roman" w:eastAsia="Calibri" w:hAnsi="Times New Roman" w:cs="Times New Roman"/>
          <w:sz w:val="28"/>
          <w:szCs w:val="28"/>
          <w:lang w:val="kk-KZ"/>
        </w:rPr>
        <w:t>.</w:t>
      </w:r>
    </w:p>
    <w:p w:rsidR="006C7D53" w:rsidRPr="00DD71FB" w:rsidRDefault="006C7D5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Статистикалық зерттеудің негізгі кезеңдеріне мыналар жатады:</w:t>
      </w:r>
    </w:p>
    <w:p w:rsidR="006C7D53" w:rsidRPr="00DD71FB" w:rsidRDefault="00CC7577" w:rsidP="00DD71F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6C7D53" w:rsidRPr="00DD71FB">
        <w:rPr>
          <w:rFonts w:ascii="Times New Roman" w:eastAsia="Calibri" w:hAnsi="Times New Roman" w:cs="Times New Roman"/>
          <w:sz w:val="28"/>
          <w:szCs w:val="28"/>
          <w:lang w:val="kk-KZ"/>
        </w:rPr>
        <w:t xml:space="preserve"> статистикалық ақпаратқа және оны жинау әдістемесіне қойылатын негізгі талаптарды анықтау және тұжырымдау;</w:t>
      </w:r>
    </w:p>
    <w:p w:rsidR="006C7D53" w:rsidRPr="00DD71FB" w:rsidRDefault="00CC7577" w:rsidP="00DD71F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6C7D53" w:rsidRPr="00DD71FB">
        <w:rPr>
          <w:rFonts w:ascii="Times New Roman" w:eastAsia="Calibri" w:hAnsi="Times New Roman" w:cs="Times New Roman"/>
          <w:sz w:val="28"/>
          <w:szCs w:val="28"/>
          <w:lang w:val="kk-KZ"/>
        </w:rPr>
        <w:t xml:space="preserve"> статистикалық ақпаратты өңдеу әдістемесін таңдау;</w:t>
      </w:r>
    </w:p>
    <w:p w:rsidR="006C7D53" w:rsidRPr="00DD71FB" w:rsidRDefault="00CC7577" w:rsidP="00DD71F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w:t>
      </w:r>
      <w:r w:rsidR="006C7D53" w:rsidRPr="00DD71FB">
        <w:rPr>
          <w:rFonts w:ascii="Times New Roman" w:eastAsia="Calibri" w:hAnsi="Times New Roman" w:cs="Times New Roman"/>
          <w:sz w:val="28"/>
          <w:szCs w:val="28"/>
          <w:lang w:val="kk-KZ"/>
        </w:rPr>
        <w:t xml:space="preserve"> алынған нәтижелерді талдау.</w:t>
      </w:r>
    </w:p>
    <w:p w:rsidR="006C7D53" w:rsidRPr="00DD71FB" w:rsidRDefault="006C7D5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Статистикалық өңдеу кезінде келесі міндеттер қойылды:</w:t>
      </w:r>
    </w:p>
    <w:p w:rsidR="006C7D53" w:rsidRPr="00DD71FB" w:rsidRDefault="006C7D5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а) «Шұбаркөл-Көмір» АҚ-да БелАЗ және Hitachi </w:t>
      </w:r>
      <w:r w:rsidR="002946DB" w:rsidRPr="00DD71FB">
        <w:rPr>
          <w:rFonts w:ascii="Times New Roman" w:eastAsia="Calibri" w:hAnsi="Times New Roman" w:cs="Times New Roman"/>
          <w:sz w:val="28"/>
          <w:szCs w:val="28"/>
          <w:lang w:val="kk-KZ"/>
        </w:rPr>
        <w:t>автосамосвалдарын</w:t>
      </w:r>
      <w:r w:rsidRPr="00DD71FB">
        <w:rPr>
          <w:rFonts w:ascii="Times New Roman" w:eastAsia="Calibri" w:hAnsi="Times New Roman" w:cs="Times New Roman"/>
          <w:sz w:val="28"/>
          <w:szCs w:val="28"/>
          <w:lang w:val="kk-KZ"/>
        </w:rPr>
        <w:t xml:space="preserve"> жөндеудегі өнімсіз істен шығулардың статистикалық зерттеулері;</w:t>
      </w:r>
    </w:p>
    <w:p w:rsidR="006C7D53" w:rsidRPr="00DD71FB" w:rsidRDefault="00142069" w:rsidP="00DD71F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w:t>
      </w:r>
      <w:r w:rsidR="006C7D53" w:rsidRPr="00DD71FB">
        <w:rPr>
          <w:rFonts w:ascii="Times New Roman" w:eastAsia="Calibri" w:hAnsi="Times New Roman" w:cs="Times New Roman"/>
          <w:sz w:val="28"/>
          <w:szCs w:val="28"/>
          <w:lang w:val="kk-KZ"/>
        </w:rPr>
        <w:t xml:space="preserve">) сенімділігі қауіпті болатын </w:t>
      </w:r>
      <w:r w:rsidR="00F22234" w:rsidRPr="00DD71FB">
        <w:rPr>
          <w:rFonts w:ascii="Times New Roman" w:eastAsia="Calibri" w:hAnsi="Times New Roman" w:cs="Times New Roman"/>
          <w:sz w:val="28"/>
          <w:szCs w:val="28"/>
          <w:lang w:val="kk-KZ"/>
        </w:rPr>
        <w:t>автосамосвалдарды</w:t>
      </w:r>
      <w:r w:rsidR="006C7D53" w:rsidRPr="00DD71FB">
        <w:rPr>
          <w:rFonts w:ascii="Times New Roman" w:eastAsia="Calibri" w:hAnsi="Times New Roman" w:cs="Times New Roman"/>
          <w:sz w:val="28"/>
          <w:szCs w:val="28"/>
          <w:lang w:val="kk-KZ"/>
        </w:rPr>
        <w:t>ң агрегаттарын, тораптары мен жүйелерін анықтау және тарату заңдары мен параметрлерін белгілеу;</w:t>
      </w:r>
    </w:p>
    <w:p w:rsidR="006C7D53" w:rsidRPr="00DD71FB" w:rsidRDefault="00142069" w:rsidP="00DD71F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w:t>
      </w:r>
      <w:r w:rsidR="006C7D53" w:rsidRPr="00DD71FB">
        <w:rPr>
          <w:rFonts w:ascii="Times New Roman" w:eastAsia="Calibri" w:hAnsi="Times New Roman" w:cs="Times New Roman"/>
          <w:sz w:val="28"/>
          <w:szCs w:val="28"/>
          <w:lang w:val="kk-KZ"/>
        </w:rPr>
        <w:t>) сенімділікті пайдалану сынақтарын өңдеу кезінде оңтайлы ықтималдық математикалық моделін таңдау, істен шығулар санын болжау.</w:t>
      </w:r>
    </w:p>
    <w:p w:rsidR="006C7D53" w:rsidRPr="00DD71FB" w:rsidRDefault="006C7D53" w:rsidP="00DD71FB">
      <w:pPr>
        <w:spacing w:after="0" w:line="240" w:lineRule="auto"/>
        <w:ind w:firstLine="709"/>
        <w:jc w:val="both"/>
        <w:rPr>
          <w:rFonts w:ascii="Times New Roman" w:eastAsia="Calibri" w:hAnsi="Times New Roman" w:cs="Times New Roman"/>
          <w:sz w:val="28"/>
          <w:szCs w:val="28"/>
          <w:lang w:val="kk-KZ"/>
        </w:rPr>
      </w:pPr>
    </w:p>
    <w:p w:rsidR="006C7D53" w:rsidRPr="00DD71FB" w:rsidRDefault="006C7D53" w:rsidP="006C7A4D">
      <w:pPr>
        <w:pStyle w:val="a3"/>
        <w:numPr>
          <w:ilvl w:val="1"/>
          <w:numId w:val="22"/>
        </w:numPr>
        <w:tabs>
          <w:tab w:val="left" w:pos="1134"/>
        </w:tabs>
        <w:spacing w:after="0" w:line="240" w:lineRule="auto"/>
        <w:ind w:left="0"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Статистикалық байқаулар жүргізу тәртібі</w:t>
      </w:r>
    </w:p>
    <w:p w:rsidR="006C7D53" w:rsidRPr="00DD71FB" w:rsidRDefault="006C7D53"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2017 жылы «Шұбаркөл Көмір» АҚ карьерлерінде ашық әдіспен аршу жұмыстары мен көмір өндіру кезінде пайдаланылатын автомобильдер топтары бойынша статистикалық зерттеулер жүргізілді (2017 жылғы 16 мамырдағы ғылыми-зерттеу жұмыстарын орындауға арналған келісімшарт).</w:t>
      </w:r>
    </w:p>
    <w:p w:rsidR="006C7D53" w:rsidRPr="00DD71FB" w:rsidRDefault="006C7D53"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Деректерді талдау «Шұбаркөл-Көмір» АҚ тау-кен көлік цехының есеп тобы жасаған және 2017-2018 жылдар және 20</w:t>
      </w:r>
      <w:r w:rsidR="0069589C">
        <w:rPr>
          <w:rFonts w:ascii="Times New Roman" w:eastAsia="Calibri" w:hAnsi="Times New Roman" w:cs="Times New Roman"/>
          <w:sz w:val="28"/>
          <w:szCs w:val="28"/>
          <w:lang w:val="kk-KZ"/>
        </w:rPr>
        <w:t>20</w:t>
      </w:r>
      <w:r w:rsidRPr="00DD71FB">
        <w:rPr>
          <w:rFonts w:ascii="Times New Roman" w:eastAsia="Calibri" w:hAnsi="Times New Roman" w:cs="Times New Roman"/>
          <w:sz w:val="28"/>
          <w:szCs w:val="28"/>
          <w:lang w:val="kk-KZ"/>
        </w:rPr>
        <w:t xml:space="preserve"> жылдың 6 айы ішінде «Батыс» және «Орталық» учаскелерінің ағымдағы жөндеуде және басқаларында көлік құралдарының (КҚ) күнделікті іркілістері бойынша есепті деректерді қамтитын статистикалық кестелер негізінде жүргізілді.</w:t>
      </w:r>
    </w:p>
    <w:p w:rsidR="006C7D53" w:rsidRPr="00DD71FB" w:rsidRDefault="006C7D53"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Кәсіпорында жылжымалы құрамды жөндеу және техникалық қызмет көрсету жүзеге асырылады. Журналдың деректері бойынша «Шұбаркөл Көмір» АҚ карьерлік көлігінің істен шығуы мен ақаулары, сондай-ақ ауыр жүк көлігінің маркасы, гараж нөмірі, істің күні мен уақыты, ақаулықтың атауы және істен шығу немесе ақаулық орын алған жүйе, жөндеудің басталу және аяқталу уақыты туралы ақпарат жиналды және жүйеленді.</w:t>
      </w:r>
    </w:p>
    <w:p w:rsidR="006C7D53" w:rsidRPr="00DD71FB" w:rsidRDefault="006C7D53"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Диссертациялық жұмыста зерттеу объектілері ретінде «Шұбаркөл-Көмір» АҚ-да БелАЗ және Hitachi маркалы карьерлік </w:t>
      </w:r>
      <w:r w:rsidR="00F22234"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 xml:space="preserve"> пайдаланылады.</w:t>
      </w:r>
    </w:p>
    <w:p w:rsidR="006C7D53" w:rsidRPr="00DD71FB" w:rsidRDefault="006C7D53"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Беларусь Республикасында шығарылған БелАЗ және Жапония, Hitachi сияқты парктің карьерлік </w:t>
      </w:r>
      <w:r w:rsidR="00F22234"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і егжей-тегжейлі зерттелді [</w:t>
      </w:r>
      <w:r w:rsidR="00E00E3B">
        <w:rPr>
          <w:rFonts w:ascii="Times New Roman" w:eastAsia="Calibri" w:hAnsi="Times New Roman" w:cs="Times New Roman"/>
          <w:sz w:val="28"/>
          <w:szCs w:val="28"/>
          <w:lang w:val="kk-KZ"/>
        </w:rPr>
        <w:t>6</w:t>
      </w:r>
      <w:r w:rsidR="00DD465B">
        <w:rPr>
          <w:rFonts w:ascii="Times New Roman" w:eastAsia="Calibri" w:hAnsi="Times New Roman" w:cs="Times New Roman"/>
          <w:sz w:val="28"/>
          <w:szCs w:val="28"/>
          <w:lang w:val="kk-KZ"/>
        </w:rPr>
        <w:t>3</w:t>
      </w:r>
      <w:r w:rsidRPr="00DD71FB">
        <w:rPr>
          <w:rFonts w:ascii="Times New Roman" w:eastAsia="Calibri" w:hAnsi="Times New Roman" w:cs="Times New Roman"/>
          <w:sz w:val="28"/>
          <w:szCs w:val="28"/>
          <w:lang w:val="kk-KZ"/>
        </w:rPr>
        <w:t xml:space="preserve">]. БелАЗ </w:t>
      </w:r>
      <w:r w:rsidRPr="00DD71FB">
        <w:rPr>
          <w:rFonts w:ascii="Times New Roman" w:eastAsia="Calibri" w:hAnsi="Times New Roman" w:cs="Times New Roman"/>
          <w:sz w:val="28"/>
          <w:szCs w:val="28"/>
          <w:lang w:val="kk-KZ"/>
        </w:rPr>
        <w:lastRenderedPageBreak/>
        <w:t xml:space="preserve">және Hitachi карьерлік </w:t>
      </w:r>
      <w:r w:rsidR="002946DB" w:rsidRPr="00DD71FB">
        <w:rPr>
          <w:rFonts w:ascii="Times New Roman" w:eastAsia="Calibri" w:hAnsi="Times New Roman" w:cs="Times New Roman"/>
          <w:sz w:val="28"/>
          <w:szCs w:val="28"/>
          <w:lang w:val="kk-KZ"/>
        </w:rPr>
        <w:t>автосамосвалдарын</w:t>
      </w:r>
      <w:r w:rsidRPr="00DD71FB">
        <w:rPr>
          <w:rFonts w:ascii="Times New Roman" w:eastAsia="Calibri" w:hAnsi="Times New Roman" w:cs="Times New Roman"/>
          <w:sz w:val="28"/>
          <w:szCs w:val="28"/>
          <w:lang w:val="kk-KZ"/>
        </w:rPr>
        <w:t xml:space="preserve"> пайдалану бойынша жөндеудегі өнімсіз іркілістер бойынша статистикалық материалдар жиналды. </w:t>
      </w:r>
    </w:p>
    <w:p w:rsidR="006C7D53" w:rsidRPr="00DD71FB" w:rsidRDefault="006C7D53"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Статистикалық байқаулар жүргізу үшін карьерлік </w:t>
      </w:r>
      <w:r w:rsidR="00F22234"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 xml:space="preserve"> агрегаттары мен тораптарының пайдалану сенімділігі бойынша ақпаратты жинау мен өңдеудің жаңа әдістемесі әзірленді.</w:t>
      </w:r>
    </w:p>
    <w:p w:rsidR="002946DB" w:rsidRPr="00DD71FB" w:rsidRDefault="002946DB" w:rsidP="00DD71FB">
      <w:pPr>
        <w:spacing w:after="0" w:line="240" w:lineRule="auto"/>
        <w:ind w:firstLine="709"/>
        <w:jc w:val="both"/>
        <w:rPr>
          <w:rFonts w:ascii="Times New Roman" w:eastAsia="Times New Roman" w:hAnsi="Times New Roman" w:cs="Times New Roman"/>
          <w:sz w:val="28"/>
          <w:szCs w:val="28"/>
          <w:lang w:val="kk-KZ" w:eastAsia="ru-RU"/>
        </w:rPr>
      </w:pPr>
    </w:p>
    <w:p w:rsidR="006C7D53" w:rsidRPr="00F83B23" w:rsidRDefault="006C7D53" w:rsidP="00F83B23">
      <w:pPr>
        <w:pStyle w:val="a3"/>
        <w:numPr>
          <w:ilvl w:val="1"/>
          <w:numId w:val="22"/>
        </w:numPr>
        <w:tabs>
          <w:tab w:val="left" w:pos="1276"/>
        </w:tabs>
        <w:spacing w:after="0" w:line="240" w:lineRule="auto"/>
        <w:ind w:left="0" w:firstLine="709"/>
        <w:jc w:val="both"/>
        <w:rPr>
          <w:rFonts w:ascii="Times New Roman" w:eastAsia="Times New Roman" w:hAnsi="Times New Roman" w:cs="Times New Roman"/>
          <w:b/>
          <w:sz w:val="28"/>
          <w:szCs w:val="28"/>
          <w:lang w:val="kk-KZ" w:eastAsia="ru-RU"/>
        </w:rPr>
      </w:pPr>
      <w:r w:rsidRPr="00F83B23">
        <w:rPr>
          <w:rFonts w:ascii="Times New Roman" w:eastAsia="Times New Roman" w:hAnsi="Times New Roman" w:cs="Times New Roman"/>
          <w:b/>
          <w:sz w:val="28"/>
          <w:szCs w:val="28"/>
          <w:lang w:val="kk-KZ" w:eastAsia="ru-RU"/>
        </w:rPr>
        <w:t xml:space="preserve">Карьерлік </w:t>
      </w:r>
      <w:r w:rsidR="00F22234" w:rsidRPr="00F83B23">
        <w:rPr>
          <w:rFonts w:ascii="Times New Roman" w:eastAsia="Times New Roman" w:hAnsi="Times New Roman" w:cs="Times New Roman"/>
          <w:b/>
          <w:sz w:val="28"/>
          <w:szCs w:val="28"/>
          <w:lang w:val="kk-KZ" w:eastAsia="ru-RU"/>
        </w:rPr>
        <w:t>автосамосвалдар</w:t>
      </w:r>
      <w:r w:rsidRPr="00F83B23">
        <w:rPr>
          <w:rFonts w:ascii="Times New Roman" w:eastAsia="Times New Roman" w:hAnsi="Times New Roman" w:cs="Times New Roman"/>
          <w:b/>
          <w:sz w:val="28"/>
          <w:szCs w:val="28"/>
          <w:lang w:val="kk-KZ" w:eastAsia="ru-RU"/>
        </w:rPr>
        <w:t xml:space="preserve"> агрегаттары мен тораптарының пайдалану сенімділігі бойынша ақпаратты жинау және өңдеу әдістемесін әзірлеу </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«Шұбаркөл Көмір» АҚ тау-кен көлік цехында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сенімділігі бойынша ақпарат көздерін айқындай отырып, ақпаратты өңдеудің бағдарламалық қамтамасыз етуін әзірлей отырып,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агрегаттары мен тораптарының пайдалану сенімділігі бойынша ақпаратты жинау және өңдеу әдістемесін әзірлеу (жүгірістер, істен шығу және іркілістер, шығындар және басқа да белгілер бойынша), сенімділік пен дәлдікті қамтамасыз ету үшін қажетті ақпарат көлемін айқындау. Карьерлік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сенімділігі туралы сенімді деректерді алу үлкен практикалық маңызға ие. Бұл деректер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оларға қойылатын талаптарға сәйкестігін анықтауға ықпал етеді. Сонымен қатар, бұл ақпарат істен шығулар мен ақаулардың себептерін және істен шығуды, сондай-ақ олардың пайда болу заңдылықтарын анықтауға мүмкіндік береді. Автокөліктерді техникалық пайдалану үшін пайдалану сенімділігі туралы мәліметтер маңызды. Олардың негізінде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 жарамды күйде ұстау әдістері әзірленеді және жетілдіріледі. Сенімділік деректері материалдық-техникалық жабдықтау, техникалық қызмет көрсету және жөндеу сапасы, орындаушылардың жұмыс сапасы туралы ақпарат береді және жедел басқару шешімдерін қабылдауға негіз болып табылады.</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Пайдаланудағы технологиялық автокөліктің сенімділігі туралы алынған ақпарат қызмет көрсету мен жөндеудің прогрессивті әдістерін жасауға, жөндеу-профилактикалық жұмыстардың еңбек сыйымдылығын, қосалқы бөлшектерге, материалдарға, технологиялық жабдыққа және т.б. қажеттілікті түзетуге мүмкіндік береді.</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Технологиялық автокөліктің сенімділігі және «Шұбаркөл Көмір» АҚ тау-кен көлік цехының жұмыс істеуі жөніндегі ақпарат көздері бастапқы және жинақтаушы құжаттар бола алады.</w:t>
      </w:r>
    </w:p>
    <w:p w:rsidR="008841DC"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Карьерлік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сенімділігі туралы ақпаратты жинау, өңдеу және талдау үшін бір реттік зерттеу</w:t>
      </w:r>
      <w:r w:rsidR="00CC7577">
        <w:rPr>
          <w:rFonts w:ascii="Times New Roman" w:eastAsia="Times New Roman" w:hAnsi="Times New Roman" w:cs="Times New Roman"/>
          <w:sz w:val="28"/>
          <w:szCs w:val="28"/>
          <w:lang w:val="kk-KZ" w:eastAsia="ru-RU"/>
        </w:rPr>
        <w:t xml:space="preserve"> </w:t>
      </w:r>
      <w:r w:rsidR="00FF0A05" w:rsidRPr="00DD71FB">
        <w:rPr>
          <w:rFonts w:ascii="Times New Roman" w:eastAsia="Times New Roman" w:hAnsi="Times New Roman" w:cs="Times New Roman"/>
          <w:sz w:val="28"/>
          <w:szCs w:val="28"/>
          <w:lang w:val="kk-KZ" w:eastAsia="ru-RU"/>
        </w:rPr>
        <w:sym w:font="Symbol" w:char="F05B"/>
      </w:r>
      <w:r w:rsidR="00E00E3B">
        <w:rPr>
          <w:rFonts w:ascii="Times New Roman" w:eastAsia="Times New Roman" w:hAnsi="Times New Roman" w:cs="Times New Roman"/>
          <w:sz w:val="28"/>
          <w:szCs w:val="28"/>
          <w:lang w:val="kk-KZ" w:eastAsia="ru-RU"/>
        </w:rPr>
        <w:t>6</w:t>
      </w:r>
      <w:r w:rsidR="00DD465B">
        <w:rPr>
          <w:rFonts w:ascii="Times New Roman" w:eastAsia="Times New Roman" w:hAnsi="Times New Roman" w:cs="Times New Roman"/>
          <w:sz w:val="28"/>
          <w:szCs w:val="28"/>
          <w:lang w:val="kk-KZ" w:eastAsia="ru-RU"/>
        </w:rPr>
        <w:t>4</w:t>
      </w:r>
      <w:r w:rsidR="00FF0A05" w:rsidRPr="00DD71FB">
        <w:rPr>
          <w:rFonts w:ascii="Times New Roman" w:eastAsia="Times New Roman" w:hAnsi="Times New Roman" w:cs="Times New Roman"/>
          <w:sz w:val="28"/>
          <w:szCs w:val="28"/>
          <w:lang w:val="kk-KZ" w:eastAsia="ru-RU"/>
        </w:rPr>
        <w:sym w:font="Symbol" w:char="F05D"/>
      </w:r>
      <w:r w:rsidRPr="00DD71FB">
        <w:rPr>
          <w:rFonts w:ascii="Times New Roman" w:eastAsia="Times New Roman" w:hAnsi="Times New Roman" w:cs="Times New Roman"/>
          <w:sz w:val="28"/>
          <w:szCs w:val="28"/>
          <w:lang w:val="kk-KZ" w:eastAsia="ru-RU"/>
        </w:rPr>
        <w:t xml:space="preserve"> әдісі жасалды.</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Тау-кен өндіру кәсіпорындарының техникалық қызметінің бастапқы құжаттамасының ақпаратын жинау және өңдеу жолымен </w:t>
      </w:r>
      <w:r w:rsidR="00F22234" w:rsidRPr="00DD71FB">
        <w:rPr>
          <w:rFonts w:ascii="Times New Roman" w:eastAsia="Times New Roman" w:hAnsi="Times New Roman" w:cs="Times New Roman"/>
          <w:sz w:val="28"/>
          <w:szCs w:val="28"/>
          <w:lang w:val="kk-KZ" w:eastAsia="ru-RU"/>
        </w:rPr>
        <w:t>автосамосвалдар</w:t>
      </w:r>
      <w:r w:rsidRPr="00DD71FB">
        <w:rPr>
          <w:rFonts w:ascii="Times New Roman" w:eastAsia="Times New Roman" w:hAnsi="Times New Roman" w:cs="Times New Roman"/>
          <w:sz w:val="28"/>
          <w:szCs w:val="28"/>
          <w:lang w:val="kk-KZ" w:eastAsia="ru-RU"/>
        </w:rPr>
        <w:t xml:space="preserve"> тобын немесе бүкіл </w:t>
      </w:r>
      <w:r w:rsidR="00F22234" w:rsidRPr="00DD71FB">
        <w:rPr>
          <w:rFonts w:ascii="Times New Roman" w:eastAsia="Times New Roman" w:hAnsi="Times New Roman" w:cs="Times New Roman"/>
          <w:sz w:val="28"/>
          <w:szCs w:val="28"/>
          <w:lang w:val="kk-KZ" w:eastAsia="ru-RU"/>
        </w:rPr>
        <w:t>автосамосвалдар</w:t>
      </w:r>
      <w:r w:rsidRPr="00DD71FB">
        <w:rPr>
          <w:rFonts w:ascii="Times New Roman" w:eastAsia="Times New Roman" w:hAnsi="Times New Roman" w:cs="Times New Roman"/>
          <w:sz w:val="28"/>
          <w:szCs w:val="28"/>
          <w:lang w:val="kk-KZ" w:eastAsia="ru-RU"/>
        </w:rPr>
        <w:t xml:space="preserve"> паркін біржолғы тексеру шектеулі уақыт кезеңінде жылжымалы құрамның сенімділігінің үлестік көрсеткіштерін және оны техникалық жарамды күйде ұстауға байланысты шығындар бойынша үлестік көрсеткіштерді алуға мүмкіндік береді.</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lastRenderedPageBreak/>
        <w:t>Алынған ақпарат негізінде, сондай-ақ тиісті нормативтерді пайдалану кезінде тау-кен көлік цехының өндірістік бөлімшелерін жедел басқаруға, бөлшектер мен материалдардың шығындарын жосп</w:t>
      </w:r>
      <w:r w:rsidR="004C753F" w:rsidRPr="00DD71FB">
        <w:rPr>
          <w:rFonts w:ascii="Times New Roman" w:eastAsia="Times New Roman" w:hAnsi="Times New Roman" w:cs="Times New Roman"/>
          <w:sz w:val="28"/>
          <w:szCs w:val="28"/>
          <w:lang w:val="kk-KZ" w:eastAsia="ru-RU"/>
        </w:rPr>
        <w:t>арлауға және басқаруға болады [</w:t>
      </w:r>
      <w:r w:rsidR="00E00E3B">
        <w:rPr>
          <w:rFonts w:ascii="Times New Roman" w:eastAsia="Times New Roman" w:hAnsi="Times New Roman" w:cs="Times New Roman"/>
          <w:sz w:val="28"/>
          <w:szCs w:val="28"/>
          <w:lang w:val="kk-KZ" w:eastAsia="ru-RU"/>
        </w:rPr>
        <w:t>6</w:t>
      </w:r>
      <w:r w:rsidR="00DD465B">
        <w:rPr>
          <w:rFonts w:ascii="Times New Roman" w:eastAsia="Times New Roman" w:hAnsi="Times New Roman" w:cs="Times New Roman"/>
          <w:sz w:val="28"/>
          <w:szCs w:val="28"/>
          <w:lang w:val="kk-KZ" w:eastAsia="ru-RU"/>
        </w:rPr>
        <w:t>4</w:t>
      </w:r>
      <w:r w:rsidR="00142069">
        <w:rPr>
          <w:rFonts w:ascii="Times New Roman" w:eastAsia="Times New Roman" w:hAnsi="Times New Roman" w:cs="Times New Roman"/>
          <w:sz w:val="28"/>
          <w:szCs w:val="28"/>
          <w:lang w:val="kk-KZ" w:eastAsia="ru-RU"/>
        </w:rPr>
        <w:t>, с. 69</w:t>
      </w:r>
      <w:r w:rsidRPr="00DD71FB">
        <w:rPr>
          <w:rFonts w:ascii="Times New Roman" w:eastAsia="Times New Roman" w:hAnsi="Times New Roman" w:cs="Times New Roman"/>
          <w:sz w:val="28"/>
          <w:szCs w:val="28"/>
          <w:lang w:val="kk-KZ" w:eastAsia="ru-RU"/>
        </w:rPr>
        <w:t>].</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Көрсетілген әдіс техникалық қызмет бөлімшелерінің жұмыс деңгейін талдаудан басқа, бөлімшелердің жұмысын одан әрі жетілдіру мақсатында нормативтер алуға мүмкіндік береді.</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Істен шығулар мен іркілістер жиымының мәліметтері бойынша біз тексеру кезеңінде таңдалған </w:t>
      </w:r>
      <w:r w:rsidR="00F22234" w:rsidRPr="00DD71FB">
        <w:rPr>
          <w:rFonts w:ascii="Times New Roman" w:eastAsia="Times New Roman" w:hAnsi="Times New Roman" w:cs="Times New Roman"/>
          <w:sz w:val="28"/>
          <w:szCs w:val="28"/>
          <w:lang w:val="kk-KZ" w:eastAsia="ru-RU"/>
        </w:rPr>
        <w:t>автосамосвалдар</w:t>
      </w:r>
      <w:r w:rsidRPr="00DD71FB">
        <w:rPr>
          <w:rFonts w:ascii="Times New Roman" w:eastAsia="Times New Roman" w:hAnsi="Times New Roman" w:cs="Times New Roman"/>
          <w:sz w:val="28"/>
          <w:szCs w:val="28"/>
          <w:lang w:val="kk-KZ" w:eastAsia="ru-RU"/>
        </w:rPr>
        <w:t xml:space="preserve"> тобының жүгірістерін таратудың аралық</w:t>
      </w:r>
      <w:r w:rsidR="004C753F" w:rsidRPr="00DD71FB">
        <w:rPr>
          <w:rFonts w:ascii="Times New Roman" w:eastAsia="Times New Roman" w:hAnsi="Times New Roman" w:cs="Times New Roman"/>
          <w:sz w:val="28"/>
          <w:szCs w:val="28"/>
          <w:lang w:val="kk-KZ" w:eastAsia="ru-RU"/>
        </w:rPr>
        <w:t xml:space="preserve"> сызбасын құрамыз (2.1-сурет)</w:t>
      </w:r>
      <w:r w:rsidRPr="00DD71FB">
        <w:rPr>
          <w:rFonts w:ascii="Times New Roman" w:eastAsia="Times New Roman" w:hAnsi="Times New Roman" w:cs="Times New Roman"/>
          <w:sz w:val="28"/>
          <w:szCs w:val="28"/>
          <w:lang w:val="kk-KZ" w:eastAsia="ru-RU"/>
        </w:rPr>
        <w:t>.</w:t>
      </w:r>
    </w:p>
    <w:p w:rsidR="00F83B23" w:rsidRPr="00DD71FB" w:rsidRDefault="00F83B23" w:rsidP="00DD71FB">
      <w:pPr>
        <w:spacing w:after="0" w:line="240" w:lineRule="auto"/>
        <w:ind w:firstLine="709"/>
        <w:jc w:val="both"/>
        <w:rPr>
          <w:rFonts w:ascii="Times New Roman" w:eastAsia="Times New Roman" w:hAnsi="Times New Roman" w:cs="Times New Roman"/>
          <w:sz w:val="28"/>
          <w:szCs w:val="28"/>
          <w:lang w:val="kk-KZ" w:eastAsia="ru-RU"/>
        </w:rPr>
      </w:pPr>
    </w:p>
    <w:p w:rsidR="006C7D53" w:rsidRPr="00DD71FB" w:rsidRDefault="004A4C7A"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noProof/>
          <w:sz w:val="28"/>
          <w:szCs w:val="28"/>
          <w:lang w:eastAsia="ru-RU"/>
        </w:rPr>
        <w:drawing>
          <wp:inline distT="0" distB="0" distL="0" distR="0" wp14:anchorId="73BB434F" wp14:editId="721231DF">
            <wp:extent cx="5686425" cy="213706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9381" cy="2145688"/>
                    </a:xfrm>
                    <a:prstGeom prst="rect">
                      <a:avLst/>
                    </a:prstGeom>
                    <a:noFill/>
                    <a:ln>
                      <a:noFill/>
                    </a:ln>
                  </pic:spPr>
                </pic:pic>
              </a:graphicData>
            </a:graphic>
          </wp:inline>
        </w:drawing>
      </w:r>
    </w:p>
    <w:p w:rsidR="006C7D53" w:rsidRPr="00DD71FB" w:rsidRDefault="00CC7577" w:rsidP="00CC757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Сурет </w:t>
      </w:r>
      <w:r w:rsidR="006C7D53" w:rsidRPr="00DD71FB">
        <w:rPr>
          <w:rFonts w:ascii="Times New Roman" w:eastAsia="Times New Roman" w:hAnsi="Times New Roman" w:cs="Times New Roman"/>
          <w:sz w:val="28"/>
          <w:szCs w:val="28"/>
          <w:lang w:eastAsia="ru-RU"/>
        </w:rPr>
        <w:t>2.1</w:t>
      </w:r>
      <w:r>
        <w:rPr>
          <w:rFonts w:ascii="Times New Roman" w:eastAsia="Times New Roman" w:hAnsi="Times New Roman" w:cs="Times New Roman"/>
          <w:sz w:val="28"/>
          <w:szCs w:val="28"/>
          <w:lang w:val="kk-KZ" w:eastAsia="ru-RU"/>
        </w:rPr>
        <w:t xml:space="preserve"> </w:t>
      </w:r>
      <w:r w:rsidR="006C7D53" w:rsidRPr="00DD71FB">
        <w:rPr>
          <w:rFonts w:ascii="Times New Roman" w:eastAsia="Times New Roman" w:hAnsi="Times New Roman" w:cs="Times New Roman"/>
          <w:sz w:val="28"/>
          <w:szCs w:val="28"/>
          <w:lang w:eastAsia="ru-RU"/>
        </w:rPr>
        <w:t xml:space="preserve">– Тексеру кезеңінде </w:t>
      </w:r>
      <w:r w:rsidR="00F22234" w:rsidRPr="00DD71FB">
        <w:rPr>
          <w:rFonts w:ascii="Times New Roman" w:eastAsia="Times New Roman" w:hAnsi="Times New Roman" w:cs="Times New Roman"/>
          <w:sz w:val="28"/>
          <w:szCs w:val="28"/>
          <w:lang w:eastAsia="ru-RU"/>
        </w:rPr>
        <w:t>автосамосвалдарды</w:t>
      </w:r>
      <w:r w:rsidR="006C7D53" w:rsidRPr="00DD71FB">
        <w:rPr>
          <w:rFonts w:ascii="Times New Roman" w:eastAsia="Times New Roman" w:hAnsi="Times New Roman" w:cs="Times New Roman"/>
          <w:sz w:val="28"/>
          <w:szCs w:val="28"/>
          <w:lang w:val="kk-KZ" w:eastAsia="ru-RU"/>
        </w:rPr>
        <w:t>ң</w:t>
      </w:r>
      <w:r w:rsidR="006C7D53" w:rsidRPr="00DD71FB">
        <w:rPr>
          <w:rFonts w:ascii="Times New Roman" w:eastAsia="Times New Roman" w:hAnsi="Times New Roman" w:cs="Times New Roman"/>
          <w:sz w:val="28"/>
          <w:szCs w:val="28"/>
          <w:lang w:eastAsia="ru-RU"/>
        </w:rPr>
        <w:t xml:space="preserve"> жү</w:t>
      </w:r>
      <w:r w:rsidR="006C7D53" w:rsidRPr="00DD71FB">
        <w:rPr>
          <w:rFonts w:ascii="Times New Roman" w:eastAsia="Times New Roman" w:hAnsi="Times New Roman" w:cs="Times New Roman"/>
          <w:sz w:val="28"/>
          <w:szCs w:val="28"/>
          <w:lang w:val="kk-KZ" w:eastAsia="ru-RU"/>
        </w:rPr>
        <w:t>ру жолдарының</w:t>
      </w:r>
      <w:r w:rsidR="006C7D53" w:rsidRPr="00DD71FB">
        <w:rPr>
          <w:rFonts w:ascii="Times New Roman" w:eastAsia="Times New Roman" w:hAnsi="Times New Roman" w:cs="Times New Roman"/>
          <w:sz w:val="28"/>
          <w:szCs w:val="28"/>
          <w:lang w:eastAsia="ru-RU"/>
        </w:rPr>
        <w:t xml:space="preserve"> таралу сызбасы</w:t>
      </w:r>
    </w:p>
    <w:p w:rsidR="00F83B23" w:rsidRDefault="00F83B23" w:rsidP="00DD71FB">
      <w:pPr>
        <w:spacing w:after="0" w:line="240" w:lineRule="auto"/>
        <w:ind w:firstLine="709"/>
        <w:jc w:val="both"/>
        <w:rPr>
          <w:rFonts w:ascii="Times New Roman" w:eastAsia="Times New Roman" w:hAnsi="Times New Roman" w:cs="Times New Roman"/>
          <w:sz w:val="28"/>
          <w:szCs w:val="28"/>
          <w:lang w:eastAsia="ru-RU"/>
        </w:rPr>
      </w:pPr>
    </w:p>
    <w:p w:rsidR="00142069" w:rsidRDefault="00142069" w:rsidP="00142069">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Әрбір кесінді (2.1-сурет) тексеру кезеңінде әрбір Самосвалдың жүру жолына сәйкес келеді. Бұл ретте (053 ___9____12), 053 – автосамосвалдың гараж нөмірі, кесінділердің ұзындығы тексеру кезеңінде осы автосамосвалдың жалпы жүру жолына сәйкес келеді, кесіндідегі 9 және 12 сандар тексеру кезеңінде ГМБ сорғысының (9 шифр) және рульдік тартқыш ұшының (12 шифр) істен шығуына сәйкес келеді. Тексеру кезеңінде істен шыққан автосамосвалы агрегаттарының, тораптары мен жүйелерінің шифрларының сегментте орналасуы автосамосвалдың жұмыс басталғаннан бастап істен шыққан күнге дейінгі жүру жолына сәйкес келеді. </w:t>
      </w:r>
    </w:p>
    <w:p w:rsidR="006C7D53" w:rsidRPr="00DD71FB" w:rsidRDefault="00F22234" w:rsidP="00DD71FB">
      <w:pPr>
        <w:spacing w:after="0" w:line="240" w:lineRule="auto"/>
        <w:ind w:firstLine="709"/>
        <w:jc w:val="both"/>
        <w:rPr>
          <w:rFonts w:ascii="Times New Roman" w:eastAsia="Times New Roman" w:hAnsi="Times New Roman" w:cs="Times New Roman"/>
          <w:sz w:val="28"/>
          <w:szCs w:val="28"/>
          <w:lang w:val="kk-KZ" w:eastAsia="ru-RU"/>
        </w:rPr>
      </w:pPr>
      <w:r w:rsidRPr="00142069">
        <w:rPr>
          <w:rFonts w:ascii="Times New Roman" w:eastAsia="Times New Roman" w:hAnsi="Times New Roman" w:cs="Times New Roman"/>
          <w:sz w:val="28"/>
          <w:szCs w:val="28"/>
          <w:lang w:val="kk-KZ" w:eastAsia="ru-RU"/>
        </w:rPr>
        <w:t>Автосамосвалдарды</w:t>
      </w:r>
      <w:r w:rsidR="006C7D53" w:rsidRPr="00142069">
        <w:rPr>
          <w:rFonts w:ascii="Times New Roman" w:eastAsia="Times New Roman" w:hAnsi="Times New Roman" w:cs="Times New Roman"/>
          <w:sz w:val="28"/>
          <w:szCs w:val="28"/>
          <w:lang w:val="kk-KZ" w:eastAsia="ru-RU"/>
        </w:rPr>
        <w:t>ң барлық жү</w:t>
      </w:r>
      <w:r w:rsidR="006C7D53" w:rsidRPr="00DD71FB">
        <w:rPr>
          <w:rFonts w:ascii="Times New Roman" w:eastAsia="Times New Roman" w:hAnsi="Times New Roman" w:cs="Times New Roman"/>
          <w:sz w:val="28"/>
          <w:szCs w:val="28"/>
          <w:lang w:val="kk-KZ" w:eastAsia="ru-RU"/>
        </w:rPr>
        <w:t>рген жолы</w:t>
      </w:r>
      <w:r w:rsidR="006C7D53" w:rsidRPr="00142069">
        <w:rPr>
          <w:rFonts w:ascii="Times New Roman" w:eastAsia="Times New Roman" w:hAnsi="Times New Roman" w:cs="Times New Roman"/>
          <w:sz w:val="28"/>
          <w:szCs w:val="28"/>
          <w:lang w:val="kk-KZ" w:eastAsia="ru-RU"/>
        </w:rPr>
        <w:t xml:space="preserve"> 5 немесе 10 мың км аралықта бөлінеді.</w:t>
      </w:r>
      <w:r w:rsidR="006C7D53" w:rsidRPr="00DD71FB">
        <w:rPr>
          <w:rFonts w:ascii="Times New Roman" w:eastAsia="Times New Roman" w:hAnsi="Times New Roman" w:cs="Times New Roman"/>
          <w:sz w:val="28"/>
          <w:szCs w:val="28"/>
          <w:lang w:val="kk-KZ" w:eastAsia="ru-RU"/>
        </w:rPr>
        <w:t xml:space="preserve"> Жүрген жол аралықтарын 50 мың км-ге дейінгі үлкейтуге болады. Тексеру кезеңінде </w:t>
      </w:r>
      <w:r w:rsidRPr="00DD71FB">
        <w:rPr>
          <w:rFonts w:ascii="Times New Roman" w:eastAsia="Times New Roman" w:hAnsi="Times New Roman" w:cs="Times New Roman"/>
          <w:sz w:val="28"/>
          <w:szCs w:val="28"/>
          <w:lang w:val="kk-KZ" w:eastAsia="ru-RU"/>
        </w:rPr>
        <w:t>автосамосвалдарды</w:t>
      </w:r>
      <w:r w:rsidR="006C7D53" w:rsidRPr="00DD71FB">
        <w:rPr>
          <w:rFonts w:ascii="Times New Roman" w:eastAsia="Times New Roman" w:hAnsi="Times New Roman" w:cs="Times New Roman"/>
          <w:sz w:val="28"/>
          <w:szCs w:val="28"/>
          <w:lang w:val="kk-KZ" w:eastAsia="ru-RU"/>
        </w:rPr>
        <w:t xml:space="preserve">ң жүру жолдарының таралу сызбасын миллиметрлікте орындаған жөн. </w:t>
      </w:r>
      <w:r w:rsidRPr="00DD71FB">
        <w:rPr>
          <w:rFonts w:ascii="Times New Roman" w:eastAsia="Times New Roman" w:hAnsi="Times New Roman" w:cs="Times New Roman"/>
          <w:sz w:val="28"/>
          <w:szCs w:val="28"/>
          <w:lang w:val="kk-KZ" w:eastAsia="ru-RU"/>
        </w:rPr>
        <w:t>Автосамосвалдарды</w:t>
      </w:r>
      <w:r w:rsidR="006C7D53" w:rsidRPr="00DD71FB">
        <w:rPr>
          <w:rFonts w:ascii="Times New Roman" w:eastAsia="Times New Roman" w:hAnsi="Times New Roman" w:cs="Times New Roman"/>
          <w:sz w:val="28"/>
          <w:szCs w:val="28"/>
          <w:lang w:val="kk-KZ" w:eastAsia="ru-RU"/>
        </w:rPr>
        <w:t>ң әртүрлі модельдері үшін кесінділерді оңай өңдеу және талдау үшін (2.1-суретте) әр түрлі түстермен жасалуы керек.</w:t>
      </w:r>
    </w:p>
    <w:p w:rsidR="00CC7577" w:rsidRDefault="00CC7577" w:rsidP="00DD71FB">
      <w:pPr>
        <w:spacing w:after="0" w:line="240" w:lineRule="auto"/>
        <w:ind w:firstLine="709"/>
        <w:jc w:val="both"/>
        <w:rPr>
          <w:rFonts w:ascii="Times New Roman" w:eastAsia="Times New Roman" w:hAnsi="Times New Roman" w:cs="Times New Roman"/>
          <w:sz w:val="28"/>
          <w:szCs w:val="28"/>
          <w:lang w:val="kk-KZ" w:eastAsia="ru-RU"/>
        </w:rPr>
      </w:pPr>
    </w:p>
    <w:p w:rsidR="00CC7577" w:rsidRPr="00DD71FB" w:rsidRDefault="00CC7577" w:rsidP="00CC7577">
      <w:pPr>
        <w:spacing w:after="0" w:line="240" w:lineRule="auto"/>
        <w:jc w:val="center"/>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noProof/>
          <w:sz w:val="28"/>
          <w:szCs w:val="28"/>
          <w:lang w:eastAsia="ru-RU"/>
        </w:rPr>
        <w:lastRenderedPageBreak/>
        <w:drawing>
          <wp:inline distT="0" distB="0" distL="0" distR="0" wp14:anchorId="1623D1D6" wp14:editId="7735AA7F">
            <wp:extent cx="4311015" cy="318960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1015" cy="3189605"/>
                    </a:xfrm>
                    <a:prstGeom prst="rect">
                      <a:avLst/>
                    </a:prstGeom>
                    <a:noFill/>
                    <a:ln>
                      <a:noFill/>
                    </a:ln>
                  </pic:spPr>
                </pic:pic>
              </a:graphicData>
            </a:graphic>
          </wp:inline>
        </w:drawing>
      </w:r>
    </w:p>
    <w:p w:rsidR="00CC7577" w:rsidRPr="00CC7577" w:rsidRDefault="00CC7577" w:rsidP="00CC7577">
      <w:pPr>
        <w:tabs>
          <w:tab w:val="left" w:pos="6521"/>
        </w:tabs>
        <w:spacing w:after="0" w:line="240" w:lineRule="auto"/>
        <w:ind w:firstLine="709"/>
        <w:jc w:val="center"/>
        <w:rPr>
          <w:rFonts w:ascii="Times New Roman" w:eastAsia="Times New Roman" w:hAnsi="Times New Roman" w:cs="Times New Roman"/>
          <w:sz w:val="16"/>
          <w:szCs w:val="16"/>
          <w:lang w:val="kk-KZ" w:eastAsia="ru-RU"/>
        </w:rPr>
      </w:pPr>
    </w:p>
    <w:p w:rsidR="00CC7577" w:rsidRPr="00DD71FB" w:rsidRDefault="00CC7577" w:rsidP="00CC7577">
      <w:pPr>
        <w:tabs>
          <w:tab w:val="left" w:pos="6521"/>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 2.</w:t>
      </w:r>
      <w:r w:rsidRPr="00DD71FB">
        <w:rPr>
          <w:rFonts w:ascii="Times New Roman" w:eastAsia="Times New Roman" w:hAnsi="Times New Roman" w:cs="Times New Roman"/>
          <w:sz w:val="28"/>
          <w:szCs w:val="28"/>
          <w:lang w:val="kk-KZ" w:eastAsia="ru-RU"/>
        </w:rPr>
        <w:t>2 – TҚК-2 арасындағы жүгірістегі істен шығулар ағынының параметрін өзгерту опциялары</w:t>
      </w:r>
    </w:p>
    <w:p w:rsidR="00CC7577" w:rsidRPr="00DD71FB" w:rsidRDefault="00CC7577" w:rsidP="00CC7577">
      <w:pPr>
        <w:spacing w:after="0" w:line="240" w:lineRule="auto"/>
        <w:ind w:firstLine="709"/>
        <w:jc w:val="center"/>
        <w:rPr>
          <w:rFonts w:ascii="Times New Roman" w:eastAsia="Times New Roman" w:hAnsi="Times New Roman" w:cs="Times New Roman"/>
          <w:i/>
          <w:sz w:val="28"/>
          <w:szCs w:val="28"/>
          <w:lang w:val="kk-KZ" w:eastAsia="ru-RU"/>
        </w:rPr>
      </w:pPr>
    </w:p>
    <w:p w:rsidR="006C7D53" w:rsidRPr="00DD71FB" w:rsidRDefault="00F22234"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Автосамосвалдарды</w:t>
      </w:r>
      <w:r w:rsidR="006C7D53" w:rsidRPr="00DD71FB">
        <w:rPr>
          <w:rFonts w:ascii="Times New Roman" w:eastAsia="Times New Roman" w:hAnsi="Times New Roman" w:cs="Times New Roman"/>
          <w:sz w:val="28"/>
          <w:szCs w:val="28"/>
          <w:lang w:val="kk-KZ" w:eastAsia="ru-RU"/>
        </w:rPr>
        <w:t xml:space="preserve">ң жүру жолдарының таралуының аралық сызбасы негізінде (2.1-суретті қараңыз) жалпы </w:t>
      </w:r>
      <w:r w:rsidRPr="00DD71FB">
        <w:rPr>
          <w:rFonts w:ascii="Times New Roman" w:eastAsia="Times New Roman" w:hAnsi="Times New Roman" w:cs="Times New Roman"/>
          <w:sz w:val="28"/>
          <w:szCs w:val="28"/>
          <w:lang w:val="kk-KZ" w:eastAsia="ru-RU"/>
        </w:rPr>
        <w:t>автосамосвалдар</w:t>
      </w:r>
      <w:r w:rsidR="006C7D53" w:rsidRPr="00DD71FB">
        <w:rPr>
          <w:rFonts w:ascii="Times New Roman" w:eastAsia="Times New Roman" w:hAnsi="Times New Roman" w:cs="Times New Roman"/>
          <w:sz w:val="28"/>
          <w:szCs w:val="28"/>
          <w:lang w:val="kk-KZ" w:eastAsia="ru-RU"/>
        </w:rPr>
        <w:t xml:space="preserve"> бойынша (2.1-кесте), модельдер бойынша бөлек, сондай-ақ </w:t>
      </w:r>
      <w:r w:rsidRPr="00DD71FB">
        <w:rPr>
          <w:rFonts w:ascii="Times New Roman" w:eastAsia="Times New Roman" w:hAnsi="Times New Roman" w:cs="Times New Roman"/>
          <w:sz w:val="28"/>
          <w:szCs w:val="28"/>
          <w:lang w:val="kk-KZ" w:eastAsia="ru-RU"/>
        </w:rPr>
        <w:t>автосамосвалдар</w:t>
      </w:r>
      <w:r w:rsidR="006C7D53" w:rsidRPr="00DD71FB">
        <w:rPr>
          <w:rFonts w:ascii="Times New Roman" w:eastAsia="Times New Roman" w:hAnsi="Times New Roman" w:cs="Times New Roman"/>
          <w:sz w:val="28"/>
          <w:szCs w:val="28"/>
          <w:lang w:val="kk-KZ" w:eastAsia="ru-RU"/>
        </w:rPr>
        <w:t xml:space="preserve"> агрегаттары, тораптары мен жүйелері бойынша (2.2-кесте) қорытынды кестелер құрылады.</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Істен шығулардың жиынтық саны (2.1-сурет) істен шығулар интервалдық қорытындылау жолымен анықталады, мысалы, 10-20 мың км аралықта (2.1-сурет) 3 істен шығу бар, 20-30 мың км аралықта 3 істен шығу және т.б.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жиынтық жүру жолдары (2.1-кесте) осы жүрілген жолдың интервалына түсетін барлық толық және толық емес кесінділердің қосындысымен анықталады, мысалы, 10-20 мың км аралықта автомобильдердің жалпы жүрісіне 053 </w:t>
      </w:r>
      <w:r w:rsidR="002946DB" w:rsidRPr="00DD71FB">
        <w:rPr>
          <w:rFonts w:ascii="Times New Roman" w:eastAsia="Times New Roman" w:hAnsi="Times New Roman" w:cs="Times New Roman"/>
          <w:sz w:val="28"/>
          <w:szCs w:val="28"/>
          <w:lang w:val="kk-KZ" w:eastAsia="ru-RU"/>
        </w:rPr>
        <w:t>автосамосвалды</w:t>
      </w:r>
      <w:r w:rsidRPr="00DD71FB">
        <w:rPr>
          <w:rFonts w:ascii="Times New Roman" w:eastAsia="Times New Roman" w:hAnsi="Times New Roman" w:cs="Times New Roman"/>
          <w:sz w:val="28"/>
          <w:szCs w:val="28"/>
          <w:lang w:val="kk-KZ" w:eastAsia="ru-RU"/>
        </w:rPr>
        <w:t xml:space="preserve">ң 10 мың км, 067 </w:t>
      </w:r>
      <w:r w:rsidR="002946DB" w:rsidRPr="00DD71FB">
        <w:rPr>
          <w:rFonts w:ascii="Times New Roman" w:eastAsia="Times New Roman" w:hAnsi="Times New Roman" w:cs="Times New Roman"/>
          <w:sz w:val="28"/>
          <w:szCs w:val="28"/>
          <w:lang w:val="kk-KZ" w:eastAsia="ru-RU"/>
        </w:rPr>
        <w:t>автосамосвалды</w:t>
      </w:r>
      <w:r w:rsidRPr="00DD71FB">
        <w:rPr>
          <w:rFonts w:ascii="Times New Roman" w:eastAsia="Times New Roman" w:hAnsi="Times New Roman" w:cs="Times New Roman"/>
          <w:sz w:val="28"/>
          <w:szCs w:val="28"/>
          <w:lang w:val="kk-KZ" w:eastAsia="ru-RU"/>
        </w:rPr>
        <w:t xml:space="preserve">ң 10 мың км, 022 </w:t>
      </w:r>
      <w:r w:rsidR="002946DB" w:rsidRPr="00DD71FB">
        <w:rPr>
          <w:rFonts w:ascii="Times New Roman" w:eastAsia="Times New Roman" w:hAnsi="Times New Roman" w:cs="Times New Roman"/>
          <w:sz w:val="28"/>
          <w:szCs w:val="28"/>
          <w:lang w:val="kk-KZ" w:eastAsia="ru-RU"/>
        </w:rPr>
        <w:t>автосамосвалды</w:t>
      </w:r>
      <w:r w:rsidRPr="00DD71FB">
        <w:rPr>
          <w:rFonts w:ascii="Times New Roman" w:eastAsia="Times New Roman" w:hAnsi="Times New Roman" w:cs="Times New Roman"/>
          <w:sz w:val="28"/>
          <w:szCs w:val="28"/>
          <w:lang w:val="kk-KZ" w:eastAsia="ru-RU"/>
        </w:rPr>
        <w:t>ң 2,5 мың км кіреді және т. б.</w:t>
      </w:r>
    </w:p>
    <w:p w:rsidR="006C7D53" w:rsidRPr="00DD71FB" w:rsidRDefault="006C7D53"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Жүрген жол аралығы бойынша істен шығулар ағынының параметрі 3 баған деректеріне 2 баған деректерін бөлу жолымен анықталады (</w:t>
      </w:r>
      <w:r w:rsidR="007758B1" w:rsidRPr="00DD71FB">
        <w:rPr>
          <w:rFonts w:ascii="Times New Roman" w:eastAsia="Times New Roman" w:hAnsi="Times New Roman" w:cs="Times New Roman"/>
          <w:sz w:val="28"/>
          <w:szCs w:val="28"/>
          <w:lang w:val="kk-KZ" w:eastAsia="ru-RU"/>
        </w:rPr>
        <w:t>2</w:t>
      </w:r>
      <w:r w:rsidRPr="00DD71FB">
        <w:rPr>
          <w:rFonts w:ascii="Times New Roman" w:eastAsia="Times New Roman" w:hAnsi="Times New Roman" w:cs="Times New Roman"/>
          <w:sz w:val="28"/>
          <w:szCs w:val="28"/>
          <w:lang w:val="kk-KZ" w:eastAsia="ru-RU"/>
        </w:rPr>
        <w:t>.1-кесте).</w:t>
      </w:r>
    </w:p>
    <w:p w:rsidR="006C7D53" w:rsidRPr="00DD71FB" w:rsidRDefault="00F22234"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Автосамосвалдарды</w:t>
      </w:r>
      <w:r w:rsidR="006C7D53" w:rsidRPr="00DD71FB">
        <w:rPr>
          <w:rFonts w:ascii="Times New Roman" w:eastAsia="Times New Roman" w:hAnsi="Times New Roman" w:cs="Times New Roman"/>
          <w:sz w:val="28"/>
          <w:szCs w:val="28"/>
          <w:lang w:val="kk-KZ" w:eastAsia="ru-RU"/>
        </w:rPr>
        <w:t>ң жалпы тоқтау уақыты (</w:t>
      </w:r>
      <w:r w:rsidR="007758B1" w:rsidRPr="00DD71FB">
        <w:rPr>
          <w:rFonts w:ascii="Times New Roman" w:eastAsia="Times New Roman" w:hAnsi="Times New Roman" w:cs="Times New Roman"/>
          <w:sz w:val="28"/>
          <w:szCs w:val="28"/>
          <w:lang w:val="kk-KZ" w:eastAsia="ru-RU"/>
        </w:rPr>
        <w:t>2</w:t>
      </w:r>
      <w:r w:rsidR="006C7D53" w:rsidRPr="00DD71FB">
        <w:rPr>
          <w:rFonts w:ascii="Times New Roman" w:eastAsia="Times New Roman" w:hAnsi="Times New Roman" w:cs="Times New Roman"/>
          <w:sz w:val="28"/>
          <w:szCs w:val="28"/>
          <w:lang w:val="kk-KZ" w:eastAsia="ru-RU"/>
        </w:rPr>
        <w:t xml:space="preserve">.1-кесте) 2.1-кесте және 2.1-сурет бойынша ақаулықтарды жою кезінде жөндеудегі үзілістерді интервалды қорытындылау жолымен анықталады.  Жөндеуге үлестік іркіліс (2.1-кесте) 5-баған деректерін 3-баған деректеріне бөлу арқылы анықталады. Осы қорытынды кестені толтыру кезінде 2.1-кестенің және 2.1-суреттің деректері пайдаланылады. </w:t>
      </w:r>
      <w:r w:rsidRPr="00DD71FB">
        <w:rPr>
          <w:rFonts w:ascii="Times New Roman" w:eastAsia="Times New Roman" w:hAnsi="Times New Roman" w:cs="Times New Roman"/>
          <w:sz w:val="28"/>
          <w:szCs w:val="28"/>
          <w:lang w:val="kk-KZ" w:eastAsia="ru-RU"/>
        </w:rPr>
        <w:t>Автосамосвалдарды</w:t>
      </w:r>
      <w:r w:rsidR="006C7D53" w:rsidRPr="00DD71FB">
        <w:rPr>
          <w:rFonts w:ascii="Times New Roman" w:eastAsia="Times New Roman" w:hAnsi="Times New Roman" w:cs="Times New Roman"/>
          <w:sz w:val="28"/>
          <w:szCs w:val="28"/>
          <w:lang w:val="kk-KZ" w:eastAsia="ru-RU"/>
        </w:rPr>
        <w:t>ң барлық агрегаттары мен жүйелері бойынша жүрген жол аралықтарындағы істен шығулардың жиынтық саны 2.1-кестенің 2-бағанының деректеріне сәйкес келуі тиіс.</w:t>
      </w:r>
    </w:p>
    <w:p w:rsidR="00CC7577" w:rsidRDefault="00CC7577" w:rsidP="00F83B23">
      <w:pPr>
        <w:spacing w:after="0" w:line="240" w:lineRule="auto"/>
        <w:jc w:val="both"/>
        <w:rPr>
          <w:rFonts w:ascii="Times New Roman" w:eastAsia="Times New Roman" w:hAnsi="Times New Roman" w:cs="Times New Roman"/>
          <w:sz w:val="28"/>
          <w:szCs w:val="28"/>
          <w:lang w:val="kk-KZ" w:eastAsia="ru-RU"/>
        </w:rPr>
      </w:pPr>
    </w:p>
    <w:p w:rsidR="007758B1" w:rsidRPr="00DD71FB" w:rsidRDefault="00CC7577" w:rsidP="00F83B23">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Кесте </w:t>
      </w:r>
      <w:r w:rsidR="007758B1" w:rsidRPr="00DD71FB">
        <w:rPr>
          <w:rFonts w:ascii="Times New Roman" w:eastAsia="Times New Roman" w:hAnsi="Times New Roman" w:cs="Times New Roman"/>
          <w:sz w:val="28"/>
          <w:szCs w:val="28"/>
          <w:lang w:val="kk-KZ" w:eastAsia="ru-RU"/>
        </w:rPr>
        <w:t xml:space="preserve">2.1 </w:t>
      </w:r>
      <w:r>
        <w:rPr>
          <w:rFonts w:ascii="Times New Roman" w:eastAsia="Times New Roman" w:hAnsi="Times New Roman" w:cs="Times New Roman"/>
          <w:sz w:val="28"/>
          <w:szCs w:val="28"/>
          <w:lang w:val="kk-KZ" w:eastAsia="ru-RU"/>
        </w:rPr>
        <w:t xml:space="preserve">– </w:t>
      </w:r>
      <w:r w:rsidR="007758B1" w:rsidRPr="00DD71FB">
        <w:rPr>
          <w:rFonts w:ascii="Times New Roman" w:eastAsia="Times New Roman" w:hAnsi="Times New Roman" w:cs="Times New Roman"/>
          <w:sz w:val="28"/>
          <w:szCs w:val="28"/>
          <w:lang w:val="kk-KZ" w:eastAsia="ru-RU"/>
        </w:rPr>
        <w:t xml:space="preserve">Жалпы </w:t>
      </w:r>
      <w:r w:rsidR="00F22234" w:rsidRPr="00DD71FB">
        <w:rPr>
          <w:rFonts w:ascii="Times New Roman" w:eastAsia="Times New Roman" w:hAnsi="Times New Roman" w:cs="Times New Roman"/>
          <w:sz w:val="28"/>
          <w:szCs w:val="28"/>
          <w:lang w:val="kk-KZ" w:eastAsia="ru-RU"/>
        </w:rPr>
        <w:t>автосамосвалдарды</w:t>
      </w:r>
      <w:r w:rsidR="007758B1" w:rsidRPr="00DD71FB">
        <w:rPr>
          <w:rFonts w:ascii="Times New Roman" w:eastAsia="Times New Roman" w:hAnsi="Times New Roman" w:cs="Times New Roman"/>
          <w:sz w:val="28"/>
          <w:szCs w:val="28"/>
          <w:lang w:val="kk-KZ" w:eastAsia="ru-RU"/>
        </w:rPr>
        <w:t>ң (модельдер бойынша бөлек) істен шығуы және істен шығуы бойынша қорытынды кесте</w:t>
      </w:r>
    </w:p>
    <w:p w:rsidR="007758B1" w:rsidRPr="00F83B23" w:rsidRDefault="007758B1" w:rsidP="00CC7577">
      <w:pPr>
        <w:spacing w:after="0" w:line="240" w:lineRule="auto"/>
        <w:ind w:firstLine="709"/>
        <w:jc w:val="right"/>
        <w:rPr>
          <w:rFonts w:ascii="Times New Roman" w:eastAsia="Times New Roman" w:hAnsi="Times New Roman" w:cs="Times New Roman"/>
          <w:i/>
          <w:sz w:val="16"/>
          <w:szCs w:val="16"/>
          <w:lang w:val="kk-KZ" w:eastAsia="ru-RU"/>
        </w:rPr>
      </w:pPr>
    </w:p>
    <w:tbl>
      <w:tblPr>
        <w:tblW w:w="9575"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86"/>
        <w:gridCol w:w="1623"/>
        <w:gridCol w:w="2420"/>
        <w:gridCol w:w="1291"/>
        <w:gridCol w:w="1099"/>
        <w:gridCol w:w="1456"/>
      </w:tblGrid>
      <w:tr w:rsidR="007758B1" w:rsidRPr="00FC2686" w:rsidTr="00142069">
        <w:tc>
          <w:tcPr>
            <w:tcW w:w="1686" w:type="dxa"/>
            <w:vAlign w:val="center"/>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lastRenderedPageBreak/>
              <w:t>Жү</w:t>
            </w:r>
            <w:r w:rsidRPr="00F83B23">
              <w:rPr>
                <w:rFonts w:ascii="Times New Roman" w:eastAsia="Times New Roman" w:hAnsi="Times New Roman" w:cs="Times New Roman"/>
                <w:sz w:val="24"/>
                <w:szCs w:val="24"/>
                <w:lang w:val="kk-KZ" w:eastAsia="ru-RU"/>
              </w:rPr>
              <w:t>рген жол</w:t>
            </w:r>
            <w:r w:rsidRPr="00F83B23">
              <w:rPr>
                <w:rFonts w:ascii="Times New Roman" w:eastAsia="Times New Roman" w:hAnsi="Times New Roman" w:cs="Times New Roman"/>
                <w:sz w:val="24"/>
                <w:szCs w:val="24"/>
                <w:lang w:eastAsia="ru-RU"/>
              </w:rPr>
              <w:t xml:space="preserve"> аралықтары (</w:t>
            </w:r>
            <w:r w:rsidRPr="00F83B23">
              <w:rPr>
                <w:rFonts w:ascii="Times New Roman" w:eastAsia="Times New Roman" w:hAnsi="Times New Roman" w:cs="Times New Roman"/>
                <w:sz w:val="24"/>
                <w:szCs w:val="24"/>
                <w:lang w:val="kk-KZ" w:eastAsia="ru-RU"/>
              </w:rPr>
              <w:t>мың</w:t>
            </w:r>
            <w:r w:rsidRPr="00F83B23">
              <w:rPr>
                <w:rFonts w:ascii="Times New Roman" w:eastAsia="Times New Roman" w:hAnsi="Times New Roman" w:cs="Times New Roman"/>
                <w:sz w:val="24"/>
                <w:szCs w:val="24"/>
                <w:lang w:eastAsia="ru-RU"/>
              </w:rPr>
              <w:t xml:space="preserve"> км)</w:t>
            </w:r>
          </w:p>
        </w:tc>
        <w:tc>
          <w:tcPr>
            <w:tcW w:w="1623" w:type="dxa"/>
            <w:vAlign w:val="center"/>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val="kk-KZ" w:eastAsia="ru-RU"/>
              </w:rPr>
              <w:t xml:space="preserve">Істен шығулардың </w:t>
            </w:r>
            <w:r w:rsidRPr="00F83B23">
              <w:rPr>
                <w:rFonts w:ascii="Times New Roman" w:eastAsia="Times New Roman" w:hAnsi="Times New Roman" w:cs="Times New Roman"/>
                <w:sz w:val="24"/>
                <w:szCs w:val="24"/>
                <w:lang w:eastAsia="ru-RU"/>
              </w:rPr>
              <w:t>жалпы саны</w:t>
            </w:r>
          </w:p>
        </w:tc>
        <w:tc>
          <w:tcPr>
            <w:tcW w:w="2420" w:type="dxa"/>
            <w:vAlign w:val="center"/>
          </w:tcPr>
          <w:p w:rsidR="007758B1" w:rsidRPr="00F83B23" w:rsidRDefault="00F22234"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Автосамосвалдарды</w:t>
            </w:r>
            <w:r w:rsidR="007758B1" w:rsidRPr="00F83B23">
              <w:rPr>
                <w:rFonts w:ascii="Times New Roman" w:eastAsia="Times New Roman" w:hAnsi="Times New Roman" w:cs="Times New Roman"/>
                <w:sz w:val="24"/>
                <w:szCs w:val="24"/>
                <w:lang w:val="kk-KZ" w:eastAsia="ru-RU"/>
              </w:rPr>
              <w:t>ң</w:t>
            </w:r>
            <w:r w:rsidR="007758B1" w:rsidRPr="00F83B23">
              <w:rPr>
                <w:rFonts w:ascii="Times New Roman" w:eastAsia="Times New Roman" w:hAnsi="Times New Roman" w:cs="Times New Roman"/>
                <w:sz w:val="24"/>
                <w:szCs w:val="24"/>
                <w:lang w:eastAsia="ru-RU"/>
              </w:rPr>
              <w:t xml:space="preserve"> жиынтық жү</w:t>
            </w:r>
            <w:r w:rsidR="007758B1" w:rsidRPr="00F83B23">
              <w:rPr>
                <w:rFonts w:ascii="Times New Roman" w:eastAsia="Times New Roman" w:hAnsi="Times New Roman" w:cs="Times New Roman"/>
                <w:sz w:val="24"/>
                <w:szCs w:val="24"/>
                <w:lang w:val="kk-KZ" w:eastAsia="ru-RU"/>
              </w:rPr>
              <w:t>ру жолдары</w:t>
            </w:r>
            <w:r w:rsidR="007758B1" w:rsidRPr="00F83B23">
              <w:rPr>
                <w:rFonts w:ascii="Times New Roman" w:eastAsia="Times New Roman" w:hAnsi="Times New Roman" w:cs="Times New Roman"/>
                <w:sz w:val="24"/>
                <w:szCs w:val="24"/>
                <w:lang w:eastAsia="ru-RU"/>
              </w:rPr>
              <w:t>, мың км</w:t>
            </w:r>
          </w:p>
        </w:tc>
        <w:tc>
          <w:tcPr>
            <w:tcW w:w="1291" w:type="dxa"/>
            <w:vAlign w:val="center"/>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 xml:space="preserve">Ақаулық ағынының параметрі ω, </w:t>
            </w:r>
            <w:r w:rsidRPr="00F83B23">
              <w:rPr>
                <w:rFonts w:ascii="Times New Roman" w:eastAsia="Times New Roman" w:hAnsi="Times New Roman" w:cs="Times New Roman"/>
                <w:sz w:val="24"/>
                <w:szCs w:val="24"/>
                <w:lang w:val="kk-KZ" w:eastAsia="ru-RU"/>
              </w:rPr>
              <w:t>істен шығулар</w:t>
            </w:r>
            <w:r w:rsidRPr="00F83B23">
              <w:rPr>
                <w:rFonts w:ascii="Times New Roman" w:eastAsia="Times New Roman" w:hAnsi="Times New Roman" w:cs="Times New Roman"/>
                <w:sz w:val="24"/>
                <w:szCs w:val="24"/>
                <w:lang w:eastAsia="ru-RU"/>
              </w:rPr>
              <w:t xml:space="preserve"> </w:t>
            </w:r>
            <w:r w:rsidRPr="00F83B23">
              <w:rPr>
                <w:rFonts w:ascii="Times New Roman" w:eastAsia="Times New Roman" w:hAnsi="Times New Roman" w:cs="Times New Roman"/>
                <w:sz w:val="24"/>
                <w:szCs w:val="24"/>
                <w:lang w:val="kk-KZ" w:eastAsia="ru-RU"/>
              </w:rPr>
              <w:t xml:space="preserve">мың </w:t>
            </w:r>
            <w:r w:rsidRPr="00F83B23">
              <w:rPr>
                <w:rFonts w:ascii="Times New Roman" w:eastAsia="Times New Roman" w:hAnsi="Times New Roman" w:cs="Times New Roman"/>
                <w:sz w:val="24"/>
                <w:szCs w:val="24"/>
                <w:lang w:eastAsia="ru-RU"/>
              </w:rPr>
              <w:t>км</w:t>
            </w:r>
          </w:p>
        </w:tc>
        <w:tc>
          <w:tcPr>
            <w:tcW w:w="1099" w:type="dxa"/>
            <w:vAlign w:val="center"/>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eastAsia="ru-RU"/>
              </w:rPr>
              <w:t xml:space="preserve">Жалпы тоқтау уақыты, </w:t>
            </w:r>
            <w:r w:rsidRPr="00F83B23">
              <w:rPr>
                <w:rFonts w:ascii="Times New Roman" w:eastAsia="Times New Roman" w:hAnsi="Times New Roman" w:cs="Times New Roman"/>
                <w:sz w:val="24"/>
                <w:szCs w:val="24"/>
                <w:lang w:val="kk-KZ" w:eastAsia="ru-RU"/>
              </w:rPr>
              <w:t>сағ</w:t>
            </w:r>
          </w:p>
        </w:tc>
        <w:tc>
          <w:tcPr>
            <w:tcW w:w="1456" w:type="dxa"/>
            <w:vAlign w:val="center"/>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val="kk-KZ" w:eastAsia="ru-RU"/>
              </w:rPr>
              <w:t>Жөндеудегі үлестік іркіліс d, сағ мың км</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3</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4</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5</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6</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0-10</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7,50</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10-20</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3</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121,47</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0,0247</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3,8</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0,0313</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20-30</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3</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64,410</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0,0470</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12,6</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0,196</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30-40</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4</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180,95</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0,0220</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25,1</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0,139</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r>
      <w:tr w:rsidR="007758B1" w:rsidRPr="00F83B23" w:rsidTr="00142069">
        <w:tc>
          <w:tcPr>
            <w:tcW w:w="168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290-300</w:t>
            </w:r>
          </w:p>
        </w:tc>
        <w:tc>
          <w:tcPr>
            <w:tcW w:w="1623"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3</w:t>
            </w:r>
          </w:p>
        </w:tc>
        <w:tc>
          <w:tcPr>
            <w:tcW w:w="2420"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78,910</w:t>
            </w:r>
          </w:p>
        </w:tc>
        <w:tc>
          <w:tcPr>
            <w:tcW w:w="1291"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0,0380</w:t>
            </w:r>
          </w:p>
        </w:tc>
        <w:tc>
          <w:tcPr>
            <w:tcW w:w="1099"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10,6</w:t>
            </w:r>
          </w:p>
        </w:tc>
        <w:tc>
          <w:tcPr>
            <w:tcW w:w="1456" w:type="dxa"/>
          </w:tcPr>
          <w:p w:rsidR="007758B1" w:rsidRPr="00F83B23"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0,134</w:t>
            </w:r>
          </w:p>
        </w:tc>
      </w:tr>
    </w:tbl>
    <w:p w:rsidR="00F83B23" w:rsidRDefault="00F83B23" w:rsidP="00DD71FB">
      <w:pPr>
        <w:spacing w:after="0" w:line="240" w:lineRule="auto"/>
        <w:ind w:firstLine="709"/>
        <w:jc w:val="both"/>
        <w:rPr>
          <w:rFonts w:ascii="Times New Roman" w:eastAsia="Times New Roman" w:hAnsi="Times New Roman" w:cs="Times New Roman"/>
          <w:sz w:val="28"/>
          <w:szCs w:val="28"/>
          <w:lang w:val="kk-KZ" w:eastAsia="ru-RU"/>
        </w:rPr>
      </w:pPr>
    </w:p>
    <w:p w:rsidR="00CC7577" w:rsidRPr="00DD71FB"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Агрегаттар бойынша істен шығу ағынының параметрі бойынша (2.1-кесте) және жөндеудегі үлестік іркілістер бойынша деректерді анықтау кезінде (2.2-кесте) интервалдар бойынша автосамосвалдардың жиынтық жүгірісі 3-бағанның деректеріне сәйкес келеді (2.1-кесте), бұл аралық есептеулерді орындауды жеңілдетеді.</w:t>
      </w:r>
    </w:p>
    <w:p w:rsidR="00CC7577"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Осылайша, 2.2</w:t>
      </w:r>
      <w:r>
        <w:rPr>
          <w:rFonts w:ascii="Times New Roman" w:eastAsia="Times New Roman" w:hAnsi="Times New Roman" w:cs="Times New Roman"/>
          <w:sz w:val="28"/>
          <w:szCs w:val="28"/>
          <w:lang w:val="kk-KZ" w:eastAsia="ru-RU"/>
        </w:rPr>
        <w:t>-</w:t>
      </w:r>
      <w:r w:rsidRPr="00DD71FB">
        <w:rPr>
          <w:rFonts w:ascii="Times New Roman" w:eastAsia="Times New Roman" w:hAnsi="Times New Roman" w:cs="Times New Roman"/>
          <w:sz w:val="28"/>
          <w:szCs w:val="28"/>
          <w:lang w:val="kk-KZ" w:eastAsia="ru-RU"/>
        </w:rPr>
        <w:t>кесте деректері агрегаттар мен жүйелер бойынша сараланған 2.1</w:t>
      </w:r>
      <w:r>
        <w:rPr>
          <w:rFonts w:ascii="Times New Roman" w:eastAsia="Times New Roman" w:hAnsi="Times New Roman" w:cs="Times New Roman"/>
          <w:sz w:val="28"/>
          <w:szCs w:val="28"/>
          <w:lang w:val="kk-KZ" w:eastAsia="ru-RU"/>
        </w:rPr>
        <w:t>-</w:t>
      </w:r>
      <w:r w:rsidRPr="00DD71FB">
        <w:rPr>
          <w:rFonts w:ascii="Times New Roman" w:eastAsia="Times New Roman" w:hAnsi="Times New Roman" w:cs="Times New Roman"/>
          <w:sz w:val="28"/>
          <w:szCs w:val="28"/>
          <w:lang w:val="kk-KZ" w:eastAsia="ru-RU"/>
        </w:rPr>
        <w:t xml:space="preserve">кесте деректерінің бөлінуі болып табылады. </w:t>
      </w:r>
    </w:p>
    <w:p w:rsidR="00CC7577" w:rsidRPr="00DD71FB"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p>
    <w:p w:rsidR="00CC7577" w:rsidRPr="00DD71FB" w:rsidRDefault="00CC7577" w:rsidP="00CC7577">
      <w:pPr>
        <w:spacing w:after="0" w:line="240" w:lineRule="auto"/>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sz w:val="28"/>
          <w:szCs w:val="28"/>
          <w:lang w:val="kk-KZ" w:eastAsia="ru-RU"/>
        </w:rPr>
        <w:t xml:space="preserve">Кесте </w:t>
      </w:r>
      <w:r w:rsidRPr="00DD71FB">
        <w:rPr>
          <w:rFonts w:ascii="Times New Roman" w:eastAsia="Times New Roman" w:hAnsi="Times New Roman" w:cs="Times New Roman"/>
          <w:sz w:val="28"/>
          <w:szCs w:val="28"/>
          <w:lang w:val="kk-KZ" w:eastAsia="ru-RU"/>
        </w:rPr>
        <w:t xml:space="preserve">2.2 </w:t>
      </w:r>
      <w:r>
        <w:rPr>
          <w:rFonts w:ascii="Times New Roman" w:eastAsia="Times New Roman" w:hAnsi="Times New Roman" w:cs="Times New Roman"/>
          <w:sz w:val="28"/>
          <w:szCs w:val="28"/>
          <w:lang w:val="kk-KZ" w:eastAsia="ru-RU"/>
        </w:rPr>
        <w:t xml:space="preserve">– </w:t>
      </w:r>
      <w:r w:rsidRPr="00DD71FB">
        <w:rPr>
          <w:rFonts w:ascii="Times New Roman" w:eastAsia="Times New Roman" w:hAnsi="Times New Roman" w:cs="Times New Roman"/>
          <w:sz w:val="28"/>
          <w:szCs w:val="28"/>
          <w:lang w:val="kk-KZ" w:eastAsia="ru-RU"/>
        </w:rPr>
        <w:t>Автомобильдердің агрегаттарының, тораптары мен жүйелерінің істен шығуы мен іркілістері бойынша қорытынды кесте (автосамосвалдардың үлгілері бойынша бөлек)</w:t>
      </w:r>
    </w:p>
    <w:p w:rsidR="00CC7577" w:rsidRPr="00CC7577" w:rsidRDefault="00CC7577" w:rsidP="00CC7577">
      <w:pPr>
        <w:spacing w:after="0" w:line="240" w:lineRule="auto"/>
        <w:ind w:firstLine="709"/>
        <w:jc w:val="center"/>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3"/>
        <w:gridCol w:w="1898"/>
        <w:gridCol w:w="1887"/>
        <w:gridCol w:w="1877"/>
        <w:gridCol w:w="2063"/>
      </w:tblGrid>
      <w:tr w:rsidR="00CC7577" w:rsidRPr="00FC2686" w:rsidTr="00CC7577">
        <w:trPr>
          <w:jc w:val="center"/>
        </w:trPr>
        <w:tc>
          <w:tcPr>
            <w:tcW w:w="1904" w:type="dxa"/>
            <w:vAlign w:val="center"/>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val="kk-KZ" w:eastAsia="ru-RU"/>
              </w:rPr>
              <w:t>Жүрген жол аралықтары</w:t>
            </w:r>
          </w:p>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r w:rsidRPr="00F83B23">
              <w:rPr>
                <w:rFonts w:ascii="Times New Roman" w:eastAsia="Times New Roman" w:hAnsi="Times New Roman" w:cs="Times New Roman"/>
                <w:sz w:val="24"/>
                <w:szCs w:val="24"/>
                <w:lang w:val="kk-KZ" w:eastAsia="ru-RU"/>
              </w:rPr>
              <w:t>мың</w:t>
            </w:r>
            <w:r w:rsidRPr="00F83B23">
              <w:rPr>
                <w:rFonts w:ascii="Times New Roman" w:eastAsia="Times New Roman" w:hAnsi="Times New Roman" w:cs="Times New Roman"/>
                <w:sz w:val="24"/>
                <w:szCs w:val="24"/>
                <w:lang w:eastAsia="ru-RU"/>
              </w:rPr>
              <w:t xml:space="preserve"> км)</w:t>
            </w:r>
          </w:p>
        </w:tc>
        <w:tc>
          <w:tcPr>
            <w:tcW w:w="1899" w:type="dxa"/>
            <w:vAlign w:val="center"/>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val="kk-KZ" w:eastAsia="ru-RU"/>
              </w:rPr>
              <w:t>Істен шығулардың</w:t>
            </w:r>
            <w:r w:rsidRPr="00F83B23">
              <w:rPr>
                <w:rFonts w:ascii="Times New Roman" w:eastAsia="Times New Roman" w:hAnsi="Times New Roman" w:cs="Times New Roman"/>
                <w:sz w:val="24"/>
                <w:szCs w:val="24"/>
                <w:lang w:eastAsia="ru-RU"/>
              </w:rPr>
              <w:t xml:space="preserve"> жалпы саны, </w:t>
            </w:r>
            <w:r w:rsidRPr="00F83B23">
              <w:rPr>
                <w:rFonts w:ascii="Times New Roman" w:eastAsia="Times New Roman" w:hAnsi="Times New Roman" w:cs="Times New Roman"/>
                <w:sz w:val="24"/>
                <w:szCs w:val="24"/>
                <w:lang w:val="kk-KZ" w:eastAsia="ru-RU"/>
              </w:rPr>
              <w:t>бірл.</w:t>
            </w:r>
          </w:p>
        </w:tc>
        <w:tc>
          <w:tcPr>
            <w:tcW w:w="1888" w:type="dxa"/>
            <w:vAlign w:val="center"/>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val="kk-KZ" w:eastAsia="ru-RU"/>
              </w:rPr>
              <w:t xml:space="preserve">Істен шығулар ағынының параметрі </w:t>
            </w:r>
            <w:r w:rsidRPr="00F83B23">
              <w:rPr>
                <w:rFonts w:ascii="Times New Roman" w:eastAsia="Times New Roman" w:hAnsi="Times New Roman" w:cs="Times New Roman"/>
                <w:sz w:val="24"/>
                <w:szCs w:val="24"/>
                <w:lang w:eastAsia="ru-RU"/>
              </w:rPr>
              <w:t>ω</w:t>
            </w:r>
            <w:r w:rsidRPr="00F83B23">
              <w:rPr>
                <w:rFonts w:ascii="Times New Roman" w:eastAsia="Times New Roman" w:hAnsi="Times New Roman" w:cs="Times New Roman"/>
                <w:sz w:val="24"/>
                <w:szCs w:val="24"/>
                <w:lang w:val="kk-KZ" w:eastAsia="ru-RU"/>
              </w:rPr>
              <w:t>, істен шығу мың км</w:t>
            </w:r>
          </w:p>
        </w:tc>
        <w:tc>
          <w:tcPr>
            <w:tcW w:w="1878" w:type="dxa"/>
            <w:vAlign w:val="center"/>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eastAsia="ru-RU"/>
              </w:rPr>
              <w:t xml:space="preserve">Жалпы </w:t>
            </w:r>
            <w:r w:rsidRPr="00F83B23">
              <w:rPr>
                <w:rFonts w:ascii="Times New Roman" w:eastAsia="Times New Roman" w:hAnsi="Times New Roman" w:cs="Times New Roman"/>
                <w:sz w:val="24"/>
                <w:szCs w:val="24"/>
                <w:lang w:val="kk-KZ" w:eastAsia="ru-RU"/>
              </w:rPr>
              <w:t>іркіліс</w:t>
            </w:r>
            <w:r w:rsidRPr="00F83B23">
              <w:rPr>
                <w:rFonts w:ascii="Times New Roman" w:eastAsia="Times New Roman" w:hAnsi="Times New Roman" w:cs="Times New Roman"/>
                <w:sz w:val="24"/>
                <w:szCs w:val="24"/>
                <w:lang w:eastAsia="ru-RU"/>
              </w:rPr>
              <w:t xml:space="preserve"> уақыты, </w:t>
            </w:r>
            <w:r w:rsidRPr="00F83B23">
              <w:rPr>
                <w:rFonts w:ascii="Times New Roman" w:eastAsia="Times New Roman" w:hAnsi="Times New Roman" w:cs="Times New Roman"/>
                <w:sz w:val="24"/>
                <w:szCs w:val="24"/>
                <w:lang w:val="kk-KZ" w:eastAsia="ru-RU"/>
              </w:rPr>
              <w:t>сағ</w:t>
            </w:r>
          </w:p>
        </w:tc>
        <w:tc>
          <w:tcPr>
            <w:tcW w:w="2064" w:type="dxa"/>
            <w:vAlign w:val="center"/>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val="kk-KZ" w:eastAsia="ru-RU"/>
              </w:rPr>
              <w:t>Жөндеудегі үлестік іркіліс d</w:t>
            </w:r>
            <w:r w:rsidRPr="00F83B23">
              <w:rPr>
                <w:rFonts w:ascii="Times New Roman" w:eastAsia="Times New Roman" w:hAnsi="Times New Roman" w:cs="Times New Roman"/>
                <w:sz w:val="24"/>
                <w:szCs w:val="24"/>
                <w:vertAlign w:val="subscript"/>
                <w:lang w:val="kk-KZ" w:eastAsia="ru-RU"/>
              </w:rPr>
              <w:t>i</w:t>
            </w:r>
            <w:r w:rsidRPr="00F83B23">
              <w:rPr>
                <w:rFonts w:ascii="Times New Roman" w:eastAsia="Times New Roman" w:hAnsi="Times New Roman" w:cs="Times New Roman"/>
                <w:sz w:val="24"/>
                <w:szCs w:val="24"/>
                <w:lang w:val="kk-KZ" w:eastAsia="ru-RU"/>
              </w:rPr>
              <w:t>, сағ мың км</w:t>
            </w:r>
          </w:p>
        </w:tc>
      </w:tr>
      <w:tr w:rsidR="00CC7577" w:rsidRPr="00DD71FB" w:rsidTr="00CC7577">
        <w:trPr>
          <w:jc w:val="center"/>
        </w:trPr>
        <w:tc>
          <w:tcPr>
            <w:tcW w:w="9633" w:type="dxa"/>
            <w:gridSpan w:val="5"/>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ГМ</w:t>
            </w:r>
            <w:r w:rsidRPr="00F83B23">
              <w:rPr>
                <w:rFonts w:ascii="Times New Roman" w:eastAsia="Times New Roman" w:hAnsi="Times New Roman" w:cs="Times New Roman"/>
                <w:sz w:val="24"/>
                <w:szCs w:val="24"/>
                <w:lang w:val="kk-KZ" w:eastAsia="ru-RU"/>
              </w:rPr>
              <w:t>Б</w:t>
            </w:r>
            <w:r w:rsidRPr="00F83B23">
              <w:rPr>
                <w:rFonts w:ascii="Times New Roman" w:eastAsia="Times New Roman" w:hAnsi="Times New Roman" w:cs="Times New Roman"/>
                <w:sz w:val="24"/>
                <w:szCs w:val="24"/>
                <w:lang w:eastAsia="ru-RU"/>
              </w:rPr>
              <w:t xml:space="preserve"> </w:t>
            </w:r>
            <w:r w:rsidRPr="00F83B23">
              <w:rPr>
                <w:rFonts w:ascii="Times New Roman" w:eastAsia="Times New Roman" w:hAnsi="Times New Roman" w:cs="Times New Roman"/>
                <w:sz w:val="24"/>
                <w:szCs w:val="24"/>
                <w:lang w:val="kk-KZ" w:eastAsia="ru-RU"/>
              </w:rPr>
              <w:t>сорғысы</w:t>
            </w:r>
            <w:r w:rsidRPr="00F83B23">
              <w:rPr>
                <w:rFonts w:ascii="Times New Roman" w:eastAsia="Times New Roman" w:hAnsi="Times New Roman" w:cs="Times New Roman"/>
                <w:sz w:val="24"/>
                <w:szCs w:val="24"/>
                <w:lang w:eastAsia="ru-RU"/>
              </w:rPr>
              <w:t>- 9</w:t>
            </w: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0-10</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10-20</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w:t>
            </w: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0,0082</w:t>
            </w: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0,5</w:t>
            </w: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0,0041</w:t>
            </w: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20-30</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w:t>
            </w: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0,0155</w:t>
            </w: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290-300</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2</w:t>
            </w: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0,0253</w:t>
            </w: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1,0</w:t>
            </w: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0,0126</w:t>
            </w:r>
          </w:p>
        </w:tc>
      </w:tr>
      <w:tr w:rsidR="00CC7577" w:rsidRPr="00DD71FB" w:rsidTr="00CC7577">
        <w:trPr>
          <w:jc w:val="center"/>
        </w:trPr>
        <w:tc>
          <w:tcPr>
            <w:tcW w:w="9633" w:type="dxa"/>
            <w:gridSpan w:val="5"/>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val="kk-KZ" w:eastAsia="ru-RU"/>
              </w:rPr>
              <w:t>Рөл тарту ұштығы</w:t>
            </w:r>
            <w:r w:rsidRPr="00F83B23">
              <w:rPr>
                <w:rFonts w:ascii="Times New Roman" w:eastAsia="Times New Roman" w:hAnsi="Times New Roman" w:cs="Times New Roman"/>
                <w:sz w:val="24"/>
                <w:szCs w:val="24"/>
                <w:lang w:eastAsia="ru-RU"/>
              </w:rPr>
              <w:t xml:space="preserve"> - 12</w:t>
            </w: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0-10</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0</w:t>
            </w:r>
          </w:p>
        </w:tc>
      </w:tr>
      <w:tr w:rsidR="00CC7577" w:rsidRPr="00DD71FB" w:rsidTr="00CC7577">
        <w:trPr>
          <w:jc w:val="center"/>
        </w:trPr>
        <w:tc>
          <w:tcPr>
            <w:tcW w:w="190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r w:rsidRPr="00F83B23">
              <w:rPr>
                <w:rFonts w:ascii="Times New Roman" w:eastAsia="Times New Roman" w:hAnsi="Times New Roman" w:cs="Times New Roman"/>
                <w:sz w:val="24"/>
                <w:szCs w:val="24"/>
                <w:lang w:eastAsia="ru-RU"/>
              </w:rPr>
              <w:t>…</w:t>
            </w:r>
          </w:p>
        </w:tc>
        <w:tc>
          <w:tcPr>
            <w:tcW w:w="1899"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val="kk-KZ" w:eastAsia="ru-RU"/>
              </w:rPr>
            </w:pPr>
            <w:r w:rsidRPr="00F83B23">
              <w:rPr>
                <w:rFonts w:ascii="Times New Roman" w:eastAsia="Times New Roman" w:hAnsi="Times New Roman" w:cs="Times New Roman"/>
                <w:sz w:val="24"/>
                <w:szCs w:val="24"/>
                <w:lang w:val="kk-KZ" w:eastAsia="ru-RU"/>
              </w:rPr>
              <w:t>және т.б.</w:t>
            </w:r>
          </w:p>
        </w:tc>
        <w:tc>
          <w:tcPr>
            <w:tcW w:w="188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c>
          <w:tcPr>
            <w:tcW w:w="1878"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c>
          <w:tcPr>
            <w:tcW w:w="2064" w:type="dxa"/>
          </w:tcPr>
          <w:p w:rsidR="00CC7577" w:rsidRPr="00F83B23" w:rsidRDefault="00CC7577" w:rsidP="00DB13DC">
            <w:pPr>
              <w:spacing w:after="0" w:line="240" w:lineRule="auto"/>
              <w:ind w:firstLine="5"/>
              <w:jc w:val="center"/>
              <w:rPr>
                <w:rFonts w:ascii="Times New Roman" w:eastAsia="Times New Roman" w:hAnsi="Times New Roman" w:cs="Times New Roman"/>
                <w:sz w:val="24"/>
                <w:szCs w:val="24"/>
                <w:lang w:eastAsia="ru-RU"/>
              </w:rPr>
            </w:pPr>
          </w:p>
        </w:tc>
      </w:tr>
    </w:tbl>
    <w:p w:rsidR="00CC7577" w:rsidRPr="00DD71FB"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Қажет болған жағдайда қызықтыратын </w:t>
      </w:r>
      <w:r w:rsidRPr="00DD71FB">
        <w:rPr>
          <w:rFonts w:ascii="Times New Roman" w:eastAsia="Times New Roman" w:hAnsi="Times New Roman" w:cs="Times New Roman"/>
          <w:i/>
          <w:sz w:val="28"/>
          <w:szCs w:val="28"/>
          <w:lang w:val="kk-KZ" w:eastAsia="ru-RU"/>
        </w:rPr>
        <w:t>i</w:t>
      </w:r>
      <w:r w:rsidRPr="00DD71FB">
        <w:rPr>
          <w:rFonts w:ascii="Times New Roman" w:eastAsia="Times New Roman" w:hAnsi="Times New Roman" w:cs="Times New Roman"/>
          <w:sz w:val="28"/>
          <w:szCs w:val="28"/>
          <w:lang w:val="kk-KZ" w:eastAsia="ru-RU"/>
        </w:rPr>
        <w:t>-ші агрегат, жүйе бойынша ішкі жүйелер бойынша ақпарат анықталуы мүмкін (істен шығулар ағынының параметрі, жөндеудегі жиынтық және нақты істен шығулар).</w:t>
      </w:r>
    </w:p>
    <w:p w:rsidR="00CC7577" w:rsidRPr="00DD71FB"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2.1 және 2.2 қорытынды кестелердің нәтижелері бойынша жөндеудегі ақаулар ағынының және үлестік істен шығудың параметріне тәуелділіктер құрылады (2.2-сурет).</w:t>
      </w:r>
    </w:p>
    <w:p w:rsidR="00CC7577" w:rsidRPr="00DD71FB"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Бір реттік зерттеу әдісі әр түрлі таңдалған емтихан кезеңдеріндегі статистиканы өңдеуге мүмкіндік береді (1 айдан 12 айға дейін).</w:t>
      </w:r>
    </w:p>
    <w:p w:rsidR="00CC7577" w:rsidRPr="00DD71FB"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lastRenderedPageBreak/>
        <w:t>Сол сияқты, әр аралықта бөлшектерді ауыстырудың жиынтық және үлестік санын, жұмсалатын қосалқы бөлшектердің жиынтық және үлестік құнын көрсете отырып, қосалқы бөлшектердің шығыны бойынша статистикалық деректерді (жылжымалы құрамның модельдері бойынша бөлек) өңдеуге болады.</w:t>
      </w:r>
    </w:p>
    <w:p w:rsidR="00CC7577" w:rsidRDefault="00CC7577" w:rsidP="00CC7577">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Автокөлік паркінде автосамосвалдарға техникалық қызмет көрсету және жөндеу жұмыстарын уақтылы және сапалы талдау өндірісті үнемі жетілдірудің маңызды шарттарының бірі болып табылады. Тау-кен көлік цехында техникалық жөндеу жұмыстарының өндірісін талдау ерекше маңызға ие, автосамосвалдардың істен шығуы мен іркілістерін талдау бұған ықпал етуге арналған, өйткені оның деңгейінде, ең алдымен, автосамосвалдарға пайдалануда да, өндірісте де бар барлық кемшіліктер әсер етеді.</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Ағымдағы жөндеу көлемі, оған шығындар және техникалық ақаулар бойынша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іркілістер мөлшері көптеген факторларға байланысты. Олардың ішіндегі ең маңыздылары: </w:t>
      </w:r>
      <w:r w:rsidR="00F22234" w:rsidRPr="00DD71FB">
        <w:rPr>
          <w:rFonts w:ascii="Times New Roman" w:eastAsia="Times New Roman" w:hAnsi="Times New Roman" w:cs="Times New Roman"/>
          <w:sz w:val="28"/>
          <w:szCs w:val="28"/>
          <w:lang w:val="kk-KZ" w:eastAsia="ru-RU"/>
        </w:rPr>
        <w:t>автосамосвалдарға</w:t>
      </w:r>
      <w:r w:rsidRPr="00DD71FB">
        <w:rPr>
          <w:rFonts w:ascii="Times New Roman" w:eastAsia="Times New Roman" w:hAnsi="Times New Roman" w:cs="Times New Roman"/>
          <w:sz w:val="28"/>
          <w:szCs w:val="28"/>
          <w:lang w:val="kk-KZ" w:eastAsia="ru-RU"/>
        </w:rPr>
        <w:t xml:space="preserve"> техникалық қызмет көрсету және техникалық жөндеу кезінде жұмыстарды орындау сапасы; </w:t>
      </w:r>
      <w:r w:rsidR="00F22234" w:rsidRPr="00DD71FB">
        <w:rPr>
          <w:rFonts w:ascii="Times New Roman" w:eastAsia="Times New Roman" w:hAnsi="Times New Roman" w:cs="Times New Roman"/>
          <w:sz w:val="28"/>
          <w:szCs w:val="28"/>
          <w:lang w:val="kk-KZ" w:eastAsia="ru-RU"/>
        </w:rPr>
        <w:t>автосамосвалдар</w:t>
      </w:r>
      <w:r w:rsidRPr="00DD71FB">
        <w:rPr>
          <w:rFonts w:ascii="Times New Roman" w:eastAsia="Times New Roman" w:hAnsi="Times New Roman" w:cs="Times New Roman"/>
          <w:sz w:val="28"/>
          <w:szCs w:val="28"/>
          <w:lang w:val="kk-KZ" w:eastAsia="ru-RU"/>
        </w:rPr>
        <w:t xml:space="preserve"> мен агрегаттарды күрделі жөндеу сапасы; өндірістік ұжымның жұмыс уақытын пайдалану деңгейі (тиімділігі); жүргізушілер ұжымының автомобильдердің сақталуына біліктілігі мен қатынасы; жөндеу жұмысшыларының біліктілігі; техникалық қызмет көрсету және техникалық жөндеу өндірісін ұйымдастыру және басқару жағдайы; автомобильдерді пайдалану шарттары; өндірістік-техникалық базаның жай - күйі; материалдық-техникалы</w:t>
      </w:r>
      <w:r w:rsidR="004C753F" w:rsidRPr="00DD71FB">
        <w:rPr>
          <w:rFonts w:ascii="Times New Roman" w:eastAsia="Times New Roman" w:hAnsi="Times New Roman" w:cs="Times New Roman"/>
          <w:sz w:val="28"/>
          <w:szCs w:val="28"/>
          <w:lang w:val="kk-KZ" w:eastAsia="ru-RU"/>
        </w:rPr>
        <w:t>қ жабдықтау деңгейі және т.б. [</w:t>
      </w:r>
      <w:r w:rsidR="00E00E3B">
        <w:rPr>
          <w:rFonts w:ascii="Times New Roman" w:eastAsia="Times New Roman" w:hAnsi="Times New Roman" w:cs="Times New Roman"/>
          <w:sz w:val="28"/>
          <w:szCs w:val="28"/>
          <w:lang w:val="kk-KZ" w:eastAsia="ru-RU"/>
        </w:rPr>
        <w:t>6</w:t>
      </w:r>
      <w:r w:rsidR="00DD465B">
        <w:rPr>
          <w:rFonts w:ascii="Times New Roman" w:eastAsia="Times New Roman" w:hAnsi="Times New Roman" w:cs="Times New Roman"/>
          <w:sz w:val="28"/>
          <w:szCs w:val="28"/>
          <w:lang w:val="kk-KZ" w:eastAsia="ru-RU"/>
        </w:rPr>
        <w:t>4</w:t>
      </w:r>
      <w:r w:rsidR="00142069">
        <w:rPr>
          <w:rFonts w:ascii="Times New Roman" w:eastAsia="Times New Roman" w:hAnsi="Times New Roman" w:cs="Times New Roman"/>
          <w:sz w:val="28"/>
          <w:szCs w:val="28"/>
          <w:lang w:val="kk-KZ" w:eastAsia="ru-RU"/>
        </w:rPr>
        <w:t>, с. 69</w:t>
      </w:r>
      <w:r w:rsidRPr="00DD71FB">
        <w:rPr>
          <w:rFonts w:ascii="Times New Roman" w:eastAsia="Times New Roman" w:hAnsi="Times New Roman" w:cs="Times New Roman"/>
          <w:sz w:val="28"/>
          <w:szCs w:val="28"/>
          <w:lang w:val="kk-KZ" w:eastAsia="ru-RU"/>
        </w:rPr>
        <w:t>].</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Бұл көрсеткіштерді талдау тау-кен өндіру кәсіпорындарының тау-кен көлік цехының инженерлік-техникалық қызметкерлерінің білікті ұйымдас-тырушылық қызметі үшін өте қажет. Онсыз парктің техникалық жағдайын түбегейлі жақсартуды қамтамасыз ету және техникалық жөндеу шығындарын азайту мүмкін емес. Техникалық қызмет көрсетуге, техникалық жөндеуге және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жөндеудегі ірі іркілістеріне үлкен шығындарға қарамастан, тау-кен цехында бұл деректерді талдау же</w:t>
      </w:r>
      <w:r w:rsidR="004C753F" w:rsidRPr="00DD71FB">
        <w:rPr>
          <w:rFonts w:ascii="Times New Roman" w:eastAsia="Times New Roman" w:hAnsi="Times New Roman" w:cs="Times New Roman"/>
          <w:sz w:val="28"/>
          <w:szCs w:val="28"/>
          <w:lang w:val="kk-KZ" w:eastAsia="ru-RU"/>
        </w:rPr>
        <w:t>ткілікті тиімді жүргізілмейді [</w:t>
      </w:r>
      <w:r w:rsidR="00E00E3B">
        <w:rPr>
          <w:rFonts w:ascii="Times New Roman" w:eastAsia="Times New Roman" w:hAnsi="Times New Roman" w:cs="Times New Roman"/>
          <w:sz w:val="28"/>
          <w:szCs w:val="28"/>
          <w:lang w:val="kk-KZ" w:eastAsia="ru-RU"/>
        </w:rPr>
        <w:t>6</w:t>
      </w:r>
      <w:r w:rsidR="00DD465B">
        <w:rPr>
          <w:rFonts w:ascii="Times New Roman" w:eastAsia="Times New Roman" w:hAnsi="Times New Roman" w:cs="Times New Roman"/>
          <w:sz w:val="28"/>
          <w:szCs w:val="28"/>
          <w:lang w:val="kk-KZ" w:eastAsia="ru-RU"/>
        </w:rPr>
        <w:t>5</w:t>
      </w:r>
      <w:r w:rsidRPr="00DD71FB">
        <w:rPr>
          <w:rFonts w:ascii="Times New Roman" w:eastAsia="Times New Roman" w:hAnsi="Times New Roman" w:cs="Times New Roman"/>
          <w:sz w:val="28"/>
          <w:szCs w:val="28"/>
          <w:lang w:val="kk-KZ" w:eastAsia="ru-RU"/>
        </w:rPr>
        <w:t>].</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Сондықтан өндірістің кемшіліктері мен қорлары туралы объективті деректер әлі де жоқ және өндірісті басқару, әдетте, субъективті деректер бойынша менеджерлердің жеке тәжірибесі негізінде жүзеге асырылады. Алайда, жеке тәжірибе қаншалықты жоғары болса да, қазіргі заманғы ТҚК және жөндеу өндірісіне басшылық ету үрдісінде туындайтын барлық мәселелердің дұрыс шешілуін қамтамасыз ете алмайды.</w:t>
      </w:r>
    </w:p>
    <w:p w:rsidR="007758B1" w:rsidRPr="00DD71FB" w:rsidRDefault="00F22234"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Автосамосвалдарды</w:t>
      </w:r>
      <w:r w:rsidR="007758B1" w:rsidRPr="00DD71FB">
        <w:rPr>
          <w:rFonts w:ascii="Times New Roman" w:eastAsia="Times New Roman" w:hAnsi="Times New Roman" w:cs="Times New Roman"/>
          <w:sz w:val="28"/>
          <w:szCs w:val="28"/>
          <w:lang w:val="kk-KZ" w:eastAsia="ru-RU"/>
        </w:rPr>
        <w:t xml:space="preserve">ң істен шығуы мен іркілістері және қосалқы бөлшектердің шығыны бойынша деректерді талдау қай </w:t>
      </w:r>
      <w:r w:rsidRPr="00DD71FB">
        <w:rPr>
          <w:rFonts w:ascii="Times New Roman" w:eastAsia="Times New Roman" w:hAnsi="Times New Roman" w:cs="Times New Roman"/>
          <w:sz w:val="28"/>
          <w:szCs w:val="28"/>
          <w:lang w:val="kk-KZ" w:eastAsia="ru-RU"/>
        </w:rPr>
        <w:t>автосамосвалдарға</w:t>
      </w:r>
      <w:r w:rsidR="007758B1" w:rsidRPr="00DD71FB">
        <w:rPr>
          <w:rFonts w:ascii="Times New Roman" w:eastAsia="Times New Roman" w:hAnsi="Times New Roman" w:cs="Times New Roman"/>
          <w:sz w:val="28"/>
          <w:szCs w:val="28"/>
          <w:lang w:val="kk-KZ" w:eastAsia="ru-RU"/>
        </w:rPr>
        <w:t xml:space="preserve">, қандай жүріс аралықтарында істен шығудың және іркілістің ең жоғары деңгейі байқалатынын, қандай агрегаттар мен жүйелер жиі сынатынын, </w:t>
      </w:r>
      <w:r w:rsidR="002946DB" w:rsidRPr="00DD71FB">
        <w:rPr>
          <w:rFonts w:ascii="Times New Roman" w:eastAsia="Times New Roman" w:hAnsi="Times New Roman" w:cs="Times New Roman"/>
          <w:sz w:val="28"/>
          <w:szCs w:val="28"/>
          <w:lang w:val="kk-KZ" w:eastAsia="ru-RU"/>
        </w:rPr>
        <w:t>автосамосвалды</w:t>
      </w:r>
      <w:r w:rsidR="007758B1" w:rsidRPr="00DD71FB">
        <w:rPr>
          <w:rFonts w:ascii="Times New Roman" w:eastAsia="Times New Roman" w:hAnsi="Times New Roman" w:cs="Times New Roman"/>
          <w:sz w:val="28"/>
          <w:szCs w:val="28"/>
          <w:lang w:val="kk-KZ" w:eastAsia="ru-RU"/>
        </w:rPr>
        <w:t>ң қандай агрегаттары, тораптары мен жүйелері қосалқы бөлшектердің шығын нормативіне қарсы көтерілетінін, істен шығу ағыны параметрінің нақты мәнін ескере отырып, қандай қосалқы бөлшектерді өндіру қажет екенін және т.б. көрсетеді.</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lastRenderedPageBreak/>
        <w:t>Техникалық жөндеу жағдайларының және оның пайда болуының әртүрлі себептері бойынша оның көлемінің ұлғаюына әкелетін істен шығулар туралы мәліметтер себептерді анықтауға мүмкіндік береді (ТҚК және жөндеудің сапасыз жүргізілуі, сапасыз бөлшектер мен материалдарды қолдану және т.б.). Осы деректерді талдай отырып, тау-кен көлік цехі техникалық жөндеудің  пайда болу себептерін жою және оның көлемін азайту үшін қандай іс-шараларды және қандай ретпен жүрг</w:t>
      </w:r>
      <w:r w:rsidR="004C753F" w:rsidRPr="00DD71FB">
        <w:rPr>
          <w:rFonts w:ascii="Times New Roman" w:eastAsia="Times New Roman" w:hAnsi="Times New Roman" w:cs="Times New Roman"/>
          <w:sz w:val="28"/>
          <w:szCs w:val="28"/>
          <w:lang w:val="kk-KZ" w:eastAsia="ru-RU"/>
        </w:rPr>
        <w:t>ізу керектігін анықтауы керек [</w:t>
      </w:r>
      <w:r w:rsidR="00E00E3B">
        <w:rPr>
          <w:rFonts w:ascii="Times New Roman" w:eastAsia="Times New Roman" w:hAnsi="Times New Roman" w:cs="Times New Roman"/>
          <w:sz w:val="28"/>
          <w:szCs w:val="28"/>
          <w:lang w:val="kk-KZ" w:eastAsia="ru-RU"/>
        </w:rPr>
        <w:t>6</w:t>
      </w:r>
      <w:r w:rsidR="00DD465B">
        <w:rPr>
          <w:rFonts w:ascii="Times New Roman" w:eastAsia="Times New Roman" w:hAnsi="Times New Roman" w:cs="Times New Roman"/>
          <w:sz w:val="28"/>
          <w:szCs w:val="28"/>
          <w:lang w:val="kk-KZ" w:eastAsia="ru-RU"/>
        </w:rPr>
        <w:t>5</w:t>
      </w:r>
      <w:r w:rsidR="00142069">
        <w:rPr>
          <w:rFonts w:ascii="Times New Roman" w:eastAsia="Times New Roman" w:hAnsi="Times New Roman" w:cs="Times New Roman"/>
          <w:sz w:val="28"/>
          <w:szCs w:val="28"/>
          <w:lang w:val="kk-KZ" w:eastAsia="ru-RU"/>
        </w:rPr>
        <w:t>, с. 3-300</w:t>
      </w:r>
      <w:r w:rsidRPr="00DD71FB">
        <w:rPr>
          <w:rFonts w:ascii="Times New Roman" w:eastAsia="Times New Roman" w:hAnsi="Times New Roman" w:cs="Times New Roman"/>
          <w:sz w:val="28"/>
          <w:szCs w:val="28"/>
          <w:lang w:val="kk-KZ" w:eastAsia="ru-RU"/>
        </w:rPr>
        <w:t>].</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Тау-кен көлік цехін бір реттік тексеру техникалық қызметтің тиімділігін толық бағалайтын тәуелділіктерді алуға мүмкіндік береді.</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Есептеу кестелерінен оңай алынатын осындай тәуелділіктердің бірі –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орташа айлық жүру жолының өзгеруі.</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Пайдаланудың басынан бастап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орташа жүру жолымен ұштастыра отырып, орташа айлық жүру жолының (1 ай) шамасы жылжымалы құрамды пайдаланудың қарқындылығын көрсетеді. Жұмыс басталғаннан бастап 1 айдың өзгеру динамикасы, әсіресе бір модель бойынша бірнеше тау-кен көлік цехын, техникалық қызметтің жылжымалы құрамның ескіруіне қарай оның жұмыс қабілеттілігін қамтамасыз ету қабілетін нақты сипаттайды.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орташа айлық жүру жолдарын пайдалану коэффициентімен бірдей ақпаратқа ие.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ескіруіне байланысты 1 айлық шама (пайдалану коэффициентінің шамасы сияқты) негізінен орташа тәуліктік жүгірісті азайту арқылы емес, жұмыс күндерін азайту және істен шығу күндерін ұлғайту арқылы азаяды.</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Сондықтан оны алудың қарапайымдылығына байланысты бұл көрсеткішті техникалық қызметтің жұмысын ба</w:t>
      </w:r>
      <w:r w:rsidR="004C753F" w:rsidRPr="00DD71FB">
        <w:rPr>
          <w:rFonts w:ascii="Times New Roman" w:eastAsia="Times New Roman" w:hAnsi="Times New Roman" w:cs="Times New Roman"/>
          <w:sz w:val="28"/>
          <w:szCs w:val="28"/>
          <w:lang w:val="kk-KZ" w:eastAsia="ru-RU"/>
        </w:rPr>
        <w:t>ғалау үшін пайдалануға болады</w:t>
      </w:r>
      <w:r w:rsidRPr="00DD71FB">
        <w:rPr>
          <w:rFonts w:ascii="Times New Roman" w:eastAsia="Times New Roman" w:hAnsi="Times New Roman" w:cs="Times New Roman"/>
          <w:sz w:val="28"/>
          <w:szCs w:val="28"/>
          <w:lang w:val="kk-KZ" w:eastAsia="ru-RU"/>
        </w:rPr>
        <w:t>.</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Осылайша, бір реттік зерттеу әдісімен алынған деректерді сапалы талдау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техникалық жұмысын жақсартудың көптеген келешекті мәселелерін білікті шешу үшін қажет.</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Қазіргі уақытта автомобильдерге қызмет көрсету және жөндеу сапасын басқарудың әртүрлі жүйелерінде автокөлік паркінің жылжымалы құрамын техникалық жарамды күйде ұстау үшін негізгі тұтынылатын қорлардың нақты шығындарының жекелеген көрсеткіштері, бірақ тек белгілі бір есепті кезеңдегі орташа шамалар ретінде қолданылады.</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Егер жөндеу жұмыстары белгілі бір сапа деңгейімен орындалады деп есептесек, онда сапаны бағалау үшін қызмет көрсету арасындағы нақты көрсеткіштердің өзгеру заңдылықтары қызығушылық тудырады, әсіресе ТҚК-2 арасында, өйткені орындалатын операциялар көлемі бойынша ТҚК-2 автомобильдің барлық агрегаттарын, тораптары мен жүйелерін толығымен қамтиды және автомобильдердің жұмыс қабілеттілігінің параметрлерін қалпына келтірудің соңғы циклі болып табылады.</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Техникалық қызмет көрсету өте сапалы болады деп есептесек, істен шығулар 2-қисық бойымен бөлінеді (2.2-сурет). Бұл ретте олардың негізгі бөлігі ТҚК-2 жүргізу кезінде жойылуы тиіс және кенет істен шығулардың шамалы бөлігі ғана кезекті ТҚК өткізу сәтіне жақын туындауы мүмкін. ТҚК- 2 жүргізу кезінде профилактикалық жұмыстарды өте сапалы орындамаған жағдайда ω </w:t>
      </w:r>
      <w:r w:rsidRPr="00DD71FB">
        <w:rPr>
          <w:rFonts w:ascii="Times New Roman" w:eastAsia="Times New Roman" w:hAnsi="Times New Roman" w:cs="Times New Roman"/>
          <w:sz w:val="28"/>
          <w:szCs w:val="28"/>
          <w:lang w:val="kk-KZ" w:eastAsia="ru-RU"/>
        </w:rPr>
        <w:lastRenderedPageBreak/>
        <w:t>параметрінің өзгеруі 1 қисыққа сәйкес келуі мүмкін. Жақсы техникалық қызмет көрсету кезінде ω параметрінің таралуы 3 қисыққа жақын болуы мүмкін. TҚК-2 (4-қисық) жүргізілгеннен кейін бірден істен шығу деңгейінің күрт өсуі оның орындалу сапасының төмендігін көрсетуі мүмкін.</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Бір реттік тексеру әдісін қолдана отырып (тексеру кезеңі 3 ай) мыналар құрылады: істен шығулар бойынша жиым, жүру жолдарының жиымы, аралық жиымның алдын-ала құрылуын ескере отырып, қосалқы бөлшектердің шығыны бойынша жиым.</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Қосалқы бөлшектер мен материалдардың жиынтық және үлестік шығысын көрсете отырып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 xml:space="preserve">ң үлгілері бойынша бөлек) қосалқы бөлшектер мен материалдардың шығысы бойынша деректер де осылай өңделеді. Бұл жағдайда есептеу </w:t>
      </w:r>
      <w:r w:rsidR="00CC7577">
        <w:rPr>
          <w:rFonts w:ascii="Times New Roman" w:eastAsia="Times New Roman" w:hAnsi="Times New Roman" w:cs="Times New Roman"/>
          <w:sz w:val="28"/>
          <w:szCs w:val="28"/>
          <w:lang w:val="kk-KZ" w:eastAsia="ru-RU"/>
        </w:rPr>
        <w:t>2.3-</w:t>
      </w:r>
      <w:r w:rsidRPr="00DD71FB">
        <w:rPr>
          <w:rFonts w:ascii="Times New Roman" w:eastAsia="Times New Roman" w:hAnsi="Times New Roman" w:cs="Times New Roman"/>
          <w:sz w:val="28"/>
          <w:szCs w:val="28"/>
          <w:lang w:val="kk-KZ" w:eastAsia="ru-RU"/>
        </w:rPr>
        <w:t xml:space="preserve">кестелерінің деректері қолданылады және графикалық </w:t>
      </w:r>
      <w:r w:rsidR="000E0DD0">
        <w:rPr>
          <w:rFonts w:ascii="Times New Roman" w:eastAsia="Times New Roman" w:hAnsi="Times New Roman" w:cs="Times New Roman"/>
          <w:sz w:val="28"/>
          <w:szCs w:val="28"/>
          <w:lang w:val="kk-KZ" w:eastAsia="ru-RU"/>
        </w:rPr>
        <w:t xml:space="preserve">(2.3-сурет) </w:t>
      </w:r>
      <w:r w:rsidRPr="00DD71FB">
        <w:rPr>
          <w:rFonts w:ascii="Times New Roman" w:eastAsia="Times New Roman" w:hAnsi="Times New Roman" w:cs="Times New Roman"/>
          <w:sz w:val="28"/>
          <w:szCs w:val="28"/>
          <w:lang w:val="kk-KZ" w:eastAsia="ru-RU"/>
        </w:rPr>
        <w:t>тәуелділіктер де жасалады.</w:t>
      </w:r>
    </w:p>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p>
    <w:p w:rsidR="007758B1" w:rsidRPr="00DD71FB" w:rsidRDefault="00CC7577" w:rsidP="00CC7577">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Кесте </w:t>
      </w:r>
      <w:r w:rsidR="007758B1" w:rsidRPr="00DD71FB">
        <w:rPr>
          <w:rFonts w:ascii="Times New Roman" w:eastAsia="Times New Roman" w:hAnsi="Times New Roman" w:cs="Times New Roman"/>
          <w:sz w:val="28"/>
          <w:szCs w:val="28"/>
          <w:lang w:val="kk-KZ" w:eastAsia="ru-RU"/>
        </w:rPr>
        <w:t>2.3</w:t>
      </w:r>
      <w:r>
        <w:rPr>
          <w:rFonts w:ascii="Times New Roman" w:eastAsia="Times New Roman" w:hAnsi="Times New Roman" w:cs="Times New Roman"/>
          <w:sz w:val="28"/>
          <w:szCs w:val="28"/>
          <w:lang w:val="kk-KZ" w:eastAsia="ru-RU"/>
        </w:rPr>
        <w:t xml:space="preserve"> – </w:t>
      </w:r>
      <w:r w:rsidR="007758B1" w:rsidRPr="00DD71FB">
        <w:rPr>
          <w:rFonts w:ascii="Times New Roman" w:eastAsia="Times New Roman" w:hAnsi="Times New Roman" w:cs="Times New Roman"/>
          <w:sz w:val="28"/>
          <w:szCs w:val="28"/>
          <w:lang w:val="kk-KZ" w:eastAsia="ru-RU"/>
        </w:rPr>
        <w:t>Жалпы ТҚК-2 арасындағы жүрген жолда автомобильдердің істен шығуы мен іркілістері бойынша қорытынды кесте (модельдер бойынша бөлек)</w:t>
      </w:r>
    </w:p>
    <w:p w:rsidR="007758B1" w:rsidRPr="00CC7577" w:rsidRDefault="007758B1" w:rsidP="00DD71FB">
      <w:pPr>
        <w:spacing w:after="0" w:line="240" w:lineRule="auto"/>
        <w:ind w:firstLine="709"/>
        <w:jc w:val="both"/>
        <w:rPr>
          <w:rFonts w:ascii="Times New Roman" w:eastAsia="Times New Roman" w:hAnsi="Times New Roman" w:cs="Times New Roman"/>
          <w:sz w:val="16"/>
          <w:szCs w:val="16"/>
          <w:lang w:val="kk-KZ" w:eastAsia="ru-RU"/>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8"/>
        <w:gridCol w:w="1559"/>
        <w:gridCol w:w="1446"/>
        <w:gridCol w:w="1418"/>
        <w:gridCol w:w="1559"/>
        <w:gridCol w:w="1559"/>
      </w:tblGrid>
      <w:tr w:rsidR="007758B1" w:rsidRPr="00FC2686" w:rsidTr="000E0DD0">
        <w:trPr>
          <w:trHeight w:val="1849"/>
          <w:jc w:val="center"/>
        </w:trPr>
        <w:tc>
          <w:tcPr>
            <w:tcW w:w="2098" w:type="dxa"/>
            <w:vAlign w:val="center"/>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TҚК-2 арасындағы жүрген жол аралықтары,</w:t>
            </w:r>
          </w:p>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км</w:t>
            </w:r>
          </w:p>
        </w:tc>
        <w:tc>
          <w:tcPr>
            <w:tcW w:w="1559" w:type="dxa"/>
            <w:vAlign w:val="center"/>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val="kk-KZ" w:eastAsia="ru-RU"/>
              </w:rPr>
              <w:t>Істен шығулардың</w:t>
            </w:r>
            <w:r w:rsidRPr="00F910C6">
              <w:rPr>
                <w:rFonts w:ascii="Times New Roman" w:eastAsia="Times New Roman" w:hAnsi="Times New Roman" w:cs="Times New Roman"/>
                <w:sz w:val="24"/>
                <w:szCs w:val="24"/>
                <w:lang w:eastAsia="ru-RU"/>
              </w:rPr>
              <w:t xml:space="preserve"> жалпы саны</w:t>
            </w:r>
          </w:p>
        </w:tc>
        <w:tc>
          <w:tcPr>
            <w:tcW w:w="1446" w:type="dxa"/>
            <w:vAlign w:val="center"/>
          </w:tcPr>
          <w:p w:rsidR="007758B1" w:rsidRPr="00F910C6" w:rsidRDefault="00F22234"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Автосамосвалдарды</w:t>
            </w:r>
            <w:r w:rsidR="007758B1" w:rsidRPr="00F910C6">
              <w:rPr>
                <w:rFonts w:ascii="Times New Roman" w:eastAsia="Times New Roman" w:hAnsi="Times New Roman" w:cs="Times New Roman"/>
                <w:sz w:val="24"/>
                <w:szCs w:val="24"/>
                <w:lang w:val="kk-KZ" w:eastAsia="ru-RU"/>
              </w:rPr>
              <w:t>ң</w:t>
            </w:r>
            <w:r w:rsidR="007758B1" w:rsidRPr="00F910C6">
              <w:rPr>
                <w:rFonts w:ascii="Times New Roman" w:eastAsia="Times New Roman" w:hAnsi="Times New Roman" w:cs="Times New Roman"/>
                <w:sz w:val="24"/>
                <w:szCs w:val="24"/>
                <w:lang w:eastAsia="ru-RU"/>
              </w:rPr>
              <w:t xml:space="preserve"> жиынтық жү</w:t>
            </w:r>
            <w:r w:rsidR="007758B1" w:rsidRPr="00F910C6">
              <w:rPr>
                <w:rFonts w:ascii="Times New Roman" w:eastAsia="Times New Roman" w:hAnsi="Times New Roman" w:cs="Times New Roman"/>
                <w:sz w:val="24"/>
                <w:szCs w:val="24"/>
                <w:lang w:val="kk-KZ" w:eastAsia="ru-RU"/>
              </w:rPr>
              <w:t>ру жолдары</w:t>
            </w:r>
            <w:r w:rsidR="007758B1" w:rsidRPr="00F910C6">
              <w:rPr>
                <w:rFonts w:ascii="Times New Roman" w:eastAsia="Times New Roman" w:hAnsi="Times New Roman" w:cs="Times New Roman"/>
                <w:sz w:val="24"/>
                <w:szCs w:val="24"/>
                <w:lang w:eastAsia="ru-RU"/>
              </w:rPr>
              <w:t xml:space="preserve">, </w:t>
            </w:r>
            <w:r w:rsidR="007758B1" w:rsidRPr="00F910C6">
              <w:rPr>
                <w:rFonts w:ascii="Times New Roman" w:eastAsia="Times New Roman" w:hAnsi="Times New Roman" w:cs="Times New Roman"/>
                <w:sz w:val="24"/>
                <w:szCs w:val="24"/>
                <w:lang w:val="kk-KZ" w:eastAsia="ru-RU"/>
              </w:rPr>
              <w:t xml:space="preserve">мың </w:t>
            </w:r>
            <w:r w:rsidR="007758B1" w:rsidRPr="00F910C6">
              <w:rPr>
                <w:rFonts w:ascii="Times New Roman" w:eastAsia="Times New Roman" w:hAnsi="Times New Roman" w:cs="Times New Roman"/>
                <w:sz w:val="24"/>
                <w:szCs w:val="24"/>
                <w:lang w:eastAsia="ru-RU"/>
              </w:rPr>
              <w:t>км</w:t>
            </w:r>
          </w:p>
        </w:tc>
        <w:tc>
          <w:tcPr>
            <w:tcW w:w="1418" w:type="dxa"/>
            <w:vAlign w:val="center"/>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val="kk-KZ" w:eastAsia="ru-RU"/>
              </w:rPr>
              <w:t>Істен шығулар</w:t>
            </w:r>
            <w:r w:rsidRPr="00F910C6">
              <w:rPr>
                <w:rFonts w:ascii="Times New Roman" w:eastAsia="Times New Roman" w:hAnsi="Times New Roman" w:cs="Times New Roman"/>
                <w:sz w:val="24"/>
                <w:szCs w:val="24"/>
                <w:lang w:eastAsia="ru-RU"/>
              </w:rPr>
              <w:t xml:space="preserve"> ағынының параметрі ω, </w:t>
            </w:r>
            <w:r w:rsidRPr="00F910C6">
              <w:rPr>
                <w:rFonts w:ascii="Times New Roman" w:eastAsia="Times New Roman" w:hAnsi="Times New Roman" w:cs="Times New Roman"/>
                <w:sz w:val="24"/>
                <w:szCs w:val="24"/>
                <w:lang w:val="kk-KZ" w:eastAsia="ru-RU"/>
              </w:rPr>
              <w:t>істен шығу</w:t>
            </w:r>
            <w:r w:rsidRPr="00F910C6">
              <w:rPr>
                <w:rFonts w:ascii="Times New Roman" w:eastAsia="Times New Roman" w:hAnsi="Times New Roman" w:cs="Times New Roman"/>
                <w:sz w:val="24"/>
                <w:szCs w:val="24"/>
                <w:lang w:eastAsia="ru-RU"/>
              </w:rPr>
              <w:t>/ткм</w:t>
            </w:r>
          </w:p>
        </w:tc>
        <w:tc>
          <w:tcPr>
            <w:tcW w:w="1559" w:type="dxa"/>
            <w:vAlign w:val="center"/>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 xml:space="preserve">Жөндеудегі жалпы </w:t>
            </w:r>
            <w:r w:rsidRPr="00F910C6">
              <w:rPr>
                <w:rFonts w:ascii="Times New Roman" w:eastAsia="Times New Roman" w:hAnsi="Times New Roman" w:cs="Times New Roman"/>
                <w:sz w:val="24"/>
                <w:szCs w:val="24"/>
                <w:lang w:val="kk-KZ" w:eastAsia="ru-RU"/>
              </w:rPr>
              <w:t>іркіліс</w:t>
            </w:r>
            <w:r w:rsidRPr="00F910C6">
              <w:rPr>
                <w:rFonts w:ascii="Times New Roman" w:eastAsia="Times New Roman" w:hAnsi="Times New Roman" w:cs="Times New Roman"/>
                <w:sz w:val="24"/>
                <w:szCs w:val="24"/>
                <w:lang w:eastAsia="ru-RU"/>
              </w:rPr>
              <w:t xml:space="preserve"> уақыты, </w:t>
            </w:r>
            <w:r w:rsidRPr="00F910C6">
              <w:rPr>
                <w:rFonts w:ascii="Times New Roman" w:eastAsia="Times New Roman" w:hAnsi="Times New Roman" w:cs="Times New Roman"/>
                <w:sz w:val="24"/>
                <w:szCs w:val="24"/>
                <w:lang w:val="kk-KZ" w:eastAsia="ru-RU"/>
              </w:rPr>
              <w:t>сағ.</w:t>
            </w:r>
          </w:p>
        </w:tc>
        <w:tc>
          <w:tcPr>
            <w:tcW w:w="1559" w:type="dxa"/>
            <w:vAlign w:val="center"/>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Жөндеудегі үлестік іркіліс d, сағ мың км</w:t>
            </w:r>
          </w:p>
        </w:tc>
      </w:tr>
      <w:tr w:rsidR="007758B1" w:rsidRPr="00DD71FB" w:rsidTr="00CC7577">
        <w:trPr>
          <w:jc w:val="center"/>
        </w:trPr>
        <w:tc>
          <w:tcPr>
            <w:tcW w:w="209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0-1000</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5</w:t>
            </w:r>
          </w:p>
        </w:tc>
        <w:tc>
          <w:tcPr>
            <w:tcW w:w="1446"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125650</w:t>
            </w:r>
          </w:p>
        </w:tc>
        <w:tc>
          <w:tcPr>
            <w:tcW w:w="141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0,0397</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3,5</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0,0278</w:t>
            </w:r>
          </w:p>
        </w:tc>
      </w:tr>
      <w:tr w:rsidR="007758B1" w:rsidRPr="00DD71FB" w:rsidTr="00CC7577">
        <w:trPr>
          <w:jc w:val="center"/>
        </w:trPr>
        <w:tc>
          <w:tcPr>
            <w:tcW w:w="209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1000-2000</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22</w:t>
            </w:r>
          </w:p>
        </w:tc>
        <w:tc>
          <w:tcPr>
            <w:tcW w:w="1446"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110545</w:t>
            </w:r>
          </w:p>
        </w:tc>
        <w:tc>
          <w:tcPr>
            <w:tcW w:w="141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0,199</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100,5</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0,909</w:t>
            </w:r>
          </w:p>
        </w:tc>
      </w:tr>
      <w:tr w:rsidR="007758B1" w:rsidRPr="00DD71FB" w:rsidTr="00CC7577">
        <w:trPr>
          <w:jc w:val="center"/>
        </w:trPr>
        <w:tc>
          <w:tcPr>
            <w:tcW w:w="209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w:t>
            </w:r>
          </w:p>
        </w:tc>
        <w:tc>
          <w:tcPr>
            <w:tcW w:w="1446"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w:t>
            </w:r>
          </w:p>
        </w:tc>
        <w:tc>
          <w:tcPr>
            <w:tcW w:w="141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w:t>
            </w:r>
          </w:p>
        </w:tc>
      </w:tr>
      <w:tr w:rsidR="007758B1" w:rsidRPr="00DD71FB" w:rsidTr="00CC7577">
        <w:trPr>
          <w:jc w:val="center"/>
        </w:trPr>
        <w:tc>
          <w:tcPr>
            <w:tcW w:w="209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11000-12000</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11</w:t>
            </w:r>
          </w:p>
        </w:tc>
        <w:tc>
          <w:tcPr>
            <w:tcW w:w="1446"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95700</w:t>
            </w:r>
          </w:p>
        </w:tc>
        <w:tc>
          <w:tcPr>
            <w:tcW w:w="1418"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0,115</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8,6</w:t>
            </w:r>
          </w:p>
        </w:tc>
        <w:tc>
          <w:tcPr>
            <w:tcW w:w="1559" w:type="dxa"/>
          </w:tcPr>
          <w:p w:rsidR="007758B1" w:rsidRPr="00F910C6" w:rsidRDefault="007758B1" w:rsidP="00F910C6">
            <w:pPr>
              <w:spacing w:after="0" w:line="240" w:lineRule="auto"/>
              <w:ind w:firstLine="5"/>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0,0898</w:t>
            </w:r>
          </w:p>
        </w:tc>
      </w:tr>
    </w:tbl>
    <w:p w:rsidR="007758B1" w:rsidRPr="00DD71FB" w:rsidRDefault="007758B1" w:rsidP="00DD71FB">
      <w:pPr>
        <w:spacing w:after="0" w:line="240" w:lineRule="auto"/>
        <w:ind w:firstLine="709"/>
        <w:jc w:val="both"/>
        <w:rPr>
          <w:rFonts w:ascii="Times New Roman" w:eastAsia="Times New Roman" w:hAnsi="Times New Roman" w:cs="Times New Roman"/>
          <w:sz w:val="28"/>
          <w:szCs w:val="28"/>
          <w:lang w:val="kk-KZ" w:eastAsia="ru-RU"/>
        </w:rPr>
      </w:pPr>
    </w:p>
    <w:p w:rsidR="007758B1" w:rsidRDefault="00197312" w:rsidP="00F910C6">
      <w:pPr>
        <w:spacing w:after="0" w:line="240" w:lineRule="auto"/>
        <w:jc w:val="center"/>
        <w:rPr>
          <w:rFonts w:ascii="Times New Roman" w:eastAsia="Calibri" w:hAnsi="Times New Roman" w:cs="Times New Roman"/>
          <w:noProof/>
          <w:sz w:val="28"/>
          <w:szCs w:val="28"/>
          <w:lang w:val="kk-KZ" w:eastAsia="ru-RU"/>
        </w:rPr>
      </w:pPr>
      <w:r w:rsidRPr="00DD71FB">
        <w:rPr>
          <w:rFonts w:ascii="Times New Roman" w:eastAsia="Calibri" w:hAnsi="Times New Roman" w:cs="Times New Roman"/>
          <w:noProof/>
          <w:sz w:val="28"/>
          <w:szCs w:val="28"/>
          <w:lang w:eastAsia="ru-RU"/>
        </w:rPr>
        <w:drawing>
          <wp:inline distT="0" distB="0" distL="0" distR="0" wp14:anchorId="1C9913BB" wp14:editId="3796B9BC">
            <wp:extent cx="5244861" cy="183066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b="11499"/>
                    <a:stretch/>
                  </pic:blipFill>
                  <pic:spPr bwMode="auto">
                    <a:xfrm>
                      <a:off x="0" y="0"/>
                      <a:ext cx="5245049" cy="1830733"/>
                    </a:xfrm>
                    <a:prstGeom prst="rect">
                      <a:avLst/>
                    </a:prstGeom>
                    <a:noFill/>
                    <a:ln>
                      <a:noFill/>
                    </a:ln>
                    <a:extLst>
                      <a:ext uri="{53640926-AAD7-44D8-BBD7-CCE9431645EC}">
                        <a14:shadowObscured xmlns:a14="http://schemas.microsoft.com/office/drawing/2010/main"/>
                      </a:ext>
                    </a:extLst>
                  </pic:spPr>
                </pic:pic>
              </a:graphicData>
            </a:graphic>
          </wp:inline>
        </w:drawing>
      </w:r>
      <w:r w:rsidRPr="00DD71FB">
        <w:rPr>
          <w:rFonts w:ascii="Times New Roman" w:eastAsia="Calibri" w:hAnsi="Times New Roman" w:cs="Times New Roman"/>
          <w:noProof/>
          <w:sz w:val="28"/>
          <w:szCs w:val="28"/>
          <w:lang w:val="kk-KZ" w:eastAsia="ru-RU"/>
        </w:rPr>
        <w:t xml:space="preserve"> </w:t>
      </w:r>
    </w:p>
    <w:p w:rsidR="0017751A" w:rsidRPr="0017751A" w:rsidRDefault="0017751A" w:rsidP="00F910C6">
      <w:pPr>
        <w:spacing w:after="0" w:line="240" w:lineRule="auto"/>
        <w:jc w:val="center"/>
        <w:rPr>
          <w:rFonts w:ascii="Times New Roman" w:eastAsia="Times New Roman" w:hAnsi="Times New Roman" w:cs="Times New Roman"/>
          <w:sz w:val="24"/>
          <w:szCs w:val="24"/>
          <w:lang w:val="kk-KZ" w:eastAsia="ru-RU"/>
        </w:rPr>
      </w:pPr>
      <w:r w:rsidRPr="0017751A">
        <w:rPr>
          <w:rFonts w:ascii="Times New Roman" w:eastAsia="Calibri" w:hAnsi="Times New Roman" w:cs="Times New Roman"/>
          <w:noProof/>
          <w:sz w:val="24"/>
          <w:szCs w:val="24"/>
          <w:lang w:val="kk-KZ" w:eastAsia="ru-RU"/>
        </w:rPr>
        <w:t>а</w:t>
      </w:r>
    </w:p>
    <w:p w:rsidR="007758B1" w:rsidRDefault="00197312" w:rsidP="00F910C6">
      <w:pPr>
        <w:spacing w:after="0" w:line="240" w:lineRule="auto"/>
        <w:jc w:val="center"/>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noProof/>
          <w:sz w:val="28"/>
          <w:szCs w:val="28"/>
          <w:lang w:eastAsia="ru-RU"/>
        </w:rPr>
        <w:lastRenderedPageBreak/>
        <w:drawing>
          <wp:inline distT="0" distB="0" distL="0" distR="0" wp14:anchorId="2C60421B" wp14:editId="03D4D35D">
            <wp:extent cx="5405189" cy="1872000"/>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3765" b="12660"/>
                    <a:stretch/>
                  </pic:blipFill>
                  <pic:spPr bwMode="auto">
                    <a:xfrm>
                      <a:off x="0" y="0"/>
                      <a:ext cx="5405189" cy="1872000"/>
                    </a:xfrm>
                    <a:prstGeom prst="rect">
                      <a:avLst/>
                    </a:prstGeom>
                    <a:noFill/>
                    <a:ln>
                      <a:noFill/>
                    </a:ln>
                    <a:extLst>
                      <a:ext uri="{53640926-AAD7-44D8-BBD7-CCE9431645EC}">
                        <a14:shadowObscured xmlns:a14="http://schemas.microsoft.com/office/drawing/2010/main"/>
                      </a:ext>
                    </a:extLst>
                  </pic:spPr>
                </pic:pic>
              </a:graphicData>
            </a:graphic>
          </wp:inline>
        </w:drawing>
      </w:r>
    </w:p>
    <w:p w:rsidR="0017751A" w:rsidRPr="0017751A" w:rsidRDefault="0017751A" w:rsidP="00F910C6">
      <w:pPr>
        <w:spacing w:after="0" w:line="240" w:lineRule="auto"/>
        <w:jc w:val="center"/>
        <w:rPr>
          <w:rFonts w:ascii="Times New Roman" w:eastAsia="Times New Roman" w:hAnsi="Times New Roman" w:cs="Times New Roman"/>
          <w:sz w:val="24"/>
          <w:szCs w:val="24"/>
          <w:lang w:val="kk-KZ" w:eastAsia="ru-RU"/>
        </w:rPr>
      </w:pPr>
      <w:r w:rsidRPr="0017751A">
        <w:rPr>
          <w:rFonts w:ascii="Times New Roman" w:eastAsia="Times New Roman" w:hAnsi="Times New Roman" w:cs="Times New Roman"/>
          <w:sz w:val="24"/>
          <w:szCs w:val="24"/>
          <w:lang w:val="kk-KZ" w:eastAsia="ru-RU"/>
        </w:rPr>
        <w:t>ә</w:t>
      </w:r>
    </w:p>
    <w:p w:rsidR="007758B1" w:rsidRDefault="00032C3B" w:rsidP="00F910C6">
      <w:pPr>
        <w:spacing w:after="0" w:line="240" w:lineRule="auto"/>
        <w:jc w:val="center"/>
        <w:rPr>
          <w:rFonts w:ascii="Times New Roman" w:eastAsia="Times New Roman" w:hAnsi="Times New Roman" w:cs="Times New Roman"/>
          <w:b/>
          <w:bCs/>
          <w:color w:val="000000"/>
          <w:sz w:val="28"/>
          <w:szCs w:val="28"/>
          <w:lang w:val="kk-KZ" w:eastAsia="ru-RU"/>
        </w:rPr>
      </w:pPr>
      <w:r w:rsidRPr="00DD71FB">
        <w:rPr>
          <w:rFonts w:ascii="Times New Roman" w:eastAsia="Times New Roman" w:hAnsi="Times New Roman" w:cs="Times New Roman"/>
          <w:b/>
          <w:bCs/>
          <w:noProof/>
          <w:color w:val="000000"/>
          <w:sz w:val="28"/>
          <w:szCs w:val="28"/>
          <w:lang w:eastAsia="ru-RU"/>
        </w:rPr>
        <w:drawing>
          <wp:inline distT="0" distB="0" distL="0" distR="0" wp14:anchorId="16BD4A30" wp14:editId="76D3DE23">
            <wp:extent cx="5546785" cy="201937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4831" b="14771"/>
                    <a:stretch/>
                  </pic:blipFill>
                  <pic:spPr bwMode="auto">
                    <a:xfrm>
                      <a:off x="0" y="0"/>
                      <a:ext cx="5560107" cy="2024226"/>
                    </a:xfrm>
                    <a:prstGeom prst="rect">
                      <a:avLst/>
                    </a:prstGeom>
                    <a:noFill/>
                    <a:ln>
                      <a:noFill/>
                    </a:ln>
                    <a:extLst>
                      <a:ext uri="{53640926-AAD7-44D8-BBD7-CCE9431645EC}">
                        <a14:shadowObscured xmlns:a14="http://schemas.microsoft.com/office/drawing/2010/main"/>
                      </a:ext>
                    </a:extLst>
                  </pic:spPr>
                </pic:pic>
              </a:graphicData>
            </a:graphic>
          </wp:inline>
        </w:drawing>
      </w:r>
    </w:p>
    <w:p w:rsidR="000E0DD0" w:rsidRPr="0017751A" w:rsidRDefault="0017751A" w:rsidP="00F910C6">
      <w:pPr>
        <w:spacing w:after="0" w:line="240" w:lineRule="auto"/>
        <w:jc w:val="center"/>
        <w:rPr>
          <w:rFonts w:ascii="Times New Roman" w:eastAsia="Times New Roman" w:hAnsi="Times New Roman" w:cs="Times New Roman"/>
          <w:bCs/>
          <w:color w:val="000000"/>
          <w:sz w:val="24"/>
          <w:szCs w:val="24"/>
          <w:lang w:val="kk-KZ" w:eastAsia="ru-RU"/>
        </w:rPr>
      </w:pPr>
      <w:r w:rsidRPr="0017751A">
        <w:rPr>
          <w:rFonts w:ascii="Times New Roman" w:eastAsia="Times New Roman" w:hAnsi="Times New Roman" w:cs="Times New Roman"/>
          <w:bCs/>
          <w:color w:val="000000"/>
          <w:sz w:val="24"/>
          <w:szCs w:val="24"/>
          <w:lang w:val="kk-KZ" w:eastAsia="ru-RU"/>
        </w:rPr>
        <w:t>б</w:t>
      </w:r>
    </w:p>
    <w:p w:rsidR="007758B1" w:rsidRDefault="00032C3B" w:rsidP="00F910C6">
      <w:pPr>
        <w:spacing w:after="0" w:line="240" w:lineRule="auto"/>
        <w:jc w:val="center"/>
        <w:rPr>
          <w:rFonts w:ascii="Times New Roman" w:eastAsia="Times New Roman" w:hAnsi="Times New Roman" w:cs="Times New Roman"/>
          <w:b/>
          <w:bCs/>
          <w:color w:val="000000"/>
          <w:sz w:val="28"/>
          <w:szCs w:val="28"/>
          <w:lang w:val="kk-KZ" w:eastAsia="ru-RU"/>
        </w:rPr>
      </w:pPr>
      <w:r w:rsidRPr="00DD71FB">
        <w:rPr>
          <w:rFonts w:ascii="Times New Roman" w:eastAsia="Times New Roman" w:hAnsi="Times New Roman" w:cs="Times New Roman"/>
          <w:b/>
          <w:bCs/>
          <w:noProof/>
          <w:color w:val="000000"/>
          <w:sz w:val="28"/>
          <w:szCs w:val="28"/>
          <w:lang w:eastAsia="ru-RU"/>
        </w:rPr>
        <w:drawing>
          <wp:inline distT="0" distB="0" distL="0" distR="0" wp14:anchorId="38FDE897" wp14:editId="7FD0B6B4">
            <wp:extent cx="5124090" cy="1945756"/>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3948" b="16776"/>
                    <a:stretch/>
                  </pic:blipFill>
                  <pic:spPr bwMode="auto">
                    <a:xfrm>
                      <a:off x="0" y="0"/>
                      <a:ext cx="5134782" cy="1949816"/>
                    </a:xfrm>
                    <a:prstGeom prst="rect">
                      <a:avLst/>
                    </a:prstGeom>
                    <a:noFill/>
                    <a:ln>
                      <a:noFill/>
                    </a:ln>
                    <a:extLst>
                      <a:ext uri="{53640926-AAD7-44D8-BBD7-CCE9431645EC}">
                        <a14:shadowObscured xmlns:a14="http://schemas.microsoft.com/office/drawing/2010/main"/>
                      </a:ext>
                    </a:extLst>
                  </pic:spPr>
                </pic:pic>
              </a:graphicData>
            </a:graphic>
          </wp:inline>
        </w:drawing>
      </w:r>
    </w:p>
    <w:p w:rsidR="0017751A" w:rsidRPr="0017751A" w:rsidRDefault="0017751A" w:rsidP="00F910C6">
      <w:pPr>
        <w:spacing w:after="0" w:line="240" w:lineRule="auto"/>
        <w:jc w:val="center"/>
        <w:rPr>
          <w:rFonts w:ascii="Times New Roman" w:eastAsia="Times New Roman" w:hAnsi="Times New Roman" w:cs="Times New Roman"/>
          <w:bCs/>
          <w:color w:val="000000"/>
          <w:sz w:val="24"/>
          <w:szCs w:val="24"/>
          <w:lang w:val="kk-KZ" w:eastAsia="ru-RU"/>
        </w:rPr>
      </w:pPr>
      <w:r w:rsidRPr="0017751A">
        <w:rPr>
          <w:rFonts w:ascii="Times New Roman" w:eastAsia="Times New Roman" w:hAnsi="Times New Roman" w:cs="Times New Roman"/>
          <w:bCs/>
          <w:color w:val="000000"/>
          <w:sz w:val="24"/>
          <w:szCs w:val="24"/>
          <w:lang w:val="kk-KZ" w:eastAsia="ru-RU"/>
        </w:rPr>
        <w:t>в</w:t>
      </w:r>
    </w:p>
    <w:p w:rsidR="0017751A" w:rsidRPr="0017751A" w:rsidRDefault="0017751A" w:rsidP="00F910C6">
      <w:pPr>
        <w:spacing w:after="0" w:line="240" w:lineRule="auto"/>
        <w:jc w:val="center"/>
        <w:rPr>
          <w:rFonts w:ascii="Times New Roman" w:eastAsia="Times New Roman" w:hAnsi="Times New Roman" w:cs="Times New Roman"/>
          <w:bCs/>
          <w:color w:val="000000"/>
          <w:sz w:val="16"/>
          <w:szCs w:val="16"/>
          <w:lang w:val="kk-KZ" w:eastAsia="ru-RU"/>
        </w:rPr>
      </w:pPr>
    </w:p>
    <w:p w:rsidR="0017751A" w:rsidRDefault="0017751A" w:rsidP="0017751A">
      <w:pPr>
        <w:spacing w:after="0" w:line="240" w:lineRule="auto"/>
        <w:ind w:firstLine="709"/>
        <w:jc w:val="both"/>
        <w:rPr>
          <w:rFonts w:ascii="Times New Roman" w:eastAsia="Times New Roman" w:hAnsi="Times New Roman" w:cs="Times New Roman"/>
          <w:bCs/>
          <w:color w:val="000000"/>
          <w:sz w:val="24"/>
          <w:szCs w:val="24"/>
          <w:lang w:val="kk-KZ" w:eastAsia="ru-RU"/>
        </w:rPr>
      </w:pPr>
      <w:r w:rsidRPr="000E0DD0">
        <w:rPr>
          <w:rFonts w:ascii="Times New Roman" w:eastAsia="Times New Roman" w:hAnsi="Times New Roman" w:cs="Times New Roman"/>
          <w:bCs/>
          <w:color w:val="000000"/>
          <w:sz w:val="24"/>
          <w:szCs w:val="24"/>
          <w:lang w:val="kk-KZ" w:eastAsia="ru-RU"/>
        </w:rPr>
        <w:t xml:space="preserve">а – </w:t>
      </w:r>
      <w:r>
        <w:rPr>
          <w:rFonts w:ascii="Times New Roman" w:eastAsia="Times New Roman" w:hAnsi="Times New Roman" w:cs="Times New Roman"/>
          <w:bCs/>
          <w:color w:val="000000"/>
          <w:sz w:val="24"/>
          <w:szCs w:val="24"/>
          <w:lang w:val="kk-KZ" w:eastAsia="ru-RU"/>
        </w:rPr>
        <w:t>1, 2 автосамосвалдар моделі; ә</w:t>
      </w:r>
      <w:r w:rsidRPr="000E0DD0">
        <w:rPr>
          <w:rFonts w:ascii="Times New Roman" w:eastAsia="Times New Roman" w:hAnsi="Times New Roman" w:cs="Times New Roman"/>
          <w:bCs/>
          <w:color w:val="000000"/>
          <w:sz w:val="24"/>
          <w:szCs w:val="24"/>
          <w:lang w:val="kk-KZ" w:eastAsia="ru-RU"/>
        </w:rPr>
        <w:t xml:space="preserve"> – </w:t>
      </w:r>
      <w:r>
        <w:rPr>
          <w:rFonts w:ascii="Times New Roman" w:eastAsia="Times New Roman" w:hAnsi="Times New Roman" w:cs="Times New Roman"/>
          <w:bCs/>
          <w:color w:val="000000"/>
          <w:sz w:val="24"/>
          <w:szCs w:val="24"/>
          <w:lang w:val="kk-KZ" w:eastAsia="ru-RU"/>
        </w:rPr>
        <w:t>1, 2 автосамосвалдар моделі;</w:t>
      </w:r>
      <w:r w:rsidRPr="000E0DD0">
        <w:rPr>
          <w:rFonts w:ascii="Times New Roman" w:eastAsia="Times New Roman" w:hAnsi="Times New Roman" w:cs="Times New Roman"/>
          <w:bCs/>
          <w:color w:val="000000"/>
          <w:sz w:val="24"/>
          <w:szCs w:val="24"/>
          <w:lang w:val="kk-KZ" w:eastAsia="ru-RU"/>
        </w:rPr>
        <w:t xml:space="preserve"> </w:t>
      </w:r>
      <w:r>
        <w:rPr>
          <w:rFonts w:ascii="Times New Roman" w:eastAsia="Times New Roman" w:hAnsi="Times New Roman" w:cs="Times New Roman"/>
          <w:bCs/>
          <w:color w:val="000000"/>
          <w:sz w:val="24"/>
          <w:szCs w:val="24"/>
          <w:lang w:val="kk-KZ" w:eastAsia="ru-RU"/>
        </w:rPr>
        <w:t>б</w:t>
      </w:r>
      <w:r w:rsidRPr="000E0DD0">
        <w:rPr>
          <w:rFonts w:ascii="Times New Roman" w:eastAsia="Times New Roman" w:hAnsi="Times New Roman" w:cs="Times New Roman"/>
          <w:bCs/>
          <w:color w:val="000000"/>
          <w:sz w:val="24"/>
          <w:szCs w:val="24"/>
          <w:lang w:val="kk-KZ" w:eastAsia="ru-RU"/>
        </w:rPr>
        <w:t xml:space="preserve"> – </w:t>
      </w:r>
      <w:r>
        <w:rPr>
          <w:rFonts w:ascii="Times New Roman" w:eastAsia="Times New Roman" w:hAnsi="Times New Roman" w:cs="Times New Roman"/>
          <w:bCs/>
          <w:color w:val="000000"/>
          <w:sz w:val="24"/>
          <w:szCs w:val="24"/>
          <w:lang w:val="kk-KZ" w:eastAsia="ru-RU"/>
        </w:rPr>
        <w:t>1, 2, 3 автосамосвалдар моделі;</w:t>
      </w:r>
      <w:r w:rsidRPr="000E0DD0">
        <w:rPr>
          <w:rFonts w:ascii="Times New Roman" w:eastAsia="Times New Roman" w:hAnsi="Times New Roman" w:cs="Times New Roman"/>
          <w:bCs/>
          <w:color w:val="000000"/>
          <w:sz w:val="24"/>
          <w:szCs w:val="24"/>
          <w:lang w:val="kk-KZ" w:eastAsia="ru-RU"/>
        </w:rPr>
        <w:t xml:space="preserve"> </w:t>
      </w:r>
      <w:r>
        <w:rPr>
          <w:rFonts w:ascii="Times New Roman" w:eastAsia="Times New Roman" w:hAnsi="Times New Roman" w:cs="Times New Roman"/>
          <w:bCs/>
          <w:color w:val="000000"/>
          <w:sz w:val="24"/>
          <w:szCs w:val="24"/>
          <w:lang w:val="kk-KZ" w:eastAsia="ru-RU"/>
        </w:rPr>
        <w:t>в</w:t>
      </w:r>
      <w:r w:rsidRPr="000E0DD0">
        <w:rPr>
          <w:rFonts w:ascii="Times New Roman" w:eastAsia="Times New Roman" w:hAnsi="Times New Roman" w:cs="Times New Roman"/>
          <w:bCs/>
          <w:color w:val="000000"/>
          <w:sz w:val="24"/>
          <w:szCs w:val="24"/>
          <w:lang w:val="kk-KZ" w:eastAsia="ru-RU"/>
        </w:rPr>
        <w:t xml:space="preserve"> – </w:t>
      </w:r>
      <w:r>
        <w:rPr>
          <w:rFonts w:ascii="Times New Roman" w:eastAsia="Times New Roman" w:hAnsi="Times New Roman" w:cs="Times New Roman"/>
          <w:bCs/>
          <w:color w:val="000000"/>
          <w:sz w:val="24"/>
          <w:szCs w:val="24"/>
          <w:lang w:val="kk-KZ" w:eastAsia="ru-RU"/>
        </w:rPr>
        <w:t>1, 2, 3 автосамосвалдар агрегаттары мен жүйелері</w:t>
      </w:r>
    </w:p>
    <w:p w:rsidR="0017751A" w:rsidRPr="0017751A" w:rsidRDefault="0017751A" w:rsidP="0017751A">
      <w:pPr>
        <w:spacing w:after="0" w:line="240" w:lineRule="auto"/>
        <w:ind w:firstLine="709"/>
        <w:jc w:val="both"/>
        <w:rPr>
          <w:rFonts w:ascii="Times New Roman" w:eastAsia="Times New Roman" w:hAnsi="Times New Roman" w:cs="Times New Roman"/>
          <w:bCs/>
          <w:color w:val="000000"/>
          <w:sz w:val="16"/>
          <w:szCs w:val="16"/>
          <w:lang w:val="kk-KZ" w:eastAsia="ru-RU"/>
        </w:rPr>
      </w:pPr>
    </w:p>
    <w:p w:rsidR="007758B1" w:rsidRDefault="0017751A" w:rsidP="0017751A">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 xml:space="preserve">Сурет </w:t>
      </w:r>
      <w:r w:rsidRPr="00DD71FB">
        <w:rPr>
          <w:rFonts w:ascii="Times New Roman" w:eastAsia="Times New Roman" w:hAnsi="Times New Roman" w:cs="Times New Roman"/>
          <w:bCs/>
          <w:color w:val="000000"/>
          <w:sz w:val="28"/>
          <w:szCs w:val="28"/>
          <w:lang w:val="kk-KZ" w:eastAsia="ru-RU"/>
        </w:rPr>
        <w:t>2.3 – Істен шығулар ағыны және үлестік іркілістер параметрін өзгерту</w:t>
      </w:r>
    </w:p>
    <w:p w:rsidR="00032C3B" w:rsidRPr="00DD71FB" w:rsidRDefault="00032C3B" w:rsidP="00E00E3B">
      <w:pPr>
        <w:pStyle w:val="a3"/>
        <w:numPr>
          <w:ilvl w:val="1"/>
          <w:numId w:val="22"/>
        </w:numPr>
        <w:tabs>
          <w:tab w:val="left" w:pos="1134"/>
        </w:tabs>
        <w:spacing w:after="0" w:line="240" w:lineRule="auto"/>
        <w:ind w:left="0" w:firstLine="709"/>
        <w:jc w:val="both"/>
        <w:rPr>
          <w:rFonts w:ascii="Times New Roman" w:eastAsia="Times New Roman" w:hAnsi="Times New Roman" w:cs="Times New Roman"/>
          <w:b/>
          <w:bCs/>
          <w:color w:val="000000"/>
          <w:sz w:val="28"/>
          <w:szCs w:val="28"/>
          <w:lang w:val="kk-KZ" w:eastAsia="ru-RU"/>
        </w:rPr>
      </w:pPr>
      <w:r w:rsidRPr="00DD71FB">
        <w:rPr>
          <w:rFonts w:ascii="Times New Roman" w:eastAsia="Times New Roman" w:hAnsi="Times New Roman" w:cs="Times New Roman"/>
          <w:b/>
          <w:bCs/>
          <w:color w:val="000000"/>
          <w:sz w:val="28"/>
          <w:szCs w:val="28"/>
          <w:lang w:val="kk-KZ" w:eastAsia="ru-RU"/>
        </w:rPr>
        <w:t>Статистикалық зерттеулердің нәтижелері</w:t>
      </w:r>
    </w:p>
    <w:p w:rsidR="00032C3B" w:rsidRPr="00DD71FB" w:rsidRDefault="00032C3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Бірінші мәселені шешу үшін 2017 жылдан 2019 жылға дейін БелАЗ және Hitachi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әртүрлі түрлері бойынша статистикалық материалдар жиналды.</w:t>
      </w:r>
    </w:p>
    <w:p w:rsidR="00032C3B" w:rsidRPr="00DD71FB" w:rsidRDefault="00032C3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Барлық автомобильдер 4 топқа бөлінген: жүк көтергіштігі 220 тонна, 130 тонна, 55-60 тонна, 40-45 тонна. </w:t>
      </w:r>
    </w:p>
    <w:p w:rsidR="00032C3B" w:rsidRDefault="00032C3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жалпы паркі – 65 </w:t>
      </w:r>
      <w:r w:rsidR="002946DB" w:rsidRPr="00DD71FB">
        <w:rPr>
          <w:rFonts w:ascii="Times New Roman" w:eastAsia="Calibri" w:hAnsi="Times New Roman" w:cs="Times New Roman"/>
          <w:sz w:val="28"/>
          <w:szCs w:val="28"/>
          <w:lang w:val="kk-KZ"/>
        </w:rPr>
        <w:t>автосамосвалды</w:t>
      </w:r>
      <w:r w:rsidRPr="00DD71FB">
        <w:rPr>
          <w:rFonts w:ascii="Times New Roman" w:eastAsia="Calibri" w:hAnsi="Times New Roman" w:cs="Times New Roman"/>
          <w:sz w:val="28"/>
          <w:szCs w:val="28"/>
          <w:lang w:val="kk-KZ"/>
        </w:rPr>
        <w:t xml:space="preserve"> құрайды.</w:t>
      </w:r>
    </w:p>
    <w:p w:rsidR="00E00E3B" w:rsidRDefault="00E00E3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00E3B">
        <w:rPr>
          <w:rFonts w:ascii="Times New Roman" w:eastAsia="Calibri" w:hAnsi="Times New Roman" w:cs="Times New Roman"/>
          <w:sz w:val="28"/>
          <w:szCs w:val="28"/>
          <w:lang w:val="kk-KZ"/>
        </w:rPr>
        <w:t>Карьерлік самосвалдардың жалпы паркі</w:t>
      </w:r>
      <w:r>
        <w:rPr>
          <w:rFonts w:ascii="Times New Roman" w:eastAsia="Calibri" w:hAnsi="Times New Roman" w:cs="Times New Roman"/>
          <w:sz w:val="28"/>
          <w:szCs w:val="28"/>
          <w:lang w:val="kk-KZ"/>
        </w:rPr>
        <w:t>нің мәліметтері 2.4 кестеге сәйкес берілген.</w:t>
      </w:r>
    </w:p>
    <w:p w:rsidR="00E00E3B" w:rsidRPr="00DD71FB" w:rsidRDefault="00E00E3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rsidR="00032C3B" w:rsidRDefault="00142069" w:rsidP="0017751A">
      <w:pPr>
        <w:autoSpaceDE w:val="0"/>
        <w:autoSpaceDN w:val="0"/>
        <w:adjustRightInd w:val="0"/>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w:t>
      </w:r>
      <w:r w:rsidR="0017751A" w:rsidRPr="00E00E3B">
        <w:rPr>
          <w:rFonts w:ascii="Times New Roman" w:eastAsia="Calibri" w:hAnsi="Times New Roman" w:cs="Times New Roman"/>
          <w:sz w:val="28"/>
          <w:szCs w:val="28"/>
          <w:lang w:val="kk-KZ"/>
        </w:rPr>
        <w:t>2</w:t>
      </w:r>
      <w:r w:rsidR="00032C3B" w:rsidRPr="00E00E3B">
        <w:rPr>
          <w:rFonts w:ascii="Times New Roman" w:eastAsia="Calibri" w:hAnsi="Times New Roman" w:cs="Times New Roman"/>
          <w:sz w:val="28"/>
          <w:szCs w:val="28"/>
          <w:lang w:val="kk-KZ"/>
        </w:rPr>
        <w:t>.4</w:t>
      </w:r>
      <w:r w:rsidR="00E00E3B" w:rsidRPr="00E00E3B">
        <w:rPr>
          <w:rFonts w:ascii="Times New Roman" w:eastAsia="Calibri" w:hAnsi="Times New Roman" w:cs="Times New Roman"/>
          <w:sz w:val="28"/>
          <w:szCs w:val="28"/>
          <w:lang w:val="kk-KZ"/>
        </w:rPr>
        <w:t xml:space="preserve"> </w:t>
      </w:r>
      <w:r w:rsidR="0017751A" w:rsidRPr="00E00E3B">
        <w:rPr>
          <w:rFonts w:ascii="Times New Roman" w:eastAsia="Calibri" w:hAnsi="Times New Roman" w:cs="Times New Roman"/>
          <w:sz w:val="28"/>
          <w:szCs w:val="28"/>
          <w:lang w:val="kk-KZ"/>
        </w:rPr>
        <w:t>–</w:t>
      </w:r>
      <w:r w:rsidR="00032C3B" w:rsidRPr="00E00E3B">
        <w:rPr>
          <w:rFonts w:ascii="Times New Roman" w:eastAsia="Calibri" w:hAnsi="Times New Roman" w:cs="Times New Roman"/>
          <w:sz w:val="28"/>
          <w:szCs w:val="28"/>
          <w:lang w:val="kk-KZ"/>
        </w:rPr>
        <w:t xml:space="preserve"> Карьерлік </w:t>
      </w:r>
      <w:r w:rsidR="00B96DE2" w:rsidRPr="00E00E3B">
        <w:rPr>
          <w:rFonts w:ascii="Times New Roman" w:eastAsia="Calibri" w:hAnsi="Times New Roman" w:cs="Times New Roman"/>
          <w:sz w:val="28"/>
          <w:szCs w:val="28"/>
          <w:lang w:val="kk-KZ"/>
        </w:rPr>
        <w:t>самосвалдарды</w:t>
      </w:r>
      <w:r w:rsidR="00032C3B" w:rsidRPr="00E00E3B">
        <w:rPr>
          <w:rFonts w:ascii="Times New Roman" w:eastAsia="Calibri" w:hAnsi="Times New Roman" w:cs="Times New Roman"/>
          <w:sz w:val="28"/>
          <w:szCs w:val="28"/>
          <w:lang w:val="kk-KZ"/>
        </w:rPr>
        <w:t>ң жалпы паркі</w:t>
      </w:r>
    </w:p>
    <w:p w:rsidR="0017751A" w:rsidRPr="0017751A" w:rsidRDefault="0017751A" w:rsidP="00142069">
      <w:pPr>
        <w:autoSpaceDE w:val="0"/>
        <w:autoSpaceDN w:val="0"/>
        <w:adjustRightInd w:val="0"/>
        <w:spacing w:after="0" w:line="240" w:lineRule="auto"/>
        <w:jc w:val="right"/>
        <w:rPr>
          <w:rFonts w:ascii="Times New Roman" w:eastAsia="Calibri" w:hAnsi="Times New Roman" w:cs="Times New Roman"/>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1"/>
        <w:gridCol w:w="2222"/>
        <w:gridCol w:w="2085"/>
        <w:gridCol w:w="2716"/>
      </w:tblGrid>
      <w:tr w:rsidR="00032C3B" w:rsidRPr="00DD71FB" w:rsidTr="00142069">
        <w:tc>
          <w:tcPr>
            <w:tcW w:w="9547" w:type="dxa"/>
            <w:gridSpan w:val="4"/>
          </w:tcPr>
          <w:p w:rsidR="00032C3B" w:rsidRPr="00F910C6" w:rsidRDefault="00F22234" w:rsidP="00F910C6">
            <w:pPr>
              <w:autoSpaceDE w:val="0"/>
              <w:autoSpaceDN w:val="0"/>
              <w:adjustRightInd w:val="0"/>
              <w:spacing w:after="0" w:line="240" w:lineRule="auto"/>
              <w:jc w:val="center"/>
              <w:rPr>
                <w:rFonts w:ascii="Times New Roman" w:eastAsia="Calibri" w:hAnsi="Times New Roman" w:cs="Times New Roman"/>
                <w:sz w:val="24"/>
                <w:szCs w:val="24"/>
                <w:lang w:val="kk-KZ"/>
              </w:rPr>
            </w:pPr>
            <w:r w:rsidRPr="00F910C6">
              <w:rPr>
                <w:rFonts w:ascii="Times New Roman" w:eastAsia="Calibri" w:hAnsi="Times New Roman" w:cs="Times New Roman"/>
                <w:sz w:val="24"/>
                <w:szCs w:val="24"/>
                <w:lang w:val="kk-KZ"/>
              </w:rPr>
              <w:t>Автосамосвалдар</w:t>
            </w:r>
            <w:r w:rsidR="00032C3B" w:rsidRPr="00F910C6">
              <w:rPr>
                <w:rFonts w:ascii="Times New Roman" w:eastAsia="Calibri" w:hAnsi="Times New Roman" w:cs="Times New Roman"/>
                <w:sz w:val="24"/>
                <w:szCs w:val="24"/>
                <w:lang w:val="kk-KZ"/>
              </w:rPr>
              <w:t xml:space="preserve"> топтары </w:t>
            </w:r>
          </w:p>
        </w:tc>
      </w:tr>
      <w:tr w:rsidR="00032C3B" w:rsidRPr="00DD71FB" w:rsidTr="00142069">
        <w:tc>
          <w:tcPr>
            <w:tcW w:w="2463"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lang w:val="kk-KZ"/>
              </w:rPr>
            </w:pPr>
            <w:r w:rsidRPr="00F910C6">
              <w:rPr>
                <w:rFonts w:ascii="Times New Roman" w:eastAsia="Calibri" w:hAnsi="Times New Roman" w:cs="Times New Roman"/>
                <w:sz w:val="24"/>
                <w:szCs w:val="24"/>
              </w:rPr>
              <w:t>220 тонн</w:t>
            </w:r>
            <w:r w:rsidRPr="00F910C6">
              <w:rPr>
                <w:rFonts w:ascii="Times New Roman" w:eastAsia="Calibri" w:hAnsi="Times New Roman" w:cs="Times New Roman"/>
                <w:sz w:val="24"/>
                <w:szCs w:val="24"/>
                <w:lang w:val="kk-KZ"/>
              </w:rPr>
              <w:t>а</w:t>
            </w:r>
          </w:p>
        </w:tc>
        <w:tc>
          <w:tcPr>
            <w:tcW w:w="2241"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lang w:val="kk-KZ"/>
              </w:rPr>
            </w:pPr>
            <w:r w:rsidRPr="00F910C6">
              <w:rPr>
                <w:rFonts w:ascii="Times New Roman" w:eastAsia="Calibri" w:hAnsi="Times New Roman" w:cs="Times New Roman"/>
                <w:sz w:val="24"/>
                <w:szCs w:val="24"/>
              </w:rPr>
              <w:t>130 тонн</w:t>
            </w:r>
            <w:r w:rsidRPr="00F910C6">
              <w:rPr>
                <w:rFonts w:ascii="Times New Roman" w:eastAsia="Calibri" w:hAnsi="Times New Roman" w:cs="Times New Roman"/>
                <w:sz w:val="24"/>
                <w:szCs w:val="24"/>
                <w:lang w:val="kk-KZ"/>
              </w:rPr>
              <w:t>а</w:t>
            </w:r>
          </w:p>
        </w:tc>
        <w:tc>
          <w:tcPr>
            <w:tcW w:w="2102"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lang w:val="kk-KZ"/>
              </w:rPr>
            </w:pPr>
            <w:r w:rsidRPr="00F910C6">
              <w:rPr>
                <w:rFonts w:ascii="Times New Roman" w:eastAsia="Calibri" w:hAnsi="Times New Roman" w:cs="Times New Roman"/>
                <w:sz w:val="24"/>
                <w:szCs w:val="24"/>
              </w:rPr>
              <w:t>55-60 тонн</w:t>
            </w:r>
            <w:r w:rsidRPr="00F910C6">
              <w:rPr>
                <w:rFonts w:ascii="Times New Roman" w:eastAsia="Calibri" w:hAnsi="Times New Roman" w:cs="Times New Roman"/>
                <w:sz w:val="24"/>
                <w:szCs w:val="24"/>
                <w:lang w:val="kk-KZ"/>
              </w:rPr>
              <w:t>а</w:t>
            </w:r>
          </w:p>
        </w:tc>
        <w:tc>
          <w:tcPr>
            <w:tcW w:w="2741"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lang w:val="kk-KZ"/>
              </w:rPr>
            </w:pPr>
            <w:r w:rsidRPr="00F910C6">
              <w:rPr>
                <w:rFonts w:ascii="Times New Roman" w:eastAsia="Calibri" w:hAnsi="Times New Roman" w:cs="Times New Roman"/>
                <w:sz w:val="24"/>
                <w:szCs w:val="24"/>
              </w:rPr>
              <w:t>40-45 тонн</w:t>
            </w:r>
            <w:r w:rsidRPr="00F910C6">
              <w:rPr>
                <w:rFonts w:ascii="Times New Roman" w:eastAsia="Calibri" w:hAnsi="Times New Roman" w:cs="Times New Roman"/>
                <w:sz w:val="24"/>
                <w:szCs w:val="24"/>
                <w:lang w:val="kk-KZ"/>
              </w:rPr>
              <w:t>а</w:t>
            </w:r>
          </w:p>
        </w:tc>
      </w:tr>
      <w:tr w:rsidR="00032C3B" w:rsidRPr="00DD71FB" w:rsidTr="00142069">
        <w:tc>
          <w:tcPr>
            <w:tcW w:w="2463"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rPr>
            </w:pPr>
            <w:r w:rsidRPr="00F910C6">
              <w:rPr>
                <w:rFonts w:ascii="Times New Roman" w:eastAsia="Calibri" w:hAnsi="Times New Roman" w:cs="Times New Roman"/>
                <w:sz w:val="24"/>
                <w:szCs w:val="24"/>
                <w:lang w:val="kk-KZ"/>
              </w:rPr>
              <w:t>6</w:t>
            </w:r>
            <w:r w:rsidRPr="00F910C6">
              <w:rPr>
                <w:rFonts w:ascii="Times New Roman" w:eastAsia="Calibri" w:hAnsi="Times New Roman" w:cs="Times New Roman"/>
                <w:sz w:val="24"/>
                <w:szCs w:val="24"/>
              </w:rPr>
              <w:t xml:space="preserve"> авт.</w:t>
            </w:r>
          </w:p>
        </w:tc>
        <w:tc>
          <w:tcPr>
            <w:tcW w:w="2241"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rPr>
            </w:pPr>
            <w:r w:rsidRPr="00F910C6">
              <w:rPr>
                <w:rFonts w:ascii="Times New Roman" w:eastAsia="Calibri" w:hAnsi="Times New Roman" w:cs="Times New Roman"/>
                <w:sz w:val="24"/>
                <w:szCs w:val="24"/>
                <w:lang w:val="kk-KZ"/>
              </w:rPr>
              <w:t>14</w:t>
            </w:r>
            <w:r w:rsidRPr="00F910C6">
              <w:rPr>
                <w:rFonts w:ascii="Times New Roman" w:eastAsia="Calibri" w:hAnsi="Times New Roman" w:cs="Times New Roman"/>
                <w:sz w:val="24"/>
                <w:szCs w:val="24"/>
              </w:rPr>
              <w:t xml:space="preserve"> авт.</w:t>
            </w:r>
          </w:p>
        </w:tc>
        <w:tc>
          <w:tcPr>
            <w:tcW w:w="2102"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rPr>
            </w:pPr>
            <w:r w:rsidRPr="00F910C6">
              <w:rPr>
                <w:rFonts w:ascii="Times New Roman" w:eastAsia="Calibri" w:hAnsi="Times New Roman" w:cs="Times New Roman"/>
                <w:sz w:val="24"/>
                <w:szCs w:val="24"/>
                <w:lang w:val="kk-KZ"/>
              </w:rPr>
              <w:t>6</w:t>
            </w:r>
            <w:r w:rsidRPr="00F910C6">
              <w:rPr>
                <w:rFonts w:ascii="Times New Roman" w:eastAsia="Calibri" w:hAnsi="Times New Roman" w:cs="Times New Roman"/>
                <w:sz w:val="24"/>
                <w:szCs w:val="24"/>
              </w:rPr>
              <w:t xml:space="preserve"> авт.</w:t>
            </w:r>
          </w:p>
        </w:tc>
        <w:tc>
          <w:tcPr>
            <w:tcW w:w="2741" w:type="dxa"/>
          </w:tcPr>
          <w:p w:rsidR="00032C3B" w:rsidRPr="00F910C6" w:rsidRDefault="00032C3B" w:rsidP="00F910C6">
            <w:pPr>
              <w:autoSpaceDE w:val="0"/>
              <w:autoSpaceDN w:val="0"/>
              <w:adjustRightInd w:val="0"/>
              <w:spacing w:after="0" w:line="240" w:lineRule="auto"/>
              <w:jc w:val="center"/>
              <w:rPr>
                <w:rFonts w:ascii="Times New Roman" w:eastAsia="Calibri" w:hAnsi="Times New Roman" w:cs="Times New Roman"/>
                <w:sz w:val="24"/>
                <w:szCs w:val="24"/>
              </w:rPr>
            </w:pPr>
            <w:r w:rsidRPr="00F910C6">
              <w:rPr>
                <w:rFonts w:ascii="Times New Roman" w:eastAsia="Calibri" w:hAnsi="Times New Roman" w:cs="Times New Roman"/>
                <w:sz w:val="24"/>
                <w:szCs w:val="24"/>
                <w:lang w:val="kk-KZ"/>
              </w:rPr>
              <w:t>39</w:t>
            </w:r>
            <w:r w:rsidRPr="00F910C6">
              <w:rPr>
                <w:rFonts w:ascii="Times New Roman" w:eastAsia="Calibri" w:hAnsi="Times New Roman" w:cs="Times New Roman"/>
                <w:sz w:val="24"/>
                <w:szCs w:val="24"/>
              </w:rPr>
              <w:t xml:space="preserve"> авт.</w:t>
            </w:r>
          </w:p>
        </w:tc>
      </w:tr>
    </w:tbl>
    <w:p w:rsidR="00032C3B" w:rsidRDefault="00032C3B" w:rsidP="00DD71FB">
      <w:pPr>
        <w:autoSpaceDE w:val="0"/>
        <w:autoSpaceDN w:val="0"/>
        <w:adjustRightInd w:val="0"/>
        <w:spacing w:after="0" w:line="240" w:lineRule="auto"/>
        <w:ind w:firstLine="709"/>
        <w:jc w:val="center"/>
        <w:rPr>
          <w:rFonts w:ascii="Times New Roman" w:eastAsia="Calibri" w:hAnsi="Times New Roman" w:cs="Times New Roman"/>
          <w:noProof/>
          <w:sz w:val="28"/>
          <w:szCs w:val="28"/>
          <w:lang w:eastAsia="ru-RU"/>
        </w:rPr>
      </w:pPr>
    </w:p>
    <w:p w:rsidR="00E00E3B" w:rsidRDefault="00E00E3B" w:rsidP="00E00E3B">
      <w:pPr>
        <w:autoSpaceDE w:val="0"/>
        <w:autoSpaceDN w:val="0"/>
        <w:adjustRightInd w:val="0"/>
        <w:spacing w:after="0" w:line="240" w:lineRule="auto"/>
        <w:ind w:firstLine="709"/>
        <w:jc w:val="both"/>
        <w:rPr>
          <w:rFonts w:ascii="Times New Roman" w:eastAsia="Calibri" w:hAnsi="Times New Roman" w:cs="Times New Roman"/>
          <w:noProof/>
          <w:sz w:val="28"/>
          <w:szCs w:val="28"/>
          <w:lang w:val="kk-KZ" w:eastAsia="ru-RU"/>
        </w:rPr>
      </w:pPr>
      <w:r w:rsidRPr="00E00E3B">
        <w:rPr>
          <w:rFonts w:ascii="Times New Roman" w:eastAsia="Calibri" w:hAnsi="Times New Roman" w:cs="Times New Roman"/>
          <w:noProof/>
          <w:sz w:val="28"/>
          <w:szCs w:val="28"/>
          <w:lang w:val="kk-KZ" w:eastAsia="ru-RU"/>
        </w:rPr>
        <w:t>«Шұбаркөл-Көмір» АҚ БелАЗ және Hitachi карьерлік</w:t>
      </w:r>
      <w:r>
        <w:rPr>
          <w:rFonts w:ascii="Times New Roman" w:eastAsia="Calibri" w:hAnsi="Times New Roman" w:cs="Times New Roman"/>
          <w:noProof/>
          <w:sz w:val="28"/>
          <w:szCs w:val="28"/>
          <w:lang w:val="kk-KZ" w:eastAsia="ru-RU"/>
        </w:rPr>
        <w:t xml:space="preserve"> </w:t>
      </w:r>
      <w:r w:rsidRPr="00E00E3B">
        <w:rPr>
          <w:rFonts w:ascii="Times New Roman" w:eastAsia="Calibri" w:hAnsi="Times New Roman" w:cs="Times New Roman"/>
          <w:noProof/>
          <w:sz w:val="28"/>
          <w:szCs w:val="28"/>
          <w:lang w:val="kk-KZ" w:eastAsia="ru-RU"/>
        </w:rPr>
        <w:t>автосамосвал</w:t>
      </w:r>
      <w:r>
        <w:rPr>
          <w:rFonts w:ascii="Times New Roman" w:eastAsia="Calibri" w:hAnsi="Times New Roman" w:cs="Times New Roman"/>
          <w:noProof/>
          <w:sz w:val="28"/>
          <w:szCs w:val="28"/>
          <w:lang w:val="kk-KZ" w:eastAsia="ru-RU"/>
        </w:rPr>
        <w:t>-</w:t>
      </w:r>
      <w:r w:rsidRPr="00E00E3B">
        <w:rPr>
          <w:rFonts w:ascii="Times New Roman" w:eastAsia="Calibri" w:hAnsi="Times New Roman" w:cs="Times New Roman"/>
          <w:noProof/>
          <w:sz w:val="28"/>
          <w:szCs w:val="28"/>
          <w:lang w:val="kk-KZ" w:eastAsia="ru-RU"/>
        </w:rPr>
        <w:t>дарын</w:t>
      </w:r>
      <w:r>
        <w:rPr>
          <w:rFonts w:ascii="Times New Roman" w:eastAsia="Calibri" w:hAnsi="Times New Roman" w:cs="Times New Roman"/>
          <w:noProof/>
          <w:sz w:val="28"/>
          <w:szCs w:val="28"/>
          <w:lang w:val="kk-KZ" w:eastAsia="ru-RU"/>
        </w:rPr>
        <w:t>ы</w:t>
      </w:r>
      <w:r w:rsidRPr="00E00E3B">
        <w:rPr>
          <w:rFonts w:ascii="Times New Roman" w:eastAsia="Calibri" w:hAnsi="Times New Roman" w:cs="Times New Roman"/>
          <w:noProof/>
          <w:sz w:val="28"/>
          <w:szCs w:val="28"/>
          <w:lang w:val="kk-KZ" w:eastAsia="ru-RU"/>
        </w:rPr>
        <w:t>ң пайыздық арақатынасы</w:t>
      </w:r>
      <w:r>
        <w:rPr>
          <w:rFonts w:ascii="Times New Roman" w:eastAsia="Calibri" w:hAnsi="Times New Roman" w:cs="Times New Roman"/>
          <w:noProof/>
          <w:sz w:val="28"/>
          <w:szCs w:val="28"/>
          <w:lang w:val="kk-KZ" w:eastAsia="ru-RU"/>
        </w:rPr>
        <w:t xml:space="preserve"> 2.4</w:t>
      </w:r>
      <w:r w:rsidR="00142069">
        <w:rPr>
          <w:rFonts w:ascii="Times New Roman" w:eastAsia="Calibri" w:hAnsi="Times New Roman" w:cs="Times New Roman"/>
          <w:noProof/>
          <w:sz w:val="28"/>
          <w:szCs w:val="28"/>
          <w:lang w:val="kk-KZ" w:eastAsia="ru-RU"/>
        </w:rPr>
        <w:t>-</w:t>
      </w:r>
      <w:r>
        <w:rPr>
          <w:rFonts w:ascii="Times New Roman" w:eastAsia="Calibri" w:hAnsi="Times New Roman" w:cs="Times New Roman"/>
          <w:noProof/>
          <w:sz w:val="28"/>
          <w:szCs w:val="28"/>
          <w:lang w:val="kk-KZ" w:eastAsia="ru-RU"/>
        </w:rPr>
        <w:t>суретте көрсетілген.</w:t>
      </w:r>
    </w:p>
    <w:p w:rsidR="00142069" w:rsidRPr="00E00E3B" w:rsidRDefault="00142069" w:rsidP="00E00E3B">
      <w:pPr>
        <w:autoSpaceDE w:val="0"/>
        <w:autoSpaceDN w:val="0"/>
        <w:adjustRightInd w:val="0"/>
        <w:spacing w:after="0" w:line="240" w:lineRule="auto"/>
        <w:ind w:firstLine="709"/>
        <w:jc w:val="both"/>
        <w:rPr>
          <w:rFonts w:ascii="Times New Roman" w:eastAsia="Calibri" w:hAnsi="Times New Roman" w:cs="Times New Roman"/>
          <w:noProof/>
          <w:sz w:val="28"/>
          <w:szCs w:val="28"/>
          <w:lang w:val="kk-KZ" w:eastAsia="ru-RU"/>
        </w:rPr>
      </w:pPr>
    </w:p>
    <w:p w:rsidR="00032C3B" w:rsidRPr="00DD71FB" w:rsidRDefault="00032C3B" w:rsidP="0017751A">
      <w:pPr>
        <w:autoSpaceDE w:val="0"/>
        <w:autoSpaceDN w:val="0"/>
        <w:adjustRightInd w:val="0"/>
        <w:spacing w:after="0" w:line="240" w:lineRule="auto"/>
        <w:jc w:val="center"/>
        <w:rPr>
          <w:rFonts w:ascii="Times New Roman" w:eastAsia="Calibri" w:hAnsi="Times New Roman" w:cs="Times New Roman"/>
          <w:noProof/>
          <w:sz w:val="28"/>
          <w:szCs w:val="28"/>
          <w:lang w:eastAsia="ru-RU"/>
        </w:rPr>
      </w:pPr>
      <w:r w:rsidRPr="00DD71FB">
        <w:rPr>
          <w:rFonts w:ascii="Times New Roman" w:eastAsia="Calibri" w:hAnsi="Times New Roman" w:cs="Times New Roman"/>
          <w:noProof/>
          <w:sz w:val="28"/>
          <w:szCs w:val="28"/>
          <w:lang w:eastAsia="ru-RU"/>
        </w:rPr>
        <w:drawing>
          <wp:inline distT="0" distB="0" distL="0" distR="0" wp14:anchorId="04FE0D08" wp14:editId="2146A621">
            <wp:extent cx="3519112" cy="1975449"/>
            <wp:effectExtent l="0" t="0" r="571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9124" b="7299"/>
                    <a:stretch/>
                  </pic:blipFill>
                  <pic:spPr bwMode="auto">
                    <a:xfrm>
                      <a:off x="0" y="0"/>
                      <a:ext cx="3519805" cy="1975838"/>
                    </a:xfrm>
                    <a:prstGeom prst="rect">
                      <a:avLst/>
                    </a:prstGeom>
                    <a:noFill/>
                    <a:ln>
                      <a:noFill/>
                    </a:ln>
                    <a:extLst>
                      <a:ext uri="{53640926-AAD7-44D8-BBD7-CCE9431645EC}">
                        <a14:shadowObscured xmlns:a14="http://schemas.microsoft.com/office/drawing/2010/main"/>
                      </a:ext>
                    </a:extLst>
                  </pic:spPr>
                </pic:pic>
              </a:graphicData>
            </a:graphic>
          </wp:inline>
        </w:drawing>
      </w:r>
    </w:p>
    <w:p w:rsidR="00142069" w:rsidRPr="00142069" w:rsidRDefault="00142069" w:rsidP="0017751A">
      <w:pPr>
        <w:autoSpaceDE w:val="0"/>
        <w:autoSpaceDN w:val="0"/>
        <w:adjustRightInd w:val="0"/>
        <w:spacing w:after="0" w:line="240" w:lineRule="auto"/>
        <w:jc w:val="center"/>
        <w:rPr>
          <w:rFonts w:ascii="Times New Roman" w:eastAsia="Calibri" w:hAnsi="Times New Roman" w:cs="Times New Roman"/>
          <w:sz w:val="16"/>
          <w:szCs w:val="16"/>
          <w:lang w:val="kk-KZ"/>
        </w:rPr>
      </w:pPr>
    </w:p>
    <w:p w:rsidR="00032C3B" w:rsidRPr="00DD71FB" w:rsidRDefault="0017751A" w:rsidP="0017751A">
      <w:pPr>
        <w:autoSpaceDE w:val="0"/>
        <w:autoSpaceDN w:val="0"/>
        <w:adjustRightInd w:val="0"/>
        <w:spacing w:after="0" w:line="240" w:lineRule="auto"/>
        <w:jc w:val="center"/>
        <w:rPr>
          <w:rFonts w:ascii="Times New Roman" w:eastAsia="Calibri" w:hAnsi="Times New Roman" w:cs="Times New Roman"/>
          <w:sz w:val="28"/>
          <w:szCs w:val="28"/>
          <w:lang w:val="kk-KZ"/>
        </w:rPr>
      </w:pPr>
      <w:r w:rsidRPr="00E00E3B">
        <w:rPr>
          <w:rFonts w:ascii="Times New Roman" w:eastAsia="Calibri" w:hAnsi="Times New Roman" w:cs="Times New Roman"/>
          <w:sz w:val="28"/>
          <w:szCs w:val="28"/>
          <w:lang w:val="kk-KZ"/>
        </w:rPr>
        <w:t xml:space="preserve">Сурет </w:t>
      </w:r>
      <w:r w:rsidR="00032C3B" w:rsidRPr="00142069">
        <w:rPr>
          <w:rFonts w:ascii="Times New Roman" w:eastAsia="Calibri" w:hAnsi="Times New Roman" w:cs="Times New Roman"/>
          <w:sz w:val="28"/>
          <w:szCs w:val="28"/>
          <w:lang w:val="kk-KZ"/>
        </w:rPr>
        <w:t>2.4</w:t>
      </w:r>
      <w:r w:rsidR="00032C3B" w:rsidRPr="00E00E3B">
        <w:rPr>
          <w:rFonts w:ascii="Times New Roman" w:eastAsia="Calibri" w:hAnsi="Times New Roman" w:cs="Times New Roman"/>
          <w:sz w:val="28"/>
          <w:szCs w:val="28"/>
          <w:lang w:val="kk-KZ"/>
        </w:rPr>
        <w:t xml:space="preserve"> </w:t>
      </w:r>
      <w:r w:rsidR="00032C3B" w:rsidRPr="00142069">
        <w:rPr>
          <w:rFonts w:ascii="Times New Roman" w:eastAsia="Calibri" w:hAnsi="Times New Roman" w:cs="Times New Roman"/>
          <w:sz w:val="28"/>
          <w:szCs w:val="28"/>
          <w:lang w:val="kk-KZ"/>
        </w:rPr>
        <w:t xml:space="preserve">– </w:t>
      </w:r>
      <w:bookmarkStart w:id="3" w:name="_Hlk125564100"/>
      <w:r w:rsidR="00032C3B" w:rsidRPr="00E00E3B">
        <w:rPr>
          <w:rFonts w:ascii="Times New Roman" w:eastAsia="Calibri" w:hAnsi="Times New Roman" w:cs="Times New Roman"/>
          <w:sz w:val="28"/>
          <w:szCs w:val="28"/>
          <w:lang w:val="kk-KZ"/>
        </w:rPr>
        <w:t xml:space="preserve">«Шұбаркөл-Көмір» АҚ БелАЗ және Hitachi карьерлік </w:t>
      </w:r>
      <w:r w:rsidR="002946DB" w:rsidRPr="00E00E3B">
        <w:rPr>
          <w:rFonts w:ascii="Times New Roman" w:eastAsia="Calibri" w:hAnsi="Times New Roman" w:cs="Times New Roman"/>
          <w:sz w:val="28"/>
          <w:szCs w:val="28"/>
          <w:lang w:val="kk-KZ"/>
        </w:rPr>
        <w:t>автосамосвалдарын</w:t>
      </w:r>
      <w:r w:rsidR="00032C3B" w:rsidRPr="00E00E3B">
        <w:rPr>
          <w:rFonts w:ascii="Times New Roman" w:eastAsia="Calibri" w:hAnsi="Times New Roman" w:cs="Times New Roman"/>
          <w:sz w:val="28"/>
          <w:szCs w:val="28"/>
          <w:lang w:val="kk-KZ"/>
        </w:rPr>
        <w:t>ің пайыздық арақатынасы</w:t>
      </w:r>
      <w:bookmarkEnd w:id="3"/>
    </w:p>
    <w:p w:rsidR="00F910C6" w:rsidRDefault="00F910C6"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rsidR="00032C3B" w:rsidRPr="00DD71FB" w:rsidRDefault="00032C3B" w:rsidP="0017751A">
      <w:pPr>
        <w:autoSpaceDE w:val="0"/>
        <w:autoSpaceDN w:val="0"/>
        <w:adjustRightInd w:val="0"/>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drawing>
          <wp:inline distT="0" distB="0" distL="0" distR="0" wp14:anchorId="2E5FF8A3" wp14:editId="32D244FB">
            <wp:extent cx="3667125" cy="21717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722" t="2883" r="1980" b="3239"/>
                    <a:stretch/>
                  </pic:blipFill>
                  <pic:spPr bwMode="auto">
                    <a:xfrm>
                      <a:off x="0" y="0"/>
                      <a:ext cx="3670151" cy="2173492"/>
                    </a:xfrm>
                    <a:prstGeom prst="rect">
                      <a:avLst/>
                    </a:prstGeom>
                    <a:noFill/>
                    <a:ln>
                      <a:noFill/>
                    </a:ln>
                    <a:extLst>
                      <a:ext uri="{53640926-AAD7-44D8-BBD7-CCE9431645EC}">
                        <a14:shadowObscured xmlns:a14="http://schemas.microsoft.com/office/drawing/2010/main"/>
                      </a:ext>
                    </a:extLst>
                  </pic:spPr>
                </pic:pic>
              </a:graphicData>
            </a:graphic>
          </wp:inline>
        </w:drawing>
      </w:r>
    </w:p>
    <w:p w:rsidR="00032C3B" w:rsidRPr="0017751A" w:rsidRDefault="00032C3B" w:rsidP="00DD71FB">
      <w:pPr>
        <w:autoSpaceDE w:val="0"/>
        <w:autoSpaceDN w:val="0"/>
        <w:adjustRightInd w:val="0"/>
        <w:spacing w:after="0" w:line="240" w:lineRule="auto"/>
        <w:ind w:firstLine="709"/>
        <w:jc w:val="both"/>
        <w:rPr>
          <w:rFonts w:ascii="Times New Roman" w:eastAsia="Calibri" w:hAnsi="Times New Roman" w:cs="Times New Roman"/>
          <w:sz w:val="16"/>
          <w:szCs w:val="16"/>
          <w:lang w:val="kk-KZ"/>
        </w:rPr>
      </w:pPr>
      <w:r w:rsidRPr="0017751A">
        <w:rPr>
          <w:rFonts w:ascii="Times New Roman" w:eastAsia="Calibri" w:hAnsi="Times New Roman" w:cs="Times New Roman"/>
          <w:sz w:val="16"/>
          <w:szCs w:val="16"/>
          <w:lang w:val="kk-KZ"/>
        </w:rPr>
        <w:t xml:space="preserve"> </w:t>
      </w:r>
    </w:p>
    <w:p w:rsidR="00032C3B" w:rsidRDefault="0017751A" w:rsidP="0017751A">
      <w:pPr>
        <w:pStyle w:val="a3"/>
        <w:autoSpaceDE w:val="0"/>
        <w:autoSpaceDN w:val="0"/>
        <w:adjustRightInd w:val="0"/>
        <w:spacing w:after="0" w:line="240" w:lineRule="auto"/>
        <w:ind w:left="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2.5</w:t>
      </w:r>
      <w:r w:rsidR="00032C3B"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032C3B" w:rsidRPr="00DD71FB">
        <w:rPr>
          <w:rFonts w:ascii="Times New Roman" w:eastAsia="Calibri" w:hAnsi="Times New Roman" w:cs="Times New Roman"/>
          <w:sz w:val="28"/>
          <w:szCs w:val="28"/>
          <w:lang w:val="kk-KZ"/>
        </w:rPr>
        <w:t xml:space="preserve"> 2017-2019 жылдардағы парк бойынша жалпы іркіліс</w:t>
      </w:r>
    </w:p>
    <w:p w:rsidR="00142069" w:rsidRPr="00DD71FB" w:rsidRDefault="00142069" w:rsidP="00142069">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2017-2019 жылдар бойынша парк бойынша жалпы іркіліс 2.5-суретте көрсетілген.</w:t>
      </w:r>
    </w:p>
    <w:p w:rsidR="00142069" w:rsidRPr="00DD71FB" w:rsidRDefault="00142069" w:rsidP="0017751A">
      <w:pPr>
        <w:pStyle w:val="a3"/>
        <w:autoSpaceDE w:val="0"/>
        <w:autoSpaceDN w:val="0"/>
        <w:adjustRightInd w:val="0"/>
        <w:spacing w:after="0" w:line="240" w:lineRule="auto"/>
        <w:ind w:left="0"/>
        <w:jc w:val="center"/>
        <w:rPr>
          <w:rFonts w:ascii="Times New Roman" w:eastAsia="Calibri" w:hAnsi="Times New Roman" w:cs="Times New Roman"/>
          <w:sz w:val="28"/>
          <w:szCs w:val="28"/>
          <w:lang w:val="kk-KZ"/>
        </w:rPr>
      </w:pPr>
    </w:p>
    <w:p w:rsidR="00F910C6" w:rsidRPr="00726D41" w:rsidRDefault="00032C3B" w:rsidP="00142069">
      <w:pPr>
        <w:pStyle w:val="a3"/>
        <w:numPr>
          <w:ilvl w:val="1"/>
          <w:numId w:val="36"/>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8"/>
          <w:szCs w:val="28"/>
          <w:lang w:val="kk-KZ"/>
        </w:rPr>
      </w:pPr>
      <w:r w:rsidRPr="00F910C6">
        <w:rPr>
          <w:rFonts w:ascii="Times New Roman" w:eastAsia="Calibri" w:hAnsi="Times New Roman" w:cs="Times New Roman"/>
          <w:b/>
          <w:sz w:val="28"/>
          <w:szCs w:val="28"/>
          <w:lang w:val="kk-KZ"/>
        </w:rPr>
        <w:t>Алынған статистикалық деректерді өңдеу, талдау және жалпылау</w:t>
      </w:r>
      <w:r w:rsidR="00E00E3B" w:rsidRPr="00726D41">
        <w:rPr>
          <w:rFonts w:ascii="Times New Roman" w:eastAsia="Calibri" w:hAnsi="Times New Roman" w:cs="Times New Roman"/>
          <w:b/>
          <w:sz w:val="28"/>
          <w:szCs w:val="28"/>
          <w:lang w:val="kk-KZ"/>
        </w:rPr>
        <w:t>.</w:t>
      </w:r>
      <w:r w:rsidRPr="00726D41">
        <w:rPr>
          <w:rFonts w:ascii="Times New Roman" w:eastAsia="Calibri" w:hAnsi="Times New Roman" w:cs="Times New Roman"/>
          <w:b/>
          <w:sz w:val="28"/>
          <w:szCs w:val="28"/>
          <w:lang w:val="kk-KZ"/>
        </w:rPr>
        <w:t xml:space="preserve"> Сенімділігі қауіпті болатын </w:t>
      </w:r>
      <w:r w:rsidR="00F22234" w:rsidRPr="00726D41">
        <w:rPr>
          <w:rFonts w:ascii="Times New Roman" w:eastAsia="Calibri" w:hAnsi="Times New Roman" w:cs="Times New Roman"/>
          <w:b/>
          <w:sz w:val="28"/>
          <w:szCs w:val="28"/>
          <w:lang w:val="kk-KZ"/>
        </w:rPr>
        <w:t>автосамосвалдарды</w:t>
      </w:r>
      <w:r w:rsidRPr="00726D41">
        <w:rPr>
          <w:rFonts w:ascii="Times New Roman" w:eastAsia="Calibri" w:hAnsi="Times New Roman" w:cs="Times New Roman"/>
          <w:b/>
          <w:sz w:val="28"/>
          <w:szCs w:val="28"/>
          <w:lang w:val="kk-KZ"/>
        </w:rPr>
        <w:t>ң агрегаттарын, тораптары мен жүйелерін анықтау</w:t>
      </w:r>
    </w:p>
    <w:p w:rsidR="00032C3B" w:rsidRPr="00F910C6" w:rsidRDefault="00032C3B" w:rsidP="0017751A">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F910C6">
        <w:rPr>
          <w:rFonts w:ascii="Times New Roman" w:eastAsia="Calibri" w:hAnsi="Times New Roman" w:cs="Times New Roman"/>
          <w:sz w:val="28"/>
          <w:szCs w:val="28"/>
          <w:lang w:val="kk-KZ"/>
        </w:rPr>
        <w:t>Іркіліс – бұл сыну (қателер) немесе жөндеу (техникалық қызмет көрсету) салдарынан үрдіс немесе жабдық қол жетімді болмайтын кез келген өндіріс уақыты).</w:t>
      </w:r>
    </w:p>
    <w:p w:rsidR="002946DB" w:rsidRPr="00DD71FB" w:rsidRDefault="002946D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Самосвалдың</w:t>
      </w:r>
      <w:r w:rsidR="00032C3B" w:rsidRPr="00DD71FB">
        <w:rPr>
          <w:rFonts w:ascii="Times New Roman" w:eastAsia="Calibri" w:hAnsi="Times New Roman" w:cs="Times New Roman"/>
          <w:sz w:val="28"/>
          <w:szCs w:val="28"/>
          <w:lang w:val="kk-KZ"/>
        </w:rPr>
        <w:t xml:space="preserve"> ұйымдастырушылық іркілістері – материалдық-техникалық қорлардың (шиналар, қосалқы бөлшектер, ЖЖМ, отын), жөндеушілердің, жүргізушілердің және жөндеу қораптарындағы орындардың болмауына байланысты істен шығу. Ұйымдастырушылық үзілістерде түсіргі жұмысты орындай алмайды және техникалық тұрғыдан жұмысқа дайын емес. </w:t>
      </w:r>
    </w:p>
    <w:p w:rsidR="00032C3B" w:rsidRPr="00DD71FB" w:rsidRDefault="00032C3B" w:rsidP="00DD71FB">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Техникалық іркіліс – түсіргі жұмысты қауіпсіз орындай алмайтын тораптардың, агрегаттардың және басқа құрылымдық элементтердің істен шығуы (сынуы) себебінен істен шығу.</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Оларға құрылымдық немесе техникалық кемшіліктерден, машиналарды дайындау, жөндеу, монтаждау кезінде жіберілген ақаулардан немесе түсіргіге техникалық қызмет көрсету және пайдалану ережелерін бұзудан туындаған машиналардың механикалық немесе электрлік бөліктерінің істен шығуына немесе аварияларына байланысты іркілістер жатады</w:t>
      </w:r>
      <w:r w:rsidR="00DB13DC">
        <w:rPr>
          <w:rFonts w:ascii="Times New Roman" w:eastAsia="Calibri" w:hAnsi="Times New Roman" w:cs="Times New Roman"/>
          <w:sz w:val="28"/>
          <w:szCs w:val="28"/>
          <w:lang w:val="kk-KZ"/>
        </w:rPr>
        <w:t xml:space="preserve"> </w:t>
      </w:r>
      <w:r w:rsidR="00704010" w:rsidRPr="00DD71FB">
        <w:rPr>
          <w:rFonts w:ascii="Times New Roman" w:eastAsia="Calibri" w:hAnsi="Times New Roman" w:cs="Times New Roman"/>
          <w:sz w:val="28"/>
          <w:szCs w:val="28"/>
          <w:lang w:val="kk-KZ"/>
        </w:rPr>
        <w:sym w:font="Symbol" w:char="F05B"/>
      </w:r>
      <w:r w:rsidR="004E2640">
        <w:rPr>
          <w:rFonts w:ascii="Times New Roman" w:eastAsia="Calibri" w:hAnsi="Times New Roman" w:cs="Times New Roman"/>
          <w:sz w:val="28"/>
          <w:szCs w:val="28"/>
          <w:lang w:val="kk-KZ"/>
        </w:rPr>
        <w:t>6</w:t>
      </w:r>
      <w:r w:rsidR="00726D41">
        <w:rPr>
          <w:rFonts w:ascii="Times New Roman" w:eastAsia="Calibri" w:hAnsi="Times New Roman" w:cs="Times New Roman"/>
          <w:sz w:val="28"/>
          <w:szCs w:val="28"/>
          <w:lang w:val="kk-KZ"/>
        </w:rPr>
        <w:t>6</w:t>
      </w:r>
      <w:r w:rsidR="00704010" w:rsidRPr="00DD71FB">
        <w:rPr>
          <w:rFonts w:ascii="Times New Roman" w:eastAsia="Calibri" w:hAnsi="Times New Roman" w:cs="Times New Roman"/>
          <w:sz w:val="28"/>
          <w:szCs w:val="28"/>
          <w:lang w:val="kk-KZ"/>
        </w:rPr>
        <w:sym w:font="Symbol" w:char="F05D"/>
      </w:r>
      <w:r w:rsidRPr="00DD71FB">
        <w:rPr>
          <w:rFonts w:ascii="Times New Roman" w:eastAsia="Calibri" w:hAnsi="Times New Roman" w:cs="Times New Roman"/>
          <w:sz w:val="28"/>
          <w:szCs w:val="28"/>
          <w:lang w:val="kk-KZ"/>
        </w:rPr>
        <w:t>.</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Пайдалану немесе ауысым ішіндегі іркілістер – кенжарлардың, жолдардың, климаттық жағдайлардың және т.б. болмауына байланысты түсіргі жұмысының істен шығуы.</w:t>
      </w:r>
    </w:p>
    <w:p w:rsidR="00032C3B" w:rsidRPr="00DD71FB" w:rsidRDefault="00D023D9"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rPr>
        <w:t>ЖҚ</w:t>
      </w:r>
      <w:r w:rsidR="00032C3B" w:rsidRPr="00DD71FB">
        <w:rPr>
          <w:rFonts w:ascii="Times New Roman" w:eastAsia="Calibri" w:hAnsi="Times New Roman" w:cs="Times New Roman"/>
          <w:sz w:val="28"/>
          <w:szCs w:val="28"/>
          <w:lang w:val="kk-KZ"/>
        </w:rPr>
        <w:t xml:space="preserve"> жұмыс істеген жағдайда барлық карьерлік </w:t>
      </w:r>
      <w:r w:rsidR="00F22234" w:rsidRPr="00DD71FB">
        <w:rPr>
          <w:rFonts w:ascii="Times New Roman" w:eastAsia="Calibri" w:hAnsi="Times New Roman" w:cs="Times New Roman"/>
          <w:sz w:val="28"/>
          <w:szCs w:val="28"/>
          <w:lang w:val="kk-KZ"/>
        </w:rPr>
        <w:t>автосамосвалдарды</w:t>
      </w:r>
      <w:r w:rsidR="00032C3B" w:rsidRPr="00DD71FB">
        <w:rPr>
          <w:rFonts w:ascii="Times New Roman" w:eastAsia="Calibri" w:hAnsi="Times New Roman" w:cs="Times New Roman"/>
          <w:sz w:val="28"/>
          <w:szCs w:val="28"/>
          <w:lang w:val="kk-KZ"/>
        </w:rPr>
        <w:t>ң жұмыс уақытының жалпы қоры</w:t>
      </w:r>
      <w:r w:rsidR="00032C3B" w:rsidRPr="00DD71FB">
        <w:rPr>
          <w:rFonts w:ascii="Times New Roman" w:eastAsia="Calibri" w:hAnsi="Times New Roman" w:cs="Times New Roman"/>
          <w:sz w:val="28"/>
          <w:szCs w:val="28"/>
          <w:lang w:val="kk-KZ" w:eastAsia="ru-RU"/>
        </w:rPr>
        <w:t>:</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p>
    <w:p w:rsidR="00032C3B" w:rsidRPr="00DD71FB" w:rsidRDefault="00032C3B" w:rsidP="00DD71FB">
      <w:pPr>
        <w:tabs>
          <w:tab w:val="center" w:pos="4820"/>
          <w:tab w:val="right" w:pos="9639"/>
        </w:tabs>
        <w:spacing w:after="0" w:line="240" w:lineRule="auto"/>
        <w:ind w:firstLine="709"/>
        <w:jc w:val="right"/>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ab/>
        <w:t>Д</w:t>
      </w:r>
      <w:r w:rsidRPr="00DD71FB">
        <w:rPr>
          <w:rFonts w:ascii="Times New Roman" w:eastAsia="Calibri" w:hAnsi="Times New Roman" w:cs="Times New Roman"/>
          <w:sz w:val="28"/>
          <w:szCs w:val="28"/>
          <w:vertAlign w:val="subscript"/>
          <w:lang w:val="kk-KZ" w:eastAsia="ru-RU"/>
        </w:rPr>
        <w:t>кг</w:t>
      </w:r>
      <w:r w:rsidRPr="00DD71FB">
        <w:rPr>
          <w:rFonts w:ascii="Times New Roman" w:eastAsia="Calibri" w:hAnsi="Times New Roman" w:cs="Times New Roman"/>
          <w:sz w:val="28"/>
          <w:szCs w:val="28"/>
          <w:lang w:val="kk-KZ" w:eastAsia="ru-RU"/>
        </w:rPr>
        <w:t>×Т</w:t>
      </w:r>
      <w:r w:rsidRPr="00DD71FB">
        <w:rPr>
          <w:rFonts w:ascii="Times New Roman" w:eastAsia="Calibri" w:hAnsi="Times New Roman" w:cs="Times New Roman"/>
          <w:sz w:val="28"/>
          <w:szCs w:val="28"/>
          <w:vertAlign w:val="subscript"/>
          <w:lang w:val="kk-KZ" w:eastAsia="ru-RU"/>
        </w:rPr>
        <w:t>с</w:t>
      </w:r>
      <w:r w:rsidRPr="00DD71FB">
        <w:rPr>
          <w:rFonts w:ascii="Times New Roman" w:eastAsia="Calibri" w:hAnsi="Times New Roman" w:cs="Times New Roman"/>
          <w:sz w:val="28"/>
          <w:szCs w:val="28"/>
          <w:lang w:val="kk-KZ" w:eastAsia="ru-RU"/>
        </w:rPr>
        <w:t>×А</w:t>
      </w:r>
      <w:r w:rsidRPr="00DD71FB">
        <w:rPr>
          <w:rFonts w:ascii="Times New Roman" w:eastAsia="Calibri" w:hAnsi="Times New Roman" w:cs="Times New Roman"/>
          <w:sz w:val="28"/>
          <w:szCs w:val="28"/>
          <w:vertAlign w:val="subscript"/>
          <w:lang w:val="kk-KZ" w:eastAsia="ru-RU"/>
        </w:rPr>
        <w:t>и</w:t>
      </w:r>
      <w:r w:rsidRPr="00DD71FB">
        <w:rPr>
          <w:rFonts w:ascii="Times New Roman" w:eastAsia="Calibri" w:hAnsi="Times New Roman" w:cs="Times New Roman"/>
          <w:sz w:val="28"/>
          <w:szCs w:val="28"/>
          <w:lang w:val="kk-KZ" w:eastAsia="ru-RU"/>
        </w:rPr>
        <w:t>=365×22×65=521950 сағ</w:t>
      </w:r>
      <w:r w:rsidR="00D023D9" w:rsidRPr="00DD71FB">
        <w:rPr>
          <w:rFonts w:ascii="Times New Roman" w:eastAsia="Calibri" w:hAnsi="Times New Roman" w:cs="Times New Roman"/>
          <w:sz w:val="28"/>
          <w:szCs w:val="28"/>
          <w:lang w:val="kk-KZ" w:eastAsia="ru-RU"/>
        </w:rPr>
        <w:t>ат</w:t>
      </w:r>
      <w:r w:rsidRPr="00DD71FB">
        <w:rPr>
          <w:rFonts w:ascii="Times New Roman" w:eastAsia="Calibri" w:hAnsi="Times New Roman" w:cs="Times New Roman"/>
          <w:sz w:val="28"/>
          <w:szCs w:val="28"/>
          <w:lang w:val="kk-KZ" w:eastAsia="ru-RU"/>
        </w:rPr>
        <w:t xml:space="preserve">                   </w:t>
      </w:r>
      <w:r w:rsidR="009715AE" w:rsidRPr="00DD71FB">
        <w:rPr>
          <w:rFonts w:ascii="Times New Roman" w:eastAsia="Calibri" w:hAnsi="Times New Roman" w:cs="Times New Roman"/>
          <w:sz w:val="28"/>
          <w:szCs w:val="28"/>
          <w:lang w:val="kk-KZ" w:eastAsia="ru-RU"/>
        </w:rPr>
        <w:t xml:space="preserve">    </w:t>
      </w:r>
      <w:r w:rsidRPr="00DD71FB">
        <w:rPr>
          <w:rFonts w:ascii="Times New Roman" w:eastAsia="Calibri" w:hAnsi="Times New Roman" w:cs="Times New Roman"/>
          <w:sz w:val="28"/>
          <w:szCs w:val="28"/>
          <w:lang w:val="kk-KZ" w:eastAsia="ru-RU"/>
        </w:rPr>
        <w:t xml:space="preserve">         (2.1)</w:t>
      </w:r>
    </w:p>
    <w:p w:rsidR="00F910C6" w:rsidRDefault="00F910C6" w:rsidP="00DD71FB">
      <w:pPr>
        <w:spacing w:after="0" w:line="240" w:lineRule="auto"/>
        <w:ind w:firstLine="709"/>
        <w:jc w:val="both"/>
        <w:rPr>
          <w:rFonts w:ascii="Times New Roman" w:eastAsia="Calibri" w:hAnsi="Times New Roman" w:cs="Times New Roman"/>
          <w:sz w:val="28"/>
          <w:szCs w:val="28"/>
          <w:lang w:val="kk-KZ" w:eastAsia="ru-RU"/>
        </w:rPr>
      </w:pPr>
    </w:p>
    <w:p w:rsidR="00032C3B" w:rsidRPr="00DD71FB" w:rsidRDefault="00032C3B" w:rsidP="00F910C6">
      <w:pPr>
        <w:spacing w:after="0" w:line="240" w:lineRule="auto"/>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мұнда Д</w:t>
      </w:r>
      <w:r w:rsidRPr="00DD71FB">
        <w:rPr>
          <w:rFonts w:ascii="Times New Roman" w:eastAsia="Calibri" w:hAnsi="Times New Roman" w:cs="Times New Roman"/>
          <w:sz w:val="28"/>
          <w:szCs w:val="28"/>
          <w:vertAlign w:val="subscript"/>
          <w:lang w:val="kk-KZ" w:eastAsia="ru-RU"/>
        </w:rPr>
        <w:t>кг</w:t>
      </w:r>
      <w:r w:rsidRPr="00DD71FB">
        <w:rPr>
          <w:rFonts w:ascii="Times New Roman" w:eastAsia="Calibri" w:hAnsi="Times New Roman" w:cs="Times New Roman"/>
          <w:sz w:val="28"/>
          <w:szCs w:val="28"/>
          <w:lang w:val="kk-KZ" w:eastAsia="ru-RU"/>
        </w:rPr>
        <w:t xml:space="preserve"> – жылдың күнтізбелік күні;</w:t>
      </w:r>
    </w:p>
    <w:p w:rsidR="00032C3B" w:rsidRPr="00DD71FB" w:rsidRDefault="00032C3B" w:rsidP="0017751A">
      <w:pPr>
        <w:spacing w:after="0" w:line="240" w:lineRule="auto"/>
        <w:ind w:firstLine="854"/>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Т</w:t>
      </w:r>
      <w:r w:rsidRPr="00DD71FB">
        <w:rPr>
          <w:rFonts w:ascii="Times New Roman" w:eastAsia="Calibri" w:hAnsi="Times New Roman" w:cs="Times New Roman"/>
          <w:sz w:val="28"/>
          <w:szCs w:val="28"/>
          <w:vertAlign w:val="subscript"/>
          <w:lang w:val="kk-KZ" w:eastAsia="ru-RU"/>
        </w:rPr>
        <w:t>с</w:t>
      </w:r>
      <w:r w:rsidRPr="00DD71FB">
        <w:rPr>
          <w:rFonts w:ascii="Times New Roman" w:eastAsia="Calibri" w:hAnsi="Times New Roman" w:cs="Times New Roman"/>
          <w:sz w:val="28"/>
          <w:szCs w:val="28"/>
          <w:lang w:val="kk-KZ" w:eastAsia="ru-RU"/>
        </w:rPr>
        <w:t xml:space="preserve"> – ауысым уақыты;</w:t>
      </w:r>
    </w:p>
    <w:p w:rsidR="00032C3B" w:rsidRPr="00DD71FB" w:rsidRDefault="00032C3B" w:rsidP="0017751A">
      <w:pPr>
        <w:spacing w:after="0" w:line="240" w:lineRule="auto"/>
        <w:ind w:firstLine="854"/>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А</w:t>
      </w:r>
      <w:r w:rsidRPr="00DD71FB">
        <w:rPr>
          <w:rFonts w:ascii="Times New Roman" w:eastAsia="Calibri" w:hAnsi="Times New Roman" w:cs="Times New Roman"/>
          <w:sz w:val="28"/>
          <w:szCs w:val="28"/>
          <w:vertAlign w:val="subscript"/>
          <w:lang w:val="kk-KZ" w:eastAsia="ru-RU"/>
        </w:rPr>
        <w:t>и</w:t>
      </w:r>
      <w:r w:rsidRPr="00DD71FB">
        <w:rPr>
          <w:rFonts w:ascii="Times New Roman" w:eastAsia="Calibri" w:hAnsi="Times New Roman" w:cs="Times New Roman"/>
          <w:sz w:val="28"/>
          <w:szCs w:val="28"/>
          <w:lang w:val="kk-KZ" w:eastAsia="ru-RU"/>
        </w:rPr>
        <w:t xml:space="preserve"> – </w:t>
      </w:r>
      <w:r w:rsidR="002946DB" w:rsidRPr="00DD71FB">
        <w:rPr>
          <w:rFonts w:ascii="Times New Roman" w:eastAsia="Calibri" w:hAnsi="Times New Roman" w:cs="Times New Roman"/>
          <w:sz w:val="28"/>
          <w:szCs w:val="28"/>
          <w:lang w:val="kk-KZ" w:eastAsia="ru-RU"/>
        </w:rPr>
        <w:t>автосамосвалды</w:t>
      </w:r>
      <w:r w:rsidRPr="00DD71FB">
        <w:rPr>
          <w:rFonts w:ascii="Times New Roman" w:eastAsia="Calibri" w:hAnsi="Times New Roman" w:cs="Times New Roman"/>
          <w:sz w:val="28"/>
          <w:szCs w:val="28"/>
          <w:lang w:val="kk-KZ" w:eastAsia="ru-RU"/>
        </w:rPr>
        <w:t>ң тізімдік құрамы</w:t>
      </w:r>
      <w:r w:rsidR="0017751A">
        <w:rPr>
          <w:rFonts w:ascii="Times New Roman" w:eastAsia="Calibri" w:hAnsi="Times New Roman" w:cs="Times New Roman"/>
          <w:sz w:val="28"/>
          <w:szCs w:val="28"/>
          <w:lang w:val="kk-KZ" w:eastAsia="ru-RU"/>
        </w:rPr>
        <w:t>.</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Парк бойынша жалпы іркіліс 135438 сағатты құрайды, бұл жалпы уақыт қорының 26% құрайды. Бір тізімдік автокөлікке келетін техникалық жөндеудегі орташа үлестік іркіліс 135438:65=2084 сағат құрайды.</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Бұл талдау көрсеткендей, парк бойынша іркілістердің 1/3 бөлігі (31%) қосалқы бөлшектерді күтуді құрайды, бұл техникалық жөндеу тиімділігін күрт төмендетеді. 24% әр түрлі себептермен техникалық жөндеуді күтудегі іркілістер құрайды, бұл 31+24%=55% сомасында жалпы өндірістік уақыттың айтарлықтай жоғалуын қамтамасыз етеді (13%-дан астам).</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 xml:space="preserve">ң жекелеген топтарының іркілісі туралы деректерді талдайық. 130 тонна карьерлік </w:t>
      </w:r>
      <w:r w:rsidR="00F22234" w:rsidRPr="00DD71FB">
        <w:rPr>
          <w:rFonts w:ascii="Times New Roman" w:eastAsia="Calibri" w:hAnsi="Times New Roman" w:cs="Times New Roman"/>
          <w:sz w:val="28"/>
          <w:szCs w:val="28"/>
          <w:lang w:val="kk-KZ" w:eastAsia="ru-RU"/>
        </w:rPr>
        <w:t>автосамосвалдар</w:t>
      </w:r>
      <w:r w:rsidRPr="00DD71FB">
        <w:rPr>
          <w:rFonts w:ascii="Times New Roman" w:eastAsia="Calibri" w:hAnsi="Times New Roman" w:cs="Times New Roman"/>
          <w:sz w:val="28"/>
          <w:szCs w:val="28"/>
          <w:lang w:val="kk-KZ" w:eastAsia="ru-RU"/>
        </w:rPr>
        <w:t xml:space="preserve"> тобының жалпы іркілісі 22968 сағатқа тең. Оның ішінде 32% - техникалық жөндеуді күту, 60% - техникалық жөндеудің технологиялық үрдісі және 8% - қосалқы бөлшектерді күту, бұл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 xml:space="preserve">ң бұл тобы салыстырмалы түрде жаңа болып табылатындығымен немесе қосалқы бөлшектерді жеткізу қосалқы бөлшектердің оңтайлы өтініміне сәйкес келетіндігімен түсіндіріледі. Осы топтың бір тізімдік автокөлігіне келетін техникалық жөндеудегі орташа үлестік іркіліс 22968:14=1641 сағатты құрайды, бұл парк бойынша орташа көрсеткіштен аз.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ң осы тобы үшін техникалық жөндеуді күту уақытын азайту арқылы тиімділік көрсеткіштерін жақсартуға болады (32%), бұл жалпы соманың 1/3 бөлігін құрайды.</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lastRenderedPageBreak/>
        <w:t xml:space="preserve">220 тонна карьерлік </w:t>
      </w:r>
      <w:r w:rsidR="00F22234" w:rsidRPr="00DD71FB">
        <w:rPr>
          <w:rFonts w:ascii="Times New Roman" w:eastAsia="Calibri" w:hAnsi="Times New Roman" w:cs="Times New Roman"/>
          <w:sz w:val="28"/>
          <w:szCs w:val="28"/>
          <w:lang w:val="kk-KZ" w:eastAsia="ru-RU"/>
        </w:rPr>
        <w:t>автосамосвалдар</w:t>
      </w:r>
      <w:r w:rsidRPr="00DD71FB">
        <w:rPr>
          <w:rFonts w:ascii="Times New Roman" w:eastAsia="Calibri" w:hAnsi="Times New Roman" w:cs="Times New Roman"/>
          <w:sz w:val="28"/>
          <w:szCs w:val="28"/>
          <w:lang w:val="kk-KZ" w:eastAsia="ru-RU"/>
        </w:rPr>
        <w:t xml:space="preserve"> тобында салыстырмалы түрде аз іркіліс бар, ол 9988 сағатқа тең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 xml:space="preserve">ң аз саны), бірақ құрамдас бөліктер сондай-ақ техникалық жөндеуді күту (25%) және қосалқы бөлшектерді күту (30%) позициялары бойынша елеулі шығындарды көрсетеді. Осы топтың бір тізімдік автокөлігіне келетін техникалық жөндеудегі орташа үлестік іркіліс 9988:6=1641 сағатты құрайды, бұл парк бойынша орташа көрсеткіштен аз. </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ң осы тобы үшін техникалық жөндеуді (25%) күтудегі іркіліс және қосалқы бөлшектерді (30%) күтуді азайту арқылы тиімділік көрсеткіштерін жақсартуға болады, бұл жалпы 55% құрайды. Бұл өнімділік уақытының салыстырмалы түрде жоғары шығыны</w:t>
      </w:r>
      <w:r w:rsidR="00DB13DC">
        <w:rPr>
          <w:rFonts w:ascii="Times New Roman" w:eastAsia="Calibri" w:hAnsi="Times New Roman" w:cs="Times New Roman"/>
          <w:sz w:val="28"/>
          <w:szCs w:val="28"/>
          <w:lang w:val="kk-KZ" w:eastAsia="ru-RU"/>
        </w:rPr>
        <w:t xml:space="preserve"> </w:t>
      </w:r>
      <w:r w:rsidR="004C753F" w:rsidRPr="00DD71FB">
        <w:rPr>
          <w:rFonts w:ascii="Times New Roman" w:eastAsia="Calibri" w:hAnsi="Times New Roman" w:cs="Times New Roman"/>
          <w:sz w:val="28"/>
          <w:szCs w:val="28"/>
          <w:lang w:val="kk-KZ" w:eastAsia="ru-RU"/>
        </w:rPr>
        <w:sym w:font="Symbol" w:char="F05B"/>
      </w:r>
      <w:r w:rsidR="004C753F" w:rsidRPr="00DD71FB">
        <w:rPr>
          <w:rFonts w:ascii="Times New Roman" w:eastAsia="Calibri" w:hAnsi="Times New Roman" w:cs="Times New Roman"/>
          <w:sz w:val="28"/>
          <w:szCs w:val="28"/>
          <w:lang w:val="kk-KZ" w:eastAsia="ru-RU"/>
        </w:rPr>
        <w:t>6</w:t>
      </w:r>
      <w:r w:rsidR="00726D41">
        <w:rPr>
          <w:rFonts w:ascii="Times New Roman" w:eastAsia="Calibri" w:hAnsi="Times New Roman" w:cs="Times New Roman"/>
          <w:sz w:val="28"/>
          <w:szCs w:val="28"/>
          <w:lang w:val="kk-KZ" w:eastAsia="ru-RU"/>
        </w:rPr>
        <w:t>7</w:t>
      </w:r>
      <w:r w:rsidR="004C753F" w:rsidRPr="00DD71FB">
        <w:rPr>
          <w:rFonts w:ascii="Times New Roman" w:eastAsia="Calibri" w:hAnsi="Times New Roman" w:cs="Times New Roman"/>
          <w:sz w:val="28"/>
          <w:szCs w:val="28"/>
          <w:lang w:val="kk-KZ" w:eastAsia="ru-RU"/>
        </w:rPr>
        <w:sym w:font="Symbol" w:char="F05D"/>
      </w:r>
      <w:r w:rsidRPr="00DD71FB">
        <w:rPr>
          <w:rFonts w:ascii="Times New Roman" w:eastAsia="Calibri" w:hAnsi="Times New Roman" w:cs="Times New Roman"/>
          <w:sz w:val="28"/>
          <w:szCs w:val="28"/>
          <w:lang w:val="kk-KZ" w:eastAsia="ru-RU"/>
        </w:rPr>
        <w:t>.</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40-45 тонналық карьерлік </w:t>
      </w:r>
      <w:r w:rsidR="00B96DE2" w:rsidRPr="00DD71FB">
        <w:rPr>
          <w:rFonts w:ascii="Times New Roman" w:eastAsia="Calibri" w:hAnsi="Times New Roman" w:cs="Times New Roman"/>
          <w:sz w:val="28"/>
          <w:szCs w:val="28"/>
          <w:lang w:val="kk-KZ" w:eastAsia="ru-RU"/>
        </w:rPr>
        <w:t>самосвалдарды</w:t>
      </w:r>
      <w:r w:rsidRPr="00DD71FB">
        <w:rPr>
          <w:rFonts w:ascii="Times New Roman" w:eastAsia="Calibri" w:hAnsi="Times New Roman" w:cs="Times New Roman"/>
          <w:sz w:val="28"/>
          <w:szCs w:val="28"/>
          <w:lang w:val="kk-KZ" w:eastAsia="ru-RU"/>
        </w:rPr>
        <w:t xml:space="preserve">ң ең көп тобы 94358 сағатқа тең ең үлкен абсолютті іркіліске ие және құрамдас бөліктер позициялар бойынша елеулі шығындарды – техникалық жөндеуді күтуді (22%) және қосалқы бөлшектерді күтуді (38%) көрсетеді. Осы топтың бір тізімдік автокөлігіне келетін техникалық жөндеудегі орташа үлестік іркіліс 94358:39=2419 сағатты құрайды, (парк бойынша орташа көрсеткіштен 2419-2084=335 сағ. артық), бұл парк бойынша орташа көрсеткіштен артық.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ң осы тобы үшін техникалық жөндеуді күтудегі (22%) және әсіресе – қосалқы бөлшектерді күтудегі (38%) үзілістерін азайту арқылы тиімділік көрсеткіштерін жақсартуға болады, бұл жалпы 60% құрайды. Бұл өнімділік уақытының салыстырмалы түрде жоғары шығыны.</w:t>
      </w:r>
    </w:p>
    <w:p w:rsidR="00032C3B" w:rsidRPr="00DD71FB" w:rsidRDefault="00032C3B" w:rsidP="0017751A">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55-60 тонналық карьерлік </w:t>
      </w:r>
      <w:r w:rsidR="00BD272D" w:rsidRPr="00DD71FB">
        <w:rPr>
          <w:rFonts w:ascii="Times New Roman" w:eastAsia="Calibri" w:hAnsi="Times New Roman" w:cs="Times New Roman"/>
          <w:sz w:val="28"/>
          <w:szCs w:val="28"/>
          <w:lang w:val="kk-KZ" w:eastAsia="ru-RU"/>
        </w:rPr>
        <w:t>автосамосвалдар</w:t>
      </w:r>
      <w:r w:rsidRPr="00DD71FB">
        <w:rPr>
          <w:rFonts w:ascii="Times New Roman" w:eastAsia="Calibri" w:hAnsi="Times New Roman" w:cs="Times New Roman"/>
          <w:sz w:val="28"/>
          <w:szCs w:val="28"/>
          <w:lang w:val="kk-KZ" w:eastAsia="ru-RU"/>
        </w:rPr>
        <w:t xml:space="preserve"> тобында 8124 сағатқа тең ең төменгі жалпы іркілістер саны болады. Оның ішінде 33% - техникалық жөндеуді күту, 48 % - техникалық жөндеудің технологиялық үрдісі және 19% - қосалқы бөлшектерді күту. Осы топтың бір тізімдік автокөлігіне келетін техникалық жөндеудегі орташа үлестік іркіліс 8124:6=1354 сағатты құрайды, бұл парк бойынша орташа көрсеткіштен аз.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ң осы тобы үшін барлық соманың 1/3 бөлігін құрайтын техникалық жөндеуді күту уақытын (33%) азайту арқылы тиімділік көрсеткіштерін жақсартуға болады.</w:t>
      </w:r>
    </w:p>
    <w:p w:rsidR="00F910C6" w:rsidRPr="00F910C6" w:rsidRDefault="00032C3B" w:rsidP="0017751A">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Техникалық жөндеудегі іркіліс құрылымдық жағынан үш пропорционалды құрамдас бөліктен тұрады («Шұбаркөл-Көмір» АҚ кәсіпорны бойынша деректер) – техникалық жөндеуді күтудегі іркілістер, техникалық жөндеудің технологиялық үрдісі және қосалқы бөлшектерді күту уақыты. Есептеулер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ң жоғарыда көрсетілген топтары бойынша көрсетілген: 40-45 т, 55-60 т, 130 т, 220 т. Әр топтың екінші жолында әр позицияның пайыздық үлесі көрсетілген, бұл келесі суреттерде ұсынылған диаграммаларды талдау кезінде белгілі бір қорытынды жасауға мүмкіндік береді</w:t>
      </w:r>
      <w:r w:rsidR="00DB13DC">
        <w:rPr>
          <w:rFonts w:ascii="Times New Roman" w:eastAsia="Calibri" w:hAnsi="Times New Roman" w:cs="Times New Roman"/>
          <w:sz w:val="28"/>
          <w:szCs w:val="28"/>
          <w:lang w:val="kk-KZ" w:eastAsia="ru-RU"/>
        </w:rPr>
        <w:t xml:space="preserve"> </w:t>
      </w:r>
      <w:r w:rsidR="004C753F" w:rsidRPr="00DD71FB">
        <w:rPr>
          <w:rFonts w:ascii="Times New Roman" w:eastAsia="Calibri" w:hAnsi="Times New Roman" w:cs="Times New Roman"/>
          <w:sz w:val="28"/>
          <w:szCs w:val="28"/>
          <w:lang w:val="kk-KZ" w:eastAsia="ru-RU"/>
        </w:rPr>
        <w:sym w:font="Symbol" w:char="F05B"/>
      </w:r>
      <w:r w:rsidR="004C753F" w:rsidRPr="00DD71FB">
        <w:rPr>
          <w:rFonts w:ascii="Times New Roman" w:eastAsia="Calibri" w:hAnsi="Times New Roman" w:cs="Times New Roman"/>
          <w:sz w:val="28"/>
          <w:szCs w:val="28"/>
          <w:lang w:val="kk-KZ" w:eastAsia="ru-RU"/>
        </w:rPr>
        <w:t>6</w:t>
      </w:r>
      <w:r w:rsidR="001340F4">
        <w:rPr>
          <w:rFonts w:ascii="Times New Roman" w:eastAsia="Calibri" w:hAnsi="Times New Roman" w:cs="Times New Roman"/>
          <w:sz w:val="28"/>
          <w:szCs w:val="28"/>
          <w:lang w:val="kk-KZ" w:eastAsia="ru-RU"/>
        </w:rPr>
        <w:t>7</w:t>
      </w:r>
      <w:r w:rsidR="004C753F" w:rsidRPr="00DD71FB">
        <w:rPr>
          <w:rFonts w:ascii="Times New Roman" w:eastAsia="Calibri" w:hAnsi="Times New Roman" w:cs="Times New Roman"/>
          <w:sz w:val="28"/>
          <w:szCs w:val="28"/>
          <w:lang w:val="kk-KZ" w:eastAsia="ru-RU"/>
        </w:rPr>
        <w:sym w:font="Symbol" w:char="F05D"/>
      </w:r>
      <w:r w:rsidRPr="00DD71FB">
        <w:rPr>
          <w:rFonts w:ascii="Times New Roman" w:eastAsia="Calibri" w:hAnsi="Times New Roman" w:cs="Times New Roman"/>
          <w:sz w:val="28"/>
          <w:szCs w:val="28"/>
          <w:lang w:val="kk-KZ" w:eastAsia="ru-RU"/>
        </w:rPr>
        <w:t>.</w:t>
      </w:r>
      <w:r w:rsidR="00F910C6" w:rsidRPr="00F910C6">
        <w:rPr>
          <w:rFonts w:ascii="Times New Roman" w:eastAsia="Calibri" w:hAnsi="Times New Roman" w:cs="Times New Roman"/>
          <w:sz w:val="28"/>
          <w:szCs w:val="28"/>
          <w:lang w:val="kk-KZ" w:eastAsia="ru-RU"/>
        </w:rPr>
        <w:t xml:space="preserve"> Жүк көтергіштігі 40-45 тонна БелАЗ карьерлік автосамосвалдар тобы</w:t>
      </w: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pPr>
    </w:p>
    <w:p w:rsidR="002946DB" w:rsidRPr="00DD71FB" w:rsidRDefault="002946DB" w:rsidP="00F910C6">
      <w:pPr>
        <w:spacing w:after="0" w:line="240" w:lineRule="auto"/>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noProof/>
          <w:sz w:val="28"/>
          <w:szCs w:val="28"/>
          <w:lang w:eastAsia="ru-RU"/>
        </w:rPr>
        <w:lastRenderedPageBreak/>
        <w:drawing>
          <wp:inline distT="0" distB="0" distL="0" distR="0" wp14:anchorId="47AD1AC3" wp14:editId="56E892EA">
            <wp:extent cx="4867275" cy="2512184"/>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46" t="2168" r="1146" b="2526"/>
                    <a:stretch/>
                  </pic:blipFill>
                  <pic:spPr bwMode="auto">
                    <a:xfrm>
                      <a:off x="0" y="0"/>
                      <a:ext cx="4901168" cy="2529677"/>
                    </a:xfrm>
                    <a:prstGeom prst="rect">
                      <a:avLst/>
                    </a:prstGeom>
                    <a:noFill/>
                    <a:ln>
                      <a:noFill/>
                    </a:ln>
                    <a:extLst>
                      <a:ext uri="{53640926-AAD7-44D8-BBD7-CCE9431645EC}">
                        <a14:shadowObscured xmlns:a14="http://schemas.microsoft.com/office/drawing/2010/main"/>
                      </a:ext>
                    </a:extLst>
                  </pic:spPr>
                </pic:pic>
              </a:graphicData>
            </a:graphic>
          </wp:inline>
        </w:drawing>
      </w:r>
    </w:p>
    <w:p w:rsidR="00DB13DC" w:rsidRPr="00DB13DC" w:rsidRDefault="00DB13DC" w:rsidP="00DD71FB">
      <w:pPr>
        <w:spacing w:after="0" w:line="240" w:lineRule="auto"/>
        <w:ind w:firstLine="709"/>
        <w:jc w:val="center"/>
        <w:rPr>
          <w:rFonts w:ascii="Times New Roman" w:eastAsia="Calibri" w:hAnsi="Times New Roman" w:cs="Times New Roman"/>
          <w:sz w:val="16"/>
          <w:szCs w:val="16"/>
          <w:lang w:val="kk-KZ" w:eastAsia="ru-RU"/>
        </w:rPr>
      </w:pPr>
    </w:p>
    <w:p w:rsidR="002946DB" w:rsidRPr="00F910C6" w:rsidRDefault="002946DB" w:rsidP="00DB13DC">
      <w:pPr>
        <w:spacing w:after="0" w:line="240" w:lineRule="auto"/>
        <w:ind w:firstLine="709"/>
        <w:jc w:val="both"/>
        <w:rPr>
          <w:rFonts w:ascii="Times New Roman" w:eastAsia="Calibri" w:hAnsi="Times New Roman" w:cs="Times New Roman"/>
          <w:sz w:val="24"/>
          <w:szCs w:val="24"/>
          <w:lang w:val="kk-KZ" w:eastAsia="ru-RU"/>
        </w:rPr>
      </w:pPr>
      <w:r w:rsidRPr="00F910C6">
        <w:rPr>
          <w:rFonts w:ascii="Times New Roman" w:eastAsia="Calibri" w:hAnsi="Times New Roman" w:cs="Times New Roman"/>
          <w:sz w:val="24"/>
          <w:szCs w:val="24"/>
          <w:lang w:val="kk-KZ" w:eastAsia="ru-RU"/>
        </w:rPr>
        <w:t>ІЖҚ (ДВС) – іштен жану қозғалтқышы, ГМБ (ГМП) – гидромеханикалық беріліс, РБ (РУ) – рульдік басқару, теж. (торм) – тежеуіш жүйесі, мех.бер. (мех.пер) – механикалық беріліс, Пневмо – пневмо жабдықтары, Г/жүйе (г/сист) – гидравликалық жүйе, ЖБ (ХЧ)</w:t>
      </w:r>
      <w:r w:rsidR="00DB13DC">
        <w:rPr>
          <w:rFonts w:ascii="Times New Roman" w:eastAsia="Calibri" w:hAnsi="Times New Roman" w:cs="Times New Roman"/>
          <w:sz w:val="24"/>
          <w:szCs w:val="24"/>
          <w:lang w:val="kk-KZ" w:eastAsia="ru-RU"/>
        </w:rPr>
        <w:t xml:space="preserve"> </w:t>
      </w:r>
      <w:r w:rsidRPr="00F910C6">
        <w:rPr>
          <w:rFonts w:ascii="Times New Roman" w:eastAsia="Calibri" w:hAnsi="Times New Roman" w:cs="Times New Roman"/>
          <w:sz w:val="24"/>
          <w:szCs w:val="24"/>
          <w:lang w:val="kk-KZ" w:eastAsia="ru-RU"/>
        </w:rPr>
        <w:t>– жүрістік бөлік, Эл/жабд (эл/об) – электр жабдықтары, Шиналар, ТҚК (ТО)</w:t>
      </w:r>
    </w:p>
    <w:p w:rsidR="002946DB" w:rsidRPr="00DB13DC" w:rsidRDefault="002946DB" w:rsidP="00DD71FB">
      <w:pPr>
        <w:spacing w:after="0" w:line="240" w:lineRule="auto"/>
        <w:ind w:firstLine="709"/>
        <w:jc w:val="center"/>
        <w:rPr>
          <w:rFonts w:ascii="Times New Roman" w:eastAsia="Calibri" w:hAnsi="Times New Roman" w:cs="Times New Roman"/>
          <w:sz w:val="16"/>
          <w:szCs w:val="16"/>
          <w:lang w:val="kk-KZ" w:eastAsia="ru-RU"/>
        </w:rPr>
      </w:pPr>
    </w:p>
    <w:p w:rsidR="002946DB" w:rsidRDefault="00DB13DC" w:rsidP="00DB13DC">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2946DB" w:rsidRPr="00DD71FB">
        <w:rPr>
          <w:rFonts w:ascii="Times New Roman" w:eastAsia="Calibri" w:hAnsi="Times New Roman" w:cs="Times New Roman"/>
          <w:sz w:val="28"/>
          <w:szCs w:val="28"/>
          <w:lang w:val="kk-KZ" w:eastAsia="ru-RU"/>
        </w:rPr>
        <w:t xml:space="preserve">2.5 </w:t>
      </w:r>
      <w:r>
        <w:rPr>
          <w:rFonts w:ascii="Times New Roman" w:eastAsia="Calibri" w:hAnsi="Times New Roman" w:cs="Times New Roman"/>
          <w:sz w:val="28"/>
          <w:szCs w:val="28"/>
          <w:lang w:val="kk-KZ" w:eastAsia="ru-RU"/>
        </w:rPr>
        <w:t>–</w:t>
      </w:r>
      <w:r w:rsidR="002946DB" w:rsidRPr="00DD71FB">
        <w:rPr>
          <w:rFonts w:ascii="Times New Roman" w:eastAsia="Calibri" w:hAnsi="Times New Roman" w:cs="Times New Roman"/>
          <w:sz w:val="28"/>
          <w:szCs w:val="28"/>
          <w:lang w:val="kk-KZ" w:eastAsia="ru-RU"/>
        </w:rPr>
        <w:t xml:space="preserve"> Тораптар, агрегаттар және жүйелер бойынша үлестердегі іркілістерді бөлу</w:t>
      </w:r>
    </w:p>
    <w:p w:rsidR="00DB13DC" w:rsidRDefault="00DB13DC" w:rsidP="00DB13DC">
      <w:pPr>
        <w:spacing w:after="0" w:line="240" w:lineRule="auto"/>
        <w:jc w:val="center"/>
        <w:rPr>
          <w:rFonts w:ascii="Times New Roman" w:eastAsia="Calibri" w:hAnsi="Times New Roman" w:cs="Times New Roman"/>
          <w:sz w:val="28"/>
          <w:szCs w:val="28"/>
          <w:lang w:val="kk-KZ" w:eastAsia="ru-RU"/>
        </w:rPr>
      </w:pPr>
    </w:p>
    <w:p w:rsidR="00DB13DC" w:rsidRPr="00DD71FB" w:rsidRDefault="00DB13DC" w:rsidP="00DB13DC">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Тораптар мен агрегаттар бойынша іркілістер кестесін талдай отырып (2.5-сурет), жүк көтергіштігі 40-45 тонна болатын карьерлік автосамосвалдардың осы тобы үшін АЖ бойынша жұмыс көлеміне ІЖҚ, ГМБ, механикалық берілістер және жүріс бөлігі (аспа, жақтау, шанақ және т.б.) сияқты агрегаттар барынша әсер етеді деген қорытындыға келеміз. Жалпы сомада көрсетілген агрегаттар мен тораптар бойынша үлестер 21,6%+31,1%+10%+11,1%=73,8% құрайды. </w:t>
      </w:r>
    </w:p>
    <w:p w:rsidR="00DB13DC" w:rsidRPr="00DD71FB" w:rsidRDefault="00DB13DC" w:rsidP="00DB13DC">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Демек, карьерлік автосамосвалдардың техникалық жөндеу үрдісін сипаттайтын көрсеткіштерді жақсарту үшін аталған позициялар бойынша істен шығуды төмендететін бірқатар инжинирингтік іс-шараларды әзірлеу және жүргізу қажет</w:t>
      </w:r>
      <w:r w:rsidR="003D5A1F">
        <w:rPr>
          <w:rFonts w:ascii="Times New Roman" w:eastAsia="Calibri" w:hAnsi="Times New Roman" w:cs="Times New Roman"/>
          <w:sz w:val="28"/>
          <w:szCs w:val="28"/>
          <w:lang w:val="kk-KZ"/>
        </w:rPr>
        <w:t xml:space="preserve"> (2.5-кесте)</w:t>
      </w:r>
      <w:r w:rsidRPr="00DD71FB">
        <w:rPr>
          <w:rFonts w:ascii="Times New Roman" w:eastAsia="Calibri" w:hAnsi="Times New Roman" w:cs="Times New Roman"/>
          <w:sz w:val="28"/>
          <w:szCs w:val="28"/>
          <w:lang w:val="kk-KZ"/>
        </w:rPr>
        <w:t>.</w:t>
      </w:r>
    </w:p>
    <w:p w:rsidR="00DB13DC" w:rsidRDefault="00DB13DC" w:rsidP="00DB13DC">
      <w:pPr>
        <w:spacing w:after="0" w:line="240" w:lineRule="auto"/>
        <w:ind w:firstLine="709"/>
        <w:jc w:val="both"/>
        <w:rPr>
          <w:rFonts w:ascii="Times New Roman" w:eastAsia="Calibri" w:hAnsi="Times New Roman" w:cs="Times New Roman"/>
          <w:sz w:val="28"/>
          <w:szCs w:val="28"/>
          <w:lang w:val="kk-KZ" w:eastAsia="ru-RU"/>
        </w:rPr>
      </w:pPr>
    </w:p>
    <w:p w:rsidR="00DB13DC" w:rsidRDefault="00DB13DC" w:rsidP="00DB13DC">
      <w:pPr>
        <w:spacing w:after="0" w:line="240" w:lineRule="auto"/>
        <w:jc w:val="center"/>
        <w:rPr>
          <w:rFonts w:ascii="Times New Roman" w:eastAsia="Calibri" w:hAnsi="Times New Roman" w:cs="Times New Roman"/>
          <w:sz w:val="28"/>
          <w:szCs w:val="28"/>
          <w:lang w:val="kk-KZ" w:eastAsia="ru-RU"/>
        </w:rPr>
      </w:pPr>
    </w:p>
    <w:p w:rsidR="00DB13DC" w:rsidRPr="00DD71FB" w:rsidRDefault="00DB13DC" w:rsidP="00DB13DC">
      <w:pPr>
        <w:spacing w:after="0" w:line="240" w:lineRule="auto"/>
        <w:jc w:val="center"/>
        <w:rPr>
          <w:rFonts w:ascii="Times New Roman" w:eastAsia="Calibri" w:hAnsi="Times New Roman" w:cs="Times New Roman"/>
          <w:sz w:val="28"/>
          <w:szCs w:val="28"/>
          <w:lang w:val="kk-KZ" w:eastAsia="ru-RU"/>
        </w:rPr>
      </w:pPr>
    </w:p>
    <w:p w:rsidR="00032C3B" w:rsidRPr="00DD71FB" w:rsidRDefault="00032C3B" w:rsidP="00DD71FB">
      <w:pPr>
        <w:spacing w:after="0" w:line="240" w:lineRule="auto"/>
        <w:ind w:firstLine="709"/>
        <w:jc w:val="both"/>
        <w:rPr>
          <w:rFonts w:ascii="Times New Roman" w:eastAsia="Calibri" w:hAnsi="Times New Roman" w:cs="Times New Roman"/>
          <w:sz w:val="28"/>
          <w:szCs w:val="28"/>
          <w:lang w:val="kk-KZ" w:eastAsia="ru-RU"/>
        </w:rPr>
        <w:sectPr w:rsidR="00032C3B" w:rsidRPr="00DD71FB" w:rsidSect="00DD71FB">
          <w:footerReference w:type="default" r:id="rId17"/>
          <w:pgSz w:w="11906" w:h="16838"/>
          <w:pgMar w:top="1134" w:right="567" w:bottom="1134" w:left="1701" w:header="709" w:footer="709" w:gutter="0"/>
          <w:pgNumType w:start="1"/>
          <w:cols w:space="708"/>
          <w:docGrid w:linePitch="360"/>
        </w:sectPr>
      </w:pPr>
    </w:p>
    <w:p w:rsidR="00032C3B" w:rsidRPr="00DD71FB" w:rsidRDefault="00DB13DC" w:rsidP="00DB13DC">
      <w:pPr>
        <w:spacing w:after="0" w:line="240" w:lineRule="auto"/>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lastRenderedPageBreak/>
        <w:t xml:space="preserve">Кесте </w:t>
      </w:r>
      <w:r w:rsidR="00032C3B" w:rsidRPr="00DD71FB">
        <w:rPr>
          <w:rFonts w:ascii="Times New Roman" w:eastAsia="Calibri" w:hAnsi="Times New Roman" w:cs="Times New Roman"/>
          <w:sz w:val="28"/>
          <w:szCs w:val="28"/>
          <w:lang w:val="kk-KZ" w:eastAsia="ru-RU"/>
        </w:rPr>
        <w:t xml:space="preserve">2.5 </w:t>
      </w:r>
      <w:r>
        <w:rPr>
          <w:rFonts w:ascii="Times New Roman" w:eastAsia="Calibri" w:hAnsi="Times New Roman" w:cs="Times New Roman"/>
          <w:sz w:val="28"/>
          <w:szCs w:val="28"/>
          <w:lang w:val="kk-KZ" w:eastAsia="ru-RU"/>
        </w:rPr>
        <w:t>–</w:t>
      </w:r>
      <w:r w:rsidR="00032C3B" w:rsidRPr="00DD71FB">
        <w:rPr>
          <w:rFonts w:ascii="Times New Roman" w:eastAsia="Calibri" w:hAnsi="Times New Roman" w:cs="Times New Roman"/>
          <w:sz w:val="28"/>
          <w:szCs w:val="28"/>
          <w:lang w:val="kk-KZ" w:eastAsia="ru-RU"/>
        </w:rPr>
        <w:t xml:space="preserve"> Тораптар, агрегаттар және жүйелер бойынша сағатпен және %-бен көрсетілген техникалық жөндеудегі, сондай-ақ ағымды жөндеуді күту (АЖК), ағымды жөндеу үрдісі (АЖ) және қосалқы бөлшектерді күту (ҚБК) кезіндегі жиынтық іркілістер</w:t>
      </w:r>
    </w:p>
    <w:p w:rsidR="00032C3B" w:rsidRPr="00DB13DC" w:rsidRDefault="00032C3B" w:rsidP="00DD71FB">
      <w:pPr>
        <w:spacing w:after="0" w:line="240" w:lineRule="auto"/>
        <w:ind w:firstLine="709"/>
        <w:jc w:val="both"/>
        <w:rPr>
          <w:rFonts w:ascii="Times New Roman" w:eastAsia="Calibri" w:hAnsi="Times New Roman" w:cs="Times New Roman"/>
          <w:sz w:val="16"/>
          <w:szCs w:val="16"/>
          <w:lang w:val="kk-KZ" w:eastAsia="ru-RU"/>
        </w:rPr>
      </w:pPr>
    </w:p>
    <w:tbl>
      <w:tblPr>
        <w:tblW w:w="14561" w:type="dxa"/>
        <w:jc w:val="center"/>
        <w:tblLook w:val="04A0" w:firstRow="1" w:lastRow="0" w:firstColumn="1" w:lastColumn="0" w:noHBand="0" w:noVBand="1"/>
      </w:tblPr>
      <w:tblGrid>
        <w:gridCol w:w="1120"/>
        <w:gridCol w:w="941"/>
        <w:gridCol w:w="867"/>
        <w:gridCol w:w="820"/>
        <w:gridCol w:w="1227"/>
        <w:gridCol w:w="898"/>
        <w:gridCol w:w="818"/>
        <w:gridCol w:w="709"/>
        <w:gridCol w:w="750"/>
        <w:gridCol w:w="818"/>
        <w:gridCol w:w="732"/>
        <w:gridCol w:w="871"/>
        <w:gridCol w:w="818"/>
        <w:gridCol w:w="792"/>
        <w:gridCol w:w="904"/>
        <w:gridCol w:w="865"/>
        <w:gridCol w:w="759"/>
      </w:tblGrid>
      <w:tr w:rsidR="00DB13DC" w:rsidRPr="00DD71FB" w:rsidTr="00DB13DC">
        <w:trPr>
          <w:trHeight w:val="680"/>
          <w:jc w:val="center"/>
        </w:trPr>
        <w:tc>
          <w:tcPr>
            <w:tcW w:w="1032"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 xml:space="preserve">Жүк көтергіштік </w:t>
            </w:r>
            <w:r w:rsidRPr="00F910C6">
              <w:rPr>
                <w:rFonts w:ascii="Times New Roman" w:eastAsia="Times New Roman" w:hAnsi="Times New Roman" w:cs="Times New Roman"/>
                <w:sz w:val="24"/>
                <w:szCs w:val="24"/>
                <w:lang w:val="kk-KZ" w:eastAsia="ru-RU"/>
              </w:rPr>
              <w:t xml:space="preserve">бойынша </w:t>
            </w:r>
            <w:r w:rsidRPr="00F910C6">
              <w:rPr>
                <w:rFonts w:ascii="Times New Roman" w:eastAsia="Times New Roman" w:hAnsi="Times New Roman" w:cs="Times New Roman"/>
                <w:sz w:val="24"/>
                <w:szCs w:val="24"/>
                <w:lang w:eastAsia="ru-RU"/>
              </w:rPr>
              <w:t>тобы</w:t>
            </w:r>
          </w:p>
        </w:tc>
        <w:tc>
          <w:tcPr>
            <w:tcW w:w="3855" w:type="dxa"/>
            <w:gridSpan w:val="4"/>
            <w:tcBorders>
              <w:top w:val="single" w:sz="4" w:space="0" w:color="auto"/>
              <w:left w:val="nil"/>
              <w:bottom w:val="nil"/>
              <w:right w:val="single" w:sz="4" w:space="0" w:color="000000"/>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Іркілістер</w:t>
            </w:r>
            <w:r w:rsidRPr="00F910C6">
              <w:rPr>
                <w:rFonts w:ascii="Times New Roman" w:eastAsia="Times New Roman" w:hAnsi="Times New Roman" w:cs="Times New Roman"/>
                <w:sz w:val="24"/>
                <w:szCs w:val="24"/>
                <w:lang w:eastAsia="ru-RU"/>
              </w:rPr>
              <w:t xml:space="preserve">, </w:t>
            </w:r>
            <w:r w:rsidRPr="00F910C6">
              <w:rPr>
                <w:rFonts w:ascii="Times New Roman" w:eastAsia="Times New Roman" w:hAnsi="Times New Roman" w:cs="Times New Roman"/>
                <w:sz w:val="24"/>
                <w:szCs w:val="24"/>
                <w:lang w:val="kk-KZ" w:eastAsia="ru-RU"/>
              </w:rPr>
              <w:t>сағ.</w:t>
            </w:r>
          </w:p>
        </w:tc>
        <w:tc>
          <w:tcPr>
            <w:tcW w:w="89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ІЖҚ</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ГМБ</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РБ</w:t>
            </w:r>
          </w:p>
        </w:tc>
        <w:tc>
          <w:tcPr>
            <w:tcW w:w="75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 xml:space="preserve">Тежеуіш жүйесі </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 xml:space="preserve">Механикалық беріліс </w:t>
            </w:r>
          </w:p>
        </w:tc>
        <w:tc>
          <w:tcPr>
            <w:tcW w:w="73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Пневмо</w:t>
            </w:r>
          </w:p>
        </w:tc>
        <w:tc>
          <w:tcPr>
            <w:tcW w:w="871"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Электр жабдықтары</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Шин</w:t>
            </w:r>
            <w:r w:rsidRPr="00F910C6">
              <w:rPr>
                <w:rFonts w:ascii="Times New Roman" w:eastAsia="Times New Roman" w:hAnsi="Times New Roman" w:cs="Times New Roman"/>
                <w:sz w:val="24"/>
                <w:szCs w:val="24"/>
                <w:lang w:val="kk-KZ" w:eastAsia="ru-RU"/>
              </w:rPr>
              <w:t>алар</w:t>
            </w:r>
          </w:p>
        </w:tc>
        <w:tc>
          <w:tcPr>
            <w:tcW w:w="73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Гидравликалық жүйе</w:t>
            </w:r>
          </w:p>
        </w:tc>
        <w:tc>
          <w:tcPr>
            <w:tcW w:w="904"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 xml:space="preserve">Жүрістік бөлік </w:t>
            </w:r>
          </w:p>
        </w:tc>
        <w:tc>
          <w:tcPr>
            <w:tcW w:w="865"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Т</w:t>
            </w:r>
            <w:r w:rsidRPr="00F910C6">
              <w:rPr>
                <w:rFonts w:ascii="Times New Roman" w:eastAsia="Times New Roman" w:hAnsi="Times New Roman" w:cs="Times New Roman"/>
                <w:sz w:val="24"/>
                <w:szCs w:val="24"/>
                <w:lang w:val="kk-KZ" w:eastAsia="ru-RU"/>
              </w:rPr>
              <w:t>ҚК</w:t>
            </w:r>
          </w:p>
        </w:tc>
        <w:tc>
          <w:tcPr>
            <w:tcW w:w="759"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 xml:space="preserve">Жалпы саны </w:t>
            </w:r>
          </w:p>
        </w:tc>
      </w:tr>
      <w:tr w:rsidR="00DB13DC" w:rsidRPr="00DD71FB" w:rsidTr="00DB13DC">
        <w:trPr>
          <w:trHeight w:val="1268"/>
          <w:jc w:val="center"/>
        </w:trPr>
        <w:tc>
          <w:tcPr>
            <w:tcW w:w="103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41" w:type="dxa"/>
            <w:tcBorders>
              <w:top w:val="single" w:sz="4" w:space="0" w:color="auto"/>
              <w:left w:val="nil"/>
              <w:bottom w:val="single" w:sz="4" w:space="0" w:color="auto"/>
              <w:right w:val="single" w:sz="4" w:space="0" w:color="auto"/>
            </w:tcBorders>
            <w:shd w:val="clear" w:color="auto" w:fill="auto"/>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АЖК</w:t>
            </w:r>
          </w:p>
        </w:tc>
        <w:tc>
          <w:tcPr>
            <w:tcW w:w="867" w:type="dxa"/>
            <w:tcBorders>
              <w:top w:val="single" w:sz="4" w:space="0" w:color="auto"/>
              <w:left w:val="nil"/>
              <w:bottom w:val="single" w:sz="4" w:space="0" w:color="auto"/>
              <w:right w:val="single" w:sz="4" w:space="0" w:color="auto"/>
            </w:tcBorders>
            <w:shd w:val="clear" w:color="auto" w:fill="auto"/>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АЖ</w:t>
            </w:r>
          </w:p>
        </w:tc>
        <w:tc>
          <w:tcPr>
            <w:tcW w:w="820" w:type="dxa"/>
            <w:tcBorders>
              <w:top w:val="single" w:sz="4" w:space="0" w:color="auto"/>
              <w:left w:val="nil"/>
              <w:bottom w:val="single" w:sz="4" w:space="0" w:color="auto"/>
              <w:right w:val="single" w:sz="4" w:space="0" w:color="auto"/>
            </w:tcBorders>
            <w:shd w:val="clear" w:color="auto" w:fill="auto"/>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ҚБК</w:t>
            </w:r>
          </w:p>
        </w:tc>
        <w:tc>
          <w:tcPr>
            <w:tcW w:w="1227" w:type="dxa"/>
            <w:tcBorders>
              <w:top w:val="single" w:sz="4" w:space="0" w:color="auto"/>
              <w:left w:val="nil"/>
              <w:bottom w:val="single" w:sz="4" w:space="0" w:color="auto"/>
              <w:right w:val="single" w:sz="4" w:space="0" w:color="auto"/>
            </w:tcBorders>
            <w:shd w:val="clear" w:color="auto" w:fill="auto"/>
            <w:vAlign w:val="center"/>
          </w:tcPr>
          <w:p w:rsidR="00032C3B" w:rsidRPr="00F910C6" w:rsidRDefault="00DB13DC"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val="kk-KZ" w:eastAsia="ru-RU"/>
              </w:rPr>
              <w:t>барлығы</w:t>
            </w:r>
          </w:p>
        </w:tc>
        <w:tc>
          <w:tcPr>
            <w:tcW w:w="898"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8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750"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8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7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8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8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732"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04"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8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7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r>
      <w:tr w:rsidR="00DB13DC" w:rsidRPr="00DD71FB" w:rsidTr="00DB13DC">
        <w:trPr>
          <w:trHeight w:val="515"/>
          <w:jc w:val="center"/>
        </w:trPr>
        <w:tc>
          <w:tcPr>
            <w:tcW w:w="1032" w:type="dxa"/>
            <w:vMerge w:val="restart"/>
            <w:tcBorders>
              <w:top w:val="nil"/>
              <w:left w:val="single" w:sz="4" w:space="0" w:color="auto"/>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40-4</w:t>
            </w:r>
            <w:r w:rsidRPr="00F910C6">
              <w:rPr>
                <w:rFonts w:ascii="Times New Roman" w:eastAsia="Times New Roman" w:hAnsi="Times New Roman" w:cs="Times New Roman"/>
                <w:sz w:val="24"/>
                <w:szCs w:val="24"/>
                <w:lang w:val="en-US" w:eastAsia="ru-RU"/>
              </w:rPr>
              <w:t>5</w:t>
            </w:r>
            <w:r w:rsidRPr="00F910C6">
              <w:rPr>
                <w:rFonts w:ascii="Times New Roman" w:eastAsia="Times New Roman" w:hAnsi="Times New Roman" w:cs="Times New Roman"/>
                <w:sz w:val="24"/>
                <w:szCs w:val="24"/>
                <w:lang w:eastAsia="ru-RU"/>
              </w:rPr>
              <w:t xml:space="preserve"> тонн</w:t>
            </w:r>
            <w:r w:rsidRPr="00F910C6">
              <w:rPr>
                <w:rFonts w:ascii="Times New Roman" w:eastAsia="Times New Roman" w:hAnsi="Times New Roman" w:cs="Times New Roman"/>
                <w:sz w:val="24"/>
                <w:szCs w:val="24"/>
                <w:lang w:val="kk-KZ" w:eastAsia="ru-RU"/>
              </w:rPr>
              <w:t>а</w:t>
            </w: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20869</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38001</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33421</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92291</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1359</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1955</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75</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374</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631</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185</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467</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222</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285</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700</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26</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6279</w:t>
            </w:r>
          </w:p>
        </w:tc>
      </w:tr>
      <w:tr w:rsidR="00DB13DC" w:rsidRPr="00DD71FB" w:rsidTr="00DB13DC">
        <w:trPr>
          <w:trHeight w:val="565"/>
          <w:jc w:val="center"/>
        </w:trPr>
        <w:tc>
          <w:tcPr>
            <w:tcW w:w="1032" w:type="dxa"/>
            <w:vMerge/>
            <w:tcBorders>
              <w:top w:val="nil"/>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22,6%</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41,2%</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36,2%</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21,6%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31,1%</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1,2%</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6,0%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10,0%</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2,9%</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7,4%</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3,5%</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4,5%</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11,1%</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0,4%</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r>
      <w:tr w:rsidR="00DB13DC" w:rsidRPr="00DD71FB" w:rsidTr="00DB13DC">
        <w:trPr>
          <w:trHeight w:val="545"/>
          <w:jc w:val="center"/>
        </w:trPr>
        <w:tc>
          <w:tcPr>
            <w:tcW w:w="1032" w:type="dxa"/>
            <w:vMerge w:val="restart"/>
            <w:tcBorders>
              <w:top w:val="nil"/>
              <w:left w:val="single" w:sz="4" w:space="0" w:color="auto"/>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55-60 тон</w:t>
            </w:r>
            <w:r w:rsidRPr="00F910C6">
              <w:rPr>
                <w:rFonts w:ascii="Times New Roman" w:eastAsia="Times New Roman" w:hAnsi="Times New Roman" w:cs="Times New Roman"/>
                <w:sz w:val="24"/>
                <w:szCs w:val="24"/>
                <w:lang w:val="kk-KZ" w:eastAsia="ru-RU"/>
              </w:rPr>
              <w:t>на</w:t>
            </w: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2689</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3863</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1540</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8092</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180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145</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7</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44</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84</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27</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52</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16</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608</w:t>
            </w:r>
          </w:p>
        </w:tc>
      </w:tr>
      <w:tr w:rsidR="00DB13DC" w:rsidRPr="00DD71FB" w:rsidTr="00DB13DC">
        <w:trPr>
          <w:trHeight w:val="553"/>
          <w:jc w:val="center"/>
        </w:trPr>
        <w:tc>
          <w:tcPr>
            <w:tcW w:w="1032" w:type="dxa"/>
            <w:vMerge/>
            <w:tcBorders>
              <w:top w:val="nil"/>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33,2%</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47,7%</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19,0%</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29,6%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23,8%</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1,2%</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7,2%</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13,8%</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0,7%</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7,6%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4,4%</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8,6%</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2,6%</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0,5%</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r>
      <w:tr w:rsidR="00DB13DC" w:rsidRPr="00DD71FB" w:rsidTr="00DB13DC">
        <w:trPr>
          <w:trHeight w:val="563"/>
          <w:jc w:val="center"/>
        </w:trPr>
        <w:tc>
          <w:tcPr>
            <w:tcW w:w="1032" w:type="dxa"/>
            <w:vMerge w:val="restart"/>
            <w:tcBorders>
              <w:top w:val="nil"/>
              <w:left w:val="single" w:sz="4" w:space="0" w:color="auto"/>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130 тонн</w:t>
            </w:r>
            <w:r w:rsidRPr="00F910C6">
              <w:rPr>
                <w:rFonts w:ascii="Times New Roman" w:eastAsia="Times New Roman" w:hAnsi="Times New Roman" w:cs="Times New Roman"/>
                <w:sz w:val="24"/>
                <w:szCs w:val="24"/>
                <w:lang w:val="kk-KZ" w:eastAsia="ru-RU"/>
              </w:rPr>
              <w:t>а</w:t>
            </w: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7209</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13162</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1958</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22329</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366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118</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153</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139</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77</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200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383</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274</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419</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32</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2161</w:t>
            </w:r>
          </w:p>
        </w:tc>
      </w:tr>
      <w:tr w:rsidR="00DB13DC" w:rsidRPr="00DD71FB" w:rsidTr="00DB13DC">
        <w:trPr>
          <w:trHeight w:val="473"/>
          <w:jc w:val="center"/>
        </w:trPr>
        <w:tc>
          <w:tcPr>
            <w:tcW w:w="1032" w:type="dxa"/>
            <w:vMerge/>
            <w:tcBorders>
              <w:top w:val="nil"/>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32,3%</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58,9%</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8,8%</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16,9%</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0,0%</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5,5%</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7,1%</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6,4%</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3,6%</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9,3%</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17,7%</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12,7%</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19,4%</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1,5%</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r>
      <w:tr w:rsidR="00DB13DC" w:rsidRPr="00DD71FB" w:rsidTr="00DB13DC">
        <w:trPr>
          <w:trHeight w:val="567"/>
          <w:jc w:val="center"/>
        </w:trPr>
        <w:tc>
          <w:tcPr>
            <w:tcW w:w="1032" w:type="dxa"/>
            <w:vMerge w:val="restart"/>
            <w:tcBorders>
              <w:top w:val="nil"/>
              <w:left w:val="single" w:sz="4" w:space="0" w:color="auto"/>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eastAsia="ru-RU"/>
              </w:rPr>
              <w:t>220 тонн</w:t>
            </w:r>
            <w:r w:rsidRPr="00F910C6">
              <w:rPr>
                <w:rFonts w:ascii="Times New Roman" w:eastAsia="Times New Roman" w:hAnsi="Times New Roman" w:cs="Times New Roman"/>
                <w:sz w:val="24"/>
                <w:szCs w:val="24"/>
                <w:lang w:val="kk-KZ" w:eastAsia="ru-RU"/>
              </w:rPr>
              <w:t>а</w:t>
            </w: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2517</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4411</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3034</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9962</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134</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0</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16</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88</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18</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213</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47</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47</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98</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5</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692</w:t>
            </w:r>
          </w:p>
        </w:tc>
      </w:tr>
      <w:tr w:rsidR="00DB13DC" w:rsidRPr="00DD71FB" w:rsidTr="00DB13DC">
        <w:trPr>
          <w:trHeight w:val="395"/>
          <w:jc w:val="center"/>
        </w:trPr>
        <w:tc>
          <w:tcPr>
            <w:tcW w:w="1032" w:type="dxa"/>
            <w:vMerge/>
            <w:tcBorders>
              <w:top w:val="nil"/>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25,3%</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44,3%</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30,4%</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 </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19,0%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0,0%</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2,0%</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4,0%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13,0%</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2,0%</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31,0%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7,0%</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7,0%</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14,0%</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keepNext/>
              <w:spacing w:after="0" w:line="240" w:lineRule="auto"/>
              <w:ind w:left="-44" w:right="-57"/>
              <w:jc w:val="center"/>
              <w:outlineLvl w:val="0"/>
              <w:rPr>
                <w:rFonts w:ascii="Times New Roman" w:eastAsia="Times New Roman" w:hAnsi="Times New Roman" w:cs="Times New Roman"/>
                <w:kern w:val="32"/>
                <w:sz w:val="24"/>
                <w:szCs w:val="24"/>
              </w:rPr>
            </w:pPr>
            <w:r w:rsidRPr="00F910C6">
              <w:rPr>
                <w:rFonts w:ascii="Times New Roman" w:eastAsia="Times New Roman" w:hAnsi="Times New Roman" w:cs="Times New Roman"/>
                <w:kern w:val="32"/>
                <w:sz w:val="24"/>
                <w:szCs w:val="24"/>
              </w:rPr>
              <w:t>1,0%</w:t>
            </w:r>
          </w:p>
        </w:tc>
        <w:tc>
          <w:tcPr>
            <w:tcW w:w="759" w:type="dxa"/>
            <w:tcBorders>
              <w:top w:val="nil"/>
              <w:left w:val="nil"/>
              <w:bottom w:val="single" w:sz="4" w:space="0" w:color="auto"/>
              <w:right w:val="single" w:sz="4" w:space="0" w:color="auto"/>
            </w:tcBorders>
            <w:shd w:val="clear" w:color="auto" w:fill="auto"/>
            <w:noWrap/>
            <w:vAlign w:val="bottom"/>
          </w:tcPr>
          <w:p w:rsidR="00032C3B" w:rsidRPr="00F910C6" w:rsidRDefault="00032C3B" w:rsidP="00F910C6">
            <w:pPr>
              <w:spacing w:after="0" w:line="240" w:lineRule="auto"/>
              <w:jc w:val="center"/>
              <w:rPr>
                <w:rFonts w:ascii="Times New Roman" w:eastAsia="Times New Roman" w:hAnsi="Times New Roman" w:cs="Times New Roman"/>
                <w:bCs/>
                <w:sz w:val="24"/>
                <w:szCs w:val="24"/>
                <w:lang w:eastAsia="ru-RU"/>
              </w:rPr>
            </w:pPr>
          </w:p>
        </w:tc>
      </w:tr>
      <w:tr w:rsidR="00DB13DC" w:rsidRPr="00DD71FB" w:rsidTr="00DB13DC">
        <w:trPr>
          <w:trHeight w:val="571"/>
          <w:jc w:val="center"/>
        </w:trPr>
        <w:tc>
          <w:tcPr>
            <w:tcW w:w="1032" w:type="dxa"/>
            <w:vMerge w:val="restart"/>
            <w:tcBorders>
              <w:top w:val="nil"/>
              <w:left w:val="single" w:sz="4" w:space="0" w:color="auto"/>
              <w:bottom w:val="single" w:sz="4" w:space="0" w:color="auto"/>
              <w:right w:val="single" w:sz="4" w:space="0" w:color="auto"/>
            </w:tcBorders>
            <w:shd w:val="clear" w:color="auto" w:fill="auto"/>
            <w:vAlign w:val="center"/>
          </w:tcPr>
          <w:p w:rsidR="00032C3B" w:rsidRPr="00F910C6" w:rsidRDefault="00032C3B" w:rsidP="00DB13DC">
            <w:pPr>
              <w:spacing w:after="0" w:line="240" w:lineRule="auto"/>
              <w:ind w:right="-98"/>
              <w:jc w:val="center"/>
              <w:rPr>
                <w:rFonts w:ascii="Times New Roman" w:eastAsia="Times New Roman" w:hAnsi="Times New Roman" w:cs="Times New Roman"/>
                <w:sz w:val="24"/>
                <w:szCs w:val="24"/>
                <w:lang w:val="kk-KZ" w:eastAsia="ru-RU"/>
              </w:rPr>
            </w:pPr>
            <w:r w:rsidRPr="00F910C6">
              <w:rPr>
                <w:rFonts w:ascii="Times New Roman" w:eastAsia="Times New Roman" w:hAnsi="Times New Roman" w:cs="Times New Roman"/>
                <w:sz w:val="24"/>
                <w:szCs w:val="24"/>
                <w:lang w:val="kk-KZ" w:eastAsia="ru-RU"/>
              </w:rPr>
              <w:t>Жалпы деректер</w:t>
            </w: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33284</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59437</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39953</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132674</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2039</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2100</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216</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597</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942</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284</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760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845</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658</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1233</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66</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9740</w:t>
            </w:r>
          </w:p>
        </w:tc>
      </w:tr>
      <w:tr w:rsidR="00DB13DC" w:rsidRPr="00DD71FB" w:rsidTr="00DB13DC">
        <w:trPr>
          <w:trHeight w:val="565"/>
          <w:jc w:val="center"/>
        </w:trPr>
        <w:tc>
          <w:tcPr>
            <w:tcW w:w="1032" w:type="dxa"/>
            <w:vMerge/>
            <w:tcBorders>
              <w:top w:val="nil"/>
              <w:left w:val="single" w:sz="4" w:space="0" w:color="auto"/>
              <w:bottom w:val="single" w:sz="4" w:space="0" w:color="auto"/>
              <w:right w:val="single" w:sz="4" w:space="0" w:color="auto"/>
            </w:tcBorders>
            <w:shd w:val="clear" w:color="auto" w:fill="auto"/>
            <w:vAlign w:val="center"/>
          </w:tcPr>
          <w:p w:rsidR="00032C3B" w:rsidRPr="00F910C6" w:rsidRDefault="00032C3B" w:rsidP="00F910C6">
            <w:pPr>
              <w:spacing w:after="0" w:line="240" w:lineRule="auto"/>
              <w:rPr>
                <w:rFonts w:ascii="Times New Roman" w:eastAsia="Times New Roman" w:hAnsi="Times New Roman" w:cs="Times New Roman"/>
                <w:sz w:val="24"/>
                <w:szCs w:val="24"/>
                <w:lang w:eastAsia="ru-RU"/>
              </w:rPr>
            </w:pPr>
          </w:p>
        </w:tc>
        <w:tc>
          <w:tcPr>
            <w:tcW w:w="94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25,1%</w:t>
            </w:r>
          </w:p>
        </w:tc>
        <w:tc>
          <w:tcPr>
            <w:tcW w:w="86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44,8%</w:t>
            </w:r>
          </w:p>
        </w:tc>
        <w:tc>
          <w:tcPr>
            <w:tcW w:w="82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30,1%</w:t>
            </w:r>
          </w:p>
        </w:tc>
        <w:tc>
          <w:tcPr>
            <w:tcW w:w="1227"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 </w:t>
            </w:r>
          </w:p>
        </w:tc>
        <w:tc>
          <w:tcPr>
            <w:tcW w:w="89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21,6%</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31,1%</w:t>
            </w:r>
          </w:p>
        </w:tc>
        <w:tc>
          <w:tcPr>
            <w:tcW w:w="709"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1,2%</w:t>
            </w:r>
          </w:p>
        </w:tc>
        <w:tc>
          <w:tcPr>
            <w:tcW w:w="750"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6,0%</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10,0%</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2,9%</w:t>
            </w:r>
          </w:p>
        </w:tc>
        <w:tc>
          <w:tcPr>
            <w:tcW w:w="871"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7,4%</w:t>
            </w:r>
          </w:p>
        </w:tc>
        <w:tc>
          <w:tcPr>
            <w:tcW w:w="818"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3,5%</w:t>
            </w:r>
          </w:p>
        </w:tc>
        <w:tc>
          <w:tcPr>
            <w:tcW w:w="732"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4,5%</w:t>
            </w:r>
          </w:p>
        </w:tc>
        <w:tc>
          <w:tcPr>
            <w:tcW w:w="904"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11,1%</w:t>
            </w:r>
          </w:p>
        </w:tc>
        <w:tc>
          <w:tcPr>
            <w:tcW w:w="865" w:type="dxa"/>
            <w:tcBorders>
              <w:top w:val="nil"/>
              <w:left w:val="nil"/>
              <w:bottom w:val="single" w:sz="4" w:space="0" w:color="auto"/>
              <w:right w:val="single" w:sz="4" w:space="0" w:color="auto"/>
            </w:tcBorders>
            <w:shd w:val="clear" w:color="auto" w:fill="auto"/>
            <w:noWrap/>
            <w:vAlign w:val="center"/>
          </w:tcPr>
          <w:p w:rsidR="00032C3B" w:rsidRPr="00F910C6" w:rsidRDefault="00032C3B" w:rsidP="00DB13DC">
            <w:pPr>
              <w:spacing w:after="0" w:line="240" w:lineRule="auto"/>
              <w:ind w:left="-44" w:right="-57"/>
              <w:jc w:val="center"/>
              <w:rPr>
                <w:rFonts w:ascii="Times New Roman" w:eastAsia="Times New Roman" w:hAnsi="Times New Roman" w:cs="Times New Roman"/>
                <w:bCs/>
                <w:sz w:val="24"/>
                <w:szCs w:val="24"/>
                <w:lang w:eastAsia="ru-RU"/>
              </w:rPr>
            </w:pPr>
            <w:r w:rsidRPr="00F910C6">
              <w:rPr>
                <w:rFonts w:ascii="Times New Roman" w:eastAsia="Times New Roman" w:hAnsi="Times New Roman" w:cs="Times New Roman"/>
                <w:bCs/>
                <w:sz w:val="24"/>
                <w:szCs w:val="24"/>
                <w:lang w:eastAsia="ru-RU"/>
              </w:rPr>
              <w:t>0,4%</w:t>
            </w:r>
          </w:p>
        </w:tc>
        <w:tc>
          <w:tcPr>
            <w:tcW w:w="759" w:type="dxa"/>
            <w:tcBorders>
              <w:top w:val="nil"/>
              <w:left w:val="nil"/>
              <w:bottom w:val="single" w:sz="4" w:space="0" w:color="auto"/>
              <w:right w:val="single" w:sz="4" w:space="0" w:color="auto"/>
            </w:tcBorders>
            <w:shd w:val="clear" w:color="auto" w:fill="auto"/>
            <w:noWrap/>
            <w:vAlign w:val="center"/>
          </w:tcPr>
          <w:p w:rsidR="00032C3B" w:rsidRPr="00F910C6" w:rsidRDefault="00032C3B" w:rsidP="00F910C6">
            <w:pPr>
              <w:spacing w:after="0" w:line="240" w:lineRule="auto"/>
              <w:jc w:val="center"/>
              <w:rPr>
                <w:rFonts w:ascii="Times New Roman" w:eastAsia="Times New Roman" w:hAnsi="Times New Roman" w:cs="Times New Roman"/>
                <w:sz w:val="24"/>
                <w:szCs w:val="24"/>
                <w:lang w:eastAsia="ru-RU"/>
              </w:rPr>
            </w:pPr>
            <w:r w:rsidRPr="00F910C6">
              <w:rPr>
                <w:rFonts w:ascii="Times New Roman" w:eastAsia="Times New Roman" w:hAnsi="Times New Roman" w:cs="Times New Roman"/>
                <w:sz w:val="24"/>
                <w:szCs w:val="24"/>
                <w:lang w:eastAsia="ru-RU"/>
              </w:rPr>
              <w:t> </w:t>
            </w:r>
          </w:p>
        </w:tc>
      </w:tr>
    </w:tbl>
    <w:p w:rsidR="00032C3B" w:rsidRPr="00DD71FB" w:rsidRDefault="00032C3B" w:rsidP="00DD71FB">
      <w:pPr>
        <w:spacing w:after="0" w:line="240" w:lineRule="auto"/>
        <w:ind w:firstLine="709"/>
        <w:jc w:val="center"/>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 </w:t>
      </w:r>
    </w:p>
    <w:p w:rsidR="00F00A90" w:rsidRPr="00DD71FB" w:rsidRDefault="00F00A90" w:rsidP="00DD71FB">
      <w:pPr>
        <w:spacing w:after="0" w:line="240" w:lineRule="auto"/>
        <w:ind w:firstLine="709"/>
        <w:rPr>
          <w:rFonts w:ascii="Times New Roman" w:eastAsia="Calibri" w:hAnsi="Times New Roman" w:cs="Times New Roman"/>
          <w:sz w:val="28"/>
          <w:szCs w:val="28"/>
          <w:lang w:val="kk-KZ" w:eastAsia="ru-RU"/>
        </w:rPr>
        <w:sectPr w:rsidR="00F00A90" w:rsidRPr="00DD71FB" w:rsidSect="00515D4A">
          <w:pgSz w:w="16838" w:h="11906" w:orient="landscape" w:code="9"/>
          <w:pgMar w:top="1701" w:right="1134" w:bottom="567" w:left="1134" w:header="709" w:footer="709" w:gutter="0"/>
          <w:pgNumType w:start="46"/>
          <w:cols w:space="708"/>
          <w:docGrid w:linePitch="360"/>
        </w:sectPr>
      </w:pPr>
    </w:p>
    <w:p w:rsidR="00F00A90" w:rsidRPr="00DD71FB" w:rsidRDefault="00F00A90" w:rsidP="00DB13DC">
      <w:pPr>
        <w:spacing w:after="0" w:line="240" w:lineRule="auto"/>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noProof/>
          <w:sz w:val="28"/>
          <w:szCs w:val="28"/>
          <w:lang w:eastAsia="ru-RU"/>
        </w:rPr>
        <w:lastRenderedPageBreak/>
        <w:drawing>
          <wp:inline distT="0" distB="0" distL="0" distR="0" wp14:anchorId="33590050" wp14:editId="786DC6B7">
            <wp:extent cx="3676648" cy="2102244"/>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l="1679" t="2394" r="1439" b="5448"/>
                    <a:stretch/>
                  </pic:blipFill>
                  <pic:spPr bwMode="auto">
                    <a:xfrm>
                      <a:off x="0" y="0"/>
                      <a:ext cx="3680764" cy="2104597"/>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DB13DC" w:rsidRDefault="00F00A90" w:rsidP="00DD71FB">
      <w:pPr>
        <w:spacing w:after="0" w:line="240" w:lineRule="auto"/>
        <w:ind w:firstLine="709"/>
        <w:rPr>
          <w:rFonts w:ascii="Times New Roman" w:eastAsia="Calibri" w:hAnsi="Times New Roman" w:cs="Times New Roman"/>
          <w:sz w:val="16"/>
          <w:szCs w:val="16"/>
          <w:lang w:val="kk-KZ" w:eastAsia="ru-RU"/>
        </w:rPr>
      </w:pPr>
    </w:p>
    <w:p w:rsidR="00F00A90" w:rsidRPr="00DB13DC" w:rsidRDefault="00F00A90" w:rsidP="00DB13DC">
      <w:pPr>
        <w:spacing w:after="0" w:line="240" w:lineRule="auto"/>
        <w:ind w:firstLine="709"/>
        <w:jc w:val="both"/>
        <w:rPr>
          <w:rFonts w:ascii="Times New Roman" w:eastAsia="Calibri" w:hAnsi="Times New Roman" w:cs="Times New Roman"/>
          <w:sz w:val="24"/>
          <w:szCs w:val="24"/>
          <w:lang w:val="kk-KZ" w:eastAsia="ru-RU"/>
        </w:rPr>
      </w:pPr>
      <w:r w:rsidRPr="00DB13DC">
        <w:rPr>
          <w:rFonts w:ascii="Times New Roman" w:eastAsia="Calibri" w:hAnsi="Times New Roman" w:cs="Times New Roman"/>
          <w:sz w:val="24"/>
          <w:szCs w:val="24"/>
          <w:lang w:val="kk-KZ" w:eastAsia="ru-RU"/>
        </w:rPr>
        <w:t>ҚБК – қосалқы бөлшектерді күту</w:t>
      </w:r>
      <w:r w:rsidR="00DB13DC">
        <w:rPr>
          <w:rFonts w:ascii="Times New Roman" w:eastAsia="Calibri" w:hAnsi="Times New Roman" w:cs="Times New Roman"/>
          <w:sz w:val="24"/>
          <w:szCs w:val="24"/>
          <w:lang w:val="kk-KZ" w:eastAsia="ru-RU"/>
        </w:rPr>
        <w:t>;</w:t>
      </w:r>
      <w:r w:rsidRPr="00DB13DC">
        <w:rPr>
          <w:rFonts w:ascii="Times New Roman" w:eastAsia="Calibri" w:hAnsi="Times New Roman" w:cs="Times New Roman"/>
          <w:sz w:val="24"/>
          <w:szCs w:val="24"/>
          <w:lang w:val="kk-KZ" w:eastAsia="ru-RU"/>
        </w:rPr>
        <w:t xml:space="preserve"> АЖК – ағымды жөндеуді күту</w:t>
      </w:r>
      <w:r w:rsidR="00DB13DC">
        <w:rPr>
          <w:rFonts w:ascii="Times New Roman" w:eastAsia="Calibri" w:hAnsi="Times New Roman" w:cs="Times New Roman"/>
          <w:sz w:val="24"/>
          <w:szCs w:val="24"/>
          <w:lang w:val="kk-KZ" w:eastAsia="ru-RU"/>
        </w:rPr>
        <w:t>;</w:t>
      </w:r>
      <w:r w:rsidRPr="00DB13DC">
        <w:rPr>
          <w:rFonts w:ascii="Times New Roman" w:eastAsia="Calibri" w:hAnsi="Times New Roman" w:cs="Times New Roman"/>
          <w:sz w:val="24"/>
          <w:szCs w:val="24"/>
          <w:lang w:val="kk-KZ" w:eastAsia="ru-RU"/>
        </w:rPr>
        <w:t xml:space="preserve"> АЖ- ағымды жөндеу үрдісі</w:t>
      </w:r>
    </w:p>
    <w:p w:rsidR="00DB13DC" w:rsidRPr="00DB13DC" w:rsidRDefault="00DB13DC" w:rsidP="00DB13DC">
      <w:pPr>
        <w:spacing w:after="0" w:line="240" w:lineRule="auto"/>
        <w:jc w:val="center"/>
        <w:rPr>
          <w:rFonts w:ascii="Times New Roman" w:eastAsia="Calibri" w:hAnsi="Times New Roman" w:cs="Times New Roman"/>
          <w:sz w:val="16"/>
          <w:szCs w:val="16"/>
          <w:lang w:val="kk-KZ" w:eastAsia="ru-RU"/>
        </w:rPr>
      </w:pPr>
    </w:p>
    <w:p w:rsidR="00F00A90" w:rsidRPr="00DD71FB" w:rsidRDefault="00DB13DC" w:rsidP="00DB13DC">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F00A90" w:rsidRPr="00DD71FB">
        <w:rPr>
          <w:rFonts w:ascii="Times New Roman" w:eastAsia="Calibri" w:hAnsi="Times New Roman" w:cs="Times New Roman"/>
          <w:sz w:val="28"/>
          <w:szCs w:val="28"/>
          <w:lang w:val="kk-KZ" w:eastAsia="ru-RU"/>
        </w:rPr>
        <w:t>2.6 – Үш компонент бойынша АЖ-дегі іркілістер арақатынасы</w:t>
      </w:r>
    </w:p>
    <w:p w:rsidR="00DB13DC" w:rsidRDefault="00DB13DC" w:rsidP="00DD71FB">
      <w:pPr>
        <w:spacing w:after="0" w:line="240" w:lineRule="auto"/>
        <w:ind w:firstLine="709"/>
        <w:jc w:val="both"/>
        <w:rPr>
          <w:rFonts w:ascii="Times New Roman" w:eastAsia="Calibri" w:hAnsi="Times New Roman" w:cs="Times New Roman"/>
          <w:sz w:val="28"/>
          <w:szCs w:val="28"/>
          <w:lang w:val="kk-KZ" w:eastAsia="ru-RU"/>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2.6-суреттегі дөңгелек диаграмма өнімсіз үрдістерге уақыттың айтарлықтай жоғалуын көрсетеді: АЖ күту – 22,6%; ҚБ күту – 36,2%, бұл сонымен қатар техникалық жөндеудегі іркілістерді азайту үшін қор болып табылады. Негізгі үрдіс –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техникалық жөндеуі жалпы көлемнің 41,2% құрайды.</w:t>
      </w:r>
    </w:p>
    <w:p w:rsidR="00DB13DC" w:rsidRPr="00DB13DC" w:rsidRDefault="00F00A90" w:rsidP="00DB13DC">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eastAsia="ru-RU"/>
        </w:rPr>
        <w:t xml:space="preserve">Тораптар мен агрегаттар бойынша істен шығу кестесін талдай отырып (2.7-сурет), жүк көтергіштігі 55-60 тонна болатын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 xml:space="preserve">ң осы тобы үшін ІЖҚ, ГМБ, механикалық берілістер және гидрожүйе сияқты агрегаттар техникалық жөндеу бойынша жұмыс көлеміне барынша әсер етеді деген қорытындыға келеміз. Жалпы сомада көрсетілген агрегаттар мен тораптар бойынша үлес 29,6+23,8+13,8+8,6=75,8% құрайды. </w:t>
      </w:r>
      <w:r w:rsidR="00DB13DC" w:rsidRPr="00DB13DC">
        <w:rPr>
          <w:rFonts w:ascii="Times New Roman" w:eastAsia="Calibri" w:hAnsi="Times New Roman" w:cs="Times New Roman"/>
          <w:sz w:val="28"/>
          <w:szCs w:val="28"/>
          <w:lang w:val="kk-KZ"/>
        </w:rPr>
        <w:t>Жүк көтергіштігі 55-60 тонна БелАЗ карьерлік автосамосвалдар тобы</w:t>
      </w:r>
      <w:r w:rsidR="004E2640">
        <w:rPr>
          <w:rFonts w:ascii="Times New Roman" w:eastAsia="Calibri" w:hAnsi="Times New Roman" w:cs="Times New Roman"/>
          <w:sz w:val="28"/>
          <w:szCs w:val="28"/>
          <w:lang w:val="kk-KZ"/>
        </w:rPr>
        <w:t>.</w:t>
      </w:r>
    </w:p>
    <w:p w:rsidR="00F00A90" w:rsidRPr="00DD71FB" w:rsidRDefault="00F00A90" w:rsidP="00DD71FB">
      <w:pPr>
        <w:spacing w:after="0" w:line="240" w:lineRule="auto"/>
        <w:ind w:firstLine="709"/>
        <w:jc w:val="center"/>
        <w:rPr>
          <w:rFonts w:ascii="Times New Roman" w:eastAsia="Calibri" w:hAnsi="Times New Roman" w:cs="Times New Roman"/>
          <w:b/>
          <w:sz w:val="28"/>
          <w:szCs w:val="28"/>
          <w:lang w:val="kk-KZ"/>
        </w:rPr>
      </w:pPr>
    </w:p>
    <w:p w:rsidR="00F00A90" w:rsidRPr="00DD71FB" w:rsidRDefault="00F00A90" w:rsidP="00DB13DC">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drawing>
          <wp:inline distT="0" distB="0" distL="0" distR="0" wp14:anchorId="266D4987" wp14:editId="49AA7ADD">
            <wp:extent cx="3810000" cy="2010832"/>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47" t="2500" r="1573" b="2483"/>
                    <a:stretch/>
                  </pic:blipFill>
                  <pic:spPr bwMode="auto">
                    <a:xfrm>
                      <a:off x="0" y="0"/>
                      <a:ext cx="3811713" cy="2011736"/>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DB13DC" w:rsidRDefault="00F00A90" w:rsidP="00DD71FB">
      <w:pPr>
        <w:spacing w:after="0" w:line="240" w:lineRule="auto"/>
        <w:ind w:firstLine="709"/>
        <w:jc w:val="both"/>
        <w:rPr>
          <w:rFonts w:ascii="Times New Roman" w:eastAsia="Calibri" w:hAnsi="Times New Roman" w:cs="Times New Roman"/>
          <w:sz w:val="16"/>
          <w:szCs w:val="16"/>
          <w:lang w:val="kk-KZ"/>
        </w:rPr>
      </w:pPr>
    </w:p>
    <w:p w:rsidR="00F00A90" w:rsidRPr="0040386D" w:rsidRDefault="00F00A90" w:rsidP="00DB13DC">
      <w:pPr>
        <w:spacing w:after="0" w:line="240" w:lineRule="auto"/>
        <w:ind w:firstLine="709"/>
        <w:jc w:val="both"/>
        <w:rPr>
          <w:rFonts w:ascii="Times New Roman" w:eastAsia="Calibri" w:hAnsi="Times New Roman" w:cs="Times New Roman"/>
          <w:sz w:val="24"/>
          <w:szCs w:val="24"/>
          <w:lang w:val="kk-KZ" w:eastAsia="ru-RU"/>
        </w:rPr>
      </w:pPr>
      <w:r w:rsidRPr="0040386D">
        <w:rPr>
          <w:rFonts w:ascii="Times New Roman" w:eastAsia="Calibri" w:hAnsi="Times New Roman" w:cs="Times New Roman"/>
          <w:sz w:val="24"/>
          <w:szCs w:val="24"/>
          <w:lang w:val="kk-KZ" w:eastAsia="ru-RU"/>
        </w:rPr>
        <w:t>ІЖҚ (ДВС)</w:t>
      </w:r>
      <w:r w:rsidR="00DB13DC">
        <w:rPr>
          <w:rFonts w:ascii="Times New Roman" w:eastAsia="Calibri" w:hAnsi="Times New Roman" w:cs="Times New Roman"/>
          <w:sz w:val="24"/>
          <w:szCs w:val="24"/>
          <w:lang w:val="kk-KZ" w:eastAsia="ru-RU"/>
        </w:rPr>
        <w:t xml:space="preserve"> </w:t>
      </w:r>
      <w:r w:rsidRPr="0040386D">
        <w:rPr>
          <w:rFonts w:ascii="Times New Roman" w:eastAsia="Calibri" w:hAnsi="Times New Roman" w:cs="Times New Roman"/>
          <w:sz w:val="24"/>
          <w:szCs w:val="24"/>
          <w:lang w:val="kk-KZ" w:eastAsia="ru-RU"/>
        </w:rPr>
        <w:t>- іштен жану қозғалтқышы, ГМБ (ГМП)</w:t>
      </w:r>
      <w:r w:rsidR="00DB13DC">
        <w:rPr>
          <w:rFonts w:ascii="Times New Roman" w:eastAsia="Calibri" w:hAnsi="Times New Roman" w:cs="Times New Roman"/>
          <w:sz w:val="24"/>
          <w:szCs w:val="24"/>
          <w:lang w:val="kk-KZ" w:eastAsia="ru-RU"/>
        </w:rPr>
        <w:t xml:space="preserve"> </w:t>
      </w:r>
      <w:r w:rsidRPr="0040386D">
        <w:rPr>
          <w:rFonts w:ascii="Times New Roman" w:eastAsia="Calibri" w:hAnsi="Times New Roman" w:cs="Times New Roman"/>
          <w:sz w:val="24"/>
          <w:szCs w:val="24"/>
          <w:lang w:val="kk-KZ" w:eastAsia="ru-RU"/>
        </w:rPr>
        <w:t>– гидромеханикалық беріліс, РБ (РУ)</w:t>
      </w:r>
      <w:r w:rsidR="00DB13DC">
        <w:rPr>
          <w:rFonts w:ascii="Times New Roman" w:eastAsia="Calibri" w:hAnsi="Times New Roman" w:cs="Times New Roman"/>
          <w:sz w:val="24"/>
          <w:szCs w:val="24"/>
          <w:lang w:val="kk-KZ" w:eastAsia="ru-RU"/>
        </w:rPr>
        <w:t xml:space="preserve"> </w:t>
      </w:r>
      <w:r w:rsidRPr="0040386D">
        <w:rPr>
          <w:rFonts w:ascii="Times New Roman" w:eastAsia="Calibri" w:hAnsi="Times New Roman" w:cs="Times New Roman"/>
          <w:sz w:val="24"/>
          <w:szCs w:val="24"/>
          <w:lang w:val="kk-KZ" w:eastAsia="ru-RU"/>
        </w:rPr>
        <w:t>– рөлдік басқару, Теж. (Торм)</w:t>
      </w:r>
      <w:r w:rsidR="00DB13DC">
        <w:rPr>
          <w:rFonts w:ascii="Times New Roman" w:eastAsia="Calibri" w:hAnsi="Times New Roman" w:cs="Times New Roman"/>
          <w:sz w:val="24"/>
          <w:szCs w:val="24"/>
          <w:lang w:val="kk-KZ" w:eastAsia="ru-RU"/>
        </w:rPr>
        <w:t xml:space="preserve"> </w:t>
      </w:r>
      <w:r w:rsidRPr="0040386D">
        <w:rPr>
          <w:rFonts w:ascii="Times New Roman" w:eastAsia="Calibri" w:hAnsi="Times New Roman" w:cs="Times New Roman"/>
          <w:sz w:val="24"/>
          <w:szCs w:val="24"/>
          <w:lang w:val="kk-KZ" w:eastAsia="ru-RU"/>
        </w:rPr>
        <w:t>– тежеуіш жүйе, Мех. бер. (Мех.пер) – механикалық беріліс, Пневмо – пневмо жабдықтары, Г/жүйе (г/сист)</w:t>
      </w:r>
      <w:r w:rsidR="00DB13DC">
        <w:rPr>
          <w:rFonts w:ascii="Times New Roman" w:eastAsia="Calibri" w:hAnsi="Times New Roman" w:cs="Times New Roman"/>
          <w:sz w:val="24"/>
          <w:szCs w:val="24"/>
          <w:lang w:val="kk-KZ" w:eastAsia="ru-RU"/>
        </w:rPr>
        <w:t xml:space="preserve"> </w:t>
      </w:r>
      <w:r w:rsidRPr="0040386D">
        <w:rPr>
          <w:rFonts w:ascii="Times New Roman" w:eastAsia="Calibri" w:hAnsi="Times New Roman" w:cs="Times New Roman"/>
          <w:sz w:val="24"/>
          <w:szCs w:val="24"/>
          <w:lang w:val="kk-KZ" w:eastAsia="ru-RU"/>
        </w:rPr>
        <w:t>– гидравликалық жүйе, ЖБ (ХЧ) – жүрістік бөлік, Эл/жабд (Эл.об)</w:t>
      </w:r>
      <w:r w:rsidR="00DB13DC">
        <w:rPr>
          <w:rFonts w:ascii="Times New Roman" w:eastAsia="Calibri" w:hAnsi="Times New Roman" w:cs="Times New Roman"/>
          <w:sz w:val="24"/>
          <w:szCs w:val="24"/>
          <w:lang w:val="kk-KZ" w:eastAsia="ru-RU"/>
        </w:rPr>
        <w:t xml:space="preserve"> </w:t>
      </w:r>
      <w:r w:rsidRPr="0040386D">
        <w:rPr>
          <w:rFonts w:ascii="Times New Roman" w:eastAsia="Calibri" w:hAnsi="Times New Roman" w:cs="Times New Roman"/>
          <w:sz w:val="24"/>
          <w:szCs w:val="24"/>
          <w:lang w:val="kk-KZ" w:eastAsia="ru-RU"/>
        </w:rPr>
        <w:t>– электр жабдықтары, Шиналар, ТҚК</w:t>
      </w:r>
    </w:p>
    <w:p w:rsidR="00F00A90" w:rsidRPr="00DB13DC" w:rsidRDefault="00F00A90" w:rsidP="00DD71FB">
      <w:pPr>
        <w:spacing w:after="0" w:line="240" w:lineRule="auto"/>
        <w:ind w:firstLine="709"/>
        <w:jc w:val="center"/>
        <w:rPr>
          <w:rFonts w:ascii="Times New Roman" w:eastAsia="Calibri" w:hAnsi="Times New Roman" w:cs="Times New Roman"/>
          <w:sz w:val="16"/>
          <w:szCs w:val="16"/>
          <w:lang w:val="kk-KZ"/>
        </w:rPr>
      </w:pPr>
    </w:p>
    <w:p w:rsidR="00F00A90" w:rsidRPr="00DB13DC" w:rsidRDefault="00DB13DC" w:rsidP="00DB13DC">
      <w:pPr>
        <w:pStyle w:val="a3"/>
        <w:spacing w:after="0" w:line="240" w:lineRule="auto"/>
        <w:ind w:left="0"/>
        <w:jc w:val="center"/>
        <w:rPr>
          <w:rFonts w:ascii="Times New Roman" w:eastAsia="Calibri" w:hAnsi="Times New Roman" w:cs="Times New Roman"/>
          <w:sz w:val="28"/>
          <w:szCs w:val="28"/>
          <w:lang w:val="kk-KZ"/>
        </w:rPr>
      </w:pPr>
      <w:r w:rsidRPr="00DB13DC">
        <w:rPr>
          <w:rFonts w:ascii="Times New Roman" w:eastAsia="Calibri" w:hAnsi="Times New Roman" w:cs="Times New Roman"/>
          <w:sz w:val="28"/>
          <w:szCs w:val="28"/>
          <w:lang w:val="kk-KZ"/>
        </w:rPr>
        <w:t xml:space="preserve">Сурет </w:t>
      </w:r>
      <w:r>
        <w:rPr>
          <w:rFonts w:ascii="Times New Roman" w:eastAsia="Calibri" w:hAnsi="Times New Roman" w:cs="Times New Roman"/>
          <w:sz w:val="28"/>
          <w:szCs w:val="28"/>
          <w:lang w:val="kk-KZ"/>
        </w:rPr>
        <w:t xml:space="preserve">2.7 </w:t>
      </w:r>
      <w:r w:rsidR="00F00A90" w:rsidRPr="00DB13DC">
        <w:rPr>
          <w:rFonts w:ascii="Times New Roman" w:eastAsia="Calibri" w:hAnsi="Times New Roman" w:cs="Times New Roman"/>
          <w:sz w:val="28"/>
          <w:szCs w:val="28"/>
          <w:lang w:val="kk-KZ"/>
        </w:rPr>
        <w:t>– Тораптар, агрегаттар және жүйелер бойынша үлестердегі іркілістерді бөлу</w:t>
      </w:r>
    </w:p>
    <w:p w:rsidR="00DB13DC" w:rsidRPr="00DD71FB" w:rsidRDefault="00DB13DC" w:rsidP="00DB13DC">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lastRenderedPageBreak/>
        <w:t>Демек, карьерлік автосамосвалдардың техникалық жөндеу үрдісін сипаттайтын көрсеткіштерді жақсарту үшін аталған позициялар бойынша істен шығуды төмендететін бірқатар инжинирингтік іс-шараларды әзірлеу және жүргізу қажет.</w:t>
      </w:r>
    </w:p>
    <w:p w:rsidR="00DB13DC" w:rsidRPr="00DD71FB" w:rsidRDefault="00DB13DC" w:rsidP="00DB13DC">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2.8-суреттегі дөңгелек диаграмма өнімсіз үрдістерге кететін уақыттың айтарлықтай жоғалуын көрсетеді: АЖ күту – 33,2%; қосалқы бөлшектерді күту – 19%, бұл сонымен қатар техникалық жөндеудегі іркілістерді азайту үшін қор болып табылады. Негізгі үрдіс – карьерлік автосамосвалдардың техникалық жөндеуі жалпы көлемнің 47,7% құрайды, бұл карьерлік автосамосвалдардың алдыңғы тобымен салыстырғанда біршама жақсырақ. </w:t>
      </w:r>
    </w:p>
    <w:p w:rsidR="00DB13DC" w:rsidRDefault="00DB13DC" w:rsidP="00DB13DC">
      <w:pPr>
        <w:spacing w:after="0" w:line="240" w:lineRule="auto"/>
        <w:ind w:firstLine="709"/>
        <w:jc w:val="both"/>
        <w:rPr>
          <w:rFonts w:ascii="Times New Roman" w:eastAsia="Calibri" w:hAnsi="Times New Roman" w:cs="Times New Roman"/>
          <w:sz w:val="28"/>
          <w:szCs w:val="28"/>
          <w:lang w:val="kk-KZ"/>
        </w:rPr>
      </w:pPr>
    </w:p>
    <w:p w:rsidR="00F00A90" w:rsidRPr="00DD71FB" w:rsidRDefault="00F00A90" w:rsidP="00E57878">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drawing>
          <wp:inline distT="0" distB="0" distL="0" distR="0" wp14:anchorId="2C383A51" wp14:editId="0421FA97">
            <wp:extent cx="3467100" cy="20193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l="1334" t="2662" r="1600" b="3266"/>
                    <a:stretch/>
                  </pic:blipFill>
                  <pic:spPr bwMode="auto">
                    <a:xfrm>
                      <a:off x="0" y="0"/>
                      <a:ext cx="3470798" cy="2021454"/>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E57878" w:rsidRDefault="00F00A90"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ҚБК – қосалқы бөлшектерді күту</w:t>
      </w:r>
      <w:r w:rsidR="00E57878">
        <w:rPr>
          <w:rFonts w:ascii="Times New Roman" w:eastAsia="Calibri" w:hAnsi="Times New Roman" w:cs="Times New Roman"/>
          <w:sz w:val="24"/>
          <w:szCs w:val="24"/>
          <w:lang w:val="kk-KZ" w:eastAsia="ru-RU"/>
        </w:rPr>
        <w:t>;</w:t>
      </w:r>
      <w:r w:rsidRPr="00E57878">
        <w:rPr>
          <w:rFonts w:ascii="Times New Roman" w:eastAsia="Calibri" w:hAnsi="Times New Roman" w:cs="Times New Roman"/>
          <w:sz w:val="24"/>
          <w:szCs w:val="24"/>
          <w:lang w:val="kk-KZ" w:eastAsia="ru-RU"/>
        </w:rPr>
        <w:t xml:space="preserve"> АЖК – техникалық жөндеуді күту</w:t>
      </w:r>
      <w:r w:rsidR="00E57878">
        <w:rPr>
          <w:rFonts w:ascii="Times New Roman" w:eastAsia="Calibri" w:hAnsi="Times New Roman" w:cs="Times New Roman"/>
          <w:sz w:val="24"/>
          <w:szCs w:val="24"/>
          <w:lang w:val="kk-KZ" w:eastAsia="ru-RU"/>
        </w:rPr>
        <w:t>;</w:t>
      </w:r>
      <w:r w:rsidRPr="00E57878">
        <w:rPr>
          <w:rFonts w:ascii="Times New Roman" w:eastAsia="Calibri" w:hAnsi="Times New Roman" w:cs="Times New Roman"/>
          <w:sz w:val="24"/>
          <w:szCs w:val="24"/>
          <w:lang w:val="kk-KZ" w:eastAsia="ru-RU"/>
        </w:rPr>
        <w:t xml:space="preserve"> АЖ- техникалық жөндеу үрдісі</w:t>
      </w:r>
    </w:p>
    <w:p w:rsidR="00F00A90" w:rsidRPr="00E57878" w:rsidRDefault="00F00A90"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DD71FB" w:rsidRDefault="00E57878" w:rsidP="00DD71FB">
      <w:pPr>
        <w:spacing w:after="0" w:line="240" w:lineRule="auto"/>
        <w:ind w:firstLine="709"/>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Сурет </w:t>
      </w:r>
      <w:r>
        <w:rPr>
          <w:rFonts w:ascii="Times New Roman" w:eastAsia="Calibri" w:hAnsi="Times New Roman" w:cs="Times New Roman"/>
          <w:sz w:val="28"/>
          <w:szCs w:val="28"/>
          <w:lang w:val="kk-KZ" w:eastAsia="ru-RU"/>
        </w:rPr>
        <w:t xml:space="preserve">2.8 </w:t>
      </w:r>
      <w:r w:rsidR="00F00A90" w:rsidRPr="00DD71FB">
        <w:rPr>
          <w:rFonts w:ascii="Times New Roman" w:eastAsia="Calibri" w:hAnsi="Times New Roman" w:cs="Times New Roman"/>
          <w:sz w:val="28"/>
          <w:szCs w:val="28"/>
          <w:lang w:val="kk-KZ" w:eastAsia="ru-RU"/>
        </w:rPr>
        <w:t>– Үш компонент бойынша АЖ-дағы іркілістер арақатынасы</w:t>
      </w:r>
    </w:p>
    <w:p w:rsidR="00E57878" w:rsidRDefault="00E57878" w:rsidP="00DD71FB">
      <w:pPr>
        <w:spacing w:after="0" w:line="240" w:lineRule="auto"/>
        <w:ind w:firstLine="709"/>
        <w:jc w:val="both"/>
        <w:rPr>
          <w:rFonts w:ascii="Times New Roman" w:eastAsia="Calibri" w:hAnsi="Times New Roman" w:cs="Times New Roman"/>
          <w:sz w:val="28"/>
          <w:szCs w:val="28"/>
          <w:lang w:val="kk-KZ" w:eastAsia="ru-RU"/>
        </w:rPr>
      </w:pPr>
    </w:p>
    <w:p w:rsidR="00F00A90" w:rsidRPr="00DD71FB" w:rsidRDefault="00F00A90" w:rsidP="00DD71FB">
      <w:pPr>
        <w:spacing w:after="0" w:line="240" w:lineRule="auto"/>
        <w:ind w:firstLine="709"/>
        <w:jc w:val="center"/>
        <w:rPr>
          <w:rFonts w:ascii="Times New Roman" w:eastAsia="Calibri" w:hAnsi="Times New Roman" w:cs="Times New Roman"/>
          <w:sz w:val="28"/>
          <w:szCs w:val="28"/>
          <w:lang w:val="kk-KZ" w:eastAsia="ru-RU"/>
        </w:rPr>
      </w:pPr>
    </w:p>
    <w:p w:rsidR="00F00A90" w:rsidRPr="00DD71FB" w:rsidRDefault="00F00A90" w:rsidP="00E57878">
      <w:pPr>
        <w:spacing w:after="0" w:line="240" w:lineRule="auto"/>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noProof/>
          <w:sz w:val="28"/>
          <w:szCs w:val="28"/>
          <w:lang w:eastAsia="ru-RU"/>
        </w:rPr>
        <w:drawing>
          <wp:inline distT="0" distB="0" distL="0" distR="0" wp14:anchorId="26971912" wp14:editId="0DA99372">
            <wp:extent cx="4391025" cy="22955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1480" t="1961" r="1012" b="3529"/>
                    <a:stretch/>
                  </pic:blipFill>
                  <pic:spPr bwMode="auto">
                    <a:xfrm>
                      <a:off x="0" y="0"/>
                      <a:ext cx="4388729" cy="2294325"/>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E57878" w:rsidRDefault="00F00A90"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ІЖҚ (ДВС) – іштен жану қозғалтқышы, ГМБ (ГМП) – гидромеханикалық беріліс, РБ (РУ) – рульдік басқару, теж. (торм) – тежеуіш жүйесі, мех.бер.(мех.пер) – механикалық беріліс, Пневмо – пневмо жабдықтары, Г/жүйе (г/сист)</w:t>
      </w:r>
      <w:r w:rsidR="00E57878">
        <w:rPr>
          <w:rFonts w:ascii="Times New Roman" w:eastAsia="Calibri" w:hAnsi="Times New Roman" w:cs="Times New Roman"/>
          <w:sz w:val="24"/>
          <w:szCs w:val="24"/>
          <w:lang w:val="kk-KZ" w:eastAsia="ru-RU"/>
        </w:rPr>
        <w:t xml:space="preserve"> </w:t>
      </w:r>
      <w:r w:rsidRPr="00E57878">
        <w:rPr>
          <w:rFonts w:ascii="Times New Roman" w:eastAsia="Calibri" w:hAnsi="Times New Roman" w:cs="Times New Roman"/>
          <w:sz w:val="24"/>
          <w:szCs w:val="24"/>
          <w:lang w:val="kk-KZ" w:eastAsia="ru-RU"/>
        </w:rPr>
        <w:t>– гидравликалық жүйе, ЖБ (ХЧ)</w:t>
      </w:r>
      <w:r w:rsidR="00E57878">
        <w:rPr>
          <w:rFonts w:ascii="Times New Roman" w:eastAsia="Calibri" w:hAnsi="Times New Roman" w:cs="Times New Roman"/>
          <w:sz w:val="24"/>
          <w:szCs w:val="24"/>
          <w:lang w:val="kk-KZ" w:eastAsia="ru-RU"/>
        </w:rPr>
        <w:t xml:space="preserve"> </w:t>
      </w:r>
      <w:r w:rsidRPr="00E57878">
        <w:rPr>
          <w:rFonts w:ascii="Times New Roman" w:eastAsia="Calibri" w:hAnsi="Times New Roman" w:cs="Times New Roman"/>
          <w:sz w:val="24"/>
          <w:szCs w:val="24"/>
          <w:lang w:val="kk-KZ" w:eastAsia="ru-RU"/>
        </w:rPr>
        <w:t>– жүрістік бөлік, Эл/жабд (эл.об) – электр жабдықтары, Шиналар, ТҚК</w:t>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DD71FB" w:rsidRDefault="00E57878" w:rsidP="00DD71FB">
      <w:pPr>
        <w:spacing w:after="0" w:line="240" w:lineRule="auto"/>
        <w:ind w:firstLine="709"/>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F00A90" w:rsidRPr="00DD71FB">
        <w:rPr>
          <w:rFonts w:ascii="Times New Roman" w:eastAsia="Calibri" w:hAnsi="Times New Roman" w:cs="Times New Roman"/>
          <w:sz w:val="28"/>
          <w:szCs w:val="28"/>
          <w:lang w:val="kk-KZ" w:eastAsia="ru-RU"/>
        </w:rPr>
        <w:t xml:space="preserve">2.9 </w:t>
      </w:r>
      <w:r>
        <w:rPr>
          <w:rFonts w:ascii="Times New Roman" w:eastAsia="Calibri" w:hAnsi="Times New Roman" w:cs="Times New Roman"/>
          <w:sz w:val="28"/>
          <w:szCs w:val="28"/>
          <w:lang w:val="kk-KZ" w:eastAsia="ru-RU"/>
        </w:rPr>
        <w:t>–</w:t>
      </w:r>
      <w:r w:rsidR="00F00A90" w:rsidRPr="00DD71FB">
        <w:rPr>
          <w:rFonts w:ascii="Times New Roman" w:eastAsia="Calibri" w:hAnsi="Times New Roman" w:cs="Times New Roman"/>
          <w:sz w:val="28"/>
          <w:szCs w:val="28"/>
          <w:lang w:val="kk-KZ" w:eastAsia="ru-RU"/>
        </w:rPr>
        <w:t xml:space="preserve"> Тораптар, агрегаттар және жүйелер бойынша үлестердегі іркілістерді бөлу</w:t>
      </w:r>
    </w:p>
    <w:p w:rsidR="00E57878" w:rsidRPr="00DD71FB" w:rsidRDefault="00E57878" w:rsidP="00E57878">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lastRenderedPageBreak/>
        <w:t xml:space="preserve">2.9 және 2.10-суреттерде жүк көтергіштігі 130 тонна болатын карьерлік автосамосвалдар үшін ұқсас тәуелділіктер көрсетілген. </w:t>
      </w:r>
    </w:p>
    <w:p w:rsidR="00E57878" w:rsidRPr="00E57878" w:rsidRDefault="00E57878" w:rsidP="00E57878">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Карьерлік автосамосвалдардың осы тобы үшін ішкі жану қозғалтқышы, электр жабдықтары, шиналар, гидравликалық жүйе және жүріс бөлігі сияқты қондырғылар техникалық жөндеу бойынша жұмыс көлеміне үлкен әсер етеді. Жалпы сомада көрсетілген агрегаттар мен тораптар бойынша үлес 16,9+9,3+17,7+12,7+19,4=76 құрайды.</w:t>
      </w:r>
      <w:r>
        <w:rPr>
          <w:rFonts w:ascii="Times New Roman" w:eastAsia="Calibri" w:hAnsi="Times New Roman" w:cs="Times New Roman"/>
          <w:sz w:val="28"/>
          <w:szCs w:val="28"/>
          <w:lang w:val="kk-KZ" w:eastAsia="ru-RU"/>
        </w:rPr>
        <w:t xml:space="preserve"> </w:t>
      </w:r>
      <w:r w:rsidRPr="00E57878">
        <w:rPr>
          <w:rFonts w:ascii="Times New Roman" w:eastAsia="Calibri" w:hAnsi="Times New Roman" w:cs="Times New Roman"/>
          <w:sz w:val="28"/>
          <w:szCs w:val="28"/>
          <w:lang w:val="kk-KZ" w:eastAsia="ru-RU"/>
        </w:rPr>
        <w:t>Жүк көтергіштігі 130 тонна БелАЗ карьерлік автосамосвалдар тобы</w:t>
      </w:r>
      <w:r>
        <w:rPr>
          <w:rFonts w:ascii="Times New Roman" w:eastAsia="Calibri" w:hAnsi="Times New Roman" w:cs="Times New Roman"/>
          <w:sz w:val="28"/>
          <w:szCs w:val="28"/>
          <w:lang w:val="kk-KZ" w:eastAsia="ru-RU"/>
        </w:rPr>
        <w:t xml:space="preserve"> (2.9-сурет).</w:t>
      </w:r>
    </w:p>
    <w:p w:rsidR="00E57878" w:rsidRPr="00DD71FB" w:rsidRDefault="00E57878" w:rsidP="00DD71FB">
      <w:pPr>
        <w:spacing w:after="0" w:line="240" w:lineRule="auto"/>
        <w:ind w:firstLine="709"/>
        <w:jc w:val="center"/>
        <w:rPr>
          <w:rFonts w:ascii="Times New Roman" w:eastAsia="Calibri" w:hAnsi="Times New Roman" w:cs="Times New Roman"/>
          <w:sz w:val="28"/>
          <w:szCs w:val="28"/>
          <w:lang w:val="kk-KZ"/>
        </w:rPr>
      </w:pPr>
    </w:p>
    <w:p w:rsidR="00F00A90" w:rsidRPr="00DD71FB" w:rsidRDefault="00F00A90" w:rsidP="00E57878">
      <w:pPr>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drawing>
          <wp:inline distT="0" distB="0" distL="0" distR="0" wp14:anchorId="3D8A2FF7" wp14:editId="795EEF5E">
            <wp:extent cx="4105274" cy="2343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l="1356" t="3007" r="1262" b="4511"/>
                    <a:stretch/>
                  </pic:blipFill>
                  <pic:spPr bwMode="auto">
                    <a:xfrm>
                      <a:off x="0" y="0"/>
                      <a:ext cx="4122320" cy="2352879"/>
                    </a:xfrm>
                    <a:prstGeom prst="rect">
                      <a:avLst/>
                    </a:prstGeom>
                    <a:noFill/>
                    <a:ln>
                      <a:noFill/>
                    </a:ln>
                    <a:extLst>
                      <a:ext uri="{53640926-AAD7-44D8-BBD7-CCE9431645EC}">
                        <a14:shadowObscured xmlns:a14="http://schemas.microsoft.com/office/drawing/2010/main"/>
                      </a:ext>
                    </a:extLst>
                  </pic:spPr>
                </pic:pic>
              </a:graphicData>
            </a:graphic>
          </wp:inline>
        </w:drawing>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ҚБК – қосалқы бөлшектерді күту</w:t>
      </w:r>
      <w:r w:rsidR="00E57878">
        <w:rPr>
          <w:rFonts w:ascii="Times New Roman" w:eastAsia="Calibri" w:hAnsi="Times New Roman" w:cs="Times New Roman"/>
          <w:sz w:val="24"/>
          <w:szCs w:val="24"/>
          <w:lang w:val="kk-KZ" w:eastAsia="ru-RU"/>
        </w:rPr>
        <w:t>;</w:t>
      </w:r>
      <w:r w:rsidRPr="00E57878">
        <w:rPr>
          <w:rFonts w:ascii="Times New Roman" w:eastAsia="Calibri" w:hAnsi="Times New Roman" w:cs="Times New Roman"/>
          <w:sz w:val="24"/>
          <w:szCs w:val="24"/>
          <w:lang w:val="kk-KZ" w:eastAsia="ru-RU"/>
        </w:rPr>
        <w:t xml:space="preserve"> АЖК – техникалық жөндеуді күту</w:t>
      </w:r>
      <w:r w:rsidR="00E57878">
        <w:rPr>
          <w:rFonts w:ascii="Times New Roman" w:eastAsia="Calibri" w:hAnsi="Times New Roman" w:cs="Times New Roman"/>
          <w:sz w:val="24"/>
          <w:szCs w:val="24"/>
          <w:lang w:val="kk-KZ" w:eastAsia="ru-RU"/>
        </w:rPr>
        <w:t>;</w:t>
      </w:r>
      <w:r w:rsidRPr="00E57878">
        <w:rPr>
          <w:rFonts w:ascii="Times New Roman" w:eastAsia="Calibri" w:hAnsi="Times New Roman" w:cs="Times New Roman"/>
          <w:sz w:val="24"/>
          <w:szCs w:val="24"/>
          <w:lang w:val="kk-KZ" w:eastAsia="ru-RU"/>
        </w:rPr>
        <w:t xml:space="preserve"> АЖ- техникалық жөндеу үрдісі</w:t>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DD71FB" w:rsidRDefault="00E57878" w:rsidP="00E57878">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F00A90" w:rsidRPr="00DD71FB">
        <w:rPr>
          <w:rFonts w:ascii="Times New Roman" w:eastAsia="Calibri" w:hAnsi="Times New Roman" w:cs="Times New Roman"/>
          <w:sz w:val="28"/>
          <w:szCs w:val="28"/>
          <w:lang w:val="kk-KZ" w:eastAsia="ru-RU"/>
        </w:rPr>
        <w:t xml:space="preserve">2.10 – Үш құрамдас бойынша </w:t>
      </w:r>
      <w:r w:rsidR="006676C1" w:rsidRPr="00DD71FB">
        <w:rPr>
          <w:rFonts w:ascii="Times New Roman" w:eastAsia="Calibri" w:hAnsi="Times New Roman" w:cs="Times New Roman"/>
          <w:sz w:val="28"/>
          <w:szCs w:val="28"/>
          <w:lang w:val="kk-KZ" w:eastAsia="ru-RU"/>
        </w:rPr>
        <w:t>А</w:t>
      </w:r>
      <w:r w:rsidR="00F00A90" w:rsidRPr="00DD71FB">
        <w:rPr>
          <w:rFonts w:ascii="Times New Roman" w:eastAsia="Calibri" w:hAnsi="Times New Roman" w:cs="Times New Roman"/>
          <w:sz w:val="28"/>
          <w:szCs w:val="28"/>
          <w:lang w:val="kk-KZ" w:eastAsia="ru-RU"/>
        </w:rPr>
        <w:t>Ж-дегі іркілістер арақатынасы</w:t>
      </w:r>
    </w:p>
    <w:p w:rsidR="00E57878" w:rsidRDefault="00E57878" w:rsidP="00DD71FB">
      <w:pPr>
        <w:spacing w:after="0" w:line="240" w:lineRule="auto"/>
        <w:ind w:firstLine="709"/>
        <w:jc w:val="both"/>
        <w:rPr>
          <w:rFonts w:ascii="Times New Roman" w:eastAsia="Calibri" w:hAnsi="Times New Roman" w:cs="Times New Roman"/>
          <w:sz w:val="28"/>
          <w:szCs w:val="28"/>
          <w:lang w:val="kk-KZ"/>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2.10-суреттегі дөңгелек диаграмма өнімсіз үрдістерге уақыттың айтарлықтай жоғалуын көрсетеді: АЖ күту – 32,3%; қосалқы бөлшектерді күту – 8,8%, бұл сонымен қатар техникалық жөндеудегі іркілістерді азайту үшін қор болып табылады. </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Негізгі үрдіс –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техникалық жөндеуі жалпы көлемнің 58,9% құрайды, бұл алдыңғы карьерлік </w:t>
      </w:r>
      <w:r w:rsidR="00DE6C51" w:rsidRPr="00DD71FB">
        <w:rPr>
          <w:rFonts w:ascii="Times New Roman" w:eastAsia="Calibri" w:hAnsi="Times New Roman" w:cs="Times New Roman"/>
          <w:sz w:val="28"/>
          <w:szCs w:val="28"/>
          <w:lang w:val="kk-KZ"/>
        </w:rPr>
        <w:t>автосамосвалы</w:t>
      </w:r>
      <w:r w:rsidRPr="00DD71FB">
        <w:rPr>
          <w:rFonts w:ascii="Times New Roman" w:eastAsia="Calibri" w:hAnsi="Times New Roman" w:cs="Times New Roman"/>
          <w:sz w:val="28"/>
          <w:szCs w:val="28"/>
          <w:lang w:val="kk-KZ"/>
        </w:rPr>
        <w:t xml:space="preserve"> топтарымен салыстырғанда әлдеқайда жақсырақ.</w:t>
      </w:r>
    </w:p>
    <w:p w:rsidR="00F00A90" w:rsidRPr="00E57878" w:rsidRDefault="00F00A90" w:rsidP="00E57878">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Жүк көтергіштігі 220 тонна карьерлік </w:t>
      </w:r>
      <w:r w:rsidR="00F22234" w:rsidRPr="00DD71FB">
        <w:rPr>
          <w:rFonts w:ascii="Times New Roman" w:eastAsia="Calibri" w:hAnsi="Times New Roman" w:cs="Times New Roman"/>
          <w:sz w:val="28"/>
          <w:szCs w:val="28"/>
          <w:lang w:val="kk-KZ" w:eastAsia="ru-RU"/>
        </w:rPr>
        <w:t>автосамосвалдар</w:t>
      </w:r>
      <w:r w:rsidRPr="00DD71FB">
        <w:rPr>
          <w:rFonts w:ascii="Times New Roman" w:eastAsia="Calibri" w:hAnsi="Times New Roman" w:cs="Times New Roman"/>
          <w:sz w:val="28"/>
          <w:szCs w:val="28"/>
          <w:lang w:val="kk-KZ" w:eastAsia="ru-RU"/>
        </w:rPr>
        <w:t xml:space="preserve"> тобы үшін ІЖҚ, механикалық берілістер, шиналар және жүріс бөлігі сияқты агрегаттар техникалық жөндеу бойынша жұмыс көлеміне барынша әсер етеді. Жалпы сомада көрсетілген агрегаттар мен тораптар бойынша үлес 19,4+12,7+30,8+14,2=77,1% құрайды.</w:t>
      </w:r>
      <w:r w:rsidR="00E57878">
        <w:rPr>
          <w:rFonts w:ascii="Times New Roman" w:eastAsia="Calibri" w:hAnsi="Times New Roman" w:cs="Times New Roman"/>
          <w:sz w:val="28"/>
          <w:szCs w:val="28"/>
          <w:lang w:val="kk-KZ" w:eastAsia="ru-RU"/>
        </w:rPr>
        <w:t xml:space="preserve"> </w:t>
      </w:r>
      <w:r w:rsidRPr="00E57878">
        <w:rPr>
          <w:rFonts w:ascii="Times New Roman" w:eastAsia="Calibri" w:hAnsi="Times New Roman" w:cs="Times New Roman"/>
          <w:sz w:val="28"/>
          <w:szCs w:val="28"/>
          <w:lang w:val="kk-KZ" w:eastAsia="ru-RU"/>
        </w:rPr>
        <w:t xml:space="preserve">Жүк көтергіштігі 220 тонна БелАЗ карьерлік </w:t>
      </w:r>
      <w:r w:rsidR="00F22234" w:rsidRPr="00E57878">
        <w:rPr>
          <w:rFonts w:ascii="Times New Roman" w:eastAsia="Calibri" w:hAnsi="Times New Roman" w:cs="Times New Roman"/>
          <w:sz w:val="28"/>
          <w:szCs w:val="28"/>
          <w:lang w:val="kk-KZ" w:eastAsia="ru-RU"/>
        </w:rPr>
        <w:t>автосамосвалдар</w:t>
      </w:r>
      <w:r w:rsidRPr="00E57878">
        <w:rPr>
          <w:rFonts w:ascii="Times New Roman" w:eastAsia="Calibri" w:hAnsi="Times New Roman" w:cs="Times New Roman"/>
          <w:sz w:val="28"/>
          <w:szCs w:val="28"/>
          <w:lang w:val="kk-KZ" w:eastAsia="ru-RU"/>
        </w:rPr>
        <w:t xml:space="preserve"> тобы</w:t>
      </w:r>
      <w:r w:rsidR="00E57878">
        <w:rPr>
          <w:rFonts w:ascii="Times New Roman" w:eastAsia="Calibri" w:hAnsi="Times New Roman" w:cs="Times New Roman"/>
          <w:sz w:val="28"/>
          <w:szCs w:val="28"/>
          <w:lang w:val="kk-KZ" w:eastAsia="ru-RU"/>
        </w:rPr>
        <w:t xml:space="preserve"> (2.11).</w:t>
      </w:r>
    </w:p>
    <w:p w:rsidR="00F00A90" w:rsidRPr="00DD71FB" w:rsidRDefault="00F00A90" w:rsidP="00E57878">
      <w:pPr>
        <w:spacing w:after="0" w:line="240" w:lineRule="auto"/>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noProof/>
          <w:sz w:val="28"/>
          <w:szCs w:val="28"/>
          <w:lang w:eastAsia="ru-RU"/>
        </w:rPr>
        <w:lastRenderedPageBreak/>
        <w:drawing>
          <wp:inline distT="0" distB="0" distL="0" distR="0" wp14:anchorId="4A11E4C8" wp14:editId="2B829B42">
            <wp:extent cx="3886200" cy="2047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56" t="2630" r="1845" b="3070"/>
                    <a:stretch/>
                  </pic:blipFill>
                  <pic:spPr bwMode="auto">
                    <a:xfrm>
                      <a:off x="0" y="0"/>
                      <a:ext cx="3902066" cy="2056236"/>
                    </a:xfrm>
                    <a:prstGeom prst="rect">
                      <a:avLst/>
                    </a:prstGeom>
                    <a:noFill/>
                    <a:ln>
                      <a:noFill/>
                    </a:ln>
                    <a:extLst>
                      <a:ext uri="{53640926-AAD7-44D8-BBD7-CCE9431645EC}">
                        <a14:shadowObscured xmlns:a14="http://schemas.microsoft.com/office/drawing/2010/main"/>
                      </a:ext>
                    </a:extLst>
                  </pic:spPr>
                </pic:pic>
              </a:graphicData>
            </a:graphic>
          </wp:inline>
        </w:drawing>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ІЖҚ (ДВС) – іштен жану қозғалтқышы, ГМБ (ГМП) – гидромеханикалық беріліс, РБ (РУ) – рульдік басқару, Теж.(торм)  – тежеуіш жүйесі, Мех.бер.(мех.пер) – механикалық беріліс, Пневмо – пневмо жабдықтары, Г/жүйе (г/сист) – гидравликалық жүйе, ЖБ (ХЧ) – жүрістік бөлік, Эл/жабд (эл/об) – электр жабдықтары, Шиналар, ТҚК</w:t>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rPr>
      </w:pPr>
    </w:p>
    <w:p w:rsidR="00F00A90" w:rsidRPr="00DD71FB" w:rsidRDefault="00E57878" w:rsidP="00DD71FB">
      <w:pPr>
        <w:spacing w:after="0" w:line="240" w:lineRule="auto"/>
        <w:ind w:firstLine="709"/>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rPr>
        <w:t xml:space="preserve">Сурет </w:t>
      </w:r>
      <w:r w:rsidR="00F00A90" w:rsidRPr="00DD71FB">
        <w:rPr>
          <w:rFonts w:ascii="Times New Roman" w:eastAsia="Calibri" w:hAnsi="Times New Roman" w:cs="Times New Roman"/>
          <w:sz w:val="28"/>
          <w:szCs w:val="28"/>
          <w:lang w:val="kk-KZ"/>
        </w:rPr>
        <w:t xml:space="preserve">2.11 – </w:t>
      </w:r>
      <w:r w:rsidR="00F00A90" w:rsidRPr="00DD71FB">
        <w:rPr>
          <w:rFonts w:ascii="Times New Roman" w:eastAsia="Calibri" w:hAnsi="Times New Roman" w:cs="Times New Roman"/>
          <w:sz w:val="28"/>
          <w:szCs w:val="28"/>
          <w:lang w:val="kk-KZ" w:eastAsia="ru-RU"/>
        </w:rPr>
        <w:t>Тораптар, агрегаттар және жүйелер бойынша үлестердегі іркілістерді бөлу</w:t>
      </w:r>
    </w:p>
    <w:p w:rsidR="00F00A90" w:rsidRPr="00DD71FB" w:rsidRDefault="00F00A90" w:rsidP="00DD71FB">
      <w:pPr>
        <w:spacing w:after="0" w:line="240" w:lineRule="auto"/>
        <w:ind w:firstLine="709"/>
        <w:jc w:val="center"/>
        <w:rPr>
          <w:rFonts w:ascii="Times New Roman" w:eastAsia="Calibri" w:hAnsi="Times New Roman" w:cs="Times New Roman"/>
          <w:noProof/>
          <w:sz w:val="28"/>
          <w:szCs w:val="28"/>
          <w:lang w:val="kk-KZ" w:eastAsia="ru-RU"/>
        </w:rPr>
      </w:pPr>
    </w:p>
    <w:p w:rsidR="00F00A90" w:rsidRPr="00DD71FB" w:rsidRDefault="00F00A90" w:rsidP="00E57878">
      <w:pPr>
        <w:spacing w:after="0" w:line="240" w:lineRule="auto"/>
        <w:jc w:val="center"/>
        <w:rPr>
          <w:rFonts w:ascii="Times New Roman" w:eastAsia="Calibri" w:hAnsi="Times New Roman" w:cs="Times New Roman"/>
          <w:noProof/>
          <w:sz w:val="28"/>
          <w:szCs w:val="28"/>
          <w:lang w:eastAsia="ru-RU"/>
        </w:rPr>
      </w:pPr>
      <w:r w:rsidRPr="00DD71FB">
        <w:rPr>
          <w:rFonts w:ascii="Times New Roman" w:eastAsia="Calibri" w:hAnsi="Times New Roman" w:cs="Times New Roman"/>
          <w:noProof/>
          <w:sz w:val="28"/>
          <w:szCs w:val="28"/>
          <w:lang w:eastAsia="ru-RU"/>
        </w:rPr>
        <w:drawing>
          <wp:inline distT="0" distB="0" distL="0" distR="0" wp14:anchorId="4C8AFB35" wp14:editId="0AD3FDFE">
            <wp:extent cx="3248025" cy="18954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1695" t="3290" r="1978" b="3189"/>
                    <a:stretch/>
                  </pic:blipFill>
                  <pic:spPr bwMode="auto">
                    <a:xfrm>
                      <a:off x="0" y="0"/>
                      <a:ext cx="3258690" cy="1901699"/>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E57878" w:rsidRDefault="00F00A90" w:rsidP="00DD71FB">
      <w:pPr>
        <w:spacing w:after="0" w:line="240" w:lineRule="auto"/>
        <w:ind w:firstLine="709"/>
        <w:rPr>
          <w:rFonts w:ascii="Times New Roman" w:eastAsia="Calibri" w:hAnsi="Times New Roman" w:cs="Times New Roman"/>
          <w:sz w:val="16"/>
          <w:szCs w:val="16"/>
          <w:lang w:val="en-US"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ҚБК – қосалқы бөлшектерді күту, АЖК – техникалық жөндеуді күту, АЖ- техникалық жөндеу үрдісі</w:t>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DD71FB" w:rsidRDefault="00E57878" w:rsidP="00E57878">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F00A90" w:rsidRPr="00DD71FB">
        <w:rPr>
          <w:rFonts w:ascii="Times New Roman" w:eastAsia="Calibri" w:hAnsi="Times New Roman" w:cs="Times New Roman"/>
          <w:sz w:val="28"/>
          <w:szCs w:val="28"/>
          <w:lang w:val="kk-KZ" w:eastAsia="ru-RU"/>
        </w:rPr>
        <w:t xml:space="preserve">2.12 – Үш компонент бойынша </w:t>
      </w:r>
      <w:r w:rsidR="006676C1" w:rsidRPr="00DD71FB">
        <w:rPr>
          <w:rFonts w:ascii="Times New Roman" w:eastAsia="Calibri" w:hAnsi="Times New Roman" w:cs="Times New Roman"/>
          <w:sz w:val="28"/>
          <w:szCs w:val="28"/>
          <w:lang w:val="kk-KZ" w:eastAsia="ru-RU"/>
        </w:rPr>
        <w:t>А</w:t>
      </w:r>
      <w:r w:rsidR="00F00A90" w:rsidRPr="00DD71FB">
        <w:rPr>
          <w:rFonts w:ascii="Times New Roman" w:eastAsia="Calibri" w:hAnsi="Times New Roman" w:cs="Times New Roman"/>
          <w:sz w:val="28"/>
          <w:szCs w:val="28"/>
          <w:lang w:val="kk-KZ" w:eastAsia="ru-RU"/>
        </w:rPr>
        <w:t>Ж-дегі іркілістер арақатынасы</w:t>
      </w:r>
    </w:p>
    <w:p w:rsidR="00E57878" w:rsidRDefault="00E57878" w:rsidP="00DD71FB">
      <w:pPr>
        <w:spacing w:after="0" w:line="240" w:lineRule="auto"/>
        <w:ind w:firstLine="709"/>
        <w:jc w:val="both"/>
        <w:rPr>
          <w:rFonts w:ascii="Times New Roman" w:eastAsia="Calibri" w:hAnsi="Times New Roman" w:cs="Times New Roman"/>
          <w:sz w:val="28"/>
          <w:szCs w:val="28"/>
          <w:lang w:val="kk-KZ"/>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rPr>
        <w:t xml:space="preserve">2.12-суреттегі дөңгелек диаграмма өнімсіз үрдістерге уақыттың айтарлықтай жоғалуын көрсетеді: АЖ күту – 25,3%; қосалқы бөлшектерді күту – 30,5%, бұл сонымен қатар техникалық жөндеудегі іркілістерді азайту үшін қор болып табылады. Негізгі үрдіс –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техникалық жөндеуі жалпы көлемнің 44,3% құрайды, бұл да көрсеткіштерді көтеру үшін жеткіліксіз. </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Бүкіл парк үшін техникалық жөндеу бойынша жұмыс көлеміне ІЖҚ, ГМБ, механикалық беріліс және жүріс бөлігі сияқты агрегаттар барынша әсер етеді. Жалпы сомада көрсетілген агрегаттар мен тораптар бойынша үлес 21,6+31,1+10+11,1=73,8% құрайды (2.13</w:t>
      </w:r>
      <w:r w:rsidR="00D64726">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сурет).</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p>
    <w:p w:rsidR="00F00A90" w:rsidRPr="00DD71FB" w:rsidRDefault="00F00A90" w:rsidP="00E57878">
      <w:pPr>
        <w:spacing w:after="0" w:line="240" w:lineRule="auto"/>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noProof/>
          <w:sz w:val="28"/>
          <w:szCs w:val="28"/>
          <w:lang w:eastAsia="ru-RU"/>
        </w:rPr>
        <w:lastRenderedPageBreak/>
        <w:drawing>
          <wp:inline distT="0" distB="0" distL="0" distR="0" wp14:anchorId="01C3B5AB" wp14:editId="4C1D2408">
            <wp:extent cx="3686175" cy="1978637"/>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51" t="463" r="1999" b="3240"/>
                    <a:stretch/>
                  </pic:blipFill>
                  <pic:spPr bwMode="auto">
                    <a:xfrm>
                      <a:off x="0" y="0"/>
                      <a:ext cx="3707065" cy="1989850"/>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E57878" w:rsidRDefault="00F00A90" w:rsidP="00DD71FB">
      <w:pPr>
        <w:spacing w:after="0" w:line="240" w:lineRule="auto"/>
        <w:ind w:firstLine="709"/>
        <w:jc w:val="both"/>
        <w:rPr>
          <w:rFonts w:ascii="Times New Roman" w:eastAsia="Calibri" w:hAnsi="Times New Roman" w:cs="Times New Roman"/>
          <w:sz w:val="16"/>
          <w:szCs w:val="16"/>
          <w:lang w:val="kk-KZ"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ІЖҚ (ДВС) – іштен жану қозғалтқышы, ГМБ (ГМП) – гидромеханикалық беріліс, РБ (РУ) – рульдік басқару, Теж.(торм) – тежеуіш жүйесі, Мех.бер.</w:t>
      </w:r>
      <w:r w:rsidR="00E57878">
        <w:rPr>
          <w:rFonts w:ascii="Times New Roman" w:eastAsia="Calibri" w:hAnsi="Times New Roman" w:cs="Times New Roman"/>
          <w:sz w:val="24"/>
          <w:szCs w:val="24"/>
          <w:lang w:val="kk-KZ" w:eastAsia="ru-RU"/>
        </w:rPr>
        <w:t xml:space="preserve"> </w:t>
      </w:r>
      <w:r w:rsidRPr="00E57878">
        <w:rPr>
          <w:rFonts w:ascii="Times New Roman" w:eastAsia="Calibri" w:hAnsi="Times New Roman" w:cs="Times New Roman"/>
          <w:sz w:val="24"/>
          <w:szCs w:val="24"/>
          <w:lang w:val="kk-KZ" w:eastAsia="ru-RU"/>
        </w:rPr>
        <w:t>(мех.пер) – механикалық беріліс, Пневмо – пневмо жабдықтары, Г/жүйе (г/сист) – гидравликалық жүйе, ЖБ (ХЧ) – жүрістік бөлік, Эл/жабд (эл/об) – электр жабдықтары, Шиналар, ТҚК</w:t>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DD71FB" w:rsidRDefault="00E57878" w:rsidP="00E57878">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F00A90" w:rsidRPr="00DD71FB">
        <w:rPr>
          <w:rFonts w:ascii="Times New Roman" w:eastAsia="Calibri" w:hAnsi="Times New Roman" w:cs="Times New Roman"/>
          <w:sz w:val="28"/>
          <w:szCs w:val="28"/>
          <w:lang w:val="kk-KZ" w:eastAsia="ru-RU"/>
        </w:rPr>
        <w:t>2.13 – Барлық автомобиль топтарындағы іркілістер туралы жиынтық мәліметтер</w:t>
      </w:r>
    </w:p>
    <w:p w:rsidR="006676C1" w:rsidRPr="00DD71FB" w:rsidRDefault="006676C1" w:rsidP="00DD71FB">
      <w:pPr>
        <w:spacing w:after="0" w:line="240" w:lineRule="auto"/>
        <w:ind w:firstLine="709"/>
        <w:jc w:val="center"/>
        <w:rPr>
          <w:rFonts w:ascii="Times New Roman" w:eastAsia="Calibri" w:hAnsi="Times New Roman" w:cs="Times New Roman"/>
          <w:sz w:val="28"/>
          <w:szCs w:val="28"/>
          <w:lang w:val="kk-KZ" w:eastAsia="ru-RU"/>
        </w:rPr>
      </w:pPr>
    </w:p>
    <w:p w:rsidR="00F00A90" w:rsidRPr="00DD71FB" w:rsidRDefault="00F00A90" w:rsidP="00E57878">
      <w:pPr>
        <w:spacing w:after="0" w:line="240" w:lineRule="auto"/>
        <w:jc w:val="center"/>
        <w:rPr>
          <w:rFonts w:ascii="Times New Roman" w:eastAsia="Calibri" w:hAnsi="Times New Roman" w:cs="Times New Roman"/>
          <w:sz w:val="28"/>
          <w:szCs w:val="28"/>
          <w:lang w:eastAsia="ru-RU"/>
        </w:rPr>
      </w:pPr>
      <w:r w:rsidRPr="00DD71FB">
        <w:rPr>
          <w:rFonts w:ascii="Times New Roman" w:eastAsia="Calibri" w:hAnsi="Times New Roman" w:cs="Times New Roman"/>
          <w:noProof/>
          <w:sz w:val="28"/>
          <w:szCs w:val="28"/>
          <w:lang w:eastAsia="ru-RU"/>
        </w:rPr>
        <w:drawing>
          <wp:inline distT="0" distB="0" distL="0" distR="0" wp14:anchorId="14FC289E" wp14:editId="28AEFA7C">
            <wp:extent cx="3743325" cy="21812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994" t="2066" r="1379" b="3305"/>
                    <a:stretch/>
                  </pic:blipFill>
                  <pic:spPr bwMode="auto">
                    <a:xfrm>
                      <a:off x="0" y="0"/>
                      <a:ext cx="3762204" cy="2192226"/>
                    </a:xfrm>
                    <a:prstGeom prst="rect">
                      <a:avLst/>
                    </a:prstGeom>
                    <a:noFill/>
                    <a:ln>
                      <a:noFill/>
                    </a:ln>
                    <a:extLst>
                      <a:ext uri="{53640926-AAD7-44D8-BBD7-CCE9431645EC}">
                        <a14:shadowObscured xmlns:a14="http://schemas.microsoft.com/office/drawing/2010/main"/>
                      </a:ext>
                    </a:extLst>
                  </pic:spPr>
                </pic:pic>
              </a:graphicData>
            </a:graphic>
          </wp:inline>
        </w:drawing>
      </w:r>
    </w:p>
    <w:p w:rsidR="00F00A90" w:rsidRPr="00E57878" w:rsidRDefault="00F00A90" w:rsidP="00DD71FB">
      <w:pPr>
        <w:spacing w:after="0" w:line="240" w:lineRule="auto"/>
        <w:ind w:firstLine="709"/>
        <w:jc w:val="both"/>
        <w:rPr>
          <w:rFonts w:ascii="Times New Roman" w:eastAsia="Calibri" w:hAnsi="Times New Roman" w:cs="Times New Roman"/>
          <w:strike/>
          <w:sz w:val="16"/>
          <w:szCs w:val="16"/>
          <w:lang w:val="kk-KZ" w:eastAsia="ru-RU"/>
        </w:rPr>
      </w:pPr>
    </w:p>
    <w:p w:rsidR="00F00A90" w:rsidRPr="00E57878" w:rsidRDefault="00F00A90" w:rsidP="00E57878">
      <w:pPr>
        <w:spacing w:after="0" w:line="240" w:lineRule="auto"/>
        <w:ind w:firstLine="709"/>
        <w:jc w:val="both"/>
        <w:rPr>
          <w:rFonts w:ascii="Times New Roman" w:eastAsia="Calibri" w:hAnsi="Times New Roman" w:cs="Times New Roman"/>
          <w:sz w:val="24"/>
          <w:szCs w:val="24"/>
          <w:lang w:val="kk-KZ" w:eastAsia="ru-RU"/>
        </w:rPr>
      </w:pPr>
      <w:r w:rsidRPr="00E57878">
        <w:rPr>
          <w:rFonts w:ascii="Times New Roman" w:eastAsia="Calibri" w:hAnsi="Times New Roman" w:cs="Times New Roman"/>
          <w:sz w:val="24"/>
          <w:szCs w:val="24"/>
          <w:lang w:val="kk-KZ" w:eastAsia="ru-RU"/>
        </w:rPr>
        <w:t>ҚБК – қосалқы бөлшектерді күту</w:t>
      </w:r>
      <w:r w:rsidR="00E57878">
        <w:rPr>
          <w:rFonts w:ascii="Times New Roman" w:eastAsia="Calibri" w:hAnsi="Times New Roman" w:cs="Times New Roman"/>
          <w:sz w:val="24"/>
          <w:szCs w:val="24"/>
          <w:lang w:val="kk-KZ" w:eastAsia="ru-RU"/>
        </w:rPr>
        <w:t>;</w:t>
      </w:r>
      <w:r w:rsidRPr="00E57878">
        <w:rPr>
          <w:rFonts w:ascii="Times New Roman" w:eastAsia="Calibri" w:hAnsi="Times New Roman" w:cs="Times New Roman"/>
          <w:sz w:val="24"/>
          <w:szCs w:val="24"/>
          <w:lang w:val="kk-KZ" w:eastAsia="ru-RU"/>
        </w:rPr>
        <w:t xml:space="preserve"> ТЖК – техникалық жөндеуді күту</w:t>
      </w:r>
      <w:r w:rsidR="00E57878">
        <w:rPr>
          <w:rFonts w:ascii="Times New Roman" w:eastAsia="Calibri" w:hAnsi="Times New Roman" w:cs="Times New Roman"/>
          <w:sz w:val="24"/>
          <w:szCs w:val="24"/>
          <w:lang w:val="kk-KZ" w:eastAsia="ru-RU"/>
        </w:rPr>
        <w:t>;</w:t>
      </w:r>
      <w:r w:rsidRPr="00E57878">
        <w:rPr>
          <w:rFonts w:ascii="Times New Roman" w:eastAsia="Calibri" w:hAnsi="Times New Roman" w:cs="Times New Roman"/>
          <w:sz w:val="24"/>
          <w:szCs w:val="24"/>
          <w:lang w:val="kk-KZ" w:eastAsia="ru-RU"/>
        </w:rPr>
        <w:t xml:space="preserve"> </w:t>
      </w:r>
      <w:r w:rsidR="00AF6249" w:rsidRPr="00E57878">
        <w:rPr>
          <w:rFonts w:ascii="Times New Roman" w:eastAsia="Calibri" w:hAnsi="Times New Roman" w:cs="Times New Roman"/>
          <w:sz w:val="24"/>
          <w:szCs w:val="24"/>
          <w:lang w:val="kk-KZ" w:eastAsia="ru-RU"/>
        </w:rPr>
        <w:t>А</w:t>
      </w:r>
      <w:r w:rsidRPr="00E57878">
        <w:rPr>
          <w:rFonts w:ascii="Times New Roman" w:eastAsia="Calibri" w:hAnsi="Times New Roman" w:cs="Times New Roman"/>
          <w:sz w:val="24"/>
          <w:szCs w:val="24"/>
          <w:lang w:val="kk-KZ" w:eastAsia="ru-RU"/>
        </w:rPr>
        <w:t>Ж- техникалық жөндеу үрдісі</w:t>
      </w:r>
    </w:p>
    <w:p w:rsidR="00E57878" w:rsidRPr="00E57878" w:rsidRDefault="00E57878" w:rsidP="00DD71FB">
      <w:pPr>
        <w:spacing w:after="0" w:line="240" w:lineRule="auto"/>
        <w:ind w:firstLine="709"/>
        <w:jc w:val="center"/>
        <w:rPr>
          <w:rFonts w:ascii="Times New Roman" w:eastAsia="Calibri" w:hAnsi="Times New Roman" w:cs="Times New Roman"/>
          <w:sz w:val="16"/>
          <w:szCs w:val="16"/>
          <w:lang w:val="kk-KZ" w:eastAsia="ru-RU"/>
        </w:rPr>
      </w:pPr>
    </w:p>
    <w:p w:rsidR="00F00A90" w:rsidRPr="00DD71FB" w:rsidRDefault="00E57878" w:rsidP="00E57878">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Сурет </w:t>
      </w:r>
      <w:r w:rsidR="00F00A90" w:rsidRPr="00DD71FB">
        <w:rPr>
          <w:rFonts w:ascii="Times New Roman" w:eastAsia="Calibri" w:hAnsi="Times New Roman" w:cs="Times New Roman"/>
          <w:sz w:val="28"/>
          <w:szCs w:val="28"/>
          <w:lang w:val="kk-KZ" w:eastAsia="ru-RU"/>
        </w:rPr>
        <w:t>2.14 – Үш жиынтық компонент бойынша ТЖ-дағы іркілістер арақатынасы</w:t>
      </w:r>
    </w:p>
    <w:p w:rsidR="00E57878" w:rsidRDefault="00E57878" w:rsidP="00DD71FB">
      <w:pPr>
        <w:spacing w:after="0" w:line="240" w:lineRule="auto"/>
        <w:ind w:firstLine="709"/>
        <w:jc w:val="both"/>
        <w:rPr>
          <w:rFonts w:ascii="Times New Roman" w:eastAsia="Calibri" w:hAnsi="Times New Roman" w:cs="Times New Roman"/>
          <w:sz w:val="28"/>
          <w:szCs w:val="28"/>
          <w:lang w:val="kk-KZ" w:eastAsia="ru-RU"/>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2.14-суреттегі дөңгелек диаграмма өнімсіз үрдістерге уақыттың айтарлықтай жоғалуын көрсетеді: АЖ күту-25,1%; қосалқы бөлшектерді күту – 30,1%, бұл сонымен қатар техникалық жөндеудегі іркілістерді азайту үшін қор болып табылады. Негізгі үрдіс –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ң техникалық жөндеуінің жалпы көлемі 44,8% құрайды, бұл көрсеткіштерді арттыру үшін де жеткіліксіз.</w:t>
      </w:r>
    </w:p>
    <w:p w:rsidR="00F00A90" w:rsidRPr="00AD594C" w:rsidRDefault="00F00A90" w:rsidP="00DD71FB">
      <w:pPr>
        <w:spacing w:after="0" w:line="240" w:lineRule="auto"/>
        <w:ind w:firstLine="709"/>
        <w:jc w:val="both"/>
        <w:rPr>
          <w:rFonts w:ascii="Times New Roman" w:eastAsia="Calibri" w:hAnsi="Times New Roman" w:cs="Times New Roman"/>
          <w:sz w:val="28"/>
          <w:szCs w:val="28"/>
          <w:lang w:val="kk-KZ" w:eastAsia="ru-RU"/>
        </w:rPr>
        <w:sectPr w:rsidR="00F00A90" w:rsidRPr="00AD594C" w:rsidSect="00F910C6">
          <w:pgSz w:w="11906" w:h="16838" w:code="9"/>
          <w:pgMar w:top="1134" w:right="567" w:bottom="1134" w:left="1701" w:header="709" w:footer="709" w:gutter="0"/>
          <w:cols w:space="708"/>
          <w:docGrid w:linePitch="360"/>
        </w:sect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noProof/>
          <w:sz w:val="28"/>
          <w:szCs w:val="28"/>
          <w:lang w:eastAsia="ru-RU"/>
        </w:rPr>
        <w:lastRenderedPageBreak/>
        <w:drawing>
          <wp:inline distT="0" distB="0" distL="0" distR="0" wp14:anchorId="5BCC2CA7" wp14:editId="42D9F90E">
            <wp:extent cx="8168252" cy="5094820"/>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31786" cy="5134448"/>
                    </a:xfrm>
                    <a:prstGeom prst="rect">
                      <a:avLst/>
                    </a:prstGeom>
                    <a:noFill/>
                    <a:ln>
                      <a:noFill/>
                    </a:ln>
                  </pic:spPr>
                </pic:pic>
              </a:graphicData>
            </a:graphic>
          </wp:inline>
        </w:drawing>
      </w:r>
    </w:p>
    <w:p w:rsidR="00D64726" w:rsidRPr="00D64726" w:rsidRDefault="00D64726" w:rsidP="00DD71FB">
      <w:pPr>
        <w:spacing w:after="0" w:line="240" w:lineRule="auto"/>
        <w:ind w:firstLine="709"/>
        <w:jc w:val="center"/>
        <w:rPr>
          <w:rFonts w:ascii="Times New Roman" w:eastAsia="Calibri" w:hAnsi="Times New Roman" w:cs="Times New Roman"/>
          <w:sz w:val="16"/>
          <w:szCs w:val="16"/>
          <w:lang w:eastAsia="ru-RU"/>
        </w:rPr>
      </w:pPr>
    </w:p>
    <w:p w:rsidR="00F00A90" w:rsidRPr="00DD71FB" w:rsidRDefault="00D64726" w:rsidP="00D64726">
      <w:pPr>
        <w:spacing w:after="0" w:line="240" w:lineRule="auto"/>
        <w:jc w:val="center"/>
        <w:rPr>
          <w:rFonts w:ascii="Times New Roman" w:eastAsia="Calibri" w:hAnsi="Times New Roman" w:cs="Times New Roman"/>
          <w:sz w:val="28"/>
          <w:szCs w:val="28"/>
          <w:lang w:eastAsia="ru-RU"/>
        </w:rPr>
        <w:sectPr w:rsidR="00F00A90" w:rsidRPr="00DD71FB" w:rsidSect="00D64726">
          <w:pgSz w:w="16838" w:h="11906" w:orient="landscape" w:code="9"/>
          <w:pgMar w:top="1701" w:right="1134" w:bottom="567" w:left="1134" w:header="709" w:footer="709" w:gutter="0"/>
          <w:cols w:space="708"/>
          <w:docGrid w:linePitch="360"/>
        </w:sectPr>
      </w:pPr>
      <w:r>
        <w:rPr>
          <w:rFonts w:ascii="Times New Roman" w:eastAsia="Calibri" w:hAnsi="Times New Roman" w:cs="Times New Roman"/>
          <w:sz w:val="28"/>
          <w:szCs w:val="28"/>
          <w:lang w:eastAsia="ru-RU"/>
        </w:rPr>
        <w:t xml:space="preserve">Сурет </w:t>
      </w:r>
      <w:r w:rsidR="00F00A90" w:rsidRPr="00DD71FB">
        <w:rPr>
          <w:rFonts w:ascii="Times New Roman" w:eastAsia="Calibri" w:hAnsi="Times New Roman" w:cs="Times New Roman"/>
          <w:sz w:val="28"/>
          <w:szCs w:val="28"/>
          <w:lang w:eastAsia="ru-RU"/>
        </w:rPr>
        <w:t>2.15</w:t>
      </w:r>
      <w:r w:rsidR="00F00A90" w:rsidRPr="00DD71FB">
        <w:rPr>
          <w:rFonts w:ascii="Times New Roman" w:eastAsia="Calibri" w:hAnsi="Times New Roman" w:cs="Times New Roman"/>
          <w:sz w:val="28"/>
          <w:szCs w:val="28"/>
          <w:lang w:val="kk-KZ" w:eastAsia="ru-RU"/>
        </w:rPr>
        <w:t xml:space="preserve"> </w:t>
      </w:r>
      <w:r w:rsidR="00F00A90" w:rsidRPr="00DD71FB">
        <w:rPr>
          <w:rFonts w:ascii="Times New Roman" w:eastAsia="Calibri" w:hAnsi="Times New Roman" w:cs="Times New Roman"/>
          <w:sz w:val="28"/>
          <w:szCs w:val="28"/>
          <w:lang w:eastAsia="ru-RU"/>
        </w:rPr>
        <w:t xml:space="preserve">– </w:t>
      </w:r>
      <w:r w:rsidR="00F22234" w:rsidRPr="00DD71FB">
        <w:rPr>
          <w:rFonts w:ascii="Times New Roman" w:eastAsia="Calibri" w:hAnsi="Times New Roman" w:cs="Times New Roman"/>
          <w:sz w:val="28"/>
          <w:szCs w:val="28"/>
          <w:lang w:eastAsia="ru-RU"/>
        </w:rPr>
        <w:t>Автосамосвалдарды</w:t>
      </w:r>
      <w:r w:rsidR="00F00A90" w:rsidRPr="00DD71FB">
        <w:rPr>
          <w:rFonts w:ascii="Times New Roman" w:eastAsia="Calibri" w:hAnsi="Times New Roman" w:cs="Times New Roman"/>
          <w:sz w:val="28"/>
          <w:szCs w:val="28"/>
          <w:lang w:val="kk-KZ" w:eastAsia="ru-RU"/>
        </w:rPr>
        <w:t xml:space="preserve">ң </w:t>
      </w:r>
      <w:r w:rsidR="00F00A90" w:rsidRPr="00DD71FB">
        <w:rPr>
          <w:rFonts w:ascii="Times New Roman" w:eastAsia="Calibri" w:hAnsi="Times New Roman" w:cs="Times New Roman"/>
          <w:sz w:val="28"/>
          <w:szCs w:val="28"/>
          <w:lang w:eastAsia="ru-RU"/>
        </w:rPr>
        <w:t xml:space="preserve">тізімдік құрамының </w:t>
      </w:r>
      <w:r w:rsidR="00F00A90" w:rsidRPr="00DD71FB">
        <w:rPr>
          <w:rFonts w:ascii="Times New Roman" w:eastAsia="Calibri" w:hAnsi="Times New Roman" w:cs="Times New Roman"/>
          <w:sz w:val="28"/>
          <w:szCs w:val="28"/>
          <w:lang w:val="kk-KZ" w:eastAsia="ru-RU"/>
        </w:rPr>
        <w:t>іркілісі</w:t>
      </w:r>
      <w:r w:rsidR="00F00A90" w:rsidRPr="00DD71FB">
        <w:rPr>
          <w:rFonts w:ascii="Times New Roman" w:eastAsia="Calibri" w:hAnsi="Times New Roman" w:cs="Times New Roman"/>
          <w:sz w:val="28"/>
          <w:szCs w:val="28"/>
          <w:lang w:eastAsia="ru-RU"/>
        </w:rPr>
        <w:t xml:space="preserve"> бойынша қорытынды деректердің жиынтық гистограммасы</w:t>
      </w:r>
    </w:p>
    <w:p w:rsidR="00D64726" w:rsidRPr="00DD71FB" w:rsidRDefault="00D64726" w:rsidP="00D64726">
      <w:pPr>
        <w:spacing w:after="0" w:line="240" w:lineRule="auto"/>
        <w:ind w:firstLine="709"/>
        <w:jc w:val="both"/>
        <w:rPr>
          <w:rFonts w:ascii="Times New Roman" w:eastAsia="Calibri" w:hAnsi="Times New Roman" w:cs="Times New Roman"/>
          <w:sz w:val="28"/>
          <w:szCs w:val="28"/>
          <w:lang w:val="kk-KZ" w:eastAsia="ru-RU"/>
        </w:rPr>
      </w:pPr>
      <w:r w:rsidRPr="00E57878">
        <w:rPr>
          <w:rFonts w:ascii="Times New Roman" w:eastAsia="Calibri" w:hAnsi="Times New Roman" w:cs="Times New Roman"/>
          <w:i/>
          <w:sz w:val="28"/>
          <w:szCs w:val="28"/>
          <w:lang w:val="kk-KZ" w:eastAsia="ru-RU"/>
        </w:rPr>
        <w:lastRenderedPageBreak/>
        <w:t>Автосамосвалдар тораптары, агрегаттары және жүйелері бойынша іркілістерді талдау.</w:t>
      </w:r>
      <w:r w:rsidRPr="00DD71FB">
        <w:rPr>
          <w:rFonts w:ascii="Times New Roman" w:eastAsia="Calibri" w:hAnsi="Times New Roman" w:cs="Times New Roman"/>
          <w:sz w:val="28"/>
          <w:szCs w:val="28"/>
          <w:lang w:val="kk-KZ" w:eastAsia="ru-RU"/>
        </w:rPr>
        <w:t xml:space="preserve"> 2.15-суретте іркілістердің 4 түрі бойынша гистограмма көрсетілген: АЖ күтудегі іркілістер, АЖ-дегі іркілістер, қосалқы бөлшектерді күтудегі іркілістер және жалпы іркілістер. Сонымен қатар, барлық іркілістер тиісті тораптар мен қондырғыларға бөлінген. Іркілістердің жалпы уақытының 11638 сағатының 10593 сағаты 5120 және 5213 гараж нөмірлері бар екі автосамосвалыге келеді. Іркілістердің негізгі сомасы қосалқы бөлшектерді күтудегі іркілістерге жатады. Жалпы, парк бойынша екі агрегаттық топшалар – ГМБ (барлығы 33212 сағат) және ІЖҚ (барлығы 34191 сағат) бойынша іркілістері сөзсіз көшбасшылар болып табылады</w:t>
      </w:r>
      <w:r>
        <w:rPr>
          <w:rFonts w:ascii="Times New Roman" w:eastAsia="Calibri" w:hAnsi="Times New Roman" w:cs="Times New Roman"/>
          <w:sz w:val="28"/>
          <w:szCs w:val="28"/>
          <w:lang w:val="kk-KZ" w:eastAsia="ru-RU"/>
        </w:rPr>
        <w:t xml:space="preserve"> (2.6-кесте)</w:t>
      </w:r>
      <w:r w:rsidRPr="00DD71FB">
        <w:rPr>
          <w:rFonts w:ascii="Times New Roman" w:eastAsia="Calibri" w:hAnsi="Times New Roman" w:cs="Times New Roman"/>
          <w:sz w:val="28"/>
          <w:szCs w:val="28"/>
          <w:lang w:val="kk-KZ" w:eastAsia="ru-RU"/>
        </w:rPr>
        <w:t>.</w:t>
      </w:r>
    </w:p>
    <w:p w:rsidR="00D64726" w:rsidRPr="00DD71FB" w:rsidRDefault="00D64726" w:rsidP="00D64726">
      <w:pPr>
        <w:spacing w:after="0" w:line="240" w:lineRule="auto"/>
        <w:ind w:firstLine="709"/>
        <w:jc w:val="both"/>
        <w:rPr>
          <w:rFonts w:ascii="Times New Roman" w:eastAsia="Calibri" w:hAnsi="Times New Roman" w:cs="Times New Roman"/>
          <w:sz w:val="28"/>
          <w:szCs w:val="28"/>
          <w:lang w:val="kk-KZ" w:eastAsia="ru-RU"/>
        </w:rPr>
      </w:pPr>
    </w:p>
    <w:p w:rsidR="00D64726" w:rsidRDefault="00D64726" w:rsidP="00D64726">
      <w:pPr>
        <w:spacing w:after="0" w:line="240" w:lineRule="auto"/>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Кесте </w:t>
      </w:r>
      <w:r w:rsidRPr="00DD71FB">
        <w:rPr>
          <w:rFonts w:ascii="Times New Roman" w:eastAsia="Calibri" w:hAnsi="Times New Roman" w:cs="Times New Roman"/>
          <w:sz w:val="28"/>
          <w:szCs w:val="28"/>
          <w:lang w:val="kk-KZ" w:eastAsia="ru-RU"/>
        </w:rPr>
        <w:t xml:space="preserve">2.6 </w:t>
      </w:r>
      <w:r>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 xml:space="preserve"> Агрегаттар бойынша автосамосвалдардың ең көп іркілістері бойынша деректер</w:t>
      </w:r>
    </w:p>
    <w:p w:rsidR="00D64726" w:rsidRPr="00D64726" w:rsidRDefault="00D64726" w:rsidP="00D64726">
      <w:pPr>
        <w:spacing w:after="0" w:line="240" w:lineRule="auto"/>
        <w:jc w:val="both"/>
        <w:rPr>
          <w:rFonts w:ascii="Times New Roman" w:eastAsia="Calibri" w:hAnsi="Times New Roman" w:cs="Times New Roman"/>
          <w:sz w:val="16"/>
          <w:szCs w:val="16"/>
          <w:lang w:val="kk-KZ" w:eastAsia="ru-RU"/>
        </w:rPr>
      </w:pP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1187"/>
        <w:gridCol w:w="1105"/>
        <w:gridCol w:w="1134"/>
        <w:gridCol w:w="1276"/>
        <w:gridCol w:w="1214"/>
        <w:gridCol w:w="1192"/>
        <w:gridCol w:w="1192"/>
      </w:tblGrid>
      <w:tr w:rsidR="00D64726" w:rsidRPr="0040386D" w:rsidTr="00AD594C">
        <w:trPr>
          <w:trHeight w:val="454"/>
          <w:jc w:val="center"/>
        </w:trPr>
        <w:tc>
          <w:tcPr>
            <w:tcW w:w="4650" w:type="dxa"/>
            <w:gridSpan w:val="4"/>
            <w:shd w:val="clear" w:color="auto" w:fill="auto"/>
            <w:noWrap/>
            <w:vAlign w:val="center"/>
          </w:tcPr>
          <w:p w:rsidR="00D64726" w:rsidRPr="00D64726"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D64726">
              <w:rPr>
                <w:rFonts w:ascii="Times New Roman" w:eastAsia="Times New Roman" w:hAnsi="Times New Roman" w:cs="Times New Roman"/>
                <w:sz w:val="24"/>
                <w:szCs w:val="24"/>
                <w:lang w:eastAsia="ru-RU"/>
              </w:rPr>
              <w:t>ГМ</w:t>
            </w:r>
            <w:r w:rsidRPr="00D64726">
              <w:rPr>
                <w:rFonts w:ascii="Times New Roman" w:eastAsia="Times New Roman" w:hAnsi="Times New Roman" w:cs="Times New Roman"/>
                <w:sz w:val="24"/>
                <w:szCs w:val="24"/>
                <w:lang w:val="kk-KZ" w:eastAsia="ru-RU"/>
              </w:rPr>
              <w:t>Б</w:t>
            </w:r>
          </w:p>
        </w:tc>
        <w:tc>
          <w:tcPr>
            <w:tcW w:w="4874" w:type="dxa"/>
            <w:gridSpan w:val="4"/>
            <w:shd w:val="clear" w:color="auto" w:fill="auto"/>
            <w:noWrap/>
            <w:vAlign w:val="center"/>
          </w:tcPr>
          <w:p w:rsidR="00D64726" w:rsidRPr="00D64726"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D64726">
              <w:rPr>
                <w:rFonts w:ascii="Times New Roman" w:eastAsia="Times New Roman" w:hAnsi="Times New Roman" w:cs="Times New Roman"/>
                <w:sz w:val="24"/>
                <w:szCs w:val="24"/>
                <w:lang w:val="kk-KZ" w:eastAsia="ru-RU"/>
              </w:rPr>
              <w:t>ІЖҚ</w:t>
            </w:r>
          </w:p>
        </w:tc>
      </w:tr>
      <w:tr w:rsidR="00D64726" w:rsidRPr="0040386D" w:rsidTr="00AD594C">
        <w:trPr>
          <w:trHeight w:val="454"/>
          <w:jc w:val="center"/>
        </w:trPr>
        <w:tc>
          <w:tcPr>
            <w:tcW w:w="1224" w:type="dxa"/>
            <w:shd w:val="clear" w:color="auto" w:fill="auto"/>
            <w:noWrap/>
            <w:vAlign w:val="center"/>
          </w:tcPr>
          <w:p w:rsidR="00D64726" w:rsidRPr="0040386D" w:rsidRDefault="00D64726" w:rsidP="00D64726">
            <w:pPr>
              <w:spacing w:after="0" w:line="240" w:lineRule="auto"/>
              <w:jc w:val="center"/>
              <w:rPr>
                <w:rFonts w:ascii="Times New Roman" w:eastAsia="Times New Roman" w:hAnsi="Times New Roman" w:cs="Times New Roman"/>
                <w:bCs/>
                <w:sz w:val="24"/>
                <w:szCs w:val="24"/>
                <w:lang w:val="kk-KZ" w:eastAsia="ru-RU"/>
              </w:rPr>
            </w:pPr>
            <w:r w:rsidRPr="0040386D">
              <w:rPr>
                <w:rFonts w:ascii="Times New Roman" w:eastAsia="Times New Roman" w:hAnsi="Times New Roman" w:cs="Times New Roman"/>
                <w:bCs/>
                <w:sz w:val="24"/>
                <w:szCs w:val="24"/>
                <w:lang w:val="kk-KZ" w:eastAsia="ru-RU"/>
              </w:rPr>
              <w:t>барлығы</w:t>
            </w:r>
          </w:p>
        </w:tc>
        <w:tc>
          <w:tcPr>
            <w:tcW w:w="1187"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1105"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1134"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c>
          <w:tcPr>
            <w:tcW w:w="1276"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bCs/>
                <w:sz w:val="24"/>
                <w:szCs w:val="24"/>
                <w:lang w:val="kk-KZ" w:eastAsia="ru-RU"/>
              </w:rPr>
            </w:pPr>
            <w:r w:rsidRPr="0040386D">
              <w:rPr>
                <w:rFonts w:ascii="Times New Roman" w:eastAsia="Times New Roman" w:hAnsi="Times New Roman" w:cs="Times New Roman"/>
                <w:bCs/>
                <w:sz w:val="24"/>
                <w:szCs w:val="24"/>
                <w:lang w:val="kk-KZ" w:eastAsia="ru-RU"/>
              </w:rPr>
              <w:t>барлығы</w:t>
            </w:r>
          </w:p>
        </w:tc>
        <w:tc>
          <w:tcPr>
            <w:tcW w:w="1214"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1192"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1192" w:type="dxa"/>
            <w:shd w:val="clear" w:color="auto" w:fill="auto"/>
            <w:noWrap/>
            <w:vAlign w:val="center"/>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r>
      <w:tr w:rsidR="00D64726" w:rsidRPr="0040386D" w:rsidTr="004E2640">
        <w:trPr>
          <w:trHeight w:val="454"/>
          <w:jc w:val="center"/>
        </w:trPr>
        <w:tc>
          <w:tcPr>
            <w:tcW w:w="1224"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bCs/>
                <w:sz w:val="24"/>
                <w:szCs w:val="24"/>
                <w:lang w:eastAsia="ru-RU"/>
              </w:rPr>
            </w:pPr>
            <w:r w:rsidRPr="0040386D">
              <w:rPr>
                <w:rFonts w:ascii="Times New Roman" w:eastAsia="Times New Roman" w:hAnsi="Times New Roman" w:cs="Times New Roman"/>
                <w:bCs/>
                <w:sz w:val="24"/>
                <w:szCs w:val="24"/>
                <w:lang w:eastAsia="ru-RU"/>
              </w:rPr>
              <w:t>33212</w:t>
            </w:r>
          </w:p>
        </w:tc>
        <w:tc>
          <w:tcPr>
            <w:tcW w:w="1187"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8113</w:t>
            </w:r>
          </w:p>
        </w:tc>
        <w:tc>
          <w:tcPr>
            <w:tcW w:w="1105"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13615</w:t>
            </w:r>
          </w:p>
        </w:tc>
        <w:tc>
          <w:tcPr>
            <w:tcW w:w="1134"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11484</w:t>
            </w:r>
          </w:p>
        </w:tc>
        <w:tc>
          <w:tcPr>
            <w:tcW w:w="1276"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bCs/>
                <w:sz w:val="24"/>
                <w:szCs w:val="24"/>
                <w:lang w:eastAsia="ru-RU"/>
              </w:rPr>
            </w:pPr>
            <w:r w:rsidRPr="0040386D">
              <w:rPr>
                <w:rFonts w:ascii="Times New Roman" w:eastAsia="Times New Roman" w:hAnsi="Times New Roman" w:cs="Times New Roman"/>
                <w:bCs/>
                <w:sz w:val="24"/>
                <w:szCs w:val="24"/>
                <w:lang w:eastAsia="ru-RU"/>
              </w:rPr>
              <w:t>34191</w:t>
            </w:r>
          </w:p>
        </w:tc>
        <w:tc>
          <w:tcPr>
            <w:tcW w:w="1214"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8915</w:t>
            </w:r>
          </w:p>
        </w:tc>
        <w:tc>
          <w:tcPr>
            <w:tcW w:w="1192"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11755</w:t>
            </w:r>
          </w:p>
        </w:tc>
        <w:tc>
          <w:tcPr>
            <w:tcW w:w="1192"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13521</w:t>
            </w:r>
          </w:p>
        </w:tc>
      </w:tr>
      <w:tr w:rsidR="00D64726" w:rsidRPr="0040386D" w:rsidTr="004E2640">
        <w:trPr>
          <w:trHeight w:val="454"/>
          <w:jc w:val="center"/>
        </w:trPr>
        <w:tc>
          <w:tcPr>
            <w:tcW w:w="1224" w:type="dxa"/>
            <w:tcBorders>
              <w:bottom w:val="single" w:sz="4" w:space="0" w:color="auto"/>
            </w:tcBorders>
            <w:shd w:val="clear" w:color="auto" w:fill="auto"/>
            <w:noWrap/>
            <w:vAlign w:val="center"/>
            <w:hideMark/>
          </w:tcPr>
          <w:p w:rsidR="00D64726" w:rsidRPr="0040386D" w:rsidRDefault="00DF3226" w:rsidP="00AD594C">
            <w:pPr>
              <w:spacing w:after="0" w:line="240" w:lineRule="auto"/>
              <w:ind w:firstLine="11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w:t>
            </w:r>
          </w:p>
        </w:tc>
        <w:tc>
          <w:tcPr>
            <w:tcW w:w="1187"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color w:val="000000"/>
                <w:sz w:val="24"/>
                <w:szCs w:val="24"/>
                <w:lang w:eastAsia="ru-RU"/>
              </w:rPr>
            </w:pPr>
            <w:r w:rsidRPr="0040386D">
              <w:rPr>
                <w:rFonts w:ascii="Times New Roman" w:eastAsia="Times New Roman" w:hAnsi="Times New Roman" w:cs="Times New Roman"/>
                <w:color w:val="000000"/>
                <w:sz w:val="24"/>
                <w:szCs w:val="24"/>
                <w:lang w:eastAsia="ru-RU"/>
              </w:rPr>
              <w:t>24%</w:t>
            </w:r>
          </w:p>
        </w:tc>
        <w:tc>
          <w:tcPr>
            <w:tcW w:w="1105"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41%</w:t>
            </w:r>
          </w:p>
        </w:tc>
        <w:tc>
          <w:tcPr>
            <w:tcW w:w="1134"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35%</w:t>
            </w:r>
          </w:p>
        </w:tc>
        <w:tc>
          <w:tcPr>
            <w:tcW w:w="1276" w:type="dxa"/>
            <w:tcBorders>
              <w:bottom w:val="single" w:sz="4" w:space="0" w:color="auto"/>
            </w:tcBorders>
            <w:shd w:val="clear" w:color="auto" w:fill="auto"/>
            <w:noWrap/>
            <w:vAlign w:val="center"/>
            <w:hideMark/>
          </w:tcPr>
          <w:p w:rsidR="00D64726" w:rsidRPr="0040386D" w:rsidRDefault="00DF3226" w:rsidP="00AD594C">
            <w:pPr>
              <w:spacing w:after="0" w:line="240" w:lineRule="auto"/>
              <w:ind w:firstLine="11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c>
          <w:tcPr>
            <w:tcW w:w="1214"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26%</w:t>
            </w:r>
          </w:p>
        </w:tc>
        <w:tc>
          <w:tcPr>
            <w:tcW w:w="1192"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34%</w:t>
            </w:r>
          </w:p>
        </w:tc>
        <w:tc>
          <w:tcPr>
            <w:tcW w:w="1192" w:type="dxa"/>
            <w:tcBorders>
              <w:bottom w:val="single" w:sz="4" w:space="0" w:color="auto"/>
            </w:tcBorders>
            <w:shd w:val="clear" w:color="auto" w:fill="auto"/>
            <w:noWrap/>
            <w:vAlign w:val="center"/>
            <w:hideMark/>
          </w:tcPr>
          <w:p w:rsidR="00D64726" w:rsidRPr="0040386D" w:rsidRDefault="00D64726" w:rsidP="00AD594C">
            <w:pPr>
              <w:spacing w:after="0" w:line="240" w:lineRule="auto"/>
              <w:ind w:firstLine="119"/>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40%</w:t>
            </w:r>
          </w:p>
        </w:tc>
      </w:tr>
    </w:tbl>
    <w:p w:rsidR="00D64726" w:rsidRPr="00DD71FB" w:rsidRDefault="00D64726" w:rsidP="00D64726">
      <w:pPr>
        <w:spacing w:after="0" w:line="240" w:lineRule="auto"/>
        <w:ind w:firstLine="709"/>
        <w:jc w:val="center"/>
        <w:rPr>
          <w:rFonts w:ascii="Times New Roman" w:eastAsia="Calibri" w:hAnsi="Times New Roman" w:cs="Times New Roman"/>
          <w:sz w:val="28"/>
          <w:szCs w:val="28"/>
          <w:lang w:eastAsia="ru-RU"/>
        </w:rPr>
      </w:pPr>
    </w:p>
    <w:p w:rsidR="00D64726" w:rsidRPr="00DD71FB" w:rsidRDefault="00D64726" w:rsidP="00D64726">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t>Т</w:t>
      </w:r>
      <w:r w:rsidRPr="00DD71FB">
        <w:rPr>
          <w:rFonts w:ascii="Times New Roman" w:eastAsia="Calibri" w:hAnsi="Times New Roman" w:cs="Times New Roman"/>
          <w:sz w:val="28"/>
          <w:szCs w:val="28"/>
          <w:lang w:val="kk-KZ" w:eastAsia="ru-RU"/>
        </w:rPr>
        <w:t xml:space="preserve">ехникалық жөндеудің </w:t>
      </w:r>
      <w:r w:rsidRPr="00DD71FB">
        <w:rPr>
          <w:rFonts w:ascii="Times New Roman" w:eastAsia="Calibri" w:hAnsi="Times New Roman" w:cs="Times New Roman"/>
          <w:sz w:val="28"/>
          <w:szCs w:val="28"/>
          <w:lang w:eastAsia="ru-RU"/>
        </w:rPr>
        <w:t xml:space="preserve">технологиялық үрдісінің орындалу уақыты өнімді болып саналады, ал осы статистика бойынша </w:t>
      </w:r>
      <w:r w:rsidRPr="00DD71FB">
        <w:rPr>
          <w:rFonts w:ascii="Times New Roman" w:eastAsia="Calibri" w:hAnsi="Times New Roman" w:cs="Times New Roman"/>
          <w:sz w:val="28"/>
          <w:szCs w:val="28"/>
          <w:lang w:val="kk-KZ" w:eastAsia="ru-RU"/>
        </w:rPr>
        <w:t>АЖ</w:t>
      </w:r>
      <w:r w:rsidRPr="00DD71FB">
        <w:rPr>
          <w:rFonts w:ascii="Times New Roman" w:eastAsia="Calibri" w:hAnsi="Times New Roman" w:cs="Times New Roman"/>
          <w:sz w:val="28"/>
          <w:szCs w:val="28"/>
          <w:lang w:eastAsia="ru-RU"/>
        </w:rPr>
        <w:t xml:space="preserve"> мен </w:t>
      </w:r>
      <w:r w:rsidRPr="00DD71FB">
        <w:rPr>
          <w:rFonts w:ascii="Times New Roman" w:eastAsia="Calibri" w:hAnsi="Times New Roman" w:cs="Times New Roman"/>
          <w:sz w:val="28"/>
          <w:szCs w:val="28"/>
          <w:lang w:val="kk-KZ" w:eastAsia="ru-RU"/>
        </w:rPr>
        <w:t>ҚБ</w:t>
      </w:r>
      <w:r w:rsidRPr="00DD71FB">
        <w:rPr>
          <w:rFonts w:ascii="Times New Roman" w:eastAsia="Calibri" w:hAnsi="Times New Roman" w:cs="Times New Roman"/>
          <w:sz w:val="28"/>
          <w:szCs w:val="28"/>
          <w:lang w:eastAsia="ru-RU"/>
        </w:rPr>
        <w:t xml:space="preserve"> күтуге кететін шығындар өндірістік уақыттағы </w:t>
      </w:r>
      <w:r w:rsidRPr="00DD71FB">
        <w:rPr>
          <w:rFonts w:ascii="Times New Roman" w:eastAsia="Calibri" w:hAnsi="Times New Roman" w:cs="Times New Roman"/>
          <w:sz w:val="28"/>
          <w:szCs w:val="28"/>
          <w:lang w:val="kk-KZ" w:eastAsia="ru-RU"/>
        </w:rPr>
        <w:t>іркілістен</w:t>
      </w:r>
      <w:r w:rsidRPr="00DD71FB">
        <w:rPr>
          <w:rFonts w:ascii="Times New Roman" w:eastAsia="Calibri" w:hAnsi="Times New Roman" w:cs="Times New Roman"/>
          <w:sz w:val="28"/>
          <w:szCs w:val="28"/>
          <w:lang w:eastAsia="ru-RU"/>
        </w:rPr>
        <w:t xml:space="preserve"> асып түседі: </w:t>
      </w:r>
      <w:r w:rsidRPr="00DD71FB">
        <w:rPr>
          <w:rFonts w:ascii="Times New Roman" w:eastAsia="Calibri" w:hAnsi="Times New Roman" w:cs="Times New Roman"/>
          <w:sz w:val="28"/>
          <w:szCs w:val="28"/>
          <w:lang w:val="kk-KZ" w:eastAsia="ru-RU"/>
        </w:rPr>
        <w:t xml:space="preserve">ГМБ – </w:t>
      </w:r>
      <w:r w:rsidRPr="00DD71FB">
        <w:rPr>
          <w:rFonts w:ascii="Times New Roman" w:eastAsia="Calibri" w:hAnsi="Times New Roman" w:cs="Times New Roman"/>
          <w:sz w:val="28"/>
          <w:szCs w:val="28"/>
          <w:lang w:eastAsia="ru-RU"/>
        </w:rPr>
        <w:t xml:space="preserve">59%, </w:t>
      </w:r>
      <w:r w:rsidRPr="00DD71FB">
        <w:rPr>
          <w:rFonts w:ascii="Times New Roman" w:eastAsia="Calibri" w:hAnsi="Times New Roman" w:cs="Times New Roman"/>
          <w:sz w:val="28"/>
          <w:szCs w:val="28"/>
          <w:lang w:val="kk-KZ" w:eastAsia="ru-RU"/>
        </w:rPr>
        <w:t>ІЖҚ</w:t>
      </w:r>
      <w:r w:rsidRPr="00DD71FB">
        <w:rPr>
          <w:rFonts w:ascii="Times New Roman" w:eastAsia="Calibri" w:hAnsi="Times New Roman" w:cs="Times New Roman"/>
          <w:sz w:val="28"/>
          <w:szCs w:val="28"/>
          <w:lang w:eastAsia="ru-RU"/>
        </w:rPr>
        <w:t xml:space="preserve"> – 66%. Оның көп бөлігі тасымалдауға байланысты тоқтап қалады</w:t>
      </w:r>
      <w:r w:rsidR="00F21C3E">
        <w:rPr>
          <w:rFonts w:ascii="Times New Roman" w:eastAsia="Calibri" w:hAnsi="Times New Roman" w:cs="Times New Roman"/>
          <w:sz w:val="28"/>
          <w:szCs w:val="28"/>
          <w:lang w:val="kk-KZ" w:eastAsia="ru-RU"/>
        </w:rPr>
        <w:t xml:space="preserve"> </w:t>
      </w:r>
      <w:r w:rsidR="004E2640">
        <w:rPr>
          <w:rFonts w:ascii="Times New Roman" w:eastAsia="Calibri" w:hAnsi="Times New Roman" w:cs="Times New Roman"/>
          <w:sz w:val="28"/>
          <w:szCs w:val="28"/>
          <w:lang w:eastAsia="ru-RU"/>
        </w:rPr>
        <w:t>[</w:t>
      </w:r>
      <w:r w:rsidR="004E2640">
        <w:rPr>
          <w:rFonts w:ascii="Times New Roman" w:eastAsia="Calibri" w:hAnsi="Times New Roman" w:cs="Times New Roman"/>
          <w:sz w:val="28"/>
          <w:szCs w:val="28"/>
          <w:lang w:val="kk-KZ" w:eastAsia="ru-RU"/>
        </w:rPr>
        <w:t>6</w:t>
      </w:r>
      <w:r w:rsidR="00726D41">
        <w:rPr>
          <w:rFonts w:ascii="Times New Roman" w:eastAsia="Calibri" w:hAnsi="Times New Roman" w:cs="Times New Roman"/>
          <w:sz w:val="28"/>
          <w:szCs w:val="28"/>
          <w:lang w:val="kk-KZ" w:eastAsia="ru-RU"/>
        </w:rPr>
        <w:t>7</w:t>
      </w:r>
      <w:r w:rsidR="004E2640">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eastAsia="ru-RU"/>
        </w:rPr>
        <w:t>.</w:t>
      </w:r>
    </w:p>
    <w:p w:rsidR="00D64726" w:rsidRPr="00DD71FB" w:rsidRDefault="00D64726" w:rsidP="00D64726">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t xml:space="preserve">Келесі </w:t>
      </w:r>
      <w:r w:rsidRPr="00DD71FB">
        <w:rPr>
          <w:rFonts w:ascii="Times New Roman" w:eastAsia="Calibri" w:hAnsi="Times New Roman" w:cs="Times New Roman"/>
          <w:sz w:val="28"/>
          <w:szCs w:val="28"/>
          <w:lang w:val="kk-KZ" w:eastAsia="ru-RU"/>
        </w:rPr>
        <w:t>іркілістер</w:t>
      </w:r>
      <w:r w:rsidRPr="00DD71FB">
        <w:rPr>
          <w:rFonts w:ascii="Times New Roman" w:eastAsia="Calibri" w:hAnsi="Times New Roman" w:cs="Times New Roman"/>
          <w:sz w:val="28"/>
          <w:szCs w:val="28"/>
          <w:lang w:eastAsia="ru-RU"/>
        </w:rPr>
        <w:t xml:space="preserve"> тобы шамасы жағынан онша маңызды емес, бірақ 2 позицияны қамтиды: автошиналар, электр жабдықтары. Көрсетілген позициялар бойынша автомобильдердің барлық паркінің тораптары, агрегаттары мен жүйелері бойынша сағаттардың бөлінуі 2.7-кестеде көрсетілген.</w:t>
      </w:r>
    </w:p>
    <w:p w:rsidR="00D64726" w:rsidRPr="00DD71FB" w:rsidRDefault="00D64726" w:rsidP="00D64726">
      <w:pPr>
        <w:spacing w:after="0" w:line="240" w:lineRule="auto"/>
        <w:ind w:firstLine="709"/>
        <w:jc w:val="both"/>
        <w:rPr>
          <w:rFonts w:ascii="Times New Roman" w:eastAsia="Calibri" w:hAnsi="Times New Roman" w:cs="Times New Roman"/>
          <w:sz w:val="28"/>
          <w:szCs w:val="28"/>
          <w:lang w:eastAsia="ru-RU"/>
        </w:rPr>
      </w:pPr>
    </w:p>
    <w:p w:rsidR="00D64726" w:rsidRDefault="00D64726" w:rsidP="00D64726">
      <w:pPr>
        <w:spacing w:after="0" w:line="240" w:lineRule="auto"/>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eastAsia="ru-RU"/>
        </w:rPr>
        <w:t xml:space="preserve">Кесте </w:t>
      </w:r>
      <w:r w:rsidRPr="00DD71FB">
        <w:rPr>
          <w:rFonts w:ascii="Times New Roman" w:eastAsia="Calibri" w:hAnsi="Times New Roman" w:cs="Times New Roman"/>
          <w:sz w:val="28"/>
          <w:szCs w:val="28"/>
          <w:lang w:eastAsia="ru-RU"/>
        </w:rPr>
        <w:t>2.7</w:t>
      </w:r>
      <w:r w:rsidRPr="00DD71FB">
        <w:rPr>
          <w:rFonts w:ascii="Times New Roman" w:eastAsia="Calibri" w:hAnsi="Times New Roman" w:cs="Times New Roman"/>
          <w:sz w:val="28"/>
          <w:szCs w:val="28"/>
          <w:lang w:val="kk-KZ" w:eastAsia="ru-RU"/>
        </w:rPr>
        <w:t xml:space="preserve"> </w:t>
      </w:r>
      <w:r>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 xml:space="preserve"> Барлық автосамосвалдар паркінің қауіпті тораптары, агрегаттары және жүйелері бойынша сағаттарды бөлу</w:t>
      </w:r>
    </w:p>
    <w:p w:rsidR="00D64726" w:rsidRPr="00D64726" w:rsidRDefault="00D64726" w:rsidP="00D64726">
      <w:pPr>
        <w:spacing w:after="0" w:line="240" w:lineRule="auto"/>
        <w:jc w:val="both"/>
        <w:rPr>
          <w:rFonts w:ascii="Times New Roman" w:eastAsia="Calibri" w:hAnsi="Times New Roman" w:cs="Times New Roman"/>
          <w:sz w:val="16"/>
          <w:szCs w:val="16"/>
          <w:lang w:val="kk-KZ" w:eastAsia="ru-RU"/>
        </w:rPr>
      </w:pPr>
    </w:p>
    <w:tbl>
      <w:tblPr>
        <w:tblW w:w="9524" w:type="dxa"/>
        <w:jc w:val="center"/>
        <w:tblLayout w:type="fixed"/>
        <w:tblLook w:val="04A0" w:firstRow="1" w:lastRow="0" w:firstColumn="1" w:lastColumn="0" w:noHBand="0" w:noVBand="1"/>
      </w:tblPr>
      <w:tblGrid>
        <w:gridCol w:w="2339"/>
        <w:gridCol w:w="2395"/>
        <w:gridCol w:w="2395"/>
        <w:gridCol w:w="2395"/>
      </w:tblGrid>
      <w:tr w:rsidR="00D64726" w:rsidRPr="00DD71FB" w:rsidTr="00AD594C">
        <w:trPr>
          <w:trHeight w:val="454"/>
          <w:jc w:val="center"/>
        </w:trPr>
        <w:tc>
          <w:tcPr>
            <w:tcW w:w="23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Барлығы</w:t>
            </w:r>
          </w:p>
        </w:tc>
        <w:tc>
          <w:tcPr>
            <w:tcW w:w="2395" w:type="dxa"/>
            <w:tcBorders>
              <w:top w:val="single" w:sz="4" w:space="0" w:color="auto"/>
              <w:left w:val="nil"/>
              <w:bottom w:val="single" w:sz="4" w:space="0" w:color="auto"/>
              <w:right w:val="single" w:sz="4" w:space="0" w:color="auto"/>
            </w:tcBorders>
            <w:shd w:val="clear" w:color="auto" w:fill="auto"/>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 xml:space="preserve">АЖ күту </w:t>
            </w:r>
          </w:p>
        </w:tc>
        <w:tc>
          <w:tcPr>
            <w:tcW w:w="2395" w:type="dxa"/>
            <w:tcBorders>
              <w:top w:val="single" w:sz="4" w:space="0" w:color="auto"/>
              <w:left w:val="nil"/>
              <w:bottom w:val="single" w:sz="4" w:space="0" w:color="auto"/>
              <w:right w:val="single" w:sz="4" w:space="0" w:color="auto"/>
            </w:tcBorders>
            <w:shd w:val="clear" w:color="auto" w:fill="auto"/>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 xml:space="preserve">АЖ үрдісі </w:t>
            </w:r>
          </w:p>
        </w:tc>
        <w:tc>
          <w:tcPr>
            <w:tcW w:w="2395" w:type="dxa"/>
            <w:tcBorders>
              <w:top w:val="single" w:sz="4" w:space="0" w:color="auto"/>
              <w:left w:val="nil"/>
              <w:bottom w:val="single" w:sz="4" w:space="0" w:color="auto"/>
              <w:right w:val="single" w:sz="4" w:space="0" w:color="auto"/>
            </w:tcBorders>
            <w:shd w:val="clear" w:color="auto" w:fill="auto"/>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 xml:space="preserve">ҚБ күту </w:t>
            </w:r>
          </w:p>
        </w:tc>
      </w:tr>
      <w:tr w:rsidR="00D64726" w:rsidRPr="00DD71FB" w:rsidTr="00AD594C">
        <w:trPr>
          <w:trHeight w:val="281"/>
          <w:jc w:val="center"/>
        </w:trPr>
        <w:tc>
          <w:tcPr>
            <w:tcW w:w="952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eastAsia="ru-RU"/>
              </w:rPr>
              <w:t>Автошин</w:t>
            </w:r>
            <w:r w:rsidRPr="0040386D">
              <w:rPr>
                <w:rFonts w:ascii="Times New Roman" w:eastAsia="Times New Roman" w:hAnsi="Times New Roman" w:cs="Times New Roman"/>
                <w:sz w:val="24"/>
                <w:szCs w:val="24"/>
                <w:lang w:val="kk-KZ" w:eastAsia="ru-RU"/>
              </w:rPr>
              <w:t>алар</w:t>
            </w:r>
          </w:p>
        </w:tc>
      </w:tr>
      <w:tr w:rsidR="00D64726" w:rsidRPr="00DD71FB" w:rsidTr="00AD594C">
        <w:trPr>
          <w:trHeight w:val="454"/>
          <w:jc w:val="center"/>
        </w:trPr>
        <w:tc>
          <w:tcPr>
            <w:tcW w:w="2339" w:type="dxa"/>
            <w:tcBorders>
              <w:top w:val="nil"/>
              <w:left w:val="single" w:sz="4" w:space="0" w:color="auto"/>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6118</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1571</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4074</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473</w:t>
            </w:r>
          </w:p>
        </w:tc>
      </w:tr>
      <w:tr w:rsidR="00D64726" w:rsidRPr="00DD71FB" w:rsidTr="00AD594C">
        <w:trPr>
          <w:trHeight w:val="454"/>
          <w:jc w:val="center"/>
        </w:trPr>
        <w:tc>
          <w:tcPr>
            <w:tcW w:w="2339" w:type="dxa"/>
            <w:tcBorders>
              <w:top w:val="nil"/>
              <w:left w:val="single" w:sz="4" w:space="0" w:color="auto"/>
              <w:bottom w:val="single" w:sz="4" w:space="0" w:color="auto"/>
              <w:right w:val="single" w:sz="4" w:space="0" w:color="auto"/>
            </w:tcBorders>
            <w:shd w:val="clear" w:color="auto" w:fill="auto"/>
            <w:noWrap/>
            <w:vAlign w:val="center"/>
            <w:hideMark/>
          </w:tcPr>
          <w:p w:rsidR="00D64726" w:rsidRPr="0040386D" w:rsidRDefault="00DF3226" w:rsidP="00AD594C">
            <w:pPr>
              <w:spacing w:after="0" w:line="240" w:lineRule="auto"/>
              <w:ind w:hanging="23"/>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r w:rsidR="00D64726" w:rsidRPr="0040386D">
              <w:rPr>
                <w:rFonts w:ascii="Times New Roman" w:eastAsia="Times New Roman" w:hAnsi="Times New Roman" w:cs="Times New Roman"/>
                <w:sz w:val="24"/>
                <w:szCs w:val="24"/>
                <w:lang w:eastAsia="ru-RU"/>
              </w:rPr>
              <w:t> </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26%</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6</w:t>
            </w:r>
            <w:r w:rsidR="00DF3226">
              <w:rPr>
                <w:rFonts w:ascii="Times New Roman" w:eastAsia="Times New Roman" w:hAnsi="Times New Roman" w:cs="Times New Roman"/>
                <w:sz w:val="24"/>
                <w:szCs w:val="24"/>
                <w:lang w:eastAsia="ru-RU"/>
              </w:rPr>
              <w:t>6</w:t>
            </w:r>
            <w:r w:rsidRPr="0040386D">
              <w:rPr>
                <w:rFonts w:ascii="Times New Roman" w:eastAsia="Times New Roman" w:hAnsi="Times New Roman" w:cs="Times New Roman"/>
                <w:sz w:val="24"/>
                <w:szCs w:val="24"/>
                <w:lang w:eastAsia="ru-RU"/>
              </w:rPr>
              <w:t>%</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8%</w:t>
            </w:r>
          </w:p>
        </w:tc>
      </w:tr>
      <w:tr w:rsidR="00D64726" w:rsidRPr="00DD71FB" w:rsidTr="00AD594C">
        <w:trPr>
          <w:trHeight w:val="301"/>
          <w:jc w:val="center"/>
        </w:trPr>
        <w:tc>
          <w:tcPr>
            <w:tcW w:w="952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eastAsia="ru-RU"/>
              </w:rPr>
              <w:t>Электр</w:t>
            </w:r>
            <w:r w:rsidRPr="0040386D">
              <w:rPr>
                <w:rFonts w:ascii="Times New Roman" w:eastAsia="Times New Roman" w:hAnsi="Times New Roman" w:cs="Times New Roman"/>
                <w:sz w:val="24"/>
                <w:szCs w:val="24"/>
                <w:lang w:val="kk-KZ" w:eastAsia="ru-RU"/>
              </w:rPr>
              <w:t xml:space="preserve"> жабдықтары </w:t>
            </w:r>
          </w:p>
        </w:tc>
      </w:tr>
      <w:tr w:rsidR="00D64726" w:rsidRPr="00DD71FB" w:rsidTr="00AD594C">
        <w:trPr>
          <w:trHeight w:val="454"/>
          <w:jc w:val="center"/>
        </w:trPr>
        <w:tc>
          <w:tcPr>
            <w:tcW w:w="2339" w:type="dxa"/>
            <w:tcBorders>
              <w:top w:val="nil"/>
              <w:left w:val="single" w:sz="4" w:space="0" w:color="auto"/>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6562</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2130</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4062</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370</w:t>
            </w:r>
          </w:p>
        </w:tc>
      </w:tr>
      <w:tr w:rsidR="00D64726" w:rsidRPr="00DD71FB" w:rsidTr="00AD594C">
        <w:trPr>
          <w:trHeight w:val="454"/>
          <w:jc w:val="center"/>
        </w:trPr>
        <w:tc>
          <w:tcPr>
            <w:tcW w:w="2339" w:type="dxa"/>
            <w:tcBorders>
              <w:top w:val="nil"/>
              <w:left w:val="single" w:sz="4" w:space="0" w:color="auto"/>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 </w:t>
            </w:r>
            <w:r w:rsidR="00DF3226">
              <w:rPr>
                <w:rFonts w:ascii="Times New Roman" w:eastAsia="Times New Roman" w:hAnsi="Times New Roman" w:cs="Times New Roman"/>
                <w:sz w:val="24"/>
                <w:szCs w:val="24"/>
                <w:lang w:eastAsia="ru-RU"/>
              </w:rPr>
              <w:t>100%</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32%</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62%</w:t>
            </w:r>
          </w:p>
        </w:tc>
        <w:tc>
          <w:tcPr>
            <w:tcW w:w="2395"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hanging="23"/>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6%</w:t>
            </w:r>
          </w:p>
        </w:tc>
      </w:tr>
    </w:tbl>
    <w:p w:rsidR="00D64726" w:rsidRPr="00DD71FB" w:rsidRDefault="00D64726" w:rsidP="00D64726">
      <w:pPr>
        <w:spacing w:after="0" w:line="240" w:lineRule="auto"/>
        <w:ind w:firstLine="709"/>
        <w:jc w:val="center"/>
        <w:rPr>
          <w:rFonts w:ascii="Times New Roman" w:eastAsia="Calibri" w:hAnsi="Times New Roman" w:cs="Times New Roman"/>
          <w:sz w:val="28"/>
          <w:szCs w:val="28"/>
          <w:lang w:eastAsia="ru-RU"/>
        </w:rPr>
      </w:pPr>
    </w:p>
    <w:p w:rsidR="00D64726" w:rsidRPr="00DD71FB" w:rsidRDefault="00D64726" w:rsidP="00D64726">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t>Т</w:t>
      </w:r>
      <w:r w:rsidRPr="00DD71FB">
        <w:rPr>
          <w:rFonts w:ascii="Times New Roman" w:eastAsia="Calibri" w:hAnsi="Times New Roman" w:cs="Times New Roman"/>
          <w:sz w:val="28"/>
          <w:szCs w:val="28"/>
          <w:lang w:val="kk-KZ" w:eastAsia="ru-RU"/>
        </w:rPr>
        <w:t>ехникалық жөндеудің</w:t>
      </w:r>
      <w:r w:rsidRPr="00DD71FB">
        <w:rPr>
          <w:rFonts w:ascii="Times New Roman" w:eastAsia="Calibri" w:hAnsi="Times New Roman" w:cs="Times New Roman"/>
          <w:sz w:val="28"/>
          <w:szCs w:val="28"/>
          <w:lang w:eastAsia="ru-RU"/>
        </w:rPr>
        <w:t xml:space="preserve"> технологиялық үрдісі 49%-дан 68%-ға дейін</w:t>
      </w:r>
      <w:r w:rsidRPr="00DD71FB">
        <w:rPr>
          <w:rFonts w:ascii="Times New Roman" w:eastAsia="Calibri" w:hAnsi="Times New Roman" w:cs="Times New Roman"/>
          <w:sz w:val="28"/>
          <w:szCs w:val="28"/>
          <w:lang w:val="kk-KZ" w:eastAsia="ru-RU"/>
        </w:rPr>
        <w:t xml:space="preserve"> құрайды</w:t>
      </w:r>
      <w:r w:rsidRPr="00DD71FB">
        <w:rPr>
          <w:rFonts w:ascii="Times New Roman" w:eastAsia="Calibri" w:hAnsi="Times New Roman" w:cs="Times New Roman"/>
          <w:sz w:val="28"/>
          <w:szCs w:val="28"/>
          <w:lang w:eastAsia="ru-RU"/>
        </w:rPr>
        <w:t xml:space="preserve">. </w:t>
      </w:r>
      <w:r w:rsidRPr="00DD71FB">
        <w:rPr>
          <w:rFonts w:ascii="Times New Roman" w:eastAsia="Calibri" w:hAnsi="Times New Roman" w:cs="Times New Roman"/>
          <w:sz w:val="28"/>
          <w:szCs w:val="28"/>
          <w:lang w:val="kk-KZ" w:eastAsia="ru-RU"/>
        </w:rPr>
        <w:t>Қосалқы бөлшектерді</w:t>
      </w:r>
      <w:r w:rsidRPr="00DD71FB">
        <w:rPr>
          <w:rFonts w:ascii="Times New Roman" w:eastAsia="Calibri" w:hAnsi="Times New Roman" w:cs="Times New Roman"/>
          <w:sz w:val="28"/>
          <w:szCs w:val="28"/>
          <w:lang w:eastAsia="ru-RU"/>
        </w:rPr>
        <w:t xml:space="preserve"> күтудегі </w:t>
      </w:r>
      <w:r w:rsidRPr="00DD71FB">
        <w:rPr>
          <w:rFonts w:ascii="Times New Roman" w:eastAsia="Calibri" w:hAnsi="Times New Roman" w:cs="Times New Roman"/>
          <w:sz w:val="28"/>
          <w:szCs w:val="28"/>
          <w:lang w:val="kk-KZ" w:eastAsia="ru-RU"/>
        </w:rPr>
        <w:t>іркілістердің үлесі</w:t>
      </w:r>
      <w:r w:rsidRPr="00DD71FB">
        <w:rPr>
          <w:rFonts w:ascii="Times New Roman" w:eastAsia="Calibri" w:hAnsi="Times New Roman" w:cs="Times New Roman"/>
          <w:sz w:val="28"/>
          <w:szCs w:val="28"/>
          <w:lang w:eastAsia="ru-RU"/>
        </w:rPr>
        <w:t xml:space="preserve"> салыстырмалы түрде </w:t>
      </w:r>
      <w:r w:rsidRPr="00DD71FB">
        <w:rPr>
          <w:rFonts w:ascii="Times New Roman" w:eastAsia="Calibri" w:hAnsi="Times New Roman" w:cs="Times New Roman"/>
          <w:sz w:val="28"/>
          <w:szCs w:val="28"/>
          <w:lang w:eastAsia="ru-RU"/>
        </w:rPr>
        <w:lastRenderedPageBreak/>
        <w:t>аз</w:t>
      </w:r>
      <w:r w:rsidRPr="00DD71FB">
        <w:rPr>
          <w:rFonts w:ascii="Times New Roman" w:eastAsia="Calibri" w:hAnsi="Times New Roman" w:cs="Times New Roman"/>
          <w:sz w:val="28"/>
          <w:szCs w:val="28"/>
          <w:lang w:val="kk-KZ" w:eastAsia="ru-RU"/>
        </w:rPr>
        <w:t>, ал АЖ</w:t>
      </w:r>
      <w:r w:rsidRPr="00DD71FB">
        <w:rPr>
          <w:rFonts w:ascii="Times New Roman" w:eastAsia="Calibri" w:hAnsi="Times New Roman" w:cs="Times New Roman"/>
          <w:sz w:val="28"/>
          <w:szCs w:val="28"/>
          <w:lang w:eastAsia="ru-RU"/>
        </w:rPr>
        <w:t xml:space="preserve"> күтудегі </w:t>
      </w:r>
      <w:r w:rsidRPr="00DD71FB">
        <w:rPr>
          <w:rFonts w:ascii="Times New Roman" w:eastAsia="Calibri" w:hAnsi="Times New Roman" w:cs="Times New Roman"/>
          <w:sz w:val="28"/>
          <w:szCs w:val="28"/>
          <w:lang w:val="kk-KZ" w:eastAsia="ru-RU"/>
        </w:rPr>
        <w:t>іркілістер саны</w:t>
      </w:r>
      <w:r w:rsidRPr="00DD71FB">
        <w:rPr>
          <w:rFonts w:ascii="Times New Roman" w:eastAsia="Calibri" w:hAnsi="Times New Roman" w:cs="Times New Roman"/>
          <w:sz w:val="28"/>
          <w:szCs w:val="28"/>
          <w:lang w:eastAsia="ru-RU"/>
        </w:rPr>
        <w:t xml:space="preserve"> салыстырмалы түрде үлкен – 25%-дан 32%-ға дейін. Автомобильдердің </w:t>
      </w:r>
      <w:r w:rsidRPr="00DD71FB">
        <w:rPr>
          <w:rFonts w:ascii="Times New Roman" w:eastAsia="Calibri" w:hAnsi="Times New Roman" w:cs="Times New Roman"/>
          <w:sz w:val="28"/>
          <w:szCs w:val="28"/>
          <w:lang w:val="kk-KZ" w:eastAsia="ru-RU"/>
        </w:rPr>
        <w:t xml:space="preserve">техникалық жөндеудегі іркілістердің </w:t>
      </w:r>
      <w:r w:rsidRPr="00DD71FB">
        <w:rPr>
          <w:rFonts w:ascii="Times New Roman" w:eastAsia="Calibri" w:hAnsi="Times New Roman" w:cs="Times New Roman"/>
          <w:sz w:val="28"/>
          <w:szCs w:val="28"/>
          <w:lang w:eastAsia="ru-RU"/>
        </w:rPr>
        <w:t>жағдайын елеулі түрде өзгерту үшін автомобильдерді Т</w:t>
      </w:r>
      <w:r w:rsidRPr="00DD71FB">
        <w:rPr>
          <w:rFonts w:ascii="Times New Roman" w:eastAsia="Calibri" w:hAnsi="Times New Roman" w:cs="Times New Roman"/>
          <w:sz w:val="28"/>
          <w:szCs w:val="28"/>
          <w:lang w:val="kk-KZ" w:eastAsia="ru-RU"/>
        </w:rPr>
        <w:t>Ж</w:t>
      </w:r>
      <w:r w:rsidRPr="00DD71FB">
        <w:rPr>
          <w:rFonts w:ascii="Times New Roman" w:eastAsia="Calibri" w:hAnsi="Times New Roman" w:cs="Times New Roman"/>
          <w:sz w:val="28"/>
          <w:szCs w:val="28"/>
          <w:lang w:eastAsia="ru-RU"/>
        </w:rPr>
        <w:t xml:space="preserve"> </w:t>
      </w:r>
      <w:r w:rsidRPr="00DD71FB">
        <w:rPr>
          <w:rFonts w:ascii="Times New Roman" w:eastAsia="Calibri" w:hAnsi="Times New Roman" w:cs="Times New Roman"/>
          <w:sz w:val="28"/>
          <w:szCs w:val="28"/>
          <w:lang w:val="kk-KZ" w:eastAsia="ru-RU"/>
        </w:rPr>
        <w:t>бекеттеріне</w:t>
      </w:r>
      <w:r w:rsidRPr="00DD71FB">
        <w:rPr>
          <w:rFonts w:ascii="Times New Roman" w:eastAsia="Calibri" w:hAnsi="Times New Roman" w:cs="Times New Roman"/>
          <w:sz w:val="28"/>
          <w:szCs w:val="28"/>
          <w:lang w:eastAsia="ru-RU"/>
        </w:rPr>
        <w:t xml:space="preserve"> қою рәсімдерін және </w:t>
      </w:r>
      <w:r w:rsidRPr="00DD71FB">
        <w:rPr>
          <w:rFonts w:ascii="Times New Roman" w:eastAsia="Calibri" w:hAnsi="Times New Roman" w:cs="Times New Roman"/>
          <w:sz w:val="28"/>
          <w:szCs w:val="28"/>
          <w:lang w:val="kk-KZ" w:eastAsia="ru-RU"/>
        </w:rPr>
        <w:t>қосалқы бөлшектермен</w:t>
      </w:r>
      <w:r w:rsidRPr="00DD71FB">
        <w:rPr>
          <w:rFonts w:ascii="Times New Roman" w:eastAsia="Calibri" w:hAnsi="Times New Roman" w:cs="Times New Roman"/>
          <w:sz w:val="28"/>
          <w:szCs w:val="28"/>
          <w:lang w:eastAsia="ru-RU"/>
        </w:rPr>
        <w:t xml:space="preserve"> қамтамасыз етуді түбегейлі өзгерту қажет.</w:t>
      </w:r>
    </w:p>
    <w:p w:rsidR="00D64726" w:rsidRPr="00DD71FB" w:rsidRDefault="00D64726" w:rsidP="00D64726">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t xml:space="preserve">Жүк көтергіштігі 130 тонна болатын автосамосвалдар тобы бойынша </w:t>
      </w:r>
      <w:r w:rsidRPr="00DD71FB">
        <w:rPr>
          <w:rFonts w:ascii="Times New Roman" w:eastAsia="Calibri" w:hAnsi="Times New Roman" w:cs="Times New Roman"/>
          <w:sz w:val="28"/>
          <w:szCs w:val="28"/>
          <w:lang w:val="kk-KZ" w:eastAsia="ru-RU"/>
        </w:rPr>
        <w:t xml:space="preserve">іркілістерді </w:t>
      </w:r>
      <w:r w:rsidRPr="00DD71FB">
        <w:rPr>
          <w:rFonts w:ascii="Times New Roman" w:eastAsia="Calibri" w:hAnsi="Times New Roman" w:cs="Times New Roman"/>
          <w:sz w:val="28"/>
          <w:szCs w:val="28"/>
          <w:lang w:eastAsia="ru-RU"/>
        </w:rPr>
        <w:t xml:space="preserve">бөлудің статистикалық деректерін талдай отырып, </w:t>
      </w:r>
      <w:r w:rsidRPr="00DD71FB">
        <w:rPr>
          <w:rFonts w:ascii="Times New Roman" w:eastAsia="Calibri" w:hAnsi="Times New Roman" w:cs="Times New Roman"/>
          <w:sz w:val="28"/>
          <w:szCs w:val="28"/>
          <w:lang w:val="kk-KZ" w:eastAsia="ru-RU"/>
        </w:rPr>
        <w:t>іркілістердің</w:t>
      </w:r>
      <w:r w:rsidRPr="00DD71FB">
        <w:rPr>
          <w:rFonts w:ascii="Times New Roman" w:eastAsia="Calibri" w:hAnsi="Times New Roman" w:cs="Times New Roman"/>
          <w:sz w:val="28"/>
          <w:szCs w:val="28"/>
          <w:lang w:eastAsia="ru-RU"/>
        </w:rPr>
        <w:t xml:space="preserve"> ең көп саны ІЖҚ мен электр жабдықтарына сәйкес келе</w:t>
      </w:r>
      <w:r w:rsidRPr="00DD71FB">
        <w:rPr>
          <w:rFonts w:ascii="Times New Roman" w:eastAsia="Calibri" w:hAnsi="Times New Roman" w:cs="Times New Roman"/>
          <w:sz w:val="28"/>
          <w:szCs w:val="28"/>
          <w:lang w:val="kk-KZ" w:eastAsia="ru-RU"/>
        </w:rPr>
        <w:t>тіні анықталды</w:t>
      </w:r>
      <w:r w:rsidRPr="00DD71FB">
        <w:rPr>
          <w:rFonts w:ascii="Times New Roman" w:eastAsia="Calibri" w:hAnsi="Times New Roman" w:cs="Times New Roman"/>
          <w:sz w:val="28"/>
          <w:szCs w:val="28"/>
          <w:lang w:eastAsia="ru-RU"/>
        </w:rPr>
        <w:t xml:space="preserve">, бұл ретте </w:t>
      </w:r>
      <w:r w:rsidRPr="00DD71FB">
        <w:rPr>
          <w:rFonts w:ascii="Times New Roman" w:eastAsia="Calibri" w:hAnsi="Times New Roman" w:cs="Times New Roman"/>
          <w:sz w:val="28"/>
          <w:szCs w:val="28"/>
          <w:lang w:val="kk-KZ" w:eastAsia="ru-RU"/>
        </w:rPr>
        <w:t>қосалқы бөлшектерді</w:t>
      </w:r>
      <w:r w:rsidRPr="00DD71FB">
        <w:rPr>
          <w:rFonts w:ascii="Times New Roman" w:eastAsia="Calibri" w:hAnsi="Times New Roman" w:cs="Times New Roman"/>
          <w:sz w:val="28"/>
          <w:szCs w:val="28"/>
          <w:lang w:eastAsia="ru-RU"/>
        </w:rPr>
        <w:t xml:space="preserve"> күтудегі </w:t>
      </w:r>
      <w:r w:rsidRPr="00DD71FB">
        <w:rPr>
          <w:rFonts w:ascii="Times New Roman" w:eastAsia="Calibri" w:hAnsi="Times New Roman" w:cs="Times New Roman"/>
          <w:sz w:val="28"/>
          <w:szCs w:val="28"/>
          <w:lang w:val="kk-KZ" w:eastAsia="ru-RU"/>
        </w:rPr>
        <w:t>іркілістер</w:t>
      </w:r>
      <w:r w:rsidRPr="00DD71FB">
        <w:rPr>
          <w:rFonts w:ascii="Times New Roman" w:eastAsia="Calibri" w:hAnsi="Times New Roman" w:cs="Times New Roman"/>
          <w:sz w:val="28"/>
          <w:szCs w:val="28"/>
          <w:lang w:eastAsia="ru-RU"/>
        </w:rPr>
        <w:t xml:space="preserve"> үлесі </w:t>
      </w:r>
      <w:r w:rsidRPr="00DD71FB">
        <w:rPr>
          <w:rFonts w:ascii="Times New Roman" w:eastAsia="Calibri" w:hAnsi="Times New Roman" w:cs="Times New Roman"/>
          <w:sz w:val="28"/>
          <w:szCs w:val="28"/>
          <w:lang w:val="kk-KZ" w:eastAsia="ru-RU"/>
        </w:rPr>
        <w:t>АКК</w:t>
      </w:r>
      <w:r w:rsidRPr="00DD71FB">
        <w:rPr>
          <w:rFonts w:ascii="Times New Roman" w:eastAsia="Calibri" w:hAnsi="Times New Roman" w:cs="Times New Roman"/>
          <w:sz w:val="28"/>
          <w:szCs w:val="28"/>
          <w:lang w:eastAsia="ru-RU"/>
        </w:rPr>
        <w:t xml:space="preserve"> бойынша орташа статистикалық деректерден едәуір төмен. </w:t>
      </w:r>
      <w:r w:rsidRPr="00DD71FB">
        <w:rPr>
          <w:rFonts w:ascii="Times New Roman" w:eastAsia="Calibri" w:hAnsi="Times New Roman" w:cs="Times New Roman"/>
          <w:sz w:val="28"/>
          <w:szCs w:val="28"/>
          <w:lang w:val="kk-KZ" w:eastAsia="ru-RU"/>
        </w:rPr>
        <w:t>АЖ</w:t>
      </w:r>
      <w:r w:rsidRPr="00DD71FB">
        <w:rPr>
          <w:rFonts w:ascii="Times New Roman" w:eastAsia="Calibri" w:hAnsi="Times New Roman" w:cs="Times New Roman"/>
          <w:sz w:val="28"/>
          <w:szCs w:val="28"/>
          <w:lang w:eastAsia="ru-RU"/>
        </w:rPr>
        <w:t>-</w:t>
      </w:r>
      <w:r w:rsidRPr="00DD71FB">
        <w:rPr>
          <w:rFonts w:ascii="Times New Roman" w:eastAsia="Calibri" w:hAnsi="Times New Roman" w:cs="Times New Roman"/>
          <w:sz w:val="28"/>
          <w:szCs w:val="28"/>
          <w:lang w:val="kk-KZ" w:eastAsia="ru-RU"/>
        </w:rPr>
        <w:t>ді</w:t>
      </w:r>
      <w:r w:rsidRPr="00DD71FB">
        <w:rPr>
          <w:rFonts w:ascii="Times New Roman" w:eastAsia="Calibri" w:hAnsi="Times New Roman" w:cs="Times New Roman"/>
          <w:sz w:val="28"/>
          <w:szCs w:val="28"/>
          <w:lang w:eastAsia="ru-RU"/>
        </w:rPr>
        <w:t xml:space="preserve"> күту себебінен өндірістік уақыттың жоғалуына назар аудар</w:t>
      </w:r>
      <w:r w:rsidRPr="00DD71FB">
        <w:rPr>
          <w:rFonts w:ascii="Times New Roman" w:eastAsia="Calibri" w:hAnsi="Times New Roman" w:cs="Times New Roman"/>
          <w:sz w:val="28"/>
          <w:szCs w:val="28"/>
          <w:lang w:val="kk-KZ" w:eastAsia="ru-RU"/>
        </w:rPr>
        <w:t xml:space="preserve">у керек, ол </w:t>
      </w:r>
      <w:r w:rsidRPr="00DD71FB">
        <w:rPr>
          <w:rFonts w:ascii="Times New Roman" w:eastAsia="Calibri" w:hAnsi="Times New Roman" w:cs="Times New Roman"/>
          <w:sz w:val="28"/>
          <w:szCs w:val="28"/>
          <w:lang w:eastAsia="ru-RU"/>
        </w:rPr>
        <w:t>40%-дан 42%-ға дейін</w:t>
      </w:r>
      <w:r w:rsidRPr="00DD71FB">
        <w:rPr>
          <w:rFonts w:ascii="Times New Roman" w:eastAsia="Calibri" w:hAnsi="Times New Roman" w:cs="Times New Roman"/>
          <w:sz w:val="28"/>
          <w:szCs w:val="28"/>
          <w:lang w:val="kk-KZ" w:eastAsia="ru-RU"/>
        </w:rPr>
        <w:t xml:space="preserve"> құрайды</w:t>
      </w:r>
      <w:r w:rsidRPr="00DD71FB">
        <w:rPr>
          <w:rFonts w:ascii="Times New Roman" w:eastAsia="Calibri" w:hAnsi="Times New Roman" w:cs="Times New Roman"/>
          <w:sz w:val="28"/>
          <w:szCs w:val="28"/>
          <w:lang w:eastAsia="ru-RU"/>
        </w:rPr>
        <w:t xml:space="preserve">, бұл </w:t>
      </w:r>
      <w:r w:rsidRPr="00DD71FB">
        <w:rPr>
          <w:rFonts w:ascii="Times New Roman" w:eastAsia="Calibri" w:hAnsi="Times New Roman" w:cs="Times New Roman"/>
          <w:sz w:val="28"/>
          <w:szCs w:val="28"/>
          <w:lang w:val="kk-KZ" w:eastAsia="ru-RU"/>
        </w:rPr>
        <w:t>парк</w:t>
      </w:r>
      <w:r w:rsidRPr="00DD71FB">
        <w:rPr>
          <w:rFonts w:ascii="Times New Roman" w:eastAsia="Calibri" w:hAnsi="Times New Roman" w:cs="Times New Roman"/>
          <w:sz w:val="28"/>
          <w:szCs w:val="28"/>
          <w:lang w:eastAsia="ru-RU"/>
        </w:rPr>
        <w:t xml:space="preserve">тың жалпы талдауына сәйкес келеді. </w:t>
      </w:r>
      <w:r w:rsidRPr="00DD71FB">
        <w:rPr>
          <w:rFonts w:ascii="Times New Roman" w:eastAsia="Calibri" w:hAnsi="Times New Roman" w:cs="Times New Roman"/>
          <w:sz w:val="28"/>
          <w:szCs w:val="28"/>
          <w:lang w:val="kk-KZ" w:eastAsia="ru-RU"/>
        </w:rPr>
        <w:t>Қосалқы бөлшектерді</w:t>
      </w:r>
      <w:r w:rsidRPr="00DD71FB">
        <w:rPr>
          <w:rFonts w:ascii="Times New Roman" w:eastAsia="Calibri" w:hAnsi="Times New Roman" w:cs="Times New Roman"/>
          <w:sz w:val="28"/>
          <w:szCs w:val="28"/>
          <w:lang w:eastAsia="ru-RU"/>
        </w:rPr>
        <w:t xml:space="preserve"> күту шығындары аз</w:t>
      </w:r>
      <w:r>
        <w:rPr>
          <w:rFonts w:ascii="Times New Roman" w:eastAsia="Calibri" w:hAnsi="Times New Roman" w:cs="Times New Roman"/>
          <w:sz w:val="28"/>
          <w:szCs w:val="28"/>
          <w:lang w:eastAsia="ru-RU"/>
        </w:rPr>
        <w:t xml:space="preserve"> (2.8-кесте)</w:t>
      </w:r>
      <w:r w:rsidRPr="00DD71FB">
        <w:rPr>
          <w:rFonts w:ascii="Times New Roman" w:eastAsia="Calibri" w:hAnsi="Times New Roman" w:cs="Times New Roman"/>
          <w:sz w:val="28"/>
          <w:szCs w:val="28"/>
          <w:lang w:eastAsia="ru-RU"/>
        </w:rPr>
        <w:t>.</w:t>
      </w:r>
    </w:p>
    <w:p w:rsidR="00D64726" w:rsidRPr="00DD71FB" w:rsidRDefault="00D64726" w:rsidP="00D64726">
      <w:pPr>
        <w:spacing w:after="0" w:line="240" w:lineRule="auto"/>
        <w:ind w:firstLine="709"/>
        <w:jc w:val="both"/>
        <w:rPr>
          <w:rFonts w:ascii="Times New Roman" w:eastAsia="Calibri" w:hAnsi="Times New Roman" w:cs="Times New Roman"/>
          <w:sz w:val="28"/>
          <w:szCs w:val="28"/>
          <w:lang w:eastAsia="ru-RU"/>
        </w:rPr>
      </w:pPr>
    </w:p>
    <w:p w:rsidR="00D64726" w:rsidRDefault="00D64726" w:rsidP="00D64726">
      <w:pPr>
        <w:spacing w:after="0" w:line="240" w:lineRule="auto"/>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eastAsia="ru-RU"/>
        </w:rPr>
        <w:t xml:space="preserve">Кесте </w:t>
      </w:r>
      <w:r w:rsidRPr="00DD71FB">
        <w:rPr>
          <w:rFonts w:ascii="Times New Roman" w:eastAsia="Calibri" w:hAnsi="Times New Roman" w:cs="Times New Roman"/>
          <w:sz w:val="28"/>
          <w:szCs w:val="28"/>
          <w:lang w:eastAsia="ru-RU"/>
        </w:rPr>
        <w:t>2.8</w:t>
      </w:r>
      <w:r w:rsidRPr="00DD71FB">
        <w:rPr>
          <w:rFonts w:ascii="Times New Roman" w:eastAsia="Calibri" w:hAnsi="Times New Roman" w:cs="Times New Roman"/>
          <w:sz w:val="28"/>
          <w:szCs w:val="28"/>
          <w:lang w:val="kk-KZ" w:eastAsia="ru-RU"/>
        </w:rPr>
        <w:t xml:space="preserve"> </w:t>
      </w:r>
      <w:r>
        <w:rPr>
          <w:rFonts w:ascii="Times New Roman" w:eastAsia="Calibri" w:hAnsi="Times New Roman" w:cs="Times New Roman"/>
          <w:sz w:val="28"/>
          <w:szCs w:val="28"/>
          <w:lang w:val="kk-KZ" w:eastAsia="ru-RU"/>
        </w:rPr>
        <w:t xml:space="preserve">– </w:t>
      </w:r>
      <w:r w:rsidRPr="00DD71FB">
        <w:rPr>
          <w:rFonts w:ascii="Times New Roman" w:eastAsia="Calibri" w:hAnsi="Times New Roman" w:cs="Times New Roman"/>
          <w:sz w:val="28"/>
          <w:szCs w:val="28"/>
          <w:lang w:val="kk-KZ" w:eastAsia="ru-RU"/>
        </w:rPr>
        <w:t>АЖ күту себебі</w:t>
      </w:r>
      <w:r>
        <w:rPr>
          <w:rFonts w:ascii="Times New Roman" w:eastAsia="Calibri" w:hAnsi="Times New Roman" w:cs="Times New Roman"/>
          <w:sz w:val="28"/>
          <w:szCs w:val="28"/>
          <w:lang w:val="kk-KZ" w:eastAsia="ru-RU"/>
        </w:rPr>
        <w:t>нен өндірістік уақыттың жоғалуы</w:t>
      </w:r>
    </w:p>
    <w:p w:rsidR="00D64726" w:rsidRPr="00D64726" w:rsidRDefault="00D64726" w:rsidP="00D64726">
      <w:pPr>
        <w:spacing w:after="0" w:line="240" w:lineRule="auto"/>
        <w:jc w:val="both"/>
        <w:rPr>
          <w:rFonts w:ascii="Times New Roman" w:eastAsia="Calibri" w:hAnsi="Times New Roman" w:cs="Times New Roman"/>
          <w:sz w:val="16"/>
          <w:szCs w:val="16"/>
          <w:lang w:val="kk-KZ" w:eastAsia="ru-RU"/>
        </w:rPr>
      </w:pPr>
    </w:p>
    <w:tbl>
      <w:tblPr>
        <w:tblW w:w="9573" w:type="dxa"/>
        <w:jc w:val="center"/>
        <w:tblLayout w:type="fixed"/>
        <w:tblLook w:val="04A0" w:firstRow="1" w:lastRow="0" w:firstColumn="1" w:lastColumn="0" w:noHBand="0" w:noVBand="1"/>
      </w:tblPr>
      <w:tblGrid>
        <w:gridCol w:w="1264"/>
        <w:gridCol w:w="1242"/>
        <w:gridCol w:w="961"/>
        <w:gridCol w:w="1134"/>
        <w:gridCol w:w="1365"/>
        <w:gridCol w:w="1243"/>
        <w:gridCol w:w="1060"/>
        <w:gridCol w:w="1304"/>
      </w:tblGrid>
      <w:tr w:rsidR="00D64726" w:rsidRPr="00DD71FB" w:rsidTr="00A3402C">
        <w:trPr>
          <w:trHeight w:val="70"/>
          <w:jc w:val="center"/>
        </w:trPr>
        <w:tc>
          <w:tcPr>
            <w:tcW w:w="46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val="kk-KZ" w:eastAsia="ru-RU"/>
              </w:rPr>
              <w:t>ІЖҚ</w:t>
            </w:r>
            <w:r w:rsidRPr="0040386D">
              <w:rPr>
                <w:rFonts w:ascii="Times New Roman" w:eastAsia="Times New Roman" w:hAnsi="Times New Roman" w:cs="Times New Roman"/>
                <w:sz w:val="24"/>
                <w:szCs w:val="24"/>
                <w:lang w:eastAsia="ru-RU"/>
              </w:rPr>
              <w:t xml:space="preserve"> (130 тонн</w:t>
            </w:r>
            <w:r w:rsidRPr="0040386D">
              <w:rPr>
                <w:rFonts w:ascii="Times New Roman" w:eastAsia="Times New Roman" w:hAnsi="Times New Roman" w:cs="Times New Roman"/>
                <w:sz w:val="24"/>
                <w:szCs w:val="24"/>
                <w:lang w:val="kk-KZ" w:eastAsia="ru-RU"/>
              </w:rPr>
              <w:t>а</w:t>
            </w:r>
            <w:r w:rsidRPr="0040386D">
              <w:rPr>
                <w:rFonts w:ascii="Times New Roman" w:eastAsia="Times New Roman" w:hAnsi="Times New Roman" w:cs="Times New Roman"/>
                <w:sz w:val="24"/>
                <w:szCs w:val="24"/>
                <w:lang w:eastAsia="ru-RU"/>
              </w:rPr>
              <w:t>)</w:t>
            </w:r>
          </w:p>
        </w:tc>
        <w:tc>
          <w:tcPr>
            <w:tcW w:w="4972" w:type="dxa"/>
            <w:gridSpan w:val="4"/>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Электр</w:t>
            </w:r>
            <w:r w:rsidRPr="0040386D">
              <w:rPr>
                <w:rFonts w:ascii="Times New Roman" w:eastAsia="Times New Roman" w:hAnsi="Times New Roman" w:cs="Times New Roman"/>
                <w:sz w:val="24"/>
                <w:szCs w:val="24"/>
                <w:lang w:val="kk-KZ" w:eastAsia="ru-RU"/>
              </w:rPr>
              <w:t xml:space="preserve"> жабдықтары</w:t>
            </w:r>
            <w:r w:rsidRPr="0040386D">
              <w:rPr>
                <w:rFonts w:ascii="Times New Roman" w:eastAsia="Times New Roman" w:hAnsi="Times New Roman" w:cs="Times New Roman"/>
                <w:sz w:val="24"/>
                <w:szCs w:val="24"/>
                <w:lang w:eastAsia="ru-RU"/>
              </w:rPr>
              <w:t xml:space="preserve"> (130 тонн</w:t>
            </w:r>
            <w:r w:rsidRPr="0040386D">
              <w:rPr>
                <w:rFonts w:ascii="Times New Roman" w:eastAsia="Times New Roman" w:hAnsi="Times New Roman" w:cs="Times New Roman"/>
                <w:sz w:val="24"/>
                <w:szCs w:val="24"/>
                <w:lang w:val="kk-KZ" w:eastAsia="ru-RU"/>
              </w:rPr>
              <w:t>а</w:t>
            </w:r>
            <w:r w:rsidRPr="0040386D">
              <w:rPr>
                <w:rFonts w:ascii="Times New Roman" w:eastAsia="Times New Roman" w:hAnsi="Times New Roman" w:cs="Times New Roman"/>
                <w:sz w:val="24"/>
                <w:szCs w:val="24"/>
                <w:lang w:eastAsia="ru-RU"/>
              </w:rPr>
              <w:t>)</w:t>
            </w:r>
          </w:p>
        </w:tc>
      </w:tr>
      <w:tr w:rsidR="00D64726" w:rsidRPr="00DD71FB" w:rsidTr="00A3402C">
        <w:trPr>
          <w:trHeight w:val="70"/>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D64726" w:rsidRPr="00D64726" w:rsidRDefault="00A3402C" w:rsidP="00AD594C">
            <w:pPr>
              <w:spacing w:after="0" w:line="240" w:lineRule="auto"/>
              <w:ind w:firstLine="40"/>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val="kk-KZ" w:eastAsia="ru-RU"/>
              </w:rPr>
              <w:t>б</w:t>
            </w:r>
            <w:r w:rsidR="00D64726" w:rsidRPr="00D64726">
              <w:rPr>
                <w:rFonts w:ascii="Times New Roman" w:eastAsia="Times New Roman" w:hAnsi="Times New Roman" w:cs="Times New Roman"/>
                <w:sz w:val="24"/>
                <w:szCs w:val="24"/>
                <w:lang w:val="kk-KZ" w:eastAsia="ru-RU"/>
              </w:rPr>
              <w:t>арлығы</w:t>
            </w:r>
            <w:r w:rsidR="00D64726" w:rsidRPr="00D64726">
              <w:rPr>
                <w:rFonts w:ascii="Times New Roman" w:eastAsia="Times New Roman" w:hAnsi="Times New Roman" w:cs="Times New Roman"/>
                <w:sz w:val="24"/>
                <w:szCs w:val="24"/>
                <w:lang w:eastAsia="ru-RU"/>
              </w:rPr>
              <w:t>:</w:t>
            </w:r>
          </w:p>
        </w:tc>
        <w:tc>
          <w:tcPr>
            <w:tcW w:w="1242" w:type="dxa"/>
            <w:tcBorders>
              <w:top w:val="nil"/>
              <w:left w:val="nil"/>
              <w:bottom w:val="single" w:sz="4" w:space="0" w:color="auto"/>
              <w:right w:val="single" w:sz="4" w:space="0" w:color="auto"/>
            </w:tcBorders>
            <w:shd w:val="clear" w:color="auto" w:fill="auto"/>
            <w:noWrap/>
            <w:vAlign w:val="center"/>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961" w:type="dxa"/>
            <w:tcBorders>
              <w:top w:val="nil"/>
              <w:left w:val="nil"/>
              <w:bottom w:val="single" w:sz="4" w:space="0" w:color="auto"/>
              <w:right w:val="single" w:sz="4" w:space="0" w:color="auto"/>
            </w:tcBorders>
            <w:shd w:val="clear" w:color="auto" w:fill="auto"/>
            <w:noWrap/>
            <w:vAlign w:val="center"/>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1134" w:type="dxa"/>
            <w:tcBorders>
              <w:top w:val="nil"/>
              <w:left w:val="nil"/>
              <w:bottom w:val="single" w:sz="4" w:space="0" w:color="auto"/>
              <w:right w:val="single" w:sz="4" w:space="0" w:color="auto"/>
            </w:tcBorders>
            <w:shd w:val="clear" w:color="auto" w:fill="auto"/>
            <w:noWrap/>
            <w:vAlign w:val="center"/>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c>
          <w:tcPr>
            <w:tcW w:w="1365" w:type="dxa"/>
            <w:tcBorders>
              <w:top w:val="nil"/>
              <w:left w:val="nil"/>
              <w:bottom w:val="single" w:sz="4" w:space="0" w:color="auto"/>
              <w:right w:val="single" w:sz="4" w:space="0" w:color="auto"/>
            </w:tcBorders>
            <w:shd w:val="clear" w:color="auto" w:fill="auto"/>
            <w:noWrap/>
            <w:vAlign w:val="center"/>
          </w:tcPr>
          <w:p w:rsidR="00D64726" w:rsidRPr="00D64726" w:rsidRDefault="00A3402C" w:rsidP="00AD594C">
            <w:pPr>
              <w:spacing w:after="0" w:line="240" w:lineRule="auto"/>
              <w:ind w:firstLine="40"/>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val="kk-KZ" w:eastAsia="ru-RU"/>
              </w:rPr>
              <w:t>б</w:t>
            </w:r>
            <w:r w:rsidR="00D64726" w:rsidRPr="00D64726">
              <w:rPr>
                <w:rFonts w:ascii="Times New Roman" w:eastAsia="Times New Roman" w:hAnsi="Times New Roman" w:cs="Times New Roman"/>
                <w:sz w:val="24"/>
                <w:szCs w:val="24"/>
                <w:lang w:val="kk-KZ" w:eastAsia="ru-RU"/>
              </w:rPr>
              <w:t>арлығы</w:t>
            </w:r>
            <w:r w:rsidR="00D64726" w:rsidRPr="00D64726">
              <w:rPr>
                <w:rFonts w:ascii="Times New Roman" w:eastAsia="Times New Roman" w:hAnsi="Times New Roman" w:cs="Times New Roman"/>
                <w:sz w:val="24"/>
                <w:szCs w:val="24"/>
                <w:lang w:eastAsia="ru-RU"/>
              </w:rPr>
              <w:t>:</w:t>
            </w:r>
          </w:p>
        </w:tc>
        <w:tc>
          <w:tcPr>
            <w:tcW w:w="1243" w:type="dxa"/>
            <w:tcBorders>
              <w:top w:val="nil"/>
              <w:left w:val="nil"/>
              <w:bottom w:val="single" w:sz="4" w:space="0" w:color="auto"/>
              <w:right w:val="single" w:sz="4" w:space="0" w:color="auto"/>
            </w:tcBorders>
            <w:shd w:val="clear" w:color="auto" w:fill="auto"/>
            <w:noWrap/>
            <w:vAlign w:val="center"/>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1060" w:type="dxa"/>
            <w:tcBorders>
              <w:top w:val="nil"/>
              <w:left w:val="nil"/>
              <w:bottom w:val="single" w:sz="4" w:space="0" w:color="auto"/>
              <w:right w:val="single" w:sz="4" w:space="0" w:color="auto"/>
            </w:tcBorders>
            <w:shd w:val="clear" w:color="auto" w:fill="auto"/>
            <w:noWrap/>
            <w:vAlign w:val="center"/>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1304" w:type="dxa"/>
            <w:tcBorders>
              <w:top w:val="nil"/>
              <w:left w:val="nil"/>
              <w:bottom w:val="single" w:sz="4" w:space="0" w:color="auto"/>
              <w:right w:val="single" w:sz="4" w:space="0" w:color="auto"/>
            </w:tcBorders>
            <w:shd w:val="clear" w:color="auto" w:fill="auto"/>
            <w:noWrap/>
            <w:vAlign w:val="center"/>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r>
      <w:tr w:rsidR="00D64726" w:rsidRPr="00DD71FB" w:rsidTr="00A3402C">
        <w:trPr>
          <w:trHeight w:val="70"/>
          <w:jc w:val="center"/>
        </w:trPr>
        <w:tc>
          <w:tcPr>
            <w:tcW w:w="1264" w:type="dxa"/>
            <w:tcBorders>
              <w:top w:val="nil"/>
              <w:left w:val="single" w:sz="4" w:space="0" w:color="auto"/>
              <w:bottom w:val="single" w:sz="4" w:space="0" w:color="auto"/>
              <w:right w:val="single" w:sz="4" w:space="0" w:color="auto"/>
            </w:tcBorders>
            <w:shd w:val="clear" w:color="auto" w:fill="auto"/>
            <w:noWrap/>
            <w:vAlign w:val="center"/>
            <w:hideMark/>
          </w:tcPr>
          <w:p w:rsidR="00D64726" w:rsidRPr="00D64726"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eastAsia="ru-RU"/>
              </w:rPr>
              <w:t>5056</w:t>
            </w:r>
          </w:p>
        </w:tc>
        <w:tc>
          <w:tcPr>
            <w:tcW w:w="1242"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2005</w:t>
            </w:r>
          </w:p>
        </w:tc>
        <w:tc>
          <w:tcPr>
            <w:tcW w:w="961"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2600</w:t>
            </w:r>
          </w:p>
        </w:tc>
        <w:tc>
          <w:tcPr>
            <w:tcW w:w="1134"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451</w:t>
            </w:r>
          </w:p>
        </w:tc>
        <w:tc>
          <w:tcPr>
            <w:tcW w:w="1365" w:type="dxa"/>
            <w:tcBorders>
              <w:top w:val="nil"/>
              <w:left w:val="nil"/>
              <w:bottom w:val="single" w:sz="4" w:space="0" w:color="auto"/>
              <w:right w:val="single" w:sz="4" w:space="0" w:color="auto"/>
            </w:tcBorders>
            <w:shd w:val="clear" w:color="auto" w:fill="auto"/>
            <w:noWrap/>
            <w:vAlign w:val="center"/>
            <w:hideMark/>
          </w:tcPr>
          <w:p w:rsidR="00D64726" w:rsidRPr="00D64726"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eastAsia="ru-RU"/>
              </w:rPr>
              <w:t>3910</w:t>
            </w:r>
          </w:p>
        </w:tc>
        <w:tc>
          <w:tcPr>
            <w:tcW w:w="1243"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1646</w:t>
            </w:r>
          </w:p>
        </w:tc>
        <w:tc>
          <w:tcPr>
            <w:tcW w:w="1060"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1894</w:t>
            </w:r>
          </w:p>
        </w:tc>
        <w:tc>
          <w:tcPr>
            <w:tcW w:w="1304" w:type="dxa"/>
            <w:tcBorders>
              <w:top w:val="nil"/>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370</w:t>
            </w:r>
          </w:p>
        </w:tc>
      </w:tr>
      <w:tr w:rsidR="00D64726" w:rsidRPr="00DD71FB" w:rsidTr="00A3402C">
        <w:trPr>
          <w:trHeight w:val="70"/>
          <w:jc w:val="center"/>
        </w:trPr>
        <w:tc>
          <w:tcPr>
            <w:tcW w:w="1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726" w:rsidRPr="0040386D" w:rsidRDefault="00DF3226" w:rsidP="00AD594C">
            <w:pPr>
              <w:spacing w:after="0" w:line="240" w:lineRule="auto"/>
              <w:ind w:firstLine="40"/>
              <w:jc w:val="center"/>
              <w:rPr>
                <w:rFonts w:ascii="Times New Roman" w:eastAsia="Times New Roman" w:hAnsi="Times New Roman" w:cs="Times New Roman"/>
                <w:sz w:val="24"/>
                <w:szCs w:val="24"/>
                <w:lang w:eastAsia="ru-RU"/>
              </w:rPr>
            </w:pPr>
            <w:r w:rsidRPr="00DF3226">
              <w:rPr>
                <w:rFonts w:ascii="Times New Roman" w:eastAsia="Times New Roman" w:hAnsi="Times New Roman" w:cs="Times New Roman"/>
                <w:color w:val="000000" w:themeColor="text1"/>
                <w:sz w:val="24"/>
                <w:szCs w:val="24"/>
                <w:lang w:eastAsia="ru-RU"/>
              </w:rPr>
              <w:t>100%</w:t>
            </w:r>
          </w:p>
        </w:tc>
        <w:tc>
          <w:tcPr>
            <w:tcW w:w="1242"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40%</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51%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9%</w:t>
            </w:r>
          </w:p>
        </w:tc>
        <w:tc>
          <w:tcPr>
            <w:tcW w:w="1365"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F3226" w:rsidP="00AD594C">
            <w:pPr>
              <w:spacing w:after="0" w:line="240" w:lineRule="auto"/>
              <w:ind w:firstLine="40"/>
              <w:jc w:val="center"/>
              <w:rPr>
                <w:rFonts w:ascii="Times New Roman" w:eastAsia="Times New Roman" w:hAnsi="Times New Roman" w:cs="Times New Roman"/>
                <w:sz w:val="24"/>
                <w:szCs w:val="24"/>
                <w:lang w:eastAsia="ru-RU"/>
              </w:rPr>
            </w:pPr>
            <w:r w:rsidRPr="00DF3226">
              <w:rPr>
                <w:rFonts w:ascii="Times New Roman" w:eastAsia="Times New Roman" w:hAnsi="Times New Roman" w:cs="Times New Roman"/>
                <w:color w:val="000000" w:themeColor="text1"/>
                <w:sz w:val="24"/>
                <w:szCs w:val="24"/>
                <w:lang w:eastAsia="ru-RU"/>
              </w:rPr>
              <w:t>100%</w:t>
            </w:r>
          </w:p>
        </w:tc>
        <w:tc>
          <w:tcPr>
            <w:tcW w:w="1243"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42%</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64726" w:rsidP="00AD594C">
            <w:pPr>
              <w:spacing w:after="0" w:line="240" w:lineRule="auto"/>
              <w:ind w:firstLine="4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48%</w:t>
            </w:r>
          </w:p>
        </w:tc>
        <w:tc>
          <w:tcPr>
            <w:tcW w:w="1304" w:type="dxa"/>
            <w:tcBorders>
              <w:top w:val="single" w:sz="4" w:space="0" w:color="auto"/>
              <w:left w:val="nil"/>
              <w:bottom w:val="single" w:sz="4" w:space="0" w:color="auto"/>
              <w:right w:val="single" w:sz="4" w:space="0" w:color="auto"/>
            </w:tcBorders>
            <w:shd w:val="clear" w:color="auto" w:fill="auto"/>
            <w:noWrap/>
            <w:vAlign w:val="center"/>
            <w:hideMark/>
          </w:tcPr>
          <w:p w:rsidR="00D64726" w:rsidRPr="0040386D" w:rsidRDefault="00DF3226" w:rsidP="00AD594C">
            <w:pPr>
              <w:spacing w:after="0" w:line="240" w:lineRule="auto"/>
              <w:ind w:firstLine="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D64726" w:rsidRPr="0040386D">
              <w:rPr>
                <w:rFonts w:ascii="Times New Roman" w:eastAsia="Times New Roman" w:hAnsi="Times New Roman" w:cs="Times New Roman"/>
                <w:sz w:val="24"/>
                <w:szCs w:val="24"/>
                <w:lang w:eastAsia="ru-RU"/>
              </w:rPr>
              <w:t>%</w:t>
            </w:r>
          </w:p>
        </w:tc>
      </w:tr>
    </w:tbl>
    <w:p w:rsidR="00D64726" w:rsidRDefault="00D64726" w:rsidP="00DD71FB">
      <w:pPr>
        <w:spacing w:after="0" w:line="240" w:lineRule="auto"/>
        <w:ind w:firstLine="709"/>
        <w:jc w:val="both"/>
        <w:rPr>
          <w:rFonts w:ascii="Times New Roman" w:eastAsia="Calibri" w:hAnsi="Times New Roman" w:cs="Times New Roman"/>
          <w:sz w:val="28"/>
          <w:szCs w:val="28"/>
          <w:lang w:eastAsia="ru-RU"/>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eastAsia="ru-RU"/>
        </w:rPr>
        <w:t xml:space="preserve">Шамалар бойынша </w:t>
      </w:r>
      <w:r w:rsidRPr="00DD71FB">
        <w:rPr>
          <w:rFonts w:ascii="Times New Roman" w:eastAsia="Calibri" w:hAnsi="Times New Roman" w:cs="Times New Roman"/>
          <w:sz w:val="28"/>
          <w:szCs w:val="28"/>
          <w:lang w:val="kk-KZ" w:eastAsia="ru-RU"/>
        </w:rPr>
        <w:t>әрі қарай автошиналар (2338 сағ.), гидравлика (2579 сағ.) және жүріс бөлігі (2416 сағ.) сияқты факторлар жүреді. Баптауға кететін уақыттың жоғалуы АЖ-дің технологиялық үрдісіндегі іркілісті – 86% құрайды, ал АЖ мен ҚБ күтудегі іркілістер салыстырмалы түрде аз, бұл техникалық жөндеуді ұқсас модель бойынша ұйымдастыру мүмкіндігін көрсетеді.</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220 тонна автомобильдер тобы бойынша автошиналар, ІЖҚ, гидравлика және трансмиссия сияқты агрегаттық жүйелер бөлінеді. Жалпы іркілістер саны аз, бірақ автомобильдердің ең мәселелі түйіндері парктың жалпы талдау позицияларына сәйкес келеді.</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Іркілістер саны бойынша ең үлкен топ – жүк көтергіштігі 40-45 тонна болатын автомобильдер тобы. Сонымен қатар, статистикалық мәліметтер екі негізгі позицияны – ГМБ және ІЖҚ топтарын анық көрсетеді. АЖ-дегі іркілістердің төменгі үлесі – 31%-дан 40%-ға дейін және АЖ мен ҚБ күтудегі өнімсіз іркілістердің жоғары үлесі– 23+47=60%; 24+45=69% өзіне назар аударады</w:t>
      </w:r>
      <w:r w:rsidR="00D64726">
        <w:rPr>
          <w:rFonts w:ascii="Times New Roman" w:eastAsia="Calibri" w:hAnsi="Times New Roman" w:cs="Times New Roman"/>
          <w:sz w:val="28"/>
          <w:szCs w:val="28"/>
          <w:lang w:val="kk-KZ" w:eastAsia="ru-RU"/>
        </w:rPr>
        <w:t xml:space="preserve"> </w:t>
      </w:r>
      <w:r w:rsidR="00FE0FB6" w:rsidRPr="00DD71FB">
        <w:rPr>
          <w:rFonts w:ascii="Times New Roman" w:eastAsia="Calibri" w:hAnsi="Times New Roman" w:cs="Times New Roman"/>
          <w:sz w:val="28"/>
          <w:szCs w:val="28"/>
          <w:lang w:val="kk-KZ" w:eastAsia="ru-RU"/>
        </w:rPr>
        <w:sym w:font="Symbol" w:char="F05B"/>
      </w:r>
      <w:r w:rsidR="00FE0FB6" w:rsidRPr="00DD71FB">
        <w:rPr>
          <w:rFonts w:ascii="Times New Roman" w:eastAsia="Calibri" w:hAnsi="Times New Roman" w:cs="Times New Roman"/>
          <w:sz w:val="28"/>
          <w:szCs w:val="28"/>
          <w:lang w:val="kk-KZ" w:eastAsia="ru-RU"/>
        </w:rPr>
        <w:t>6</w:t>
      </w:r>
      <w:r w:rsidR="004E2640">
        <w:rPr>
          <w:rFonts w:ascii="Times New Roman" w:eastAsia="Calibri" w:hAnsi="Times New Roman" w:cs="Times New Roman"/>
          <w:sz w:val="28"/>
          <w:szCs w:val="28"/>
          <w:lang w:val="kk-KZ" w:eastAsia="ru-RU"/>
        </w:rPr>
        <w:t>6</w:t>
      </w:r>
      <w:r w:rsidR="003D5A1F">
        <w:rPr>
          <w:rFonts w:ascii="Times New Roman" w:eastAsia="Calibri" w:hAnsi="Times New Roman" w:cs="Times New Roman"/>
          <w:sz w:val="28"/>
          <w:szCs w:val="28"/>
          <w:lang w:val="kk-KZ" w:eastAsia="ru-RU"/>
        </w:rPr>
        <w:t>, с. 55-60</w:t>
      </w:r>
      <w:r w:rsidR="00FE0FB6" w:rsidRPr="00DD71FB">
        <w:rPr>
          <w:rFonts w:ascii="Times New Roman" w:eastAsia="Calibri" w:hAnsi="Times New Roman" w:cs="Times New Roman"/>
          <w:sz w:val="28"/>
          <w:szCs w:val="28"/>
          <w:lang w:val="kk-KZ" w:eastAsia="ru-RU"/>
        </w:rPr>
        <w:sym w:font="Symbol" w:char="F05D"/>
      </w:r>
      <w:r w:rsidRPr="00DD71FB">
        <w:rPr>
          <w:rFonts w:ascii="Times New Roman" w:eastAsia="Calibri" w:hAnsi="Times New Roman" w:cs="Times New Roman"/>
          <w:sz w:val="28"/>
          <w:szCs w:val="28"/>
          <w:lang w:val="kk-KZ" w:eastAsia="ru-RU"/>
        </w:rPr>
        <w:t>.</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p>
    <w:p w:rsidR="00F00A90" w:rsidRDefault="00D64726" w:rsidP="00D64726">
      <w:pPr>
        <w:spacing w:after="0" w:line="240" w:lineRule="auto"/>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Кесте </w:t>
      </w:r>
      <w:r w:rsidR="00F00A90" w:rsidRPr="00DD71FB">
        <w:rPr>
          <w:rFonts w:ascii="Times New Roman" w:eastAsia="Calibri" w:hAnsi="Times New Roman" w:cs="Times New Roman"/>
          <w:sz w:val="28"/>
          <w:szCs w:val="28"/>
          <w:lang w:val="kk-KZ" w:eastAsia="ru-RU"/>
        </w:rPr>
        <w:t xml:space="preserve">2.9 </w:t>
      </w:r>
      <w:r>
        <w:rPr>
          <w:rFonts w:ascii="Times New Roman" w:eastAsia="Calibri" w:hAnsi="Times New Roman" w:cs="Times New Roman"/>
          <w:sz w:val="28"/>
          <w:szCs w:val="28"/>
          <w:lang w:val="kk-KZ" w:eastAsia="ru-RU"/>
        </w:rPr>
        <w:t>–</w:t>
      </w:r>
      <w:r w:rsidR="00AF6249" w:rsidRPr="00DD71FB">
        <w:rPr>
          <w:rFonts w:ascii="Times New Roman" w:eastAsia="Calibri" w:hAnsi="Times New Roman" w:cs="Times New Roman"/>
          <w:sz w:val="28"/>
          <w:szCs w:val="28"/>
          <w:lang w:val="kk-KZ" w:eastAsia="ru-RU"/>
        </w:rPr>
        <w:t xml:space="preserve"> </w:t>
      </w:r>
      <w:r w:rsidR="00F00A90" w:rsidRPr="00DD71FB">
        <w:rPr>
          <w:rFonts w:ascii="Times New Roman" w:eastAsia="Calibri" w:hAnsi="Times New Roman" w:cs="Times New Roman"/>
          <w:sz w:val="28"/>
          <w:szCs w:val="28"/>
          <w:lang w:val="kk-KZ" w:eastAsia="ru-RU"/>
        </w:rPr>
        <w:t>Салыстыру кезінде ТЖ-дегі өндірістік уақыттың жоғалуы</w:t>
      </w:r>
    </w:p>
    <w:p w:rsidR="00D64726" w:rsidRPr="00D64726" w:rsidRDefault="00D64726" w:rsidP="00D64726">
      <w:pPr>
        <w:spacing w:after="0" w:line="240" w:lineRule="auto"/>
        <w:jc w:val="both"/>
        <w:rPr>
          <w:rFonts w:ascii="Times New Roman" w:eastAsia="Calibri" w:hAnsi="Times New Roman" w:cs="Times New Roman"/>
          <w:sz w:val="16"/>
          <w:szCs w:val="16"/>
          <w:lang w:val="kk-KZ" w:eastAsia="ru-RU"/>
        </w:rPr>
      </w:pPr>
    </w:p>
    <w:tbl>
      <w:tblPr>
        <w:tblW w:w="9594" w:type="dxa"/>
        <w:jc w:val="center"/>
        <w:tblLayout w:type="fixed"/>
        <w:tblLook w:val="04A0" w:firstRow="1" w:lastRow="0" w:firstColumn="1" w:lastColumn="0" w:noHBand="0" w:noVBand="1"/>
      </w:tblPr>
      <w:tblGrid>
        <w:gridCol w:w="1229"/>
        <w:gridCol w:w="1578"/>
        <w:gridCol w:w="1092"/>
        <w:gridCol w:w="1190"/>
        <w:gridCol w:w="1203"/>
        <w:gridCol w:w="1218"/>
        <w:gridCol w:w="854"/>
        <w:gridCol w:w="1230"/>
      </w:tblGrid>
      <w:tr w:rsidR="00F00A90" w:rsidRPr="00DD71FB" w:rsidTr="00A3402C">
        <w:trPr>
          <w:trHeight w:val="70"/>
          <w:jc w:val="center"/>
        </w:trPr>
        <w:tc>
          <w:tcPr>
            <w:tcW w:w="50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0A90" w:rsidRPr="00D64726" w:rsidRDefault="00F00A90" w:rsidP="0040386D">
            <w:pPr>
              <w:spacing w:after="0" w:line="240" w:lineRule="auto"/>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eastAsia="ru-RU"/>
              </w:rPr>
              <w:t>ГМ</w:t>
            </w:r>
            <w:r w:rsidRPr="00D64726">
              <w:rPr>
                <w:rFonts w:ascii="Times New Roman" w:eastAsia="Times New Roman" w:hAnsi="Times New Roman" w:cs="Times New Roman"/>
                <w:sz w:val="24"/>
                <w:szCs w:val="24"/>
                <w:lang w:val="kk-KZ" w:eastAsia="ru-RU"/>
              </w:rPr>
              <w:t>Б</w:t>
            </w:r>
            <w:r w:rsidRPr="00D64726">
              <w:rPr>
                <w:rFonts w:ascii="Times New Roman" w:eastAsia="Times New Roman" w:hAnsi="Times New Roman" w:cs="Times New Roman"/>
                <w:sz w:val="24"/>
                <w:szCs w:val="24"/>
                <w:lang w:eastAsia="ru-RU"/>
              </w:rPr>
              <w:t xml:space="preserve"> (40-45 тонн</w:t>
            </w:r>
            <w:r w:rsidRPr="00D64726">
              <w:rPr>
                <w:rFonts w:ascii="Times New Roman" w:eastAsia="Times New Roman" w:hAnsi="Times New Roman" w:cs="Times New Roman"/>
                <w:sz w:val="24"/>
                <w:szCs w:val="24"/>
                <w:lang w:val="kk-KZ" w:eastAsia="ru-RU"/>
              </w:rPr>
              <w:t>а</w:t>
            </w:r>
            <w:r w:rsidRPr="00D64726">
              <w:rPr>
                <w:rFonts w:ascii="Times New Roman" w:eastAsia="Times New Roman" w:hAnsi="Times New Roman" w:cs="Times New Roman"/>
                <w:sz w:val="24"/>
                <w:szCs w:val="24"/>
                <w:lang w:eastAsia="ru-RU"/>
              </w:rPr>
              <w:t>)</w:t>
            </w:r>
          </w:p>
        </w:tc>
        <w:tc>
          <w:tcPr>
            <w:tcW w:w="4505" w:type="dxa"/>
            <w:gridSpan w:val="4"/>
            <w:tcBorders>
              <w:top w:val="single" w:sz="4" w:space="0" w:color="auto"/>
              <w:left w:val="nil"/>
              <w:bottom w:val="single" w:sz="4" w:space="0" w:color="auto"/>
              <w:right w:val="single" w:sz="4" w:space="0" w:color="auto"/>
            </w:tcBorders>
            <w:shd w:val="clear" w:color="auto" w:fill="auto"/>
            <w:noWrap/>
            <w:vAlign w:val="center"/>
            <w:hideMark/>
          </w:tcPr>
          <w:p w:rsidR="00F00A90" w:rsidRPr="00D64726" w:rsidRDefault="00F00A90" w:rsidP="0040386D">
            <w:pPr>
              <w:spacing w:after="0" w:line="240" w:lineRule="auto"/>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val="kk-KZ" w:eastAsia="ru-RU"/>
              </w:rPr>
              <w:t>ІЖҚ</w:t>
            </w:r>
            <w:r w:rsidRPr="00D64726">
              <w:rPr>
                <w:rFonts w:ascii="Times New Roman" w:eastAsia="Times New Roman" w:hAnsi="Times New Roman" w:cs="Times New Roman"/>
                <w:sz w:val="24"/>
                <w:szCs w:val="24"/>
                <w:lang w:eastAsia="ru-RU"/>
              </w:rPr>
              <w:t xml:space="preserve"> (40-45 тонн</w:t>
            </w:r>
            <w:r w:rsidRPr="00D64726">
              <w:rPr>
                <w:rFonts w:ascii="Times New Roman" w:eastAsia="Times New Roman" w:hAnsi="Times New Roman" w:cs="Times New Roman"/>
                <w:sz w:val="24"/>
                <w:szCs w:val="24"/>
                <w:lang w:val="kk-KZ" w:eastAsia="ru-RU"/>
              </w:rPr>
              <w:t>а</w:t>
            </w:r>
            <w:r w:rsidRPr="00D64726">
              <w:rPr>
                <w:rFonts w:ascii="Times New Roman" w:eastAsia="Times New Roman" w:hAnsi="Times New Roman" w:cs="Times New Roman"/>
                <w:sz w:val="24"/>
                <w:szCs w:val="24"/>
                <w:lang w:eastAsia="ru-RU"/>
              </w:rPr>
              <w:t>)</w:t>
            </w:r>
          </w:p>
        </w:tc>
      </w:tr>
      <w:tr w:rsidR="00F00A90" w:rsidRPr="00DD71FB" w:rsidTr="00A3402C">
        <w:trPr>
          <w:trHeight w:val="70"/>
          <w:jc w:val="center"/>
        </w:trPr>
        <w:tc>
          <w:tcPr>
            <w:tcW w:w="1229" w:type="dxa"/>
            <w:tcBorders>
              <w:top w:val="nil"/>
              <w:left w:val="single" w:sz="4" w:space="0" w:color="auto"/>
              <w:bottom w:val="single" w:sz="4" w:space="0" w:color="auto"/>
              <w:right w:val="single" w:sz="4" w:space="0" w:color="auto"/>
            </w:tcBorders>
            <w:shd w:val="clear" w:color="auto" w:fill="auto"/>
            <w:noWrap/>
            <w:vAlign w:val="center"/>
          </w:tcPr>
          <w:p w:rsidR="00F00A90" w:rsidRPr="00D64726" w:rsidRDefault="00D64726" w:rsidP="0040386D">
            <w:pPr>
              <w:spacing w:after="0" w:line="240" w:lineRule="auto"/>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val="kk-KZ" w:eastAsia="ru-RU"/>
              </w:rPr>
              <w:t>б</w:t>
            </w:r>
            <w:r w:rsidR="00F00A90" w:rsidRPr="00D64726">
              <w:rPr>
                <w:rFonts w:ascii="Times New Roman" w:eastAsia="Times New Roman" w:hAnsi="Times New Roman" w:cs="Times New Roman"/>
                <w:sz w:val="24"/>
                <w:szCs w:val="24"/>
                <w:lang w:val="kk-KZ" w:eastAsia="ru-RU"/>
              </w:rPr>
              <w:t>арлығы</w:t>
            </w:r>
            <w:r w:rsidR="00F00A90" w:rsidRPr="00D64726">
              <w:rPr>
                <w:rFonts w:ascii="Times New Roman" w:eastAsia="Times New Roman" w:hAnsi="Times New Roman" w:cs="Times New Roman"/>
                <w:sz w:val="24"/>
                <w:szCs w:val="24"/>
                <w:lang w:eastAsia="ru-RU"/>
              </w:rPr>
              <w:t>:</w:t>
            </w:r>
          </w:p>
        </w:tc>
        <w:tc>
          <w:tcPr>
            <w:tcW w:w="1578" w:type="dxa"/>
            <w:tcBorders>
              <w:top w:val="nil"/>
              <w:left w:val="nil"/>
              <w:bottom w:val="single" w:sz="4" w:space="0" w:color="auto"/>
              <w:right w:val="single" w:sz="4" w:space="0" w:color="auto"/>
            </w:tcBorders>
            <w:shd w:val="clear" w:color="auto" w:fill="auto"/>
            <w:noWrap/>
            <w:vAlign w:val="center"/>
          </w:tcPr>
          <w:p w:rsidR="00F00A90" w:rsidRPr="00D64726" w:rsidRDefault="00F00A90" w:rsidP="0040386D">
            <w:pPr>
              <w:spacing w:after="0" w:line="240" w:lineRule="auto"/>
              <w:jc w:val="center"/>
              <w:rPr>
                <w:rFonts w:ascii="Times New Roman" w:eastAsia="Times New Roman" w:hAnsi="Times New Roman" w:cs="Times New Roman"/>
                <w:sz w:val="24"/>
                <w:szCs w:val="24"/>
                <w:lang w:val="kk-KZ" w:eastAsia="ru-RU"/>
              </w:rPr>
            </w:pPr>
            <w:r w:rsidRPr="00D64726">
              <w:rPr>
                <w:rFonts w:ascii="Times New Roman" w:eastAsia="Times New Roman" w:hAnsi="Times New Roman" w:cs="Times New Roman"/>
                <w:sz w:val="24"/>
                <w:szCs w:val="24"/>
                <w:lang w:val="kk-KZ" w:eastAsia="ru-RU"/>
              </w:rPr>
              <w:t>АЖ күту</w:t>
            </w:r>
          </w:p>
        </w:tc>
        <w:tc>
          <w:tcPr>
            <w:tcW w:w="1092" w:type="dxa"/>
            <w:tcBorders>
              <w:top w:val="nil"/>
              <w:left w:val="nil"/>
              <w:bottom w:val="single" w:sz="4" w:space="0" w:color="auto"/>
              <w:right w:val="single" w:sz="4" w:space="0" w:color="auto"/>
            </w:tcBorders>
            <w:shd w:val="clear" w:color="auto" w:fill="auto"/>
            <w:noWrap/>
            <w:vAlign w:val="center"/>
          </w:tcPr>
          <w:p w:rsidR="00F00A90" w:rsidRPr="00D64726" w:rsidRDefault="00F00A90" w:rsidP="0040386D">
            <w:pPr>
              <w:spacing w:after="0" w:line="240" w:lineRule="auto"/>
              <w:jc w:val="center"/>
              <w:rPr>
                <w:rFonts w:ascii="Times New Roman" w:eastAsia="Times New Roman" w:hAnsi="Times New Roman" w:cs="Times New Roman"/>
                <w:sz w:val="24"/>
                <w:szCs w:val="24"/>
                <w:lang w:val="kk-KZ" w:eastAsia="ru-RU"/>
              </w:rPr>
            </w:pPr>
            <w:r w:rsidRPr="00D64726">
              <w:rPr>
                <w:rFonts w:ascii="Times New Roman" w:eastAsia="Times New Roman" w:hAnsi="Times New Roman" w:cs="Times New Roman"/>
                <w:sz w:val="24"/>
                <w:szCs w:val="24"/>
                <w:lang w:val="kk-KZ" w:eastAsia="ru-RU"/>
              </w:rPr>
              <w:t>АЖ</w:t>
            </w:r>
          </w:p>
        </w:tc>
        <w:tc>
          <w:tcPr>
            <w:tcW w:w="1190" w:type="dxa"/>
            <w:tcBorders>
              <w:top w:val="nil"/>
              <w:left w:val="nil"/>
              <w:bottom w:val="single" w:sz="4" w:space="0" w:color="auto"/>
              <w:right w:val="single" w:sz="4" w:space="0" w:color="auto"/>
            </w:tcBorders>
            <w:shd w:val="clear" w:color="auto" w:fill="auto"/>
            <w:noWrap/>
            <w:vAlign w:val="center"/>
          </w:tcPr>
          <w:p w:rsidR="00F00A90" w:rsidRPr="00D64726" w:rsidRDefault="00F00A90" w:rsidP="0040386D">
            <w:pPr>
              <w:spacing w:after="0" w:line="240" w:lineRule="auto"/>
              <w:jc w:val="center"/>
              <w:rPr>
                <w:rFonts w:ascii="Times New Roman" w:eastAsia="Times New Roman" w:hAnsi="Times New Roman" w:cs="Times New Roman"/>
                <w:sz w:val="24"/>
                <w:szCs w:val="24"/>
                <w:lang w:val="kk-KZ" w:eastAsia="ru-RU"/>
              </w:rPr>
            </w:pPr>
            <w:r w:rsidRPr="00D64726">
              <w:rPr>
                <w:rFonts w:ascii="Times New Roman" w:eastAsia="Times New Roman" w:hAnsi="Times New Roman" w:cs="Times New Roman"/>
                <w:sz w:val="24"/>
                <w:szCs w:val="24"/>
                <w:lang w:val="kk-KZ" w:eastAsia="ru-RU"/>
              </w:rPr>
              <w:t>ҚБ күту</w:t>
            </w:r>
          </w:p>
        </w:tc>
        <w:tc>
          <w:tcPr>
            <w:tcW w:w="1203" w:type="dxa"/>
            <w:tcBorders>
              <w:top w:val="nil"/>
              <w:left w:val="nil"/>
              <w:bottom w:val="single" w:sz="4" w:space="0" w:color="auto"/>
              <w:right w:val="single" w:sz="4" w:space="0" w:color="auto"/>
            </w:tcBorders>
            <w:shd w:val="clear" w:color="auto" w:fill="auto"/>
            <w:noWrap/>
            <w:vAlign w:val="center"/>
          </w:tcPr>
          <w:p w:rsidR="00F00A90" w:rsidRPr="00D64726" w:rsidRDefault="00D64726" w:rsidP="0040386D">
            <w:pPr>
              <w:spacing w:after="0" w:line="240" w:lineRule="auto"/>
              <w:jc w:val="center"/>
              <w:rPr>
                <w:rFonts w:ascii="Times New Roman" w:eastAsia="Times New Roman" w:hAnsi="Times New Roman" w:cs="Times New Roman"/>
                <w:sz w:val="24"/>
                <w:szCs w:val="24"/>
                <w:lang w:eastAsia="ru-RU"/>
              </w:rPr>
            </w:pPr>
            <w:r w:rsidRPr="00D64726">
              <w:rPr>
                <w:rFonts w:ascii="Times New Roman" w:eastAsia="Times New Roman" w:hAnsi="Times New Roman" w:cs="Times New Roman"/>
                <w:sz w:val="24"/>
                <w:szCs w:val="24"/>
                <w:lang w:val="kk-KZ" w:eastAsia="ru-RU"/>
              </w:rPr>
              <w:t>б</w:t>
            </w:r>
            <w:r w:rsidR="00F00A90" w:rsidRPr="00D64726">
              <w:rPr>
                <w:rFonts w:ascii="Times New Roman" w:eastAsia="Times New Roman" w:hAnsi="Times New Roman" w:cs="Times New Roman"/>
                <w:sz w:val="24"/>
                <w:szCs w:val="24"/>
                <w:lang w:val="kk-KZ" w:eastAsia="ru-RU"/>
              </w:rPr>
              <w:t>арлығы</w:t>
            </w:r>
            <w:r w:rsidR="00F00A90" w:rsidRPr="00D64726">
              <w:rPr>
                <w:rFonts w:ascii="Times New Roman" w:eastAsia="Times New Roman" w:hAnsi="Times New Roman" w:cs="Times New Roman"/>
                <w:sz w:val="24"/>
                <w:szCs w:val="24"/>
                <w:lang w:eastAsia="ru-RU"/>
              </w:rPr>
              <w:t>:</w:t>
            </w:r>
          </w:p>
        </w:tc>
        <w:tc>
          <w:tcPr>
            <w:tcW w:w="1218" w:type="dxa"/>
            <w:tcBorders>
              <w:top w:val="nil"/>
              <w:left w:val="nil"/>
              <w:bottom w:val="single" w:sz="4" w:space="0" w:color="auto"/>
              <w:right w:val="single" w:sz="4" w:space="0" w:color="auto"/>
            </w:tcBorders>
            <w:shd w:val="clear" w:color="auto" w:fill="auto"/>
            <w:noWrap/>
            <w:vAlign w:val="center"/>
          </w:tcPr>
          <w:p w:rsidR="00F00A90" w:rsidRPr="00D64726" w:rsidRDefault="00F00A90" w:rsidP="0040386D">
            <w:pPr>
              <w:spacing w:after="0" w:line="240" w:lineRule="auto"/>
              <w:jc w:val="center"/>
              <w:rPr>
                <w:rFonts w:ascii="Times New Roman" w:eastAsia="Times New Roman" w:hAnsi="Times New Roman" w:cs="Times New Roman"/>
                <w:sz w:val="24"/>
                <w:szCs w:val="24"/>
                <w:lang w:val="kk-KZ" w:eastAsia="ru-RU"/>
              </w:rPr>
            </w:pPr>
            <w:r w:rsidRPr="00D64726">
              <w:rPr>
                <w:rFonts w:ascii="Times New Roman" w:eastAsia="Times New Roman" w:hAnsi="Times New Roman" w:cs="Times New Roman"/>
                <w:sz w:val="24"/>
                <w:szCs w:val="24"/>
                <w:lang w:val="kk-KZ" w:eastAsia="ru-RU"/>
              </w:rPr>
              <w:t>АЖ күту</w:t>
            </w:r>
          </w:p>
        </w:tc>
        <w:tc>
          <w:tcPr>
            <w:tcW w:w="854"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1230"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r>
      <w:tr w:rsidR="00F00A90" w:rsidRPr="00DD71FB" w:rsidTr="00A3402C">
        <w:trPr>
          <w:trHeight w:val="70"/>
          <w:jc w:val="center"/>
        </w:trPr>
        <w:tc>
          <w:tcPr>
            <w:tcW w:w="1229" w:type="dxa"/>
            <w:tcBorders>
              <w:top w:val="nil"/>
              <w:left w:val="single" w:sz="4" w:space="0" w:color="auto"/>
              <w:bottom w:val="single" w:sz="4" w:space="0" w:color="auto"/>
              <w:right w:val="single" w:sz="4" w:space="0" w:color="auto"/>
            </w:tcBorders>
            <w:shd w:val="clear" w:color="auto" w:fill="auto"/>
            <w:noWrap/>
            <w:vAlign w:val="center"/>
            <w:hideMark/>
          </w:tcPr>
          <w:p w:rsidR="00F00A90" w:rsidRPr="00D64726" w:rsidRDefault="00F00A90" w:rsidP="0040386D">
            <w:pPr>
              <w:spacing w:after="0" w:line="240" w:lineRule="auto"/>
              <w:jc w:val="center"/>
              <w:rPr>
                <w:rFonts w:ascii="Times New Roman" w:eastAsia="Times New Roman" w:hAnsi="Times New Roman" w:cs="Times New Roman"/>
                <w:i/>
                <w:sz w:val="24"/>
                <w:szCs w:val="24"/>
                <w:lang w:eastAsia="ru-RU"/>
              </w:rPr>
            </w:pPr>
            <w:r w:rsidRPr="00D64726">
              <w:rPr>
                <w:rFonts w:ascii="Times New Roman" w:eastAsia="Times New Roman" w:hAnsi="Times New Roman" w:cs="Times New Roman"/>
                <w:i/>
                <w:sz w:val="24"/>
                <w:szCs w:val="24"/>
                <w:lang w:eastAsia="ru-RU"/>
              </w:rPr>
              <w:t>30980</w:t>
            </w:r>
          </w:p>
        </w:tc>
        <w:tc>
          <w:tcPr>
            <w:tcW w:w="157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7196</w:t>
            </w:r>
          </w:p>
        </w:tc>
        <w:tc>
          <w:tcPr>
            <w:tcW w:w="1092"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12454</w:t>
            </w:r>
          </w:p>
        </w:tc>
        <w:tc>
          <w:tcPr>
            <w:tcW w:w="119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11330</w:t>
            </w:r>
          </w:p>
        </w:tc>
        <w:tc>
          <w:tcPr>
            <w:tcW w:w="1203" w:type="dxa"/>
            <w:tcBorders>
              <w:top w:val="nil"/>
              <w:left w:val="nil"/>
              <w:bottom w:val="single" w:sz="4" w:space="0" w:color="auto"/>
              <w:right w:val="single" w:sz="4" w:space="0" w:color="auto"/>
            </w:tcBorders>
            <w:shd w:val="clear" w:color="auto" w:fill="auto"/>
            <w:noWrap/>
            <w:vAlign w:val="center"/>
            <w:hideMark/>
          </w:tcPr>
          <w:p w:rsidR="00F00A90" w:rsidRPr="00D64726" w:rsidRDefault="00F00A90" w:rsidP="0040386D">
            <w:pPr>
              <w:spacing w:after="0" w:line="240" w:lineRule="auto"/>
              <w:jc w:val="center"/>
              <w:rPr>
                <w:rFonts w:ascii="Times New Roman" w:eastAsia="Times New Roman" w:hAnsi="Times New Roman" w:cs="Times New Roman"/>
                <w:i/>
                <w:sz w:val="24"/>
                <w:szCs w:val="24"/>
                <w:lang w:eastAsia="ru-RU"/>
              </w:rPr>
            </w:pPr>
            <w:r w:rsidRPr="00D64726">
              <w:rPr>
                <w:rFonts w:ascii="Times New Roman" w:eastAsia="Times New Roman" w:hAnsi="Times New Roman" w:cs="Times New Roman"/>
                <w:i/>
                <w:sz w:val="24"/>
                <w:szCs w:val="24"/>
                <w:lang w:eastAsia="ru-RU"/>
              </w:rPr>
              <w:t>24152</w:t>
            </w:r>
          </w:p>
        </w:tc>
        <w:tc>
          <w:tcPr>
            <w:tcW w:w="121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5687</w:t>
            </w:r>
          </w:p>
        </w:tc>
        <w:tc>
          <w:tcPr>
            <w:tcW w:w="854"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7507</w:t>
            </w:r>
          </w:p>
        </w:tc>
        <w:tc>
          <w:tcPr>
            <w:tcW w:w="123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10958</w:t>
            </w:r>
          </w:p>
        </w:tc>
      </w:tr>
      <w:tr w:rsidR="00F00A90" w:rsidRPr="00DD71FB" w:rsidTr="00A3402C">
        <w:trPr>
          <w:trHeight w:val="70"/>
          <w:jc w:val="center"/>
        </w:trPr>
        <w:tc>
          <w:tcPr>
            <w:tcW w:w="1229" w:type="dxa"/>
            <w:tcBorders>
              <w:top w:val="nil"/>
              <w:left w:val="single" w:sz="4" w:space="0" w:color="auto"/>
              <w:bottom w:val="single" w:sz="4" w:space="0" w:color="auto"/>
              <w:right w:val="single" w:sz="4" w:space="0" w:color="auto"/>
            </w:tcBorders>
            <w:shd w:val="clear" w:color="auto" w:fill="auto"/>
            <w:noWrap/>
            <w:vAlign w:val="center"/>
            <w:hideMark/>
          </w:tcPr>
          <w:p w:rsidR="00F00A90" w:rsidRPr="0040386D" w:rsidRDefault="00DF3226" w:rsidP="0040386D">
            <w:pPr>
              <w:spacing w:after="0" w:line="240" w:lineRule="auto"/>
              <w:jc w:val="center"/>
              <w:rPr>
                <w:rFonts w:ascii="Times New Roman" w:eastAsia="Times New Roman" w:hAnsi="Times New Roman" w:cs="Times New Roman"/>
                <w:sz w:val="24"/>
                <w:szCs w:val="24"/>
                <w:lang w:eastAsia="ru-RU"/>
              </w:rPr>
            </w:pPr>
            <w:r w:rsidRPr="00DF3226">
              <w:rPr>
                <w:rFonts w:ascii="Times New Roman" w:eastAsia="Times New Roman" w:hAnsi="Times New Roman" w:cs="Times New Roman"/>
                <w:color w:val="000000" w:themeColor="text1"/>
                <w:sz w:val="24"/>
                <w:szCs w:val="24"/>
                <w:lang w:eastAsia="ru-RU"/>
              </w:rPr>
              <w:t>100%</w:t>
            </w:r>
          </w:p>
        </w:tc>
        <w:tc>
          <w:tcPr>
            <w:tcW w:w="157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23%</w:t>
            </w:r>
          </w:p>
        </w:tc>
        <w:tc>
          <w:tcPr>
            <w:tcW w:w="1092"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40%</w:t>
            </w:r>
          </w:p>
        </w:tc>
        <w:tc>
          <w:tcPr>
            <w:tcW w:w="119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37%</w:t>
            </w:r>
          </w:p>
        </w:tc>
        <w:tc>
          <w:tcPr>
            <w:tcW w:w="1203" w:type="dxa"/>
            <w:tcBorders>
              <w:top w:val="single" w:sz="4" w:space="0" w:color="auto"/>
              <w:left w:val="nil"/>
              <w:bottom w:val="single" w:sz="4" w:space="0" w:color="auto"/>
              <w:right w:val="single" w:sz="4" w:space="0" w:color="auto"/>
            </w:tcBorders>
            <w:shd w:val="clear" w:color="auto" w:fill="auto"/>
            <w:noWrap/>
            <w:vAlign w:val="center"/>
            <w:hideMark/>
          </w:tcPr>
          <w:p w:rsidR="00F00A90" w:rsidRPr="0040386D" w:rsidRDefault="00DF3226" w:rsidP="0040386D">
            <w:pPr>
              <w:spacing w:after="0" w:line="240" w:lineRule="auto"/>
              <w:jc w:val="center"/>
              <w:rPr>
                <w:rFonts w:ascii="Times New Roman" w:eastAsia="Times New Roman" w:hAnsi="Times New Roman" w:cs="Times New Roman"/>
                <w:sz w:val="24"/>
                <w:szCs w:val="24"/>
                <w:lang w:eastAsia="ru-RU"/>
              </w:rPr>
            </w:pPr>
            <w:r w:rsidRPr="00DF3226">
              <w:rPr>
                <w:rFonts w:ascii="Times New Roman" w:eastAsia="Times New Roman" w:hAnsi="Times New Roman" w:cs="Times New Roman"/>
                <w:color w:val="000000" w:themeColor="text1"/>
                <w:sz w:val="24"/>
                <w:szCs w:val="24"/>
                <w:lang w:eastAsia="ru-RU"/>
              </w:rPr>
              <w:t>100%</w:t>
            </w:r>
          </w:p>
        </w:tc>
        <w:tc>
          <w:tcPr>
            <w:tcW w:w="121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24%</w:t>
            </w:r>
          </w:p>
        </w:tc>
        <w:tc>
          <w:tcPr>
            <w:tcW w:w="854"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31%</w:t>
            </w:r>
          </w:p>
        </w:tc>
        <w:tc>
          <w:tcPr>
            <w:tcW w:w="123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45%</w:t>
            </w:r>
          </w:p>
        </w:tc>
      </w:tr>
    </w:tbl>
    <w:p w:rsidR="00F00A90" w:rsidRPr="00DD71FB" w:rsidRDefault="00F00A90" w:rsidP="00DD71FB">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t xml:space="preserve">Тежегіштер, </w:t>
      </w:r>
      <w:r w:rsidRPr="00DD71FB">
        <w:rPr>
          <w:rFonts w:ascii="Times New Roman" w:eastAsia="Calibri" w:hAnsi="Times New Roman" w:cs="Times New Roman"/>
          <w:sz w:val="28"/>
          <w:szCs w:val="28"/>
          <w:lang w:val="kk-KZ" w:eastAsia="ru-RU"/>
        </w:rPr>
        <w:t>трансмиссия</w:t>
      </w:r>
      <w:r w:rsidRPr="00DD71FB">
        <w:rPr>
          <w:rFonts w:ascii="Times New Roman" w:eastAsia="Calibri" w:hAnsi="Times New Roman" w:cs="Times New Roman"/>
          <w:sz w:val="28"/>
          <w:szCs w:val="28"/>
          <w:lang w:eastAsia="ru-RU"/>
        </w:rPr>
        <w:t xml:space="preserve"> және жүріс бөлігі автомобиль</w:t>
      </w:r>
      <w:r w:rsidRPr="00DD71FB">
        <w:rPr>
          <w:rFonts w:ascii="Times New Roman" w:eastAsia="Calibri" w:hAnsi="Times New Roman" w:cs="Times New Roman"/>
          <w:sz w:val="28"/>
          <w:szCs w:val="28"/>
          <w:lang w:val="kk-KZ" w:eastAsia="ru-RU"/>
        </w:rPr>
        <w:t>дердің мәселелі</w:t>
      </w:r>
      <w:r w:rsidRPr="00DD71FB">
        <w:rPr>
          <w:rFonts w:ascii="Times New Roman" w:eastAsia="Calibri" w:hAnsi="Times New Roman" w:cs="Times New Roman"/>
          <w:sz w:val="28"/>
          <w:szCs w:val="28"/>
          <w:lang w:eastAsia="ru-RU"/>
        </w:rPr>
        <w:t xml:space="preserve"> т</w:t>
      </w:r>
      <w:r w:rsidRPr="00DD71FB">
        <w:rPr>
          <w:rFonts w:ascii="Times New Roman" w:eastAsia="Calibri" w:hAnsi="Times New Roman" w:cs="Times New Roman"/>
          <w:sz w:val="28"/>
          <w:szCs w:val="28"/>
          <w:lang w:val="kk-KZ" w:eastAsia="ru-RU"/>
        </w:rPr>
        <w:t>ораптарының</w:t>
      </w:r>
      <w:r w:rsidRPr="00DD71FB">
        <w:rPr>
          <w:rFonts w:ascii="Times New Roman" w:eastAsia="Calibri" w:hAnsi="Times New Roman" w:cs="Times New Roman"/>
          <w:sz w:val="28"/>
          <w:szCs w:val="28"/>
          <w:lang w:eastAsia="ru-RU"/>
        </w:rPr>
        <w:t xml:space="preserve"> екінші тобын құрайды. </w:t>
      </w:r>
      <w:r w:rsidRPr="00DD71FB">
        <w:rPr>
          <w:rFonts w:ascii="Times New Roman" w:eastAsia="Calibri" w:hAnsi="Times New Roman" w:cs="Times New Roman"/>
          <w:sz w:val="28"/>
          <w:szCs w:val="28"/>
          <w:lang w:val="kk-KZ" w:eastAsia="ru-RU"/>
        </w:rPr>
        <w:t>АЖ</w:t>
      </w:r>
      <w:r w:rsidRPr="00DD71FB">
        <w:rPr>
          <w:rFonts w:ascii="Times New Roman" w:eastAsia="Calibri" w:hAnsi="Times New Roman" w:cs="Times New Roman"/>
          <w:sz w:val="28"/>
          <w:szCs w:val="28"/>
          <w:lang w:eastAsia="ru-RU"/>
        </w:rPr>
        <w:t xml:space="preserve">-дегі </w:t>
      </w:r>
      <w:r w:rsidRPr="00DD71FB">
        <w:rPr>
          <w:rFonts w:ascii="Times New Roman" w:eastAsia="Calibri" w:hAnsi="Times New Roman" w:cs="Times New Roman"/>
          <w:sz w:val="28"/>
          <w:szCs w:val="28"/>
          <w:lang w:val="kk-KZ" w:eastAsia="ru-RU"/>
        </w:rPr>
        <w:t>іркілі</w:t>
      </w:r>
      <w:r w:rsidRPr="00DD71FB">
        <w:rPr>
          <w:rFonts w:ascii="Times New Roman" w:eastAsia="Calibri" w:hAnsi="Times New Roman" w:cs="Times New Roman"/>
          <w:sz w:val="28"/>
          <w:szCs w:val="28"/>
          <w:lang w:eastAsia="ru-RU"/>
        </w:rPr>
        <w:t xml:space="preserve">стер күтудегі </w:t>
      </w:r>
      <w:r w:rsidRPr="00DD71FB">
        <w:rPr>
          <w:rFonts w:ascii="Times New Roman" w:eastAsia="Calibri" w:hAnsi="Times New Roman" w:cs="Times New Roman"/>
          <w:sz w:val="28"/>
          <w:szCs w:val="28"/>
          <w:lang w:val="kk-KZ" w:eastAsia="ru-RU"/>
        </w:rPr>
        <w:t>іркілістер</w:t>
      </w:r>
      <w:r w:rsidRPr="00DD71FB">
        <w:rPr>
          <w:rFonts w:ascii="Times New Roman" w:eastAsia="Calibri" w:hAnsi="Times New Roman" w:cs="Times New Roman"/>
          <w:sz w:val="28"/>
          <w:szCs w:val="28"/>
          <w:lang w:eastAsia="ru-RU"/>
        </w:rPr>
        <w:t>ден басым болады.</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lastRenderedPageBreak/>
        <w:t>55-60 тонна</w:t>
      </w:r>
      <w:r w:rsidRPr="00DD71FB">
        <w:rPr>
          <w:rFonts w:ascii="Times New Roman" w:eastAsia="Calibri" w:hAnsi="Times New Roman" w:cs="Times New Roman"/>
          <w:sz w:val="28"/>
          <w:szCs w:val="28"/>
          <w:lang w:val="kk-KZ" w:eastAsia="ru-RU"/>
        </w:rPr>
        <w:t>лы</w:t>
      </w:r>
      <w:r w:rsidRPr="00DD71FB">
        <w:rPr>
          <w:rFonts w:ascii="Times New Roman" w:eastAsia="Calibri" w:hAnsi="Times New Roman" w:cs="Times New Roman"/>
          <w:sz w:val="28"/>
          <w:szCs w:val="28"/>
          <w:lang w:eastAsia="ru-RU"/>
        </w:rPr>
        <w:t xml:space="preserve"> </w:t>
      </w:r>
      <w:r w:rsidR="00F22234" w:rsidRPr="00DD71FB">
        <w:rPr>
          <w:rFonts w:ascii="Times New Roman" w:eastAsia="Calibri" w:hAnsi="Times New Roman" w:cs="Times New Roman"/>
          <w:sz w:val="28"/>
          <w:szCs w:val="28"/>
          <w:lang w:val="kk-KZ" w:eastAsia="ru-RU"/>
        </w:rPr>
        <w:t>автосамосвалдар</w:t>
      </w:r>
      <w:r w:rsidRPr="00DD71FB">
        <w:rPr>
          <w:rFonts w:ascii="Times New Roman" w:eastAsia="Calibri" w:hAnsi="Times New Roman" w:cs="Times New Roman"/>
          <w:sz w:val="28"/>
          <w:szCs w:val="28"/>
          <w:lang w:eastAsia="ru-RU"/>
        </w:rPr>
        <w:t xml:space="preserve"> тобы бойынша ең көп </w:t>
      </w:r>
      <w:r w:rsidRPr="00DD71FB">
        <w:rPr>
          <w:rFonts w:ascii="Times New Roman" w:eastAsia="Calibri" w:hAnsi="Times New Roman" w:cs="Times New Roman"/>
          <w:sz w:val="28"/>
          <w:szCs w:val="28"/>
          <w:lang w:val="kk-KZ" w:eastAsia="ru-RU"/>
        </w:rPr>
        <w:t>іркілістер</w:t>
      </w:r>
      <w:r w:rsidRPr="00DD71FB">
        <w:rPr>
          <w:rFonts w:ascii="Times New Roman" w:eastAsia="Calibri" w:hAnsi="Times New Roman" w:cs="Times New Roman"/>
          <w:sz w:val="28"/>
          <w:szCs w:val="28"/>
          <w:lang w:eastAsia="ru-RU"/>
        </w:rPr>
        <w:t xml:space="preserve"> үш топ бойынша – </w:t>
      </w:r>
      <w:r w:rsidRPr="00DD71FB">
        <w:rPr>
          <w:rFonts w:ascii="Times New Roman" w:eastAsia="Calibri" w:hAnsi="Times New Roman" w:cs="Times New Roman"/>
          <w:sz w:val="28"/>
          <w:szCs w:val="28"/>
          <w:lang w:val="kk-KZ" w:eastAsia="ru-RU"/>
        </w:rPr>
        <w:t>ГМБ</w:t>
      </w:r>
      <w:r w:rsidRPr="00DD71FB">
        <w:rPr>
          <w:rFonts w:ascii="Times New Roman" w:eastAsia="Calibri" w:hAnsi="Times New Roman" w:cs="Times New Roman"/>
          <w:sz w:val="28"/>
          <w:szCs w:val="28"/>
          <w:lang w:eastAsia="ru-RU"/>
        </w:rPr>
        <w:t>, ІЖҚ және трансмиссия</w:t>
      </w:r>
      <w:r w:rsidRPr="00DD71FB">
        <w:rPr>
          <w:rFonts w:ascii="Times New Roman" w:eastAsia="Calibri" w:hAnsi="Times New Roman" w:cs="Times New Roman"/>
          <w:sz w:val="28"/>
          <w:szCs w:val="28"/>
          <w:lang w:val="kk-KZ" w:eastAsia="ru-RU"/>
        </w:rPr>
        <w:t xml:space="preserve"> </w:t>
      </w:r>
      <w:r w:rsidRPr="00DD71FB">
        <w:rPr>
          <w:rFonts w:ascii="Times New Roman" w:eastAsia="Calibri" w:hAnsi="Times New Roman" w:cs="Times New Roman"/>
          <w:sz w:val="28"/>
          <w:szCs w:val="28"/>
          <w:lang w:eastAsia="ru-RU"/>
        </w:rPr>
        <w:t>бойынша белгіленеді. Өнімділік уақыты 37%-дан 51%-ға дейін</w:t>
      </w:r>
      <w:r w:rsidRPr="00DD71FB">
        <w:rPr>
          <w:rFonts w:ascii="Times New Roman" w:eastAsia="Calibri" w:hAnsi="Times New Roman" w:cs="Times New Roman"/>
          <w:sz w:val="28"/>
          <w:szCs w:val="28"/>
          <w:lang w:val="kk-KZ" w:eastAsia="ru-RU"/>
        </w:rPr>
        <w:t xml:space="preserve"> құрайды</w:t>
      </w:r>
      <w:r w:rsidRPr="00DD71FB">
        <w:rPr>
          <w:rFonts w:ascii="Times New Roman" w:eastAsia="Calibri" w:hAnsi="Times New Roman" w:cs="Times New Roman"/>
          <w:sz w:val="28"/>
          <w:szCs w:val="28"/>
          <w:lang w:eastAsia="ru-RU"/>
        </w:rPr>
        <w:t xml:space="preserve">, бірақ </w:t>
      </w:r>
      <w:r w:rsidRPr="00DD71FB">
        <w:rPr>
          <w:rFonts w:ascii="Times New Roman" w:eastAsia="Calibri" w:hAnsi="Times New Roman" w:cs="Times New Roman"/>
          <w:sz w:val="28"/>
          <w:szCs w:val="28"/>
          <w:lang w:val="kk-KZ" w:eastAsia="ru-RU"/>
        </w:rPr>
        <w:t>АЖ</w:t>
      </w:r>
      <w:r w:rsidRPr="00DD71FB">
        <w:rPr>
          <w:rFonts w:ascii="Times New Roman" w:eastAsia="Calibri" w:hAnsi="Times New Roman" w:cs="Times New Roman"/>
          <w:sz w:val="28"/>
          <w:szCs w:val="28"/>
          <w:lang w:eastAsia="ru-RU"/>
        </w:rPr>
        <w:t xml:space="preserve"> мен </w:t>
      </w:r>
      <w:r w:rsidRPr="00DD71FB">
        <w:rPr>
          <w:rFonts w:ascii="Times New Roman" w:eastAsia="Calibri" w:hAnsi="Times New Roman" w:cs="Times New Roman"/>
          <w:sz w:val="28"/>
          <w:szCs w:val="28"/>
          <w:lang w:val="kk-KZ" w:eastAsia="ru-RU"/>
        </w:rPr>
        <w:t>ҚБ</w:t>
      </w:r>
      <w:r w:rsidRPr="00DD71FB">
        <w:rPr>
          <w:rFonts w:ascii="Times New Roman" w:eastAsia="Calibri" w:hAnsi="Times New Roman" w:cs="Times New Roman"/>
          <w:sz w:val="28"/>
          <w:szCs w:val="28"/>
          <w:lang w:eastAsia="ru-RU"/>
        </w:rPr>
        <w:t xml:space="preserve"> күтудегі жалпы </w:t>
      </w:r>
      <w:r w:rsidRPr="00DD71FB">
        <w:rPr>
          <w:rFonts w:ascii="Times New Roman" w:eastAsia="Calibri" w:hAnsi="Times New Roman" w:cs="Times New Roman"/>
          <w:sz w:val="28"/>
          <w:szCs w:val="28"/>
          <w:lang w:val="kk-KZ" w:eastAsia="ru-RU"/>
        </w:rPr>
        <w:t>іркіліс</w:t>
      </w:r>
      <w:r w:rsidRPr="00DD71FB">
        <w:rPr>
          <w:rFonts w:ascii="Times New Roman" w:eastAsia="Calibri" w:hAnsi="Times New Roman" w:cs="Times New Roman"/>
          <w:sz w:val="28"/>
          <w:szCs w:val="28"/>
          <w:lang w:eastAsia="ru-RU"/>
        </w:rPr>
        <w:t>тер айтарлықтай үлесті құрайды: 42+7=49% (ГМ</w:t>
      </w:r>
      <w:r w:rsidRPr="00DD71FB">
        <w:rPr>
          <w:rFonts w:ascii="Times New Roman" w:eastAsia="Calibri" w:hAnsi="Times New Roman" w:cs="Times New Roman"/>
          <w:sz w:val="28"/>
          <w:szCs w:val="28"/>
          <w:lang w:val="kk-KZ" w:eastAsia="ru-RU"/>
        </w:rPr>
        <w:t>Б</w:t>
      </w:r>
      <w:r w:rsidRPr="00DD71FB">
        <w:rPr>
          <w:rFonts w:ascii="Times New Roman" w:eastAsia="Calibri" w:hAnsi="Times New Roman" w:cs="Times New Roman"/>
          <w:sz w:val="28"/>
          <w:szCs w:val="28"/>
          <w:lang w:eastAsia="ru-RU"/>
        </w:rPr>
        <w:t>); 28+36=64% (</w:t>
      </w:r>
      <w:r w:rsidRPr="00DD71FB">
        <w:rPr>
          <w:rFonts w:ascii="Times New Roman" w:eastAsia="Calibri" w:hAnsi="Times New Roman" w:cs="Times New Roman"/>
          <w:sz w:val="28"/>
          <w:szCs w:val="28"/>
          <w:lang w:val="kk-KZ" w:eastAsia="ru-RU"/>
        </w:rPr>
        <w:t>ІЖҚ</w:t>
      </w:r>
      <w:r w:rsidRPr="00DD71FB">
        <w:rPr>
          <w:rFonts w:ascii="Times New Roman" w:eastAsia="Calibri" w:hAnsi="Times New Roman" w:cs="Times New Roman"/>
          <w:sz w:val="28"/>
          <w:szCs w:val="28"/>
          <w:lang w:eastAsia="ru-RU"/>
        </w:rPr>
        <w:t>); 37+23=60% (</w:t>
      </w:r>
      <w:r w:rsidRPr="00DD71FB">
        <w:rPr>
          <w:rFonts w:ascii="Times New Roman" w:eastAsia="Calibri" w:hAnsi="Times New Roman" w:cs="Times New Roman"/>
          <w:sz w:val="28"/>
          <w:szCs w:val="28"/>
          <w:lang w:val="kk-KZ" w:eastAsia="ru-RU"/>
        </w:rPr>
        <w:t>трансмиссия</w:t>
      </w:r>
      <w:r w:rsidRPr="00DD71FB">
        <w:rPr>
          <w:rFonts w:ascii="Times New Roman" w:eastAsia="Calibri" w:hAnsi="Times New Roman" w:cs="Times New Roman"/>
          <w:sz w:val="28"/>
          <w:szCs w:val="28"/>
          <w:lang w:eastAsia="ru-RU"/>
        </w:rPr>
        <w:t>)</w:t>
      </w:r>
      <w:r w:rsidR="00A3402C">
        <w:rPr>
          <w:rFonts w:ascii="Times New Roman" w:eastAsia="Calibri" w:hAnsi="Times New Roman" w:cs="Times New Roman"/>
          <w:sz w:val="28"/>
          <w:szCs w:val="28"/>
          <w:lang w:eastAsia="ru-RU"/>
        </w:rPr>
        <w:t>, (2.10-кесте)</w:t>
      </w:r>
      <w:r w:rsidRPr="00DD71FB">
        <w:rPr>
          <w:rFonts w:ascii="Times New Roman" w:eastAsia="Calibri" w:hAnsi="Times New Roman" w:cs="Times New Roman"/>
          <w:sz w:val="28"/>
          <w:szCs w:val="28"/>
          <w:lang w:eastAsia="ru-RU"/>
        </w:rPr>
        <w:t>.</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eastAsia="ru-RU"/>
        </w:rPr>
      </w:pPr>
    </w:p>
    <w:p w:rsidR="00F00A90" w:rsidRDefault="00A3402C" w:rsidP="00A3402C">
      <w:pPr>
        <w:spacing w:after="0" w:line="240" w:lineRule="auto"/>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eastAsia="ru-RU"/>
        </w:rPr>
        <w:t xml:space="preserve">Кесте </w:t>
      </w:r>
      <w:r w:rsidR="00F00A90" w:rsidRPr="00DD71FB">
        <w:rPr>
          <w:rFonts w:ascii="Times New Roman" w:eastAsia="Calibri" w:hAnsi="Times New Roman" w:cs="Times New Roman"/>
          <w:sz w:val="28"/>
          <w:szCs w:val="28"/>
          <w:lang w:eastAsia="ru-RU"/>
        </w:rPr>
        <w:t>2.10</w:t>
      </w:r>
      <w:r w:rsidR="00F00A90" w:rsidRPr="00DD71FB">
        <w:rPr>
          <w:rFonts w:ascii="Times New Roman" w:eastAsia="Calibri" w:hAnsi="Times New Roman" w:cs="Times New Roman"/>
          <w:sz w:val="28"/>
          <w:szCs w:val="28"/>
          <w:lang w:val="kk-KZ" w:eastAsia="ru-RU"/>
        </w:rPr>
        <w:t xml:space="preserve"> </w:t>
      </w:r>
      <w:r>
        <w:rPr>
          <w:rFonts w:ascii="Times New Roman" w:eastAsia="Calibri" w:hAnsi="Times New Roman" w:cs="Times New Roman"/>
          <w:sz w:val="28"/>
          <w:szCs w:val="28"/>
          <w:lang w:val="kk-KZ" w:eastAsia="ru-RU"/>
        </w:rPr>
        <w:t>–</w:t>
      </w:r>
      <w:r w:rsidR="00AF6249" w:rsidRPr="00DD71FB">
        <w:rPr>
          <w:rFonts w:ascii="Times New Roman" w:eastAsia="Calibri" w:hAnsi="Times New Roman" w:cs="Times New Roman"/>
          <w:sz w:val="28"/>
          <w:szCs w:val="28"/>
          <w:lang w:val="kk-KZ" w:eastAsia="ru-RU"/>
        </w:rPr>
        <w:t xml:space="preserve"> </w:t>
      </w:r>
      <w:r w:rsidR="00F00A90" w:rsidRPr="00DD71FB">
        <w:rPr>
          <w:rFonts w:ascii="Times New Roman" w:eastAsia="Calibri" w:hAnsi="Times New Roman" w:cs="Times New Roman"/>
          <w:sz w:val="28"/>
          <w:szCs w:val="28"/>
          <w:lang w:val="kk-KZ" w:eastAsia="ru-RU"/>
        </w:rPr>
        <w:t>АЖ күту себебінен өндірістік уақыттың жоғалуы</w:t>
      </w:r>
    </w:p>
    <w:p w:rsidR="00A3402C" w:rsidRPr="00A3402C" w:rsidRDefault="00A3402C" w:rsidP="00A3402C">
      <w:pPr>
        <w:spacing w:after="0" w:line="240" w:lineRule="auto"/>
        <w:jc w:val="both"/>
        <w:rPr>
          <w:rFonts w:ascii="Times New Roman" w:eastAsia="Calibri" w:hAnsi="Times New Roman" w:cs="Times New Roman"/>
          <w:sz w:val="16"/>
          <w:szCs w:val="16"/>
          <w:lang w:val="kk-KZ" w:eastAsia="ru-RU"/>
        </w:rPr>
      </w:pPr>
    </w:p>
    <w:tbl>
      <w:tblPr>
        <w:tblW w:w="9618" w:type="dxa"/>
        <w:jc w:val="center"/>
        <w:tblLayout w:type="fixed"/>
        <w:tblLook w:val="04A0" w:firstRow="1" w:lastRow="0" w:firstColumn="1" w:lastColumn="0" w:noHBand="0" w:noVBand="1"/>
      </w:tblPr>
      <w:tblGrid>
        <w:gridCol w:w="1093"/>
        <w:gridCol w:w="690"/>
        <w:gridCol w:w="628"/>
        <w:gridCol w:w="707"/>
        <w:gridCol w:w="1003"/>
        <w:gridCol w:w="770"/>
        <w:gridCol w:w="728"/>
        <w:gridCol w:w="685"/>
        <w:gridCol w:w="1092"/>
        <w:gridCol w:w="728"/>
        <w:gridCol w:w="700"/>
        <w:gridCol w:w="794"/>
      </w:tblGrid>
      <w:tr w:rsidR="00F00A90" w:rsidRPr="00DD71FB" w:rsidTr="00A3402C">
        <w:trPr>
          <w:trHeight w:val="454"/>
          <w:jc w:val="center"/>
        </w:trPr>
        <w:tc>
          <w:tcPr>
            <w:tcW w:w="31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0A90" w:rsidRPr="00A3402C" w:rsidRDefault="00F00A90" w:rsidP="0040386D">
            <w:pPr>
              <w:spacing w:after="0" w:line="240" w:lineRule="auto"/>
              <w:jc w:val="center"/>
              <w:rPr>
                <w:rFonts w:ascii="Times New Roman" w:eastAsia="Times New Roman" w:hAnsi="Times New Roman" w:cs="Times New Roman"/>
                <w:bCs/>
                <w:sz w:val="24"/>
                <w:szCs w:val="24"/>
                <w:lang w:eastAsia="ru-RU"/>
              </w:rPr>
            </w:pPr>
            <w:r w:rsidRPr="00A3402C">
              <w:rPr>
                <w:rFonts w:ascii="Times New Roman" w:eastAsia="Times New Roman" w:hAnsi="Times New Roman" w:cs="Times New Roman"/>
                <w:bCs/>
                <w:sz w:val="24"/>
                <w:szCs w:val="24"/>
                <w:lang w:eastAsia="ru-RU"/>
              </w:rPr>
              <w:t>ГМ</w:t>
            </w:r>
            <w:r w:rsidRPr="00A3402C">
              <w:rPr>
                <w:rFonts w:ascii="Times New Roman" w:eastAsia="Times New Roman" w:hAnsi="Times New Roman" w:cs="Times New Roman"/>
                <w:bCs/>
                <w:sz w:val="24"/>
                <w:szCs w:val="24"/>
                <w:lang w:val="kk-KZ" w:eastAsia="ru-RU"/>
              </w:rPr>
              <w:t>Б</w:t>
            </w:r>
            <w:r w:rsidRPr="00A3402C">
              <w:rPr>
                <w:rFonts w:ascii="Times New Roman" w:eastAsia="Times New Roman" w:hAnsi="Times New Roman" w:cs="Times New Roman"/>
                <w:bCs/>
                <w:sz w:val="24"/>
                <w:szCs w:val="24"/>
                <w:lang w:eastAsia="ru-RU"/>
              </w:rPr>
              <w:t xml:space="preserve"> (55-60 тонн</w:t>
            </w:r>
            <w:r w:rsidRPr="00A3402C">
              <w:rPr>
                <w:rFonts w:ascii="Times New Roman" w:eastAsia="Times New Roman" w:hAnsi="Times New Roman" w:cs="Times New Roman"/>
                <w:bCs/>
                <w:sz w:val="24"/>
                <w:szCs w:val="24"/>
                <w:lang w:val="kk-KZ" w:eastAsia="ru-RU"/>
              </w:rPr>
              <w:t>а</w:t>
            </w:r>
            <w:r w:rsidRPr="00A3402C">
              <w:rPr>
                <w:rFonts w:ascii="Times New Roman" w:eastAsia="Times New Roman" w:hAnsi="Times New Roman" w:cs="Times New Roman"/>
                <w:bCs/>
                <w:sz w:val="24"/>
                <w:szCs w:val="24"/>
                <w:lang w:eastAsia="ru-RU"/>
              </w:rPr>
              <w:t>)</w:t>
            </w:r>
          </w:p>
        </w:tc>
        <w:tc>
          <w:tcPr>
            <w:tcW w:w="3186" w:type="dxa"/>
            <w:gridSpan w:val="4"/>
            <w:tcBorders>
              <w:top w:val="single" w:sz="4" w:space="0" w:color="auto"/>
              <w:left w:val="nil"/>
              <w:bottom w:val="single" w:sz="4" w:space="0" w:color="auto"/>
              <w:right w:val="single" w:sz="4" w:space="0" w:color="auto"/>
            </w:tcBorders>
            <w:shd w:val="clear" w:color="auto" w:fill="auto"/>
            <w:noWrap/>
            <w:vAlign w:val="center"/>
            <w:hideMark/>
          </w:tcPr>
          <w:p w:rsidR="00F00A90" w:rsidRPr="00A3402C" w:rsidRDefault="00F00A90" w:rsidP="0040386D">
            <w:pPr>
              <w:spacing w:after="0" w:line="240" w:lineRule="auto"/>
              <w:jc w:val="center"/>
              <w:rPr>
                <w:rFonts w:ascii="Times New Roman" w:eastAsia="Times New Roman" w:hAnsi="Times New Roman" w:cs="Times New Roman"/>
                <w:bCs/>
                <w:sz w:val="24"/>
                <w:szCs w:val="24"/>
                <w:lang w:eastAsia="ru-RU"/>
              </w:rPr>
            </w:pPr>
            <w:r w:rsidRPr="00A3402C">
              <w:rPr>
                <w:rFonts w:ascii="Times New Roman" w:eastAsia="Times New Roman" w:hAnsi="Times New Roman" w:cs="Times New Roman"/>
                <w:bCs/>
                <w:sz w:val="24"/>
                <w:szCs w:val="24"/>
                <w:lang w:val="kk-KZ" w:eastAsia="ru-RU"/>
              </w:rPr>
              <w:t>ІЖҚ</w:t>
            </w:r>
            <w:r w:rsidRPr="00A3402C">
              <w:rPr>
                <w:rFonts w:ascii="Times New Roman" w:eastAsia="Times New Roman" w:hAnsi="Times New Roman" w:cs="Times New Roman"/>
                <w:bCs/>
                <w:sz w:val="24"/>
                <w:szCs w:val="24"/>
                <w:lang w:eastAsia="ru-RU"/>
              </w:rPr>
              <w:t xml:space="preserve"> (55-60 тонн</w:t>
            </w:r>
            <w:r w:rsidRPr="00A3402C">
              <w:rPr>
                <w:rFonts w:ascii="Times New Roman" w:eastAsia="Times New Roman" w:hAnsi="Times New Roman" w:cs="Times New Roman"/>
                <w:bCs/>
                <w:sz w:val="24"/>
                <w:szCs w:val="24"/>
                <w:lang w:val="kk-KZ" w:eastAsia="ru-RU"/>
              </w:rPr>
              <w:t>а</w:t>
            </w:r>
            <w:r w:rsidRPr="00A3402C">
              <w:rPr>
                <w:rFonts w:ascii="Times New Roman" w:eastAsia="Times New Roman" w:hAnsi="Times New Roman" w:cs="Times New Roman"/>
                <w:bCs/>
                <w:sz w:val="24"/>
                <w:szCs w:val="24"/>
                <w:lang w:eastAsia="ru-RU"/>
              </w:rPr>
              <w:t>)</w:t>
            </w:r>
          </w:p>
        </w:tc>
        <w:tc>
          <w:tcPr>
            <w:tcW w:w="3314" w:type="dxa"/>
            <w:gridSpan w:val="4"/>
            <w:tcBorders>
              <w:top w:val="single" w:sz="4" w:space="0" w:color="auto"/>
              <w:left w:val="nil"/>
              <w:bottom w:val="single" w:sz="4" w:space="0" w:color="auto"/>
              <w:right w:val="single" w:sz="4" w:space="0" w:color="auto"/>
            </w:tcBorders>
            <w:shd w:val="clear" w:color="auto" w:fill="auto"/>
            <w:noWrap/>
            <w:vAlign w:val="center"/>
            <w:hideMark/>
          </w:tcPr>
          <w:p w:rsidR="00F00A90" w:rsidRPr="00A3402C" w:rsidRDefault="00F00A90" w:rsidP="0040386D">
            <w:pPr>
              <w:spacing w:after="0" w:line="240" w:lineRule="auto"/>
              <w:jc w:val="center"/>
              <w:rPr>
                <w:rFonts w:ascii="Times New Roman" w:eastAsia="Times New Roman" w:hAnsi="Times New Roman" w:cs="Times New Roman"/>
                <w:bCs/>
                <w:sz w:val="24"/>
                <w:szCs w:val="24"/>
                <w:lang w:eastAsia="ru-RU"/>
              </w:rPr>
            </w:pPr>
            <w:r w:rsidRPr="00A3402C">
              <w:rPr>
                <w:rFonts w:ascii="Times New Roman" w:eastAsia="Times New Roman" w:hAnsi="Times New Roman" w:cs="Times New Roman"/>
                <w:bCs/>
                <w:sz w:val="24"/>
                <w:szCs w:val="24"/>
                <w:lang w:eastAsia="ru-RU"/>
              </w:rPr>
              <w:t>Трансмиссия (55-60 тонн</w:t>
            </w:r>
            <w:r w:rsidRPr="00A3402C">
              <w:rPr>
                <w:rFonts w:ascii="Times New Roman" w:eastAsia="Times New Roman" w:hAnsi="Times New Roman" w:cs="Times New Roman"/>
                <w:bCs/>
                <w:sz w:val="24"/>
                <w:szCs w:val="24"/>
                <w:lang w:val="kk-KZ" w:eastAsia="ru-RU"/>
              </w:rPr>
              <w:t>а</w:t>
            </w:r>
            <w:r w:rsidRPr="00A3402C">
              <w:rPr>
                <w:rFonts w:ascii="Times New Roman" w:eastAsia="Times New Roman" w:hAnsi="Times New Roman" w:cs="Times New Roman"/>
                <w:bCs/>
                <w:sz w:val="24"/>
                <w:szCs w:val="24"/>
                <w:lang w:eastAsia="ru-RU"/>
              </w:rPr>
              <w:t>)</w:t>
            </w:r>
          </w:p>
        </w:tc>
      </w:tr>
      <w:tr w:rsidR="00F00A90" w:rsidRPr="00DD71FB" w:rsidTr="00A3402C">
        <w:trPr>
          <w:trHeight w:val="454"/>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rsidR="00F00A90" w:rsidRPr="0040386D" w:rsidRDefault="00A3402C" w:rsidP="00A3402C">
            <w:pPr>
              <w:spacing w:after="0" w:line="240" w:lineRule="auto"/>
              <w:ind w:left="-103" w:right="-84"/>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val="kk-KZ" w:eastAsia="ru-RU"/>
              </w:rPr>
              <w:t>ба</w:t>
            </w:r>
            <w:r w:rsidR="00F00A90" w:rsidRPr="0040386D">
              <w:rPr>
                <w:rFonts w:ascii="Times New Roman" w:eastAsia="Times New Roman" w:hAnsi="Times New Roman" w:cs="Times New Roman"/>
                <w:sz w:val="24"/>
                <w:szCs w:val="24"/>
                <w:lang w:val="kk-KZ" w:eastAsia="ru-RU"/>
              </w:rPr>
              <w:t>рлығы</w:t>
            </w:r>
            <w:r w:rsidR="00F00A90" w:rsidRPr="0040386D">
              <w:rPr>
                <w:rFonts w:ascii="Times New Roman" w:eastAsia="Times New Roman" w:hAnsi="Times New Roman" w:cs="Times New Roman"/>
                <w:sz w:val="24"/>
                <w:szCs w:val="24"/>
                <w:lang w:eastAsia="ru-RU"/>
              </w:rPr>
              <w:t>:</w:t>
            </w:r>
          </w:p>
        </w:tc>
        <w:tc>
          <w:tcPr>
            <w:tcW w:w="690"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628"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707"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c>
          <w:tcPr>
            <w:tcW w:w="1003" w:type="dxa"/>
            <w:tcBorders>
              <w:top w:val="nil"/>
              <w:left w:val="nil"/>
              <w:bottom w:val="single" w:sz="4" w:space="0" w:color="auto"/>
              <w:right w:val="single" w:sz="4" w:space="0" w:color="auto"/>
            </w:tcBorders>
            <w:shd w:val="clear" w:color="auto" w:fill="auto"/>
            <w:noWrap/>
            <w:vAlign w:val="center"/>
          </w:tcPr>
          <w:p w:rsidR="00F00A90" w:rsidRPr="0040386D" w:rsidRDefault="00A3402C" w:rsidP="00A3402C">
            <w:pPr>
              <w:spacing w:after="0" w:line="240" w:lineRule="auto"/>
              <w:ind w:left="-127" w:right="-80"/>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val="kk-KZ" w:eastAsia="ru-RU"/>
              </w:rPr>
              <w:t>б</w:t>
            </w:r>
            <w:r w:rsidR="00F00A90" w:rsidRPr="0040386D">
              <w:rPr>
                <w:rFonts w:ascii="Times New Roman" w:eastAsia="Times New Roman" w:hAnsi="Times New Roman" w:cs="Times New Roman"/>
                <w:sz w:val="24"/>
                <w:szCs w:val="24"/>
                <w:lang w:val="kk-KZ" w:eastAsia="ru-RU"/>
              </w:rPr>
              <w:t>арлығы</w:t>
            </w:r>
            <w:r w:rsidR="00F00A90" w:rsidRPr="0040386D">
              <w:rPr>
                <w:rFonts w:ascii="Times New Roman" w:eastAsia="Times New Roman" w:hAnsi="Times New Roman" w:cs="Times New Roman"/>
                <w:sz w:val="24"/>
                <w:szCs w:val="24"/>
                <w:lang w:eastAsia="ru-RU"/>
              </w:rPr>
              <w:t>:</w:t>
            </w:r>
          </w:p>
        </w:tc>
        <w:tc>
          <w:tcPr>
            <w:tcW w:w="770"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728"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685"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c>
          <w:tcPr>
            <w:tcW w:w="1092" w:type="dxa"/>
            <w:tcBorders>
              <w:top w:val="nil"/>
              <w:left w:val="nil"/>
              <w:bottom w:val="single" w:sz="4" w:space="0" w:color="auto"/>
              <w:right w:val="single" w:sz="4" w:space="0" w:color="auto"/>
            </w:tcBorders>
            <w:shd w:val="clear" w:color="auto" w:fill="auto"/>
            <w:noWrap/>
            <w:vAlign w:val="center"/>
          </w:tcPr>
          <w:p w:rsidR="00F00A90" w:rsidRPr="0040386D" w:rsidRDefault="00A3402C" w:rsidP="00A3402C">
            <w:pPr>
              <w:spacing w:after="0" w:line="240" w:lineRule="auto"/>
              <w:ind w:left="-80" w:right="-122"/>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val="kk-KZ" w:eastAsia="ru-RU"/>
              </w:rPr>
              <w:t>б</w:t>
            </w:r>
            <w:r w:rsidR="00F00A90" w:rsidRPr="0040386D">
              <w:rPr>
                <w:rFonts w:ascii="Times New Roman" w:eastAsia="Times New Roman" w:hAnsi="Times New Roman" w:cs="Times New Roman"/>
                <w:sz w:val="24"/>
                <w:szCs w:val="24"/>
                <w:lang w:val="kk-KZ" w:eastAsia="ru-RU"/>
              </w:rPr>
              <w:t>арлығы</w:t>
            </w:r>
            <w:r w:rsidR="00F00A90" w:rsidRPr="0040386D">
              <w:rPr>
                <w:rFonts w:ascii="Times New Roman" w:eastAsia="Times New Roman" w:hAnsi="Times New Roman" w:cs="Times New Roman"/>
                <w:sz w:val="24"/>
                <w:szCs w:val="24"/>
                <w:lang w:eastAsia="ru-RU"/>
              </w:rPr>
              <w:t>:</w:t>
            </w:r>
          </w:p>
        </w:tc>
        <w:tc>
          <w:tcPr>
            <w:tcW w:w="728"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 күту</w:t>
            </w:r>
          </w:p>
        </w:tc>
        <w:tc>
          <w:tcPr>
            <w:tcW w:w="700"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АЖ</w:t>
            </w:r>
          </w:p>
        </w:tc>
        <w:tc>
          <w:tcPr>
            <w:tcW w:w="794" w:type="dxa"/>
            <w:tcBorders>
              <w:top w:val="nil"/>
              <w:left w:val="nil"/>
              <w:bottom w:val="single" w:sz="4" w:space="0" w:color="auto"/>
              <w:right w:val="single" w:sz="4" w:space="0" w:color="auto"/>
            </w:tcBorders>
            <w:shd w:val="clear" w:color="auto" w:fill="auto"/>
            <w:noWrap/>
            <w:vAlign w:val="center"/>
          </w:tcPr>
          <w:p w:rsidR="00F00A90" w:rsidRPr="0040386D" w:rsidRDefault="00F00A90" w:rsidP="0040386D">
            <w:pPr>
              <w:spacing w:after="0" w:line="240" w:lineRule="auto"/>
              <w:jc w:val="center"/>
              <w:rPr>
                <w:rFonts w:ascii="Times New Roman" w:eastAsia="Times New Roman" w:hAnsi="Times New Roman" w:cs="Times New Roman"/>
                <w:sz w:val="24"/>
                <w:szCs w:val="24"/>
                <w:lang w:val="kk-KZ" w:eastAsia="ru-RU"/>
              </w:rPr>
            </w:pPr>
            <w:r w:rsidRPr="0040386D">
              <w:rPr>
                <w:rFonts w:ascii="Times New Roman" w:eastAsia="Times New Roman" w:hAnsi="Times New Roman" w:cs="Times New Roman"/>
                <w:sz w:val="24"/>
                <w:szCs w:val="24"/>
                <w:lang w:val="kk-KZ" w:eastAsia="ru-RU"/>
              </w:rPr>
              <w:t>ҚБ күту</w:t>
            </w:r>
          </w:p>
        </w:tc>
      </w:tr>
      <w:tr w:rsidR="00F00A90" w:rsidRPr="00DD71FB" w:rsidTr="00A3402C">
        <w:trPr>
          <w:trHeight w:val="70"/>
          <w:jc w:val="center"/>
        </w:trPr>
        <w:tc>
          <w:tcPr>
            <w:tcW w:w="1093" w:type="dxa"/>
            <w:tcBorders>
              <w:top w:val="nil"/>
              <w:left w:val="single" w:sz="4" w:space="0" w:color="auto"/>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2159</w:t>
            </w:r>
          </w:p>
        </w:tc>
        <w:tc>
          <w:tcPr>
            <w:tcW w:w="69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904</w:t>
            </w:r>
          </w:p>
        </w:tc>
        <w:tc>
          <w:tcPr>
            <w:tcW w:w="62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A3402C">
            <w:pPr>
              <w:spacing w:after="0" w:line="240" w:lineRule="auto"/>
              <w:ind w:left="-66" w:right="-82"/>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1101</w:t>
            </w:r>
          </w:p>
        </w:tc>
        <w:tc>
          <w:tcPr>
            <w:tcW w:w="707"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154</w:t>
            </w:r>
          </w:p>
        </w:tc>
        <w:tc>
          <w:tcPr>
            <w:tcW w:w="1003"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2953</w:t>
            </w:r>
          </w:p>
        </w:tc>
        <w:tc>
          <w:tcPr>
            <w:tcW w:w="77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814</w:t>
            </w:r>
          </w:p>
        </w:tc>
        <w:tc>
          <w:tcPr>
            <w:tcW w:w="72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1083</w:t>
            </w:r>
          </w:p>
        </w:tc>
        <w:tc>
          <w:tcPr>
            <w:tcW w:w="685"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A3402C">
            <w:pPr>
              <w:spacing w:after="0" w:line="240" w:lineRule="auto"/>
              <w:ind w:left="-108"/>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1056</w:t>
            </w:r>
          </w:p>
        </w:tc>
        <w:tc>
          <w:tcPr>
            <w:tcW w:w="1092"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1464</w:t>
            </w:r>
          </w:p>
        </w:tc>
        <w:tc>
          <w:tcPr>
            <w:tcW w:w="728"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537</w:t>
            </w:r>
          </w:p>
        </w:tc>
        <w:tc>
          <w:tcPr>
            <w:tcW w:w="700"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597</w:t>
            </w:r>
          </w:p>
        </w:tc>
        <w:tc>
          <w:tcPr>
            <w:tcW w:w="794" w:type="dxa"/>
            <w:tcBorders>
              <w:top w:val="nil"/>
              <w:left w:val="nil"/>
              <w:bottom w:val="single" w:sz="4" w:space="0" w:color="auto"/>
              <w:right w:val="single" w:sz="4" w:space="0" w:color="auto"/>
            </w:tcBorders>
            <w:shd w:val="clear" w:color="auto" w:fill="auto"/>
            <w:noWrap/>
            <w:vAlign w:val="center"/>
            <w:hideMark/>
          </w:tcPr>
          <w:p w:rsidR="00F00A90" w:rsidRPr="0040386D" w:rsidRDefault="00F00A90" w:rsidP="0040386D">
            <w:pPr>
              <w:spacing w:after="0" w:line="240" w:lineRule="auto"/>
              <w:jc w:val="center"/>
              <w:rPr>
                <w:rFonts w:ascii="Times New Roman" w:eastAsia="Times New Roman" w:hAnsi="Times New Roman" w:cs="Times New Roman"/>
                <w:sz w:val="24"/>
                <w:szCs w:val="24"/>
                <w:lang w:eastAsia="ru-RU"/>
              </w:rPr>
            </w:pPr>
            <w:r w:rsidRPr="0040386D">
              <w:rPr>
                <w:rFonts w:ascii="Times New Roman" w:eastAsia="Times New Roman" w:hAnsi="Times New Roman" w:cs="Times New Roman"/>
                <w:sz w:val="24"/>
                <w:szCs w:val="24"/>
                <w:lang w:eastAsia="ru-RU"/>
              </w:rPr>
              <w:t>330</w:t>
            </w:r>
          </w:p>
        </w:tc>
      </w:tr>
      <w:tr w:rsidR="00F00A90" w:rsidRPr="00DD71FB" w:rsidTr="00A3402C">
        <w:trPr>
          <w:trHeight w:val="98"/>
          <w:jc w:val="center"/>
        </w:trPr>
        <w:tc>
          <w:tcPr>
            <w:tcW w:w="1093" w:type="dxa"/>
            <w:tcBorders>
              <w:top w:val="nil"/>
              <w:left w:val="single" w:sz="4" w:space="0" w:color="auto"/>
              <w:bottom w:val="single" w:sz="4" w:space="0" w:color="auto"/>
              <w:right w:val="single" w:sz="4" w:space="0" w:color="auto"/>
            </w:tcBorders>
            <w:shd w:val="clear" w:color="auto" w:fill="auto"/>
            <w:noWrap/>
            <w:vAlign w:val="center"/>
            <w:hideMark/>
          </w:tcPr>
          <w:p w:rsidR="00F00A90" w:rsidRPr="000F38F4" w:rsidRDefault="000F38F4"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100%</w:t>
            </w:r>
          </w:p>
        </w:tc>
        <w:tc>
          <w:tcPr>
            <w:tcW w:w="690"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42%</w:t>
            </w:r>
          </w:p>
        </w:tc>
        <w:tc>
          <w:tcPr>
            <w:tcW w:w="628"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A3402C">
            <w:pPr>
              <w:spacing w:after="0" w:line="240" w:lineRule="auto"/>
              <w:ind w:left="-66" w:right="-82"/>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51%</w:t>
            </w:r>
          </w:p>
        </w:tc>
        <w:tc>
          <w:tcPr>
            <w:tcW w:w="707"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7%</w:t>
            </w:r>
          </w:p>
        </w:tc>
        <w:tc>
          <w:tcPr>
            <w:tcW w:w="1003" w:type="dxa"/>
            <w:tcBorders>
              <w:top w:val="nil"/>
              <w:left w:val="nil"/>
              <w:bottom w:val="single" w:sz="4" w:space="0" w:color="auto"/>
              <w:right w:val="single" w:sz="4" w:space="0" w:color="auto"/>
            </w:tcBorders>
            <w:shd w:val="clear" w:color="auto" w:fill="auto"/>
            <w:noWrap/>
            <w:vAlign w:val="center"/>
            <w:hideMark/>
          </w:tcPr>
          <w:p w:rsidR="00F00A90" w:rsidRPr="000F38F4" w:rsidRDefault="000F38F4" w:rsidP="0040386D">
            <w:pPr>
              <w:spacing w:after="0" w:line="240" w:lineRule="auto"/>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100%</w:t>
            </w:r>
          </w:p>
        </w:tc>
        <w:tc>
          <w:tcPr>
            <w:tcW w:w="770"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28%</w:t>
            </w:r>
          </w:p>
        </w:tc>
        <w:tc>
          <w:tcPr>
            <w:tcW w:w="728"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37%</w:t>
            </w:r>
          </w:p>
        </w:tc>
        <w:tc>
          <w:tcPr>
            <w:tcW w:w="685"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36%</w:t>
            </w:r>
          </w:p>
        </w:tc>
        <w:tc>
          <w:tcPr>
            <w:tcW w:w="1092" w:type="dxa"/>
            <w:tcBorders>
              <w:top w:val="nil"/>
              <w:left w:val="nil"/>
              <w:bottom w:val="single" w:sz="4" w:space="0" w:color="auto"/>
              <w:right w:val="single" w:sz="4" w:space="0" w:color="auto"/>
            </w:tcBorders>
            <w:shd w:val="clear" w:color="auto" w:fill="auto"/>
            <w:noWrap/>
            <w:vAlign w:val="center"/>
            <w:hideMark/>
          </w:tcPr>
          <w:p w:rsidR="00F00A90" w:rsidRPr="000F38F4" w:rsidRDefault="000F38F4" w:rsidP="0040386D">
            <w:pPr>
              <w:spacing w:after="0" w:line="240" w:lineRule="auto"/>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100%</w:t>
            </w:r>
          </w:p>
        </w:tc>
        <w:tc>
          <w:tcPr>
            <w:tcW w:w="728"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37%</w:t>
            </w:r>
          </w:p>
        </w:tc>
        <w:tc>
          <w:tcPr>
            <w:tcW w:w="700"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41%</w:t>
            </w:r>
          </w:p>
        </w:tc>
        <w:tc>
          <w:tcPr>
            <w:tcW w:w="794" w:type="dxa"/>
            <w:tcBorders>
              <w:top w:val="nil"/>
              <w:left w:val="nil"/>
              <w:bottom w:val="single" w:sz="4" w:space="0" w:color="auto"/>
              <w:right w:val="single" w:sz="4" w:space="0" w:color="auto"/>
            </w:tcBorders>
            <w:shd w:val="clear" w:color="auto" w:fill="auto"/>
            <w:noWrap/>
            <w:vAlign w:val="center"/>
            <w:hideMark/>
          </w:tcPr>
          <w:p w:rsidR="00F00A90" w:rsidRPr="000F38F4" w:rsidRDefault="00F00A90" w:rsidP="0040386D">
            <w:pPr>
              <w:spacing w:after="0" w:line="240" w:lineRule="auto"/>
              <w:jc w:val="center"/>
              <w:rPr>
                <w:rFonts w:ascii="Times New Roman" w:eastAsia="Times New Roman" w:hAnsi="Times New Roman" w:cs="Times New Roman"/>
                <w:color w:val="000000" w:themeColor="text1"/>
                <w:sz w:val="24"/>
                <w:szCs w:val="24"/>
                <w:lang w:eastAsia="ru-RU"/>
              </w:rPr>
            </w:pPr>
            <w:r w:rsidRPr="000F38F4">
              <w:rPr>
                <w:rFonts w:ascii="Times New Roman" w:eastAsia="Times New Roman" w:hAnsi="Times New Roman" w:cs="Times New Roman"/>
                <w:color w:val="000000" w:themeColor="text1"/>
                <w:sz w:val="24"/>
                <w:szCs w:val="24"/>
                <w:lang w:eastAsia="ru-RU"/>
              </w:rPr>
              <w:t>23%</w:t>
            </w:r>
          </w:p>
        </w:tc>
      </w:tr>
    </w:tbl>
    <w:p w:rsidR="00F00A90" w:rsidRPr="00DD71FB" w:rsidRDefault="00F00A90" w:rsidP="00DD71FB">
      <w:pPr>
        <w:spacing w:after="0" w:line="240" w:lineRule="auto"/>
        <w:ind w:firstLine="709"/>
        <w:jc w:val="center"/>
        <w:rPr>
          <w:rFonts w:ascii="Times New Roman" w:eastAsia="Calibri" w:hAnsi="Times New Roman" w:cs="Times New Roman"/>
          <w:sz w:val="28"/>
          <w:szCs w:val="28"/>
          <w:lang w:eastAsia="ru-RU"/>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eastAsia="ru-RU"/>
        </w:rPr>
      </w:pPr>
      <w:r w:rsidRPr="00DD71FB">
        <w:rPr>
          <w:rFonts w:ascii="Times New Roman" w:eastAsia="Calibri" w:hAnsi="Times New Roman" w:cs="Times New Roman"/>
          <w:sz w:val="28"/>
          <w:szCs w:val="28"/>
          <w:lang w:eastAsia="ru-RU"/>
        </w:rPr>
        <w:t xml:space="preserve">Осылайша, гистограммалық талдау тораптар, </w:t>
      </w:r>
      <w:r w:rsidRPr="00DD71FB">
        <w:rPr>
          <w:rFonts w:ascii="Times New Roman" w:eastAsia="Calibri" w:hAnsi="Times New Roman" w:cs="Times New Roman"/>
          <w:sz w:val="28"/>
          <w:szCs w:val="28"/>
          <w:lang w:val="kk-KZ" w:eastAsia="ru-RU"/>
        </w:rPr>
        <w:t>агрегаттар</w:t>
      </w:r>
      <w:r w:rsidRPr="00DD71FB">
        <w:rPr>
          <w:rFonts w:ascii="Times New Roman" w:eastAsia="Calibri" w:hAnsi="Times New Roman" w:cs="Times New Roman"/>
          <w:sz w:val="28"/>
          <w:szCs w:val="28"/>
          <w:lang w:eastAsia="ru-RU"/>
        </w:rPr>
        <w:t xml:space="preserve"> мен жүйелер бойынша ең </w:t>
      </w:r>
      <w:r w:rsidRPr="00DD71FB">
        <w:rPr>
          <w:rFonts w:ascii="Times New Roman" w:eastAsia="Calibri" w:hAnsi="Times New Roman" w:cs="Times New Roman"/>
          <w:sz w:val="28"/>
          <w:szCs w:val="28"/>
          <w:lang w:val="kk-KZ" w:eastAsia="ru-RU"/>
        </w:rPr>
        <w:t>мәселелі</w:t>
      </w:r>
      <w:r w:rsidRPr="00DD71FB">
        <w:rPr>
          <w:rFonts w:ascii="Times New Roman" w:eastAsia="Calibri" w:hAnsi="Times New Roman" w:cs="Times New Roman"/>
          <w:sz w:val="28"/>
          <w:szCs w:val="28"/>
          <w:lang w:eastAsia="ru-RU"/>
        </w:rPr>
        <w:t xml:space="preserve"> позицияларды анықтайды, сонымен қатар </w:t>
      </w:r>
      <w:r w:rsidR="00726D41">
        <w:rPr>
          <w:rFonts w:ascii="Times New Roman" w:eastAsia="Calibri" w:hAnsi="Times New Roman" w:cs="Times New Roman"/>
          <w:sz w:val="28"/>
          <w:szCs w:val="28"/>
          <w:lang w:eastAsia="ru-RU"/>
        </w:rPr>
        <w:t>А</w:t>
      </w:r>
      <w:r w:rsidRPr="00DD71FB">
        <w:rPr>
          <w:rFonts w:ascii="Times New Roman" w:eastAsia="Calibri" w:hAnsi="Times New Roman" w:cs="Times New Roman"/>
          <w:sz w:val="28"/>
          <w:szCs w:val="28"/>
          <w:lang w:val="kk-KZ" w:eastAsia="ru-RU"/>
        </w:rPr>
        <w:t>Ж</w:t>
      </w:r>
      <w:r w:rsidRPr="00DD71FB">
        <w:rPr>
          <w:rFonts w:ascii="Times New Roman" w:eastAsia="Calibri" w:hAnsi="Times New Roman" w:cs="Times New Roman"/>
          <w:sz w:val="28"/>
          <w:szCs w:val="28"/>
          <w:lang w:eastAsia="ru-RU"/>
        </w:rPr>
        <w:t xml:space="preserve"> мен </w:t>
      </w:r>
      <w:r w:rsidRPr="00DD71FB">
        <w:rPr>
          <w:rFonts w:ascii="Times New Roman" w:eastAsia="Calibri" w:hAnsi="Times New Roman" w:cs="Times New Roman"/>
          <w:sz w:val="28"/>
          <w:szCs w:val="28"/>
          <w:lang w:val="kk-KZ" w:eastAsia="ru-RU"/>
        </w:rPr>
        <w:t>ҚБ</w:t>
      </w:r>
      <w:r w:rsidRPr="00DD71FB">
        <w:rPr>
          <w:rFonts w:ascii="Times New Roman" w:eastAsia="Calibri" w:hAnsi="Times New Roman" w:cs="Times New Roman"/>
          <w:sz w:val="28"/>
          <w:szCs w:val="28"/>
          <w:lang w:eastAsia="ru-RU"/>
        </w:rPr>
        <w:t xml:space="preserve"> күтудегі өнімсіз </w:t>
      </w:r>
      <w:r w:rsidRPr="00DD71FB">
        <w:rPr>
          <w:rFonts w:ascii="Times New Roman" w:eastAsia="Calibri" w:hAnsi="Times New Roman" w:cs="Times New Roman"/>
          <w:sz w:val="28"/>
          <w:szCs w:val="28"/>
          <w:lang w:val="kk-KZ" w:eastAsia="ru-RU"/>
        </w:rPr>
        <w:t>іркілістерді</w:t>
      </w:r>
      <w:r w:rsidRPr="00DD71FB">
        <w:rPr>
          <w:rFonts w:ascii="Times New Roman" w:eastAsia="Calibri" w:hAnsi="Times New Roman" w:cs="Times New Roman"/>
          <w:sz w:val="28"/>
          <w:szCs w:val="28"/>
          <w:lang w:eastAsia="ru-RU"/>
        </w:rPr>
        <w:t xml:space="preserve"> азайтуға мүмкіндік бермейтін </w:t>
      </w:r>
      <w:r w:rsidR="00726D41">
        <w:rPr>
          <w:rFonts w:ascii="Times New Roman" w:eastAsia="Calibri" w:hAnsi="Times New Roman" w:cs="Times New Roman"/>
          <w:sz w:val="28"/>
          <w:szCs w:val="28"/>
          <w:lang w:eastAsia="ru-RU"/>
        </w:rPr>
        <w:t>А</w:t>
      </w:r>
      <w:r w:rsidRPr="00DD71FB">
        <w:rPr>
          <w:rFonts w:ascii="Times New Roman" w:eastAsia="Calibri" w:hAnsi="Times New Roman" w:cs="Times New Roman"/>
          <w:sz w:val="28"/>
          <w:szCs w:val="28"/>
          <w:lang w:val="kk-KZ" w:eastAsia="ru-RU"/>
        </w:rPr>
        <w:t>Ж</w:t>
      </w:r>
      <w:r w:rsidRPr="00DD71FB">
        <w:rPr>
          <w:rFonts w:ascii="Times New Roman" w:eastAsia="Calibri" w:hAnsi="Times New Roman" w:cs="Times New Roman"/>
          <w:sz w:val="28"/>
          <w:szCs w:val="28"/>
          <w:lang w:eastAsia="ru-RU"/>
        </w:rPr>
        <w:t xml:space="preserve"> ұйымдастырудың салыстырмалы түрде төмен деңгейін анықтайды.</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A3402C">
        <w:rPr>
          <w:rFonts w:ascii="Times New Roman" w:eastAsia="Calibri" w:hAnsi="Times New Roman" w:cs="Times New Roman"/>
          <w:i/>
          <w:sz w:val="28"/>
          <w:szCs w:val="28"/>
          <w:lang w:val="kk-KZ" w:eastAsia="ru-RU"/>
        </w:rPr>
        <w:t>Статистикалық байқаулардың нәтижелері</w:t>
      </w:r>
      <w:r w:rsidRPr="00DD71FB">
        <w:rPr>
          <w:rFonts w:ascii="Times New Roman" w:eastAsia="Calibri" w:hAnsi="Times New Roman" w:cs="Times New Roman"/>
          <w:sz w:val="28"/>
          <w:szCs w:val="28"/>
          <w:lang w:val="kk-KZ" w:eastAsia="ru-RU"/>
        </w:rPr>
        <w:t xml:space="preserve"> ұсынылды, олардың негізінде карьерлік </w:t>
      </w:r>
      <w:r w:rsidR="00F22234" w:rsidRPr="00DD71FB">
        <w:rPr>
          <w:rFonts w:ascii="Times New Roman" w:eastAsia="Calibri" w:hAnsi="Times New Roman" w:cs="Times New Roman"/>
          <w:sz w:val="28"/>
          <w:szCs w:val="28"/>
          <w:lang w:val="kk-KZ" w:eastAsia="ru-RU"/>
        </w:rPr>
        <w:t>автосамосвалдарды</w:t>
      </w:r>
      <w:r w:rsidRPr="00DD71FB">
        <w:rPr>
          <w:rFonts w:ascii="Times New Roman" w:eastAsia="Calibri" w:hAnsi="Times New Roman" w:cs="Times New Roman"/>
          <w:sz w:val="28"/>
          <w:szCs w:val="28"/>
          <w:lang w:val="kk-KZ" w:eastAsia="ru-RU"/>
        </w:rPr>
        <w:t xml:space="preserve">ң жұмыс тиімділігін арттыруға белгілі бір кәсіпорынның нақты жағдайларына қатысты машина жұмысының параметрлерін талдауға негізделген шараларды әзірлеу арқылы қол жеткізуге болады деп айтуға болады. </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Карьердің көлік кешенінің жұмысын оңтайландырудың жасырын факторларының қарастырылған мысалдарын енгізу оның тиімділігін 22-27% аралығында арттыруға әкеледі.</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Осыған байланысты сенімді карьерлік </w:t>
      </w:r>
      <w:r w:rsidR="00F22234" w:rsidRPr="00DD71FB">
        <w:rPr>
          <w:rFonts w:ascii="Times New Roman" w:eastAsia="Calibri" w:hAnsi="Times New Roman" w:cs="Times New Roman"/>
          <w:sz w:val="28"/>
          <w:szCs w:val="28"/>
          <w:lang w:val="kk-KZ" w:eastAsia="ru-RU"/>
        </w:rPr>
        <w:t>автосамосвалдар</w:t>
      </w:r>
      <w:r w:rsidRPr="00DD71FB">
        <w:rPr>
          <w:rFonts w:ascii="Times New Roman" w:eastAsia="Calibri" w:hAnsi="Times New Roman" w:cs="Times New Roman"/>
          <w:sz w:val="28"/>
          <w:szCs w:val="28"/>
          <w:lang w:val="kk-KZ" w:eastAsia="ru-RU"/>
        </w:rPr>
        <w:t xml:space="preserve"> қорын басқару және тау-кен өндіру кәсіпорны жұмысының тиімділігін арттыру жолдарының бірі ретінде техникалық қызмет көрсету және жөндеу жүйесін жетілдіру мәселесін зерделеу қажет.</w:t>
      </w:r>
    </w:p>
    <w:p w:rsidR="00032C3B" w:rsidRPr="00DD71FB" w:rsidRDefault="00032C3B" w:rsidP="00DD71FB">
      <w:pPr>
        <w:spacing w:after="0" w:line="240" w:lineRule="auto"/>
        <w:ind w:firstLine="709"/>
        <w:rPr>
          <w:rFonts w:ascii="Times New Roman" w:eastAsia="Calibri" w:hAnsi="Times New Roman" w:cs="Times New Roman"/>
          <w:sz w:val="28"/>
          <w:szCs w:val="28"/>
          <w:lang w:val="kk-KZ" w:eastAsia="ru-RU"/>
        </w:rPr>
      </w:pPr>
    </w:p>
    <w:p w:rsidR="00F00A90" w:rsidRPr="00DD71FB" w:rsidRDefault="00F00A90" w:rsidP="00DD71FB">
      <w:pPr>
        <w:spacing w:after="0" w:line="240" w:lineRule="auto"/>
        <w:ind w:firstLine="709"/>
        <w:jc w:val="both"/>
        <w:rPr>
          <w:rFonts w:ascii="Times New Roman" w:eastAsia="Calibri" w:hAnsi="Times New Roman" w:cs="Times New Roman"/>
          <w:b/>
          <w:sz w:val="28"/>
          <w:szCs w:val="28"/>
          <w:lang w:val="kk-KZ" w:eastAsia="ru-RU"/>
        </w:rPr>
      </w:pPr>
      <w:r w:rsidRPr="00DD71FB">
        <w:rPr>
          <w:rFonts w:ascii="Times New Roman" w:eastAsia="Calibri" w:hAnsi="Times New Roman" w:cs="Times New Roman"/>
          <w:b/>
          <w:sz w:val="28"/>
          <w:szCs w:val="28"/>
          <w:lang w:val="kk-KZ" w:eastAsia="ru-RU"/>
        </w:rPr>
        <w:t>2.</w:t>
      </w:r>
      <w:r w:rsidR="00180FF3" w:rsidRPr="00DD71FB">
        <w:rPr>
          <w:rFonts w:ascii="Times New Roman" w:eastAsia="Calibri" w:hAnsi="Times New Roman" w:cs="Times New Roman"/>
          <w:b/>
          <w:sz w:val="28"/>
          <w:szCs w:val="28"/>
          <w:lang w:val="kk-KZ" w:eastAsia="ru-RU"/>
        </w:rPr>
        <w:t>6</w:t>
      </w:r>
      <w:r w:rsidRPr="00DD71FB">
        <w:rPr>
          <w:rFonts w:ascii="Times New Roman" w:eastAsia="Calibri" w:hAnsi="Times New Roman" w:cs="Times New Roman"/>
          <w:b/>
          <w:sz w:val="28"/>
          <w:szCs w:val="28"/>
          <w:lang w:val="kk-KZ" w:eastAsia="ru-RU"/>
        </w:rPr>
        <w:t xml:space="preserve"> Карьерлік </w:t>
      </w:r>
      <w:r w:rsidR="00F22234" w:rsidRPr="00DD71FB">
        <w:rPr>
          <w:rFonts w:ascii="Times New Roman" w:eastAsia="Calibri" w:hAnsi="Times New Roman" w:cs="Times New Roman"/>
          <w:b/>
          <w:sz w:val="28"/>
          <w:szCs w:val="28"/>
          <w:lang w:val="kk-KZ" w:eastAsia="ru-RU"/>
        </w:rPr>
        <w:t>автосамосвалдарды</w:t>
      </w:r>
      <w:r w:rsidRPr="00DD71FB">
        <w:rPr>
          <w:rFonts w:ascii="Times New Roman" w:eastAsia="Calibri" w:hAnsi="Times New Roman" w:cs="Times New Roman"/>
          <w:b/>
          <w:sz w:val="28"/>
          <w:szCs w:val="28"/>
          <w:lang w:val="kk-KZ" w:eastAsia="ru-RU"/>
        </w:rPr>
        <w:t xml:space="preserve"> техникалық пайдалану үшін кездейсоқ шамалардың таралу заңдарының негізгі түрлері</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Машиналардың сенімділігін зерттеу және қызмет ету мерзімін анықтау кезінде кездейсоқ шамалардың әртүрлі статистикалық модельдері (таралу заңдары) қолданылады. Зерттеулер автомобильдерге қатысты кездейсоқ шамалардың әртүрлі таралу заңдарының келесі таралуын қабылдауға болатындығын анықтады: Вейбулл </w:t>
      </w:r>
      <w:r w:rsidR="00A3402C">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 xml:space="preserve"> 55-60%, қалыпты (Гаусс) </w:t>
      </w:r>
      <w:r w:rsidR="00A3402C">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 xml:space="preserve"> 35-40%, экспоненциалдық және логнормал </w:t>
      </w:r>
      <w:r w:rsidR="00A3402C">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 xml:space="preserve"> 4-6%</w:t>
      </w:r>
      <w:r w:rsidR="003D5A1F">
        <w:rPr>
          <w:rFonts w:ascii="Times New Roman" w:eastAsia="Calibri" w:hAnsi="Times New Roman" w:cs="Times New Roman"/>
          <w:sz w:val="28"/>
          <w:szCs w:val="28"/>
          <w:lang w:val="kk-KZ" w:eastAsia="ru-RU"/>
        </w:rPr>
        <w:t xml:space="preserve"> (2.16-сурет)</w:t>
      </w:r>
      <w:r w:rsidRPr="00DD71FB">
        <w:rPr>
          <w:rFonts w:ascii="Times New Roman" w:eastAsia="Calibri" w:hAnsi="Times New Roman" w:cs="Times New Roman"/>
          <w:sz w:val="28"/>
          <w:szCs w:val="28"/>
          <w:lang w:val="kk-KZ" w:eastAsia="ru-RU"/>
        </w:rPr>
        <w:t>.</w:t>
      </w:r>
    </w:p>
    <w:p w:rsidR="00F00A90" w:rsidRPr="00DD71FB" w:rsidRDefault="00F00A90" w:rsidP="00DD71FB">
      <w:pPr>
        <w:spacing w:after="0" w:line="240" w:lineRule="auto"/>
        <w:ind w:firstLine="709"/>
        <w:rPr>
          <w:rFonts w:ascii="Times New Roman" w:eastAsia="Calibri" w:hAnsi="Times New Roman" w:cs="Times New Roman"/>
          <w:sz w:val="28"/>
          <w:szCs w:val="28"/>
          <w:lang w:val="kk-KZ" w:eastAsia="ru-RU"/>
        </w:rPr>
      </w:pPr>
    </w:p>
    <w:p w:rsidR="00F00A90" w:rsidRPr="00DD71FB" w:rsidRDefault="00F00A90" w:rsidP="005E1757">
      <w:pPr>
        <w:spacing w:after="0" w:line="240" w:lineRule="auto"/>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noProof/>
          <w:sz w:val="28"/>
          <w:szCs w:val="28"/>
          <w:lang w:eastAsia="ru-RU"/>
        </w:rPr>
        <w:lastRenderedPageBreak/>
        <w:drawing>
          <wp:inline distT="0" distB="0" distL="0" distR="0" wp14:anchorId="3F3467A0" wp14:editId="58784149">
            <wp:extent cx="3924300" cy="2223128"/>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81440" cy="2255498"/>
                    </a:xfrm>
                    <a:prstGeom prst="rect">
                      <a:avLst/>
                    </a:prstGeom>
                    <a:noFill/>
                  </pic:spPr>
                </pic:pic>
              </a:graphicData>
            </a:graphic>
          </wp:inline>
        </w:drawing>
      </w:r>
    </w:p>
    <w:p w:rsidR="00F00A90" w:rsidRPr="00A3402C" w:rsidRDefault="00F00A90" w:rsidP="00DD71FB">
      <w:pPr>
        <w:spacing w:after="0" w:line="240" w:lineRule="auto"/>
        <w:ind w:firstLine="709"/>
        <w:jc w:val="center"/>
        <w:rPr>
          <w:rFonts w:ascii="Times New Roman" w:eastAsia="Calibri" w:hAnsi="Times New Roman" w:cs="Times New Roman"/>
          <w:sz w:val="16"/>
          <w:szCs w:val="16"/>
          <w:lang w:val="kk-KZ" w:eastAsia="ru-RU"/>
        </w:rPr>
      </w:pPr>
    </w:p>
    <w:p w:rsidR="00A3402C" w:rsidRDefault="00A3402C" w:rsidP="005E1757">
      <w:pPr>
        <w:pStyle w:val="a3"/>
        <w:spacing w:after="0" w:line="240" w:lineRule="auto"/>
        <w:ind w:left="0"/>
        <w:jc w:val="center"/>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 xml:space="preserve">Сурет </w:t>
      </w:r>
      <w:r>
        <w:rPr>
          <w:rFonts w:ascii="Times New Roman" w:eastAsia="Calibri" w:hAnsi="Times New Roman" w:cs="Times New Roman"/>
          <w:sz w:val="28"/>
          <w:szCs w:val="28"/>
          <w:lang w:val="kk-KZ" w:eastAsia="ru-RU"/>
        </w:rPr>
        <w:t xml:space="preserve">2.16 – </w:t>
      </w:r>
      <w:r w:rsidR="00F00A90" w:rsidRPr="00DD71FB">
        <w:rPr>
          <w:rFonts w:ascii="Times New Roman" w:eastAsia="Calibri" w:hAnsi="Times New Roman" w:cs="Times New Roman"/>
          <w:sz w:val="28"/>
          <w:szCs w:val="28"/>
          <w:lang w:val="kk-KZ" w:eastAsia="ru-RU"/>
        </w:rPr>
        <w:t>Автомобильдерге қатысты кездейсоқ шамалардың таралуының әртүрлі заңдарының көп таралғандығы</w:t>
      </w:r>
    </w:p>
    <w:p w:rsidR="00A3402C" w:rsidRPr="00A3402C" w:rsidRDefault="00A3402C" w:rsidP="00A3402C">
      <w:pPr>
        <w:pStyle w:val="a3"/>
        <w:spacing w:after="0" w:line="240" w:lineRule="auto"/>
        <w:ind w:left="1639"/>
        <w:rPr>
          <w:rFonts w:ascii="Times New Roman" w:eastAsia="Calibri" w:hAnsi="Times New Roman" w:cs="Times New Roman"/>
          <w:sz w:val="16"/>
          <w:szCs w:val="16"/>
          <w:lang w:val="kk-KZ" w:eastAsia="ru-RU"/>
        </w:rPr>
      </w:pPr>
    </w:p>
    <w:p w:rsidR="00F00A90" w:rsidRPr="00A3402C" w:rsidRDefault="00F94D2A" w:rsidP="00A3402C">
      <w:pPr>
        <w:pStyle w:val="a3"/>
        <w:spacing w:after="0" w:line="240" w:lineRule="auto"/>
        <w:ind w:left="0" w:firstLine="709"/>
        <w:jc w:val="both"/>
        <w:rPr>
          <w:rFonts w:ascii="Times New Roman" w:eastAsia="Calibri" w:hAnsi="Times New Roman" w:cs="Times New Roman"/>
          <w:color w:val="FF0000"/>
          <w:sz w:val="24"/>
          <w:szCs w:val="24"/>
          <w:lang w:val="kk-KZ" w:eastAsia="ru-RU"/>
        </w:rPr>
      </w:pPr>
      <w:r w:rsidRPr="00F94D2A">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sidR="00A3402C" w:rsidRPr="005E1757">
        <w:rPr>
          <w:rFonts w:ascii="Times New Roman" w:eastAsia="Calibri" w:hAnsi="Times New Roman" w:cs="Times New Roman"/>
          <w:color w:val="FF0000"/>
          <w:sz w:val="24"/>
          <w:szCs w:val="24"/>
          <w:lang w:val="kk-KZ" w:eastAsia="ru-RU"/>
        </w:rPr>
        <w:t xml:space="preserve"> </w:t>
      </w:r>
      <w:r w:rsidR="00F00A90" w:rsidRPr="005E1757">
        <w:rPr>
          <w:rFonts w:ascii="Times New Roman" w:eastAsia="Calibri" w:hAnsi="Times New Roman" w:cs="Times New Roman"/>
          <w:color w:val="000000" w:themeColor="text1"/>
          <w:sz w:val="24"/>
          <w:szCs w:val="24"/>
          <w:lang w:val="kk-KZ" w:eastAsia="ru-RU"/>
        </w:rPr>
        <w:t>[</w:t>
      </w:r>
      <w:r w:rsidR="005E1757" w:rsidRPr="005E1757">
        <w:rPr>
          <w:rFonts w:ascii="Times New Roman" w:eastAsia="Calibri" w:hAnsi="Times New Roman" w:cs="Times New Roman"/>
          <w:color w:val="000000" w:themeColor="text1"/>
          <w:sz w:val="24"/>
          <w:szCs w:val="24"/>
          <w:lang w:val="kk-KZ" w:eastAsia="ru-RU"/>
        </w:rPr>
        <w:t>6</w:t>
      </w:r>
      <w:r w:rsidR="00726D41">
        <w:rPr>
          <w:rFonts w:ascii="Times New Roman" w:eastAsia="Calibri" w:hAnsi="Times New Roman" w:cs="Times New Roman"/>
          <w:color w:val="000000" w:themeColor="text1"/>
          <w:sz w:val="24"/>
          <w:szCs w:val="24"/>
          <w:lang w:val="kk-KZ" w:eastAsia="ru-RU"/>
        </w:rPr>
        <w:t>8</w:t>
      </w:r>
      <w:r w:rsidR="003D5A1F">
        <w:rPr>
          <w:rFonts w:ascii="Times New Roman" w:eastAsia="Calibri" w:hAnsi="Times New Roman" w:cs="Times New Roman"/>
          <w:color w:val="000000" w:themeColor="text1"/>
          <w:sz w:val="24"/>
          <w:szCs w:val="24"/>
          <w:lang w:val="kk-KZ" w:eastAsia="ru-RU"/>
        </w:rPr>
        <w:t>-</w:t>
      </w:r>
      <w:r w:rsidR="00726D41">
        <w:rPr>
          <w:rFonts w:ascii="Times New Roman" w:eastAsia="Calibri" w:hAnsi="Times New Roman" w:cs="Times New Roman"/>
          <w:color w:val="000000" w:themeColor="text1"/>
          <w:sz w:val="24"/>
          <w:szCs w:val="24"/>
          <w:lang w:val="kk-KZ" w:eastAsia="ru-RU"/>
        </w:rPr>
        <w:t>70</w:t>
      </w:r>
      <w:r w:rsidR="00F00A90" w:rsidRPr="005E1757">
        <w:rPr>
          <w:rFonts w:ascii="Times New Roman" w:eastAsia="Calibri" w:hAnsi="Times New Roman" w:cs="Times New Roman"/>
          <w:color w:val="000000" w:themeColor="text1"/>
          <w:sz w:val="24"/>
          <w:szCs w:val="24"/>
          <w:lang w:val="kk-KZ" w:eastAsia="ru-RU"/>
        </w:rPr>
        <w:t>]</w:t>
      </w:r>
    </w:p>
    <w:p w:rsidR="00A3402C" w:rsidRDefault="00A3402C" w:rsidP="00DD71FB">
      <w:pPr>
        <w:spacing w:after="0" w:line="240" w:lineRule="auto"/>
        <w:ind w:firstLine="709"/>
        <w:jc w:val="both"/>
        <w:rPr>
          <w:rFonts w:ascii="Times New Roman" w:eastAsia="Calibri" w:hAnsi="Times New Roman" w:cs="Times New Roman"/>
          <w:sz w:val="28"/>
          <w:szCs w:val="28"/>
          <w:lang w:val="kk-KZ" w:eastAsia="ru-RU"/>
        </w:rPr>
      </w:pP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Эмпирикалық таралу тығыздығына (гистограммаға) ие бола отырып, математикалық әдістерді қолдана отырып, кездейсоқ шамалардың статистикалық моделін (таралу заңы) табамыз. Сондай-ақ, кері есепті де шешуге болады: статистикалық модель бойынша өнімнің сенімділік сипаттамаларын, істен шығу ықтималдығын және басқа көрсеткіштерді анықтауға болады. Таралу заңын таңдағанда, гистограмманың таралу заңымен тек қана формальды ұқсастығы жеткіліксіз. Құбылыстың физикасын да ескеру қажет, яғни, істен шығулардың толық моделін қарастыруға ұмтылу</w:t>
      </w:r>
      <w:r w:rsidR="003D5A1F">
        <w:rPr>
          <w:rFonts w:ascii="Times New Roman" w:eastAsia="Calibri" w:hAnsi="Times New Roman" w:cs="Times New Roman"/>
          <w:sz w:val="28"/>
          <w:szCs w:val="28"/>
          <w:lang w:val="kk-KZ" w:eastAsia="ru-RU"/>
        </w:rPr>
        <w:t xml:space="preserve"> </w:t>
      </w:r>
      <w:r w:rsidR="00FE0FB6" w:rsidRPr="00DD71FB">
        <w:rPr>
          <w:rFonts w:ascii="Times New Roman" w:eastAsia="Calibri" w:hAnsi="Times New Roman" w:cs="Times New Roman"/>
          <w:sz w:val="28"/>
          <w:szCs w:val="28"/>
          <w:lang w:val="kk-KZ" w:eastAsia="ru-RU"/>
        </w:rPr>
        <w:sym w:font="Symbol" w:char="F05B"/>
      </w:r>
      <w:r w:rsidR="005E1757">
        <w:rPr>
          <w:rFonts w:ascii="Times New Roman" w:eastAsia="Calibri" w:hAnsi="Times New Roman" w:cs="Times New Roman"/>
          <w:sz w:val="28"/>
          <w:szCs w:val="28"/>
          <w:lang w:val="kk-KZ" w:eastAsia="ru-RU"/>
        </w:rPr>
        <w:t>6</w:t>
      </w:r>
      <w:r w:rsidR="00726D41">
        <w:rPr>
          <w:rFonts w:ascii="Times New Roman" w:eastAsia="Calibri" w:hAnsi="Times New Roman" w:cs="Times New Roman"/>
          <w:sz w:val="28"/>
          <w:szCs w:val="28"/>
          <w:lang w:val="kk-KZ" w:eastAsia="ru-RU"/>
        </w:rPr>
        <w:t>8</w:t>
      </w:r>
      <w:r w:rsidR="003D5A1F">
        <w:rPr>
          <w:rFonts w:ascii="Times New Roman" w:eastAsia="Calibri" w:hAnsi="Times New Roman" w:cs="Times New Roman"/>
          <w:sz w:val="28"/>
          <w:szCs w:val="28"/>
          <w:lang w:val="kk-KZ" w:eastAsia="ru-RU"/>
        </w:rPr>
        <w:t>, р. 33-37</w:t>
      </w:r>
      <w:r w:rsidR="00FE0FB6" w:rsidRPr="00DD71FB">
        <w:rPr>
          <w:rFonts w:ascii="Times New Roman" w:eastAsia="Calibri" w:hAnsi="Times New Roman" w:cs="Times New Roman"/>
          <w:sz w:val="28"/>
          <w:szCs w:val="28"/>
          <w:lang w:val="kk-KZ" w:eastAsia="ru-RU"/>
        </w:rPr>
        <w:sym w:font="Symbol" w:char="F05D"/>
      </w:r>
      <w:r w:rsidRPr="00DD71FB">
        <w:rPr>
          <w:rFonts w:ascii="Times New Roman" w:eastAsia="Calibri" w:hAnsi="Times New Roman" w:cs="Times New Roman"/>
          <w:sz w:val="28"/>
          <w:szCs w:val="28"/>
          <w:lang w:val="kk-KZ" w:eastAsia="ru-RU"/>
        </w:rPr>
        <w:t>.</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A3402C">
        <w:rPr>
          <w:rFonts w:ascii="Times New Roman" w:eastAsia="Calibri" w:hAnsi="Times New Roman" w:cs="Times New Roman"/>
          <w:i/>
          <w:sz w:val="28"/>
          <w:szCs w:val="28"/>
          <w:lang w:val="kk-KZ" w:eastAsia="ru-RU"/>
        </w:rPr>
        <w:sym w:font="Symbol" w:char="F06E"/>
      </w:r>
      <w:r w:rsidRPr="00A3402C">
        <w:rPr>
          <w:rFonts w:ascii="Times New Roman" w:eastAsia="Calibri" w:hAnsi="Times New Roman" w:cs="Times New Roman"/>
          <w:i/>
          <w:sz w:val="28"/>
          <w:szCs w:val="28"/>
          <w:lang w:val="kk-KZ" w:eastAsia="ru-RU"/>
        </w:rPr>
        <w:t xml:space="preserve"> вариация коэффициенті</w:t>
      </w:r>
      <w:r w:rsidRPr="00DD71FB">
        <w:rPr>
          <w:rFonts w:ascii="Times New Roman" w:eastAsia="Calibri" w:hAnsi="Times New Roman" w:cs="Times New Roman"/>
          <w:sz w:val="28"/>
          <w:szCs w:val="28"/>
          <w:lang w:val="kk-KZ" w:eastAsia="ru-RU"/>
        </w:rPr>
        <w:t xml:space="preserve"> – кездейсоқ шамалардың таралу заңының сипаттамасы болып табылады: </w:t>
      </w:r>
      <w:r w:rsidRPr="00DD71FB">
        <w:rPr>
          <w:rFonts w:ascii="Times New Roman" w:eastAsia="Calibri" w:hAnsi="Times New Roman" w:cs="Times New Roman"/>
          <w:sz w:val="28"/>
          <w:szCs w:val="28"/>
          <w:lang w:val="kk-KZ" w:eastAsia="ru-RU"/>
        </w:rPr>
        <w:sym w:font="Symbol" w:char="F06E"/>
      </w:r>
      <w:r w:rsidRPr="00DD71FB">
        <w:rPr>
          <w:rFonts w:ascii="Times New Roman" w:eastAsia="Calibri" w:hAnsi="Times New Roman" w:cs="Times New Roman"/>
          <w:sz w:val="28"/>
          <w:szCs w:val="28"/>
          <w:lang w:val="kk-KZ" w:eastAsia="ru-RU"/>
        </w:rPr>
        <w:sym w:font="Symbol" w:char="F03C"/>
      </w:r>
      <w:r w:rsidRPr="00DD71FB">
        <w:rPr>
          <w:rFonts w:ascii="Times New Roman" w:eastAsia="Calibri" w:hAnsi="Times New Roman" w:cs="Times New Roman"/>
          <w:sz w:val="28"/>
          <w:szCs w:val="28"/>
          <w:lang w:val="kk-KZ" w:eastAsia="ru-RU"/>
        </w:rPr>
        <w:t xml:space="preserve"> 0,35 – қалыпты заңға жақын; </w:t>
      </w:r>
      <w:r w:rsidRPr="00DD71FB">
        <w:rPr>
          <w:rFonts w:ascii="Times New Roman" w:eastAsia="Calibri" w:hAnsi="Times New Roman" w:cs="Times New Roman"/>
          <w:sz w:val="28"/>
          <w:szCs w:val="28"/>
          <w:lang w:val="kk-KZ" w:eastAsia="ru-RU"/>
        </w:rPr>
        <w:sym w:font="Symbol" w:char="F06E"/>
      </w:r>
      <w:r w:rsidRPr="00DD71FB">
        <w:rPr>
          <w:rFonts w:ascii="Times New Roman" w:eastAsia="Calibri" w:hAnsi="Times New Roman" w:cs="Times New Roman"/>
          <w:sz w:val="28"/>
          <w:szCs w:val="28"/>
          <w:lang w:val="kk-KZ" w:eastAsia="ru-RU"/>
        </w:rPr>
        <w:t xml:space="preserve"> </w:t>
      </w:r>
      <w:r w:rsidRPr="00DD71FB">
        <w:rPr>
          <w:rFonts w:ascii="Times New Roman" w:eastAsia="Calibri" w:hAnsi="Times New Roman" w:cs="Times New Roman"/>
          <w:sz w:val="28"/>
          <w:szCs w:val="28"/>
          <w:lang w:val="kk-KZ" w:eastAsia="ru-RU"/>
        </w:rPr>
        <w:sym w:font="Symbol" w:char="F03E"/>
      </w:r>
      <w:r w:rsidRPr="00DD71FB">
        <w:rPr>
          <w:rFonts w:ascii="Times New Roman" w:eastAsia="Calibri" w:hAnsi="Times New Roman" w:cs="Times New Roman"/>
          <w:sz w:val="28"/>
          <w:szCs w:val="28"/>
          <w:lang w:val="kk-KZ" w:eastAsia="ru-RU"/>
        </w:rPr>
        <w:t xml:space="preserve"> 0,35 –</w:t>
      </w:r>
      <w:r w:rsidR="00726D41">
        <w:rPr>
          <w:rFonts w:ascii="Times New Roman" w:eastAsia="Calibri" w:hAnsi="Times New Roman" w:cs="Times New Roman"/>
          <w:sz w:val="28"/>
          <w:szCs w:val="28"/>
          <w:lang w:val="kk-KZ" w:eastAsia="ru-RU"/>
        </w:rPr>
        <w:t xml:space="preserve"> </w:t>
      </w:r>
      <w:r w:rsidRPr="00DD71FB">
        <w:rPr>
          <w:rFonts w:ascii="Times New Roman" w:eastAsia="Calibri" w:hAnsi="Times New Roman" w:cs="Times New Roman"/>
          <w:sz w:val="28"/>
          <w:szCs w:val="28"/>
          <w:lang w:val="kk-KZ" w:eastAsia="ru-RU"/>
        </w:rPr>
        <w:t xml:space="preserve">Вейбулл заңы немесе логарифмдік нормалды; </w:t>
      </w:r>
      <w:r w:rsidRPr="00DD71FB">
        <w:rPr>
          <w:rFonts w:ascii="Times New Roman" w:eastAsia="Calibri" w:hAnsi="Times New Roman" w:cs="Times New Roman"/>
          <w:sz w:val="28"/>
          <w:szCs w:val="28"/>
          <w:lang w:val="kk-KZ" w:eastAsia="ru-RU"/>
        </w:rPr>
        <w:sym w:font="Symbol" w:char="F06E"/>
      </w:r>
      <w:r w:rsidRPr="00DD71FB">
        <w:rPr>
          <w:rFonts w:ascii="Times New Roman" w:eastAsia="Calibri" w:hAnsi="Times New Roman" w:cs="Times New Roman"/>
          <w:sz w:val="28"/>
          <w:szCs w:val="28"/>
          <w:lang w:val="kk-KZ" w:eastAsia="ru-RU"/>
        </w:rPr>
        <w:t xml:space="preserve"> = 1,0 – кездейсоқ шамалардың таралуының экспоненциалды заңы.</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A3402C">
        <w:rPr>
          <w:rFonts w:ascii="Times New Roman" w:eastAsia="Calibri" w:hAnsi="Times New Roman" w:cs="Times New Roman"/>
          <w:i/>
          <w:sz w:val="28"/>
          <w:szCs w:val="28"/>
          <w:lang w:val="kk-KZ" w:eastAsia="ru-RU"/>
        </w:rPr>
        <w:t>Қалыпты таралу заңы</w:t>
      </w:r>
      <w:r w:rsidRPr="00DD71FB">
        <w:rPr>
          <w:rFonts w:ascii="Times New Roman" w:eastAsia="Calibri" w:hAnsi="Times New Roman" w:cs="Times New Roman"/>
          <w:b/>
          <w:sz w:val="28"/>
          <w:szCs w:val="28"/>
          <w:lang w:val="kk-KZ" w:eastAsia="ru-RU"/>
        </w:rPr>
        <w:t xml:space="preserve"> </w:t>
      </w:r>
      <w:r w:rsidRPr="00DD71FB">
        <w:rPr>
          <w:rFonts w:ascii="Times New Roman" w:eastAsia="Calibri" w:hAnsi="Times New Roman" w:cs="Times New Roman"/>
          <w:sz w:val="28"/>
          <w:szCs w:val="28"/>
          <w:lang w:val="kk-KZ" w:eastAsia="ru-RU"/>
        </w:rPr>
        <w:t xml:space="preserve">(Гаусс заңы). Егер кездейсоқ шаманың таралуы белгілі бір заңға бағынатын болса және кем дегенде </w:t>
      </w:r>
      <w:r w:rsidRPr="00DD71FB">
        <w:rPr>
          <w:rFonts w:ascii="Times New Roman" w:eastAsia="Calibri" w:hAnsi="Times New Roman" w:cs="Times New Roman"/>
          <w:i/>
          <w:sz w:val="28"/>
          <w:szCs w:val="28"/>
          <w:lang w:val="kk-KZ" w:eastAsia="ru-RU"/>
        </w:rPr>
        <w:t>у = ае</w:t>
      </w:r>
      <w:r w:rsidRPr="00DD71FB">
        <w:rPr>
          <w:rFonts w:ascii="Times New Roman" w:eastAsia="Calibri" w:hAnsi="Times New Roman" w:cs="Times New Roman"/>
          <w:i/>
          <w:sz w:val="28"/>
          <w:szCs w:val="28"/>
          <w:vertAlign w:val="superscript"/>
          <w:lang w:val="kk-KZ" w:eastAsia="ru-RU"/>
        </w:rPr>
        <w:t>-bx</w:t>
      </w:r>
      <w:r w:rsidRPr="00DD71FB">
        <w:rPr>
          <w:rFonts w:ascii="Times New Roman" w:eastAsia="Calibri" w:hAnsi="Times New Roman" w:cs="Times New Roman"/>
          <w:sz w:val="28"/>
          <w:szCs w:val="28"/>
          <w:lang w:val="kk-KZ" w:eastAsia="ru-RU"/>
        </w:rPr>
        <w:t xml:space="preserve"> қисығымен сипаттала алса, онда мұндай таралу қалыпты деп аталады. а және b коэффициенттеріне тек бір ғана талап қойылатындықтан, атап айтқанда: </w:t>
      </w:r>
      <w:r w:rsidRPr="00DD71FB">
        <w:rPr>
          <w:rFonts w:ascii="Times New Roman" w:eastAsia="Calibri" w:hAnsi="Times New Roman" w:cs="Times New Roman"/>
          <w:i/>
          <w:sz w:val="28"/>
          <w:szCs w:val="28"/>
          <w:lang w:val="kk-KZ" w:eastAsia="ru-RU"/>
        </w:rPr>
        <w:t>а,b &gt; 0</w:t>
      </w:r>
      <w:r w:rsidRPr="00DD71FB">
        <w:rPr>
          <w:rFonts w:ascii="Times New Roman" w:eastAsia="Calibri" w:hAnsi="Times New Roman" w:cs="Times New Roman"/>
          <w:sz w:val="28"/>
          <w:szCs w:val="28"/>
          <w:lang w:val="kk-KZ" w:eastAsia="ru-RU"/>
        </w:rPr>
        <w:t>, қалыпты таралу қисықтарының тобы туралы айтуға болады. «</w:t>
      </w:r>
      <w:r w:rsidRPr="00DD71FB">
        <w:rPr>
          <w:rFonts w:ascii="Times New Roman" w:eastAsia="Calibri" w:hAnsi="Times New Roman" w:cs="Times New Roman"/>
          <w:i/>
          <w:sz w:val="28"/>
          <w:szCs w:val="28"/>
          <w:lang w:val="kk-KZ" w:eastAsia="ru-RU"/>
        </w:rPr>
        <w:t>а</w:t>
      </w:r>
      <w:r w:rsidRPr="00DD71FB">
        <w:rPr>
          <w:rFonts w:ascii="Times New Roman" w:eastAsia="Calibri" w:hAnsi="Times New Roman" w:cs="Times New Roman"/>
          <w:sz w:val="28"/>
          <w:szCs w:val="28"/>
          <w:lang w:val="kk-KZ" w:eastAsia="ru-RU"/>
        </w:rPr>
        <w:t>» коэффициентінің жоғарылауымен қисық биіктікке «созылады»; «</w:t>
      </w:r>
      <w:r w:rsidRPr="00DD71FB">
        <w:rPr>
          <w:rFonts w:ascii="Times New Roman" w:eastAsia="Calibri" w:hAnsi="Times New Roman" w:cs="Times New Roman"/>
          <w:i/>
          <w:sz w:val="28"/>
          <w:szCs w:val="28"/>
          <w:lang w:val="kk-KZ" w:eastAsia="ru-RU"/>
        </w:rPr>
        <w:t>b</w:t>
      </w:r>
      <w:r w:rsidRPr="00DD71FB">
        <w:rPr>
          <w:rFonts w:ascii="Times New Roman" w:eastAsia="Calibri" w:hAnsi="Times New Roman" w:cs="Times New Roman"/>
          <w:sz w:val="28"/>
          <w:szCs w:val="28"/>
          <w:lang w:val="kk-KZ" w:eastAsia="ru-RU"/>
        </w:rPr>
        <w:t>» коэффициентінің жоғарылауымен қисық «тегістеледі». Көбінесе қалыпты таралу автомобильдің бөлшектері мен агрегаттарына сыртқы жүктеменің (немесе кернеудің) әртүрлі жұмыс жағдайларында таралуын бағалау үшін, күрделі жөндеуге дейін қалпына келтірілетін өнімдердің жиынтық жұмысын, қалпына келтірілмейтін өнімдердің істен шығуын анықтау кезінде қолданылады. Көптеген бақылаулар кезінде таралу заңдары қалыптыға жақындайды. Қалыпты заңға сәйкес тозу және басқа да біртіндеп істен шығу, ТҚК-1 және ТҚК-2 жиілігі, автомобильдердің, қозғалтқыштардың және басқа тораптардың істен шығу жиілігі өзгереді.</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A3402C">
        <w:rPr>
          <w:rFonts w:ascii="Times New Roman" w:eastAsia="Calibri" w:hAnsi="Times New Roman" w:cs="Times New Roman"/>
          <w:i/>
          <w:sz w:val="28"/>
          <w:szCs w:val="28"/>
          <w:lang w:val="kk-KZ" w:eastAsia="ru-RU"/>
        </w:rPr>
        <w:lastRenderedPageBreak/>
        <w:t>Логарифмдік-қалыпты таралу заңы</w:t>
      </w:r>
      <w:r w:rsidRPr="00DD71FB">
        <w:rPr>
          <w:rFonts w:ascii="Times New Roman" w:eastAsia="Calibri" w:hAnsi="Times New Roman" w:cs="Times New Roman"/>
          <w:b/>
          <w:sz w:val="28"/>
          <w:szCs w:val="28"/>
          <w:lang w:val="kk-KZ" w:eastAsia="ru-RU"/>
        </w:rPr>
        <w:t xml:space="preserve"> </w:t>
      </w:r>
      <w:r w:rsidRPr="00DD71FB">
        <w:rPr>
          <w:rFonts w:ascii="Times New Roman" w:eastAsia="Calibri" w:hAnsi="Times New Roman" w:cs="Times New Roman"/>
          <w:sz w:val="28"/>
          <w:szCs w:val="28"/>
          <w:lang w:val="kk-KZ" w:eastAsia="ru-RU"/>
        </w:rPr>
        <w:t>логарифмі қалыпты заң бойынша бөлінген кездейсоқ шаманың таралуын сипаттайды. Кездейсоқ шаманың мәні бұрын байқалған құбылыстың кездейсоқ үлесі болған кезде қолданылады. Бұл таралу көбінесе біртекті жағдайда жұмыс істейтін автомобиль бөлшектерінің беріктігін есептеу кезінде; көптеген қалпына келтірілмейтін өнімдердің істен шығуын зерттеу кезінде; бөлшектерге әсер ететін циклдік жүктемелерді зерттеу кезінде; циклдік жүктемедегі шаршау құбылыстарын сипаттау үшін қолданылады, егер шаршаудың бұзылуы бірлік зақымданудың жинақталуы нәтижесінде пайда болады деп есептесек, әрбір бірлік зақымдануды тудыратын циклдар саны қанша зақымданудың жиналғанына байланысты</w:t>
      </w:r>
      <w:r w:rsidR="00A3402C">
        <w:rPr>
          <w:rFonts w:ascii="Times New Roman" w:eastAsia="Calibri" w:hAnsi="Times New Roman" w:cs="Times New Roman"/>
          <w:sz w:val="28"/>
          <w:szCs w:val="28"/>
          <w:lang w:val="kk-KZ" w:eastAsia="ru-RU"/>
        </w:rPr>
        <w:t xml:space="preserve"> </w:t>
      </w:r>
      <w:r w:rsidR="00FE0FB6" w:rsidRPr="00DD71FB">
        <w:rPr>
          <w:rFonts w:ascii="Times New Roman" w:eastAsia="Calibri" w:hAnsi="Times New Roman" w:cs="Times New Roman"/>
          <w:sz w:val="28"/>
          <w:szCs w:val="28"/>
          <w:lang w:val="kk-KZ" w:eastAsia="ru-RU"/>
        </w:rPr>
        <w:sym w:font="Symbol" w:char="F05B"/>
      </w:r>
      <w:r w:rsidR="00FE0FB6" w:rsidRPr="00DD71FB">
        <w:rPr>
          <w:rFonts w:ascii="Times New Roman" w:eastAsia="Calibri" w:hAnsi="Times New Roman" w:cs="Times New Roman"/>
          <w:sz w:val="28"/>
          <w:szCs w:val="28"/>
          <w:lang w:val="kk-KZ" w:eastAsia="ru-RU"/>
        </w:rPr>
        <w:t>6</w:t>
      </w:r>
      <w:r w:rsidR="00726D41">
        <w:rPr>
          <w:rFonts w:ascii="Times New Roman" w:eastAsia="Calibri" w:hAnsi="Times New Roman" w:cs="Times New Roman"/>
          <w:sz w:val="28"/>
          <w:szCs w:val="28"/>
          <w:lang w:val="kk-KZ" w:eastAsia="ru-RU"/>
        </w:rPr>
        <w:t>9</w:t>
      </w:r>
      <w:r w:rsidR="003D5A1F">
        <w:rPr>
          <w:rFonts w:ascii="Times New Roman" w:eastAsia="Calibri" w:hAnsi="Times New Roman" w:cs="Times New Roman"/>
          <w:sz w:val="28"/>
          <w:szCs w:val="28"/>
          <w:lang w:val="kk-KZ" w:eastAsia="ru-RU"/>
        </w:rPr>
        <w:t>, с. 3-200</w:t>
      </w:r>
      <w:r w:rsidR="00FE0FB6" w:rsidRPr="00DD71FB">
        <w:rPr>
          <w:rFonts w:ascii="Times New Roman" w:eastAsia="Calibri" w:hAnsi="Times New Roman" w:cs="Times New Roman"/>
          <w:sz w:val="28"/>
          <w:szCs w:val="28"/>
          <w:lang w:val="kk-KZ" w:eastAsia="ru-RU"/>
        </w:rPr>
        <w:sym w:font="Symbol" w:char="F05D"/>
      </w:r>
      <w:r w:rsidRPr="00DD71FB">
        <w:rPr>
          <w:rFonts w:ascii="Times New Roman" w:eastAsia="Calibri" w:hAnsi="Times New Roman" w:cs="Times New Roman"/>
          <w:sz w:val="28"/>
          <w:szCs w:val="28"/>
          <w:lang w:val="kk-KZ" w:eastAsia="ru-RU"/>
        </w:rPr>
        <w:t>.</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A3402C">
        <w:rPr>
          <w:rFonts w:ascii="Times New Roman" w:eastAsia="Calibri" w:hAnsi="Times New Roman" w:cs="Times New Roman"/>
          <w:i/>
          <w:sz w:val="28"/>
          <w:szCs w:val="28"/>
          <w:lang w:val="kk-KZ" w:eastAsia="ru-RU"/>
        </w:rPr>
        <w:t>Вейбулл таралу заңы.</w:t>
      </w:r>
      <w:r w:rsidRPr="00DD71FB">
        <w:rPr>
          <w:rFonts w:ascii="Times New Roman" w:eastAsia="Calibri" w:hAnsi="Times New Roman" w:cs="Times New Roman"/>
          <w:sz w:val="28"/>
          <w:szCs w:val="28"/>
          <w:lang w:val="kk-KZ" w:eastAsia="ru-RU"/>
        </w:rPr>
        <w:t xml:space="preserve"> Автомобильдің агрегаттары мен бөлшектерінің жүктемесін зерттеу тәжірибесі олардың беріктігі мен төзімділігін сипаттау үшін ең қолайлы бөлу заңы швед ғалымы Вейбулл ұсынған тарату заңы екенін көрсетеді. Бұл заң бірқатар металдардың серпімділік шегін таратуды, материалдардың беріктігінің сипаттамаларын, бөлшектердің шаршау беріктігін, көптеген қалпына келтірілмейтін бөлшектердің істен шығуына дейін жұмыс істеуді (мысалы, домалау мойынтіректері) жақсы ұстанады; шаршау салдарынан істен шыққан кейбір өнімдердің істен шығуына дейін жұмыс істеу жатады. Жүк көліктері бойынша пайдалану бақылауларын өңдеу нәтижелері сенімділікті шектейтін бөлшектердің ресурстары 60-70% жағдайда Вейбуллдың таралуына бағынатынын көрсетеді.</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A3402C">
        <w:rPr>
          <w:rFonts w:ascii="Times New Roman" w:eastAsia="Calibri" w:hAnsi="Times New Roman" w:cs="Times New Roman"/>
          <w:i/>
          <w:sz w:val="28"/>
          <w:szCs w:val="28"/>
          <w:lang w:val="kk-KZ" w:eastAsia="ru-RU"/>
        </w:rPr>
        <w:t>Таралудың экспоненциалды заңы</w:t>
      </w:r>
      <w:r w:rsidRPr="00DD71FB">
        <w:rPr>
          <w:rFonts w:ascii="Times New Roman" w:eastAsia="Calibri" w:hAnsi="Times New Roman" w:cs="Times New Roman"/>
          <w:b/>
          <w:sz w:val="28"/>
          <w:szCs w:val="28"/>
          <w:lang w:val="kk-KZ" w:eastAsia="ru-RU"/>
        </w:rPr>
        <w:t xml:space="preserve"> </w:t>
      </w:r>
      <w:r w:rsidRPr="00DD71FB">
        <w:rPr>
          <w:rFonts w:ascii="Times New Roman" w:eastAsia="Calibri" w:hAnsi="Times New Roman" w:cs="Times New Roman"/>
          <w:sz w:val="28"/>
          <w:szCs w:val="28"/>
          <w:lang w:val="kk-KZ" w:eastAsia="ru-RU"/>
        </w:rPr>
        <w:t>сенімділік теориясында, жаппай қызмет көрсету теориясында және басқа салаларда кеңінен қолданылады. Экспоненциалды таралу заңы көптеген қалпына келтірілмейтін элементтердің істен шығуына бағынады, бұл заң көбінесе тозу мен ескіру құбылыстары соншалықты әлсіз көрінетін жағдайларда кенеттен істен шығуды қарастыру кезінде қолданылады, сондықтан оларды елемеуге болады.</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Экспоненциалды таралу сонымен қатар іске кірістіру кезеңінен өткен күрделі жүйелердің жұмысын сипаттау үшін және егер элементтердің әрқайсысы жүйенің істен шығуына үлкен әсер етпесе, тізбектей жалғанған элементтердің көп саны бар жүйенің жұмыс уақытын сипаттау үшін қолданылады. Мұндай таралудың математикалық күтуі мен орташа квадраттық ауытқуы бір-біріне тең, бұл экспоненциалды таралудың теориялық үлестірімге сәйкестігін тексеру кезінде маңызды. Экспоненциалды таралу – бұл Вейбулл таралу мен гамма-таралудың ерекше жағдайы болады.</w:t>
      </w:r>
    </w:p>
    <w:p w:rsidR="00F00A90" w:rsidRPr="00DD71FB" w:rsidRDefault="00F00A90" w:rsidP="00DD71FB">
      <w:pPr>
        <w:spacing w:after="0" w:line="240" w:lineRule="auto"/>
        <w:ind w:firstLine="709"/>
        <w:jc w:val="both"/>
        <w:rPr>
          <w:rFonts w:ascii="Times New Roman" w:eastAsia="Calibri" w:hAnsi="Times New Roman" w:cs="Times New Roman"/>
          <w:sz w:val="28"/>
          <w:szCs w:val="28"/>
          <w:lang w:val="kk-KZ" w:eastAsia="ru-RU"/>
        </w:rPr>
      </w:pPr>
      <w:r w:rsidRPr="00DD71FB">
        <w:rPr>
          <w:rFonts w:ascii="Times New Roman" w:eastAsia="Calibri" w:hAnsi="Times New Roman" w:cs="Times New Roman"/>
          <w:sz w:val="28"/>
          <w:szCs w:val="28"/>
          <w:lang w:val="kk-KZ" w:eastAsia="ru-RU"/>
        </w:rPr>
        <w:t>Эксперименттік деректерді өңдеу кезінде зерттелетін үлгі бірнеше таралудың қоспасы (суперпозициясы) ретінде ұсынылуы сирек емес. Таралудың пайда болуына, мысалы, екі немесе одан да көп максимумның болуына байланысты таралудың суперпозициясын қолданудың орындылығын бағалауға болады. Мұндай таралуға өндіріс пен пайдаланудың әртүрлі себептері әкелуі мүмкін – бірдей бөлшектерді әртүрлі жабдықта немесе әртүрлі технологияда жасау, бөліктің немесе корпустың дизайнын өзгерту, пайдалану жағдайындағы айырмашылықтар</w:t>
      </w:r>
      <w:r w:rsidR="003D5A1F">
        <w:rPr>
          <w:rFonts w:ascii="Times New Roman" w:eastAsia="Calibri" w:hAnsi="Times New Roman" w:cs="Times New Roman"/>
          <w:sz w:val="28"/>
          <w:szCs w:val="28"/>
          <w:lang w:val="kk-KZ" w:eastAsia="ru-RU"/>
        </w:rPr>
        <w:t xml:space="preserve"> </w:t>
      </w:r>
      <w:r w:rsidR="005E1757">
        <w:rPr>
          <w:rFonts w:ascii="Times New Roman" w:eastAsia="Calibri" w:hAnsi="Times New Roman" w:cs="Times New Roman"/>
          <w:sz w:val="28"/>
          <w:szCs w:val="28"/>
          <w:lang w:val="kk-KZ" w:eastAsia="ru-RU"/>
        </w:rPr>
        <w:t>[</w:t>
      </w:r>
      <w:r w:rsidR="00726D41">
        <w:rPr>
          <w:rFonts w:ascii="Times New Roman" w:eastAsia="Calibri" w:hAnsi="Times New Roman" w:cs="Times New Roman"/>
          <w:sz w:val="28"/>
          <w:szCs w:val="28"/>
          <w:lang w:val="kk-KZ" w:eastAsia="ru-RU"/>
        </w:rPr>
        <w:t>70</w:t>
      </w:r>
      <w:r w:rsidR="003D5A1F">
        <w:rPr>
          <w:rFonts w:ascii="Times New Roman" w:eastAsia="Calibri" w:hAnsi="Times New Roman" w:cs="Times New Roman"/>
          <w:sz w:val="28"/>
          <w:szCs w:val="28"/>
          <w:lang w:val="kk-KZ" w:eastAsia="ru-RU"/>
        </w:rPr>
        <w:t>, с. 59</w:t>
      </w:r>
      <w:r w:rsidR="005E1757">
        <w:rPr>
          <w:rFonts w:ascii="Times New Roman" w:eastAsia="Calibri" w:hAnsi="Times New Roman" w:cs="Times New Roman"/>
          <w:sz w:val="28"/>
          <w:szCs w:val="28"/>
          <w:lang w:val="kk-KZ" w:eastAsia="ru-RU"/>
        </w:rPr>
        <w:t>]</w:t>
      </w:r>
      <w:r w:rsidRPr="00DD71FB">
        <w:rPr>
          <w:rFonts w:ascii="Times New Roman" w:eastAsia="Calibri" w:hAnsi="Times New Roman" w:cs="Times New Roman"/>
          <w:sz w:val="28"/>
          <w:szCs w:val="28"/>
          <w:lang w:val="kk-KZ" w:eastAsia="ru-RU"/>
        </w:rPr>
        <w:t>.</w:t>
      </w:r>
    </w:p>
    <w:p w:rsidR="00F00A90" w:rsidRPr="00DD71FB" w:rsidRDefault="00F00A90" w:rsidP="00DD71FB">
      <w:pPr>
        <w:spacing w:after="0" w:line="240" w:lineRule="auto"/>
        <w:ind w:firstLine="709"/>
        <w:rPr>
          <w:rFonts w:ascii="Times New Roman" w:eastAsia="Calibri" w:hAnsi="Times New Roman" w:cs="Times New Roman"/>
          <w:sz w:val="28"/>
          <w:szCs w:val="28"/>
          <w:lang w:val="kk-KZ" w:eastAsia="ru-RU"/>
        </w:rPr>
      </w:pPr>
    </w:p>
    <w:p w:rsidR="003D25F2" w:rsidRPr="00DD71FB" w:rsidRDefault="003D25F2" w:rsidP="00DD71FB">
      <w:pPr>
        <w:spacing w:after="0" w:line="240" w:lineRule="auto"/>
        <w:ind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lastRenderedPageBreak/>
        <w:t>3</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b/>
          <w:sz w:val="28"/>
          <w:szCs w:val="28"/>
          <w:lang w:val="kk-KZ"/>
        </w:rPr>
        <w:t xml:space="preserve">ТЕХНИКАЛЫҚ ҚЫЗМЕТ КӨРСЕТУ ЖӘНЕ ЖӨНДЕУ ОРТАЛЫҒЫНЫҢ ҚАҒИДАТТАРЫ НЕГІЗІНДЕ АУЫР ЖҮКТІ КАРЬЕРЛІК </w:t>
      </w:r>
      <w:r w:rsidR="00F22234" w:rsidRPr="00DD71FB">
        <w:rPr>
          <w:rFonts w:ascii="Times New Roman" w:eastAsia="Calibri" w:hAnsi="Times New Roman" w:cs="Times New Roman"/>
          <w:b/>
          <w:sz w:val="28"/>
          <w:szCs w:val="28"/>
          <w:lang w:val="kk-KZ"/>
        </w:rPr>
        <w:t>АВТОСАМОСВАЛДАРДЫ</w:t>
      </w:r>
      <w:r w:rsidRPr="00DD71FB">
        <w:rPr>
          <w:rFonts w:ascii="Times New Roman" w:eastAsia="Calibri" w:hAnsi="Times New Roman" w:cs="Times New Roman"/>
          <w:b/>
          <w:sz w:val="28"/>
          <w:szCs w:val="28"/>
          <w:lang w:val="kk-KZ"/>
        </w:rPr>
        <w:t>Ң ЖҰМЫСҚА ҚАБІЛЕТТІЛІГІН ҚАМТАМАСЫЗ ЕТУ ЖҮЙЕСІН ӘЗІРЛЕУ</w:t>
      </w:r>
    </w:p>
    <w:p w:rsidR="003D25F2" w:rsidRPr="00DD71FB" w:rsidRDefault="003D25F2" w:rsidP="00DD71FB">
      <w:pPr>
        <w:spacing w:after="0" w:line="240" w:lineRule="auto"/>
        <w:ind w:firstLine="709"/>
        <w:jc w:val="both"/>
        <w:rPr>
          <w:rFonts w:ascii="Times New Roman" w:eastAsia="Calibri" w:hAnsi="Times New Roman" w:cs="Times New Roman"/>
          <w:b/>
          <w:sz w:val="28"/>
          <w:szCs w:val="28"/>
          <w:lang w:val="kk-KZ"/>
        </w:rPr>
      </w:pPr>
    </w:p>
    <w:p w:rsidR="003D25F2" w:rsidRPr="0040386D" w:rsidRDefault="003D25F2" w:rsidP="0040386D">
      <w:pPr>
        <w:pStyle w:val="a3"/>
        <w:numPr>
          <w:ilvl w:val="1"/>
          <w:numId w:val="25"/>
        </w:numPr>
        <w:spacing w:after="0" w:line="240" w:lineRule="auto"/>
        <w:ind w:left="0" w:firstLine="709"/>
        <w:jc w:val="both"/>
        <w:rPr>
          <w:rFonts w:ascii="Times New Roman" w:eastAsia="Calibri" w:hAnsi="Times New Roman" w:cs="Times New Roman"/>
          <w:b/>
          <w:sz w:val="28"/>
          <w:szCs w:val="28"/>
          <w:lang w:val="kk-KZ"/>
        </w:rPr>
      </w:pPr>
      <w:r w:rsidRPr="0040386D">
        <w:rPr>
          <w:rFonts w:ascii="Times New Roman" w:eastAsia="Calibri" w:hAnsi="Times New Roman" w:cs="Times New Roman"/>
          <w:b/>
          <w:sz w:val="28"/>
          <w:szCs w:val="28"/>
          <w:lang w:val="kk-KZ"/>
        </w:rPr>
        <w:t>Қазақстан Республикасының тау-кен кәсіпорындарына техникалық қызмет көрсету мен жөндеудің қолданыстағы жүйесін талдау</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Тау-кен кәсіпорнының маңызды міндеті өндірістік қорларды (жабдықтарды) пайдалану жағдайында ұстау болып табылады. Бұл қызмет, әдетте, қатаң талаптар: бір жағынан-техникалық қызмет көрсету және жөндеу (ТҚКжЖ) мерзімдеріне, уақтылығына және сапасына, екінші жағынан - пайдаланылатын материалдық, қаржылық және кадрлық ресурстардың көлеміне қойылатын талаптар шеңберінде жүзеге асырылады.</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Қазақстан Республикасында да, әлемдік ауқымда да карьерлік технологиялық көлік ашық тау-кен жұмыстарын жүргізу технологиясының басты элементтерінің бірі болып табылады.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Қазақстандық тау кен өндіру кәсіпорындарында ашық тәсілмен өндірудің жалпы құнындағы автокөлік шығындарының үлесі карьерлердің тереңдігі өскен сайын ұлғаяды және кейде 70%-ға жетеді.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Сонымен қатар,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нақты өнімділігі олардың техникалық-технологиялық мүмкіндіктерінен едәуір төмен және бұл айырмашылық машиналардың әртүрлі маркалары бойынша 2,5 есеге дейін немесе одан да көп болады. Бұл ретте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өнімділік шығындарының жартысынан астамы техникалық қызмет көрсету және жөндеу жүйесімен қамтамасыз етілетін жай-күйге байланысты.</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техниканың ТҚК және </w:t>
      </w:r>
      <w:r w:rsidR="00E17B61" w:rsidRPr="00DD71FB">
        <w:rPr>
          <w:rFonts w:ascii="Times New Roman" w:eastAsia="Calibri" w:hAnsi="Times New Roman" w:cs="Times New Roman"/>
          <w:sz w:val="28"/>
          <w:szCs w:val="28"/>
          <w:lang w:val="kk-KZ"/>
        </w:rPr>
        <w:t>А</w:t>
      </w:r>
      <w:r w:rsidRPr="00DD71FB">
        <w:rPr>
          <w:rFonts w:ascii="Times New Roman" w:eastAsia="Calibri" w:hAnsi="Times New Roman" w:cs="Times New Roman"/>
          <w:sz w:val="28"/>
          <w:szCs w:val="28"/>
          <w:lang w:val="kk-KZ"/>
        </w:rPr>
        <w:t>Ж-дегі қазіргі мәселелер Қазақстанның тау-кен өндіру кәсіпорындарында карьерлік көлікті пайдалану деңгейі техниканың нақты өнімділігі олардың техникалық-технологиялық мүмкіндіктерінен төмен екендігіне әкеледі.</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ТҚК және </w:t>
      </w:r>
      <w:r w:rsidR="00E17B61" w:rsidRPr="00DD71FB">
        <w:rPr>
          <w:rFonts w:ascii="Times New Roman" w:eastAsia="Calibri" w:hAnsi="Times New Roman" w:cs="Times New Roman"/>
          <w:sz w:val="28"/>
          <w:szCs w:val="28"/>
          <w:lang w:val="kk-KZ"/>
        </w:rPr>
        <w:t>А</w:t>
      </w:r>
      <w:r w:rsidRPr="00DD71FB">
        <w:rPr>
          <w:rFonts w:ascii="Times New Roman" w:eastAsia="Calibri" w:hAnsi="Times New Roman" w:cs="Times New Roman"/>
          <w:sz w:val="28"/>
          <w:szCs w:val="28"/>
          <w:lang w:val="kk-KZ"/>
        </w:rPr>
        <w:t>Ж жүйесінің даму деңгейін, ұйымдастырылуын және табысты жұмыс істеуін арттыру көбінесе жылжымалы құрамның жұмыс жағдайында сақталуын қамтамасыз етеді.</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Карьерлік техниканы дамыту машиналардың тораптары мен агрегаттарын күрделендіру, энергиямен жабдықтаудың өсуі және компьютерлендіру деңгейі жолымен жүреді.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Мұның бәрі қызметтің түбегейлі жаңа деңгейін қалыптастыруға әкеп соғады, оның негізгі қағидаты – өндірушінің және жеткізушінің техниканы пайдаланудың кез келген аймағында бүкіл пайдалану мерзімі ішінде өнімнің жұмысқа қабілеттілігі үшін толық жауапкершілігі</w:t>
      </w:r>
      <w:r w:rsidR="00A3402C">
        <w:rPr>
          <w:rFonts w:ascii="Times New Roman" w:eastAsia="Calibri" w:hAnsi="Times New Roman" w:cs="Times New Roman"/>
          <w:sz w:val="28"/>
          <w:szCs w:val="28"/>
          <w:lang w:val="kk-KZ"/>
        </w:rPr>
        <w:t xml:space="preserve"> </w:t>
      </w:r>
      <w:r w:rsidR="00FE0FB6" w:rsidRPr="00DD71FB">
        <w:rPr>
          <w:rFonts w:ascii="Times New Roman" w:eastAsia="Calibri" w:hAnsi="Times New Roman" w:cs="Times New Roman"/>
          <w:sz w:val="28"/>
          <w:szCs w:val="28"/>
          <w:lang w:val="kk-KZ"/>
        </w:rPr>
        <w:sym w:font="Symbol" w:char="F05B"/>
      </w:r>
      <w:r w:rsidR="005E1757">
        <w:rPr>
          <w:rFonts w:ascii="Times New Roman" w:eastAsia="Calibri" w:hAnsi="Times New Roman" w:cs="Times New Roman"/>
          <w:sz w:val="28"/>
          <w:szCs w:val="28"/>
          <w:lang w:val="kk-KZ"/>
        </w:rPr>
        <w:t>7</w:t>
      </w:r>
      <w:r w:rsidR="00726D41">
        <w:rPr>
          <w:rFonts w:ascii="Times New Roman" w:eastAsia="Calibri" w:hAnsi="Times New Roman" w:cs="Times New Roman"/>
          <w:sz w:val="28"/>
          <w:szCs w:val="28"/>
          <w:lang w:val="kk-KZ"/>
        </w:rPr>
        <w:t>1</w:t>
      </w:r>
      <w:r w:rsidR="00FE0FB6" w:rsidRPr="00DD71FB">
        <w:rPr>
          <w:rFonts w:ascii="Times New Roman" w:eastAsia="Calibri" w:hAnsi="Times New Roman" w:cs="Times New Roman"/>
          <w:sz w:val="28"/>
          <w:szCs w:val="28"/>
          <w:lang w:val="kk-KZ"/>
        </w:rPr>
        <w:sym w:font="Symbol" w:char="F05D"/>
      </w:r>
      <w:r w:rsidRPr="00DD71FB">
        <w:rPr>
          <w:rFonts w:ascii="Times New Roman" w:eastAsia="Calibri" w:hAnsi="Times New Roman" w:cs="Times New Roman"/>
          <w:sz w:val="28"/>
          <w:szCs w:val="28"/>
          <w:lang w:val="kk-KZ"/>
        </w:rPr>
        <w:t>.</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Қазіргі уақытта тұтынушыға машиналарды пайдалану үрдісінде пайда болатын техникалық ақауларды дереу және сапалы жою кепілдігі қажет. Тапсырыс беруші осындай себептер бойынша техниканың аз бос тұруына мүдделі және жоспарлы, ағымдағы және апаттық жөндеулер, сондай-ақ </w:t>
      </w:r>
      <w:r w:rsidRPr="00DD71FB">
        <w:rPr>
          <w:rFonts w:ascii="Times New Roman" w:eastAsia="Calibri" w:hAnsi="Times New Roman" w:cs="Times New Roman"/>
          <w:sz w:val="28"/>
          <w:szCs w:val="28"/>
          <w:lang w:val="kk-KZ"/>
        </w:rPr>
        <w:lastRenderedPageBreak/>
        <w:t>техникалық қызмет көрсетудің регламенттік жұмыстары жүргізілетін кезеңде тоқтап қалу уақыты қысқарады.</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20-25 жылдық пайдалану мерзімі бар машиналары бар кәсіпорындар парктерінде машиналарға қызмет көрсету және жөндеу үшін өндірістік - техникалық база іс жүзінде жоқ, немесе бұл база 30 жылдан астам уақыт бұрын құрылған және карьерлік </w:t>
      </w:r>
      <w:r w:rsidR="00BD272D"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 xml:space="preserve"> жалпыға ортақ пайдаланылатын автомобильдермен бірлесіп жұмыс істейді.</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Парктерде карьерлік техниканы ұстау жағдайларын талдау негізінен 10 бірлікке дейінгі машиналар саны бар парктерде шиналарды монтаждау стендтерін қоспағанда, қандай да бір стендтер мен құрылғылар жоқ екенін көрсетті. Техникалық қызметтер ашық аспан астында, негізінен жүргізушілердің күшімен жасалады. Мұндай кәсіпорындардағы ағымдағы жөндеу машиналарды ірі тораптық жөндеуге саяды, содан кейін жақын маңдағы жөндеу кәсіпорындарының жанында немесе жағдайында тораптар мен агрегаттарды жөндейді.</w:t>
      </w:r>
      <w:r w:rsidR="00AF6249"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 xml:space="preserve">Машиналар саны 20 бірліктен басталатын кәсіпорындарда ағымдағы жөндеу және техникалық қызмет көрсету үшін бірнеше машиналарға арналған жабық бокстар бар. Мұнда арнайы гараж жабдықтарының минималды саны бар. Кәсіпорында жалпыға ортақ пайдаланылатын автомобильдер паркі болған кезде карьерлік </w:t>
      </w:r>
      <w:r w:rsidR="00B96DE2" w:rsidRPr="00DD71FB">
        <w:rPr>
          <w:rFonts w:ascii="Times New Roman" w:eastAsia="Calibri" w:hAnsi="Times New Roman" w:cs="Times New Roman"/>
          <w:sz w:val="28"/>
          <w:szCs w:val="28"/>
          <w:lang w:val="kk-KZ"/>
        </w:rPr>
        <w:t>самосвалдарды</w:t>
      </w:r>
      <w:r w:rsidRPr="00DD71FB">
        <w:rPr>
          <w:rFonts w:ascii="Times New Roman" w:eastAsia="Calibri" w:hAnsi="Times New Roman" w:cs="Times New Roman"/>
          <w:sz w:val="28"/>
          <w:szCs w:val="28"/>
          <w:lang w:val="kk-KZ"/>
        </w:rPr>
        <w:t xml:space="preserve">ң тораптары мен агрегаттарын ағымдағы жөндеу жөніндегі жұмыстардың бір бөлігі тиісті арнайы учаскелерде орындалады. Әдетте, құрамында 30 бірлік және одан да көп машиналары бар парктер (кәсіпорындардың жалпы санының шамамен 10%) 1980-ші жылдардағы жабдықтармен толық жабдықталған, осы жабдықтар айтарлықтай жаңартуды қажет етеді. Осыған байланысты Қазақстанның шағын кәсіпорындарында карьерлік </w:t>
      </w:r>
      <w:r w:rsidR="00B96DE2" w:rsidRPr="00DD71FB">
        <w:rPr>
          <w:rFonts w:ascii="Times New Roman" w:eastAsia="Calibri" w:hAnsi="Times New Roman" w:cs="Times New Roman"/>
          <w:sz w:val="28"/>
          <w:szCs w:val="28"/>
          <w:lang w:val="kk-KZ"/>
        </w:rPr>
        <w:t>самосвалдарды</w:t>
      </w:r>
      <w:r w:rsidRPr="00DD71FB">
        <w:rPr>
          <w:rFonts w:ascii="Times New Roman" w:eastAsia="Calibri" w:hAnsi="Times New Roman" w:cs="Times New Roman"/>
          <w:sz w:val="28"/>
          <w:szCs w:val="28"/>
          <w:lang w:val="kk-KZ"/>
        </w:rPr>
        <w:t>ң жұмысы техникалық дайындық коэффициентінің (ТДК) төмен мәндерімен сипатталады</w:t>
      </w:r>
      <w:r w:rsidR="00A3402C">
        <w:rPr>
          <w:rFonts w:ascii="Times New Roman" w:eastAsia="Calibri" w:hAnsi="Times New Roman" w:cs="Times New Roman"/>
          <w:sz w:val="28"/>
          <w:szCs w:val="28"/>
          <w:lang w:val="kk-KZ"/>
        </w:rPr>
        <w:t xml:space="preserve"> </w:t>
      </w:r>
      <w:r w:rsidR="00FE0FB6" w:rsidRPr="00DD71FB">
        <w:rPr>
          <w:rFonts w:ascii="Times New Roman" w:eastAsia="Calibri" w:hAnsi="Times New Roman" w:cs="Times New Roman"/>
          <w:sz w:val="28"/>
          <w:szCs w:val="28"/>
          <w:lang w:val="kk-KZ"/>
        </w:rPr>
        <w:sym w:font="Symbol" w:char="F05B"/>
      </w:r>
      <w:r w:rsidR="005E1757">
        <w:rPr>
          <w:rFonts w:ascii="Times New Roman" w:eastAsia="Calibri" w:hAnsi="Times New Roman" w:cs="Times New Roman"/>
          <w:sz w:val="28"/>
          <w:szCs w:val="28"/>
          <w:lang w:val="kk-KZ"/>
        </w:rPr>
        <w:t>7</w:t>
      </w:r>
      <w:r w:rsidR="00726D41">
        <w:rPr>
          <w:rFonts w:ascii="Times New Roman" w:eastAsia="Calibri" w:hAnsi="Times New Roman" w:cs="Times New Roman"/>
          <w:sz w:val="28"/>
          <w:szCs w:val="28"/>
          <w:lang w:val="kk-KZ"/>
        </w:rPr>
        <w:t>2</w:t>
      </w:r>
      <w:r w:rsidR="00FE0FB6" w:rsidRPr="00DD71FB">
        <w:rPr>
          <w:rFonts w:ascii="Times New Roman" w:eastAsia="Calibri" w:hAnsi="Times New Roman" w:cs="Times New Roman"/>
          <w:sz w:val="28"/>
          <w:szCs w:val="28"/>
          <w:lang w:val="kk-KZ"/>
        </w:rPr>
        <w:sym w:font="Symbol" w:char="F05D"/>
      </w:r>
      <w:r w:rsidRPr="00DD71FB">
        <w:rPr>
          <w:rFonts w:ascii="Times New Roman" w:eastAsia="Calibri" w:hAnsi="Times New Roman" w:cs="Times New Roman"/>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 техникалық әсердің мынадай түрлерін көздейді (3.1-кесте)</w:t>
      </w:r>
      <w:r w:rsidR="00A3402C">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Default="00A3402C" w:rsidP="00A3402C">
      <w:pPr>
        <w:spacing w:after="0" w:line="240" w:lineRule="auto"/>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Кесте 3</w:t>
      </w:r>
      <w:r w:rsidR="003D25F2" w:rsidRPr="00DD71FB">
        <w:rPr>
          <w:rFonts w:ascii="Times New Roman" w:eastAsia="Times New Roman" w:hAnsi="Times New Roman" w:cs="Times New Roman"/>
          <w:bCs/>
          <w:sz w:val="28"/>
          <w:szCs w:val="28"/>
          <w:lang w:val="kk-KZ"/>
        </w:rPr>
        <w:t xml:space="preserve">.1 </w:t>
      </w:r>
      <w:r>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lang w:val="kk-KZ"/>
        </w:rPr>
        <w:t xml:space="preserve"> Карьерлік </w:t>
      </w:r>
      <w:r w:rsidR="00F22234" w:rsidRPr="00DD71FB">
        <w:rPr>
          <w:rFonts w:ascii="Times New Roman" w:eastAsia="Times New Roman" w:hAnsi="Times New Roman" w:cs="Times New Roman"/>
          <w:bCs/>
          <w:sz w:val="28"/>
          <w:szCs w:val="28"/>
          <w:lang w:val="kk-KZ"/>
        </w:rPr>
        <w:t>автосамосвалдарға</w:t>
      </w:r>
      <w:r w:rsidR="003D25F2" w:rsidRPr="00DD71FB">
        <w:rPr>
          <w:rFonts w:ascii="Times New Roman" w:eastAsia="Times New Roman" w:hAnsi="Times New Roman" w:cs="Times New Roman"/>
          <w:bCs/>
          <w:sz w:val="28"/>
          <w:szCs w:val="28"/>
          <w:lang w:val="kk-KZ"/>
        </w:rPr>
        <w:t xml:space="preserve"> техникалық қызмет көрсету және жөндеу жүйесінің техникалық әсер ету түрлері </w:t>
      </w:r>
    </w:p>
    <w:p w:rsidR="00A3402C" w:rsidRPr="00A3402C" w:rsidRDefault="00A3402C" w:rsidP="00A3402C">
      <w:pPr>
        <w:spacing w:after="0" w:line="240" w:lineRule="auto"/>
        <w:contextualSpacing/>
        <w:jc w:val="right"/>
        <w:rPr>
          <w:rFonts w:ascii="Times New Roman" w:eastAsia="Times New Roman" w:hAnsi="Times New Roman" w:cs="Times New Roman"/>
          <w:bCs/>
          <w:sz w:val="16"/>
          <w:szCs w:val="16"/>
          <w:lang w:val="kk-KZ"/>
        </w:rPr>
      </w:pPr>
    </w:p>
    <w:tbl>
      <w:tblPr>
        <w:tblStyle w:val="-41"/>
        <w:tblW w:w="0" w:type="auto"/>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0"/>
        <w:gridCol w:w="1328"/>
        <w:gridCol w:w="4878"/>
      </w:tblGrid>
      <w:tr w:rsidR="003D25F2" w:rsidRPr="00DD71FB" w:rsidTr="003D5A1F">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4624" w:type="dxa"/>
            <w:gridSpan w:val="2"/>
            <w:tcBorders>
              <w:top w:val="none" w:sz="0" w:space="0" w:color="auto"/>
              <w:left w:val="none" w:sz="0" w:space="0" w:color="auto"/>
              <w:bottom w:val="none" w:sz="0" w:space="0" w:color="auto"/>
              <w:right w:val="none" w:sz="0" w:space="0" w:color="auto"/>
            </w:tcBorders>
            <w:shd w:val="clear" w:color="auto" w:fill="auto"/>
            <w:vAlign w:val="center"/>
          </w:tcPr>
          <w:p w:rsidR="003D25F2" w:rsidRPr="00A3402C" w:rsidRDefault="003D25F2" w:rsidP="00A3402C">
            <w:pPr>
              <w:ind w:firstLine="10"/>
              <w:contextualSpacing/>
              <w:jc w:val="center"/>
              <w:rPr>
                <w:rFonts w:ascii="Times New Roman" w:hAnsi="Times New Roman"/>
                <w:b w:val="0"/>
                <w:sz w:val="24"/>
                <w:szCs w:val="24"/>
                <w:lang w:val="kk-KZ"/>
              </w:rPr>
            </w:pPr>
            <w:r w:rsidRPr="00A3402C">
              <w:rPr>
                <w:rFonts w:ascii="Times New Roman" w:hAnsi="Times New Roman"/>
                <w:b w:val="0"/>
                <w:sz w:val="24"/>
                <w:szCs w:val="24"/>
                <w:lang w:val="kk-KZ"/>
              </w:rPr>
              <w:t>Қызмет көрсету түрі</w:t>
            </w:r>
          </w:p>
        </w:tc>
        <w:tc>
          <w:tcPr>
            <w:tcW w:w="4979" w:type="dxa"/>
            <w:tcBorders>
              <w:top w:val="none" w:sz="0" w:space="0" w:color="auto"/>
              <w:left w:val="none" w:sz="0" w:space="0" w:color="auto"/>
              <w:bottom w:val="none" w:sz="0" w:space="0" w:color="auto"/>
              <w:right w:val="none" w:sz="0" w:space="0" w:color="auto"/>
            </w:tcBorders>
            <w:shd w:val="clear" w:color="auto" w:fill="auto"/>
            <w:vAlign w:val="center"/>
          </w:tcPr>
          <w:p w:rsidR="003D25F2" w:rsidRPr="00A3402C" w:rsidRDefault="003D25F2" w:rsidP="00A3402C">
            <w:pPr>
              <w:ind w:firstLine="1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kk-KZ"/>
              </w:rPr>
            </w:pPr>
            <w:r w:rsidRPr="00A3402C">
              <w:rPr>
                <w:rFonts w:ascii="Times New Roman" w:hAnsi="Times New Roman"/>
                <w:b w:val="0"/>
                <w:sz w:val="24"/>
                <w:szCs w:val="24"/>
                <w:lang w:val="kk-KZ"/>
              </w:rPr>
              <w:t>Техникалық әсер етулер</w:t>
            </w:r>
          </w:p>
        </w:tc>
      </w:tr>
      <w:tr w:rsidR="006E2C11" w:rsidRPr="00DD71FB" w:rsidTr="003D5A1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24" w:type="dxa"/>
            <w:gridSpan w:val="2"/>
            <w:tcBorders>
              <w:top w:val="none" w:sz="0" w:space="0" w:color="auto"/>
              <w:left w:val="none" w:sz="0" w:space="0" w:color="auto"/>
              <w:bottom w:val="none" w:sz="0" w:space="0" w:color="auto"/>
              <w:right w:val="none" w:sz="0" w:space="0" w:color="auto"/>
            </w:tcBorders>
            <w:shd w:val="clear" w:color="auto" w:fill="auto"/>
            <w:vAlign w:val="center"/>
          </w:tcPr>
          <w:p w:rsidR="006E2C11" w:rsidRPr="00A3402C" w:rsidRDefault="006E2C11" w:rsidP="00A3402C">
            <w:pPr>
              <w:ind w:firstLine="10"/>
              <w:contextualSpacing/>
              <w:jc w:val="center"/>
              <w:rPr>
                <w:rFonts w:ascii="Times New Roman" w:hAnsi="Times New Roman"/>
                <w:b w:val="0"/>
                <w:sz w:val="24"/>
                <w:szCs w:val="24"/>
                <w:lang w:val="kk-KZ"/>
              </w:rPr>
            </w:pPr>
            <w:r>
              <w:rPr>
                <w:rFonts w:ascii="Times New Roman" w:hAnsi="Times New Roman"/>
                <w:b w:val="0"/>
                <w:sz w:val="24"/>
                <w:szCs w:val="24"/>
                <w:lang w:val="kk-KZ"/>
              </w:rPr>
              <w:t>1</w:t>
            </w:r>
          </w:p>
        </w:tc>
        <w:tc>
          <w:tcPr>
            <w:tcW w:w="4979" w:type="dxa"/>
            <w:tcBorders>
              <w:top w:val="none" w:sz="0" w:space="0" w:color="auto"/>
              <w:left w:val="none" w:sz="0" w:space="0" w:color="auto"/>
              <w:bottom w:val="none" w:sz="0" w:space="0" w:color="auto"/>
              <w:right w:val="none" w:sz="0" w:space="0" w:color="auto"/>
            </w:tcBorders>
            <w:shd w:val="clear" w:color="auto" w:fill="auto"/>
            <w:vAlign w:val="center"/>
          </w:tcPr>
          <w:p w:rsidR="006E2C11" w:rsidRPr="006E2C11" w:rsidRDefault="006E2C11" w:rsidP="00A3402C">
            <w:pPr>
              <w:ind w:firstLine="1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kk-KZ"/>
              </w:rPr>
            </w:pPr>
            <w:r w:rsidRPr="006E2C11">
              <w:rPr>
                <w:rFonts w:ascii="Times New Roman" w:hAnsi="Times New Roman"/>
                <w:sz w:val="24"/>
                <w:szCs w:val="24"/>
                <w:lang w:val="kk-KZ"/>
              </w:rPr>
              <w:t>2</w:t>
            </w:r>
          </w:p>
        </w:tc>
      </w:tr>
      <w:tr w:rsidR="003D25F2" w:rsidRPr="00FC2686" w:rsidTr="003D5A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none" w:sz="0" w:space="0" w:color="auto"/>
              <w:left w:val="none" w:sz="0" w:space="0" w:color="auto"/>
              <w:bottom w:val="none" w:sz="0" w:space="0" w:color="auto"/>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Ауысымдық және күнделікті техникалық қызмет көрсету</w:t>
            </w:r>
          </w:p>
        </w:tc>
        <w:tc>
          <w:tcPr>
            <w:tcW w:w="1341"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А</w:t>
            </w:r>
            <w:r w:rsidR="00CB03DC" w:rsidRPr="0040386D">
              <w:rPr>
                <w:rFonts w:ascii="Times New Roman" w:eastAsia="Times New Roman" w:hAnsi="Times New Roman" w:cs="Times New Roman"/>
                <w:bCs/>
                <w:sz w:val="24"/>
                <w:szCs w:val="24"/>
                <w:lang w:val="kk-KZ"/>
              </w:rPr>
              <w:t>ҚК</w:t>
            </w:r>
            <w:r w:rsidRPr="0040386D">
              <w:rPr>
                <w:rFonts w:ascii="Times New Roman" w:eastAsia="Times New Roman" w:hAnsi="Times New Roman" w:cs="Times New Roman"/>
                <w:bCs/>
                <w:sz w:val="24"/>
                <w:szCs w:val="24"/>
                <w:lang w:val="kk-KZ"/>
              </w:rPr>
              <w:t xml:space="preserve"> және</w:t>
            </w:r>
          </w:p>
          <w:p w:rsidR="003D25F2" w:rsidRPr="0040386D" w:rsidRDefault="003D25F2" w:rsidP="0040386D">
            <w:pPr>
              <w:ind w:firstLine="10"/>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КҚ</w:t>
            </w:r>
            <w:r w:rsidR="00CB03DC" w:rsidRPr="0040386D">
              <w:rPr>
                <w:rFonts w:ascii="Times New Roman" w:eastAsia="Times New Roman" w:hAnsi="Times New Roman" w:cs="Times New Roman"/>
                <w:bCs/>
                <w:sz w:val="24"/>
                <w:szCs w:val="24"/>
                <w:lang w:val="kk-KZ"/>
              </w:rPr>
              <w:t>К</w:t>
            </w:r>
          </w:p>
        </w:tc>
        <w:tc>
          <w:tcPr>
            <w:tcW w:w="4979"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3D5A1F">
            <w:pPr>
              <w:spacing w:line="216" w:lineRule="auto"/>
              <w:ind w:firstLine="11"/>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 xml:space="preserve">Күн сайын, түсіргі жұмысқа </w:t>
            </w:r>
          </w:p>
          <w:p w:rsidR="003D25F2" w:rsidRPr="0040386D" w:rsidRDefault="003D25F2" w:rsidP="003D5A1F">
            <w:pPr>
              <w:spacing w:line="216" w:lineRule="auto"/>
              <w:ind w:firstLine="11"/>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шыққанға дейін жүргізіледі</w:t>
            </w:r>
          </w:p>
        </w:tc>
      </w:tr>
      <w:tr w:rsidR="003D25F2" w:rsidRPr="00FC2686" w:rsidTr="003D5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none" w:sz="0" w:space="0" w:color="auto"/>
              <w:left w:val="none" w:sz="0" w:space="0" w:color="auto"/>
              <w:bottom w:val="none" w:sz="0" w:space="0" w:color="auto"/>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Бірінші техникалық</w:t>
            </w:r>
          </w:p>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қызмет көрсету</w:t>
            </w:r>
          </w:p>
        </w:tc>
        <w:tc>
          <w:tcPr>
            <w:tcW w:w="1341"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ТҚК-1</w:t>
            </w:r>
          </w:p>
        </w:tc>
        <w:tc>
          <w:tcPr>
            <w:tcW w:w="4979"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3D5A1F">
            <w:pPr>
              <w:spacing w:line="216" w:lineRule="auto"/>
              <w:ind w:firstLine="11"/>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 xml:space="preserve">Қызмет қозғалтқыш жұмысының әр 250 сағаты сайын, бірақ </w:t>
            </w:r>
            <w:r w:rsidR="002946DB" w:rsidRPr="0040386D">
              <w:rPr>
                <w:rFonts w:ascii="Times New Roman" w:eastAsia="Times New Roman" w:hAnsi="Times New Roman" w:cs="Times New Roman"/>
                <w:bCs/>
                <w:sz w:val="24"/>
                <w:szCs w:val="24"/>
                <w:lang w:val="kk-KZ"/>
              </w:rPr>
              <w:t>Самосвалдың</w:t>
            </w:r>
            <w:r w:rsidRPr="0040386D">
              <w:rPr>
                <w:rFonts w:ascii="Times New Roman" w:eastAsia="Times New Roman" w:hAnsi="Times New Roman" w:cs="Times New Roman"/>
                <w:bCs/>
                <w:sz w:val="24"/>
                <w:szCs w:val="24"/>
                <w:lang w:val="kk-KZ"/>
              </w:rPr>
              <w:t xml:space="preserve"> 2000-2500 км-ден аспайтын жүру жолында көрсетіледі</w:t>
            </w:r>
          </w:p>
        </w:tc>
      </w:tr>
      <w:tr w:rsidR="003D25F2" w:rsidRPr="00DD71FB" w:rsidTr="003D5A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none" w:sz="0" w:space="0" w:color="auto"/>
              <w:left w:val="none" w:sz="0" w:space="0" w:color="auto"/>
              <w:bottom w:val="single" w:sz="4" w:space="0" w:color="auto"/>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Екінші техникалық</w:t>
            </w:r>
          </w:p>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қызмет көрсету</w:t>
            </w:r>
          </w:p>
        </w:tc>
        <w:tc>
          <w:tcPr>
            <w:tcW w:w="1341" w:type="dxa"/>
            <w:tcBorders>
              <w:top w:val="none" w:sz="0" w:space="0" w:color="auto"/>
              <w:left w:val="none" w:sz="0" w:space="0" w:color="auto"/>
              <w:bottom w:val="single" w:sz="4" w:space="0" w:color="auto"/>
              <w:right w:val="none" w:sz="0" w:space="0" w:color="auto"/>
            </w:tcBorders>
            <w:shd w:val="clear" w:color="auto" w:fill="auto"/>
            <w:vAlign w:val="center"/>
          </w:tcPr>
          <w:p w:rsidR="003D25F2" w:rsidRPr="0040386D" w:rsidRDefault="003D25F2" w:rsidP="0040386D">
            <w:pPr>
              <w:ind w:firstLine="10"/>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40386D">
              <w:rPr>
                <w:rFonts w:ascii="Times New Roman" w:eastAsia="Times New Roman" w:hAnsi="Times New Roman" w:cs="Times New Roman"/>
                <w:bCs/>
                <w:sz w:val="24"/>
                <w:szCs w:val="24"/>
                <w:lang w:val="kk-KZ"/>
              </w:rPr>
              <w:t>ТҚК-2</w:t>
            </w:r>
          </w:p>
        </w:tc>
        <w:tc>
          <w:tcPr>
            <w:tcW w:w="4979" w:type="dxa"/>
            <w:tcBorders>
              <w:top w:val="none" w:sz="0" w:space="0" w:color="auto"/>
              <w:left w:val="none" w:sz="0" w:space="0" w:color="auto"/>
              <w:bottom w:val="single" w:sz="4" w:space="0" w:color="auto"/>
              <w:right w:val="none" w:sz="0" w:space="0" w:color="auto"/>
            </w:tcBorders>
            <w:shd w:val="clear" w:color="auto" w:fill="auto"/>
            <w:vAlign w:val="center"/>
          </w:tcPr>
          <w:p w:rsidR="003D25F2" w:rsidRPr="0040386D" w:rsidRDefault="003D25F2" w:rsidP="003D5A1F">
            <w:pPr>
              <w:spacing w:line="216" w:lineRule="auto"/>
              <w:ind w:firstLine="11"/>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 xml:space="preserve">Қызмет қозғалтқыш жұмысының әрбір 500 сағаты сайын, бірақ </w:t>
            </w:r>
            <w:r w:rsidR="002946DB" w:rsidRPr="0040386D">
              <w:rPr>
                <w:rFonts w:ascii="Times New Roman" w:eastAsia="Times New Roman" w:hAnsi="Times New Roman" w:cs="Times New Roman"/>
                <w:bCs/>
                <w:sz w:val="24"/>
                <w:szCs w:val="24"/>
                <w:lang w:val="kk-KZ"/>
              </w:rPr>
              <w:t>Самосвалдың</w:t>
            </w:r>
            <w:r w:rsidRPr="0040386D">
              <w:rPr>
                <w:rFonts w:ascii="Times New Roman" w:eastAsia="Times New Roman" w:hAnsi="Times New Roman" w:cs="Times New Roman"/>
                <w:bCs/>
                <w:sz w:val="24"/>
                <w:szCs w:val="24"/>
                <w:lang w:val="kk-KZ"/>
              </w:rPr>
              <w:t xml:space="preserve"> 8000-10000 км-ден аспайтын жүру жолында көрсетіледі</w:t>
            </w:r>
          </w:p>
        </w:tc>
      </w:tr>
      <w:tr w:rsidR="003D25F2" w:rsidRPr="00DD71FB" w:rsidTr="003D5A1F">
        <w:trPr>
          <w:cnfStyle w:val="000000100000" w:firstRow="0" w:lastRow="0" w:firstColumn="0" w:lastColumn="0" w:oddVBand="0" w:evenVBand="0" w:oddHBand="1" w:evenHBand="0" w:firstRowFirstColumn="0" w:firstRowLastColumn="0" w:lastRowFirstColumn="0" w:lastRowLastColumn="0"/>
          <w:trHeight w:val="1107"/>
        </w:trPr>
        <w:tc>
          <w:tcPr>
            <w:cnfStyle w:val="001000000000" w:firstRow="0" w:lastRow="0" w:firstColumn="1" w:lastColumn="0" w:oddVBand="0" w:evenVBand="0" w:oddHBand="0" w:evenHBand="0" w:firstRowFirstColumn="0" w:firstRowLastColumn="0" w:lastRowFirstColumn="0" w:lastRowLastColumn="0"/>
            <w:tcW w:w="3283" w:type="dxa"/>
            <w:tcBorders>
              <w:top w:val="none" w:sz="0" w:space="0" w:color="auto"/>
              <w:left w:val="none" w:sz="0" w:space="0" w:color="auto"/>
              <w:bottom w:val="nil"/>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Үшінші техникалық</w:t>
            </w:r>
            <w:r w:rsidR="00CB03DC" w:rsidRPr="00A3402C">
              <w:rPr>
                <w:rFonts w:ascii="Times New Roman" w:hAnsi="Times New Roman"/>
                <w:b w:val="0"/>
                <w:sz w:val="24"/>
                <w:szCs w:val="24"/>
                <w:lang w:val="kk-KZ"/>
              </w:rPr>
              <w:t xml:space="preserve"> </w:t>
            </w:r>
            <w:r w:rsidRPr="00A3402C">
              <w:rPr>
                <w:rFonts w:ascii="Times New Roman" w:hAnsi="Times New Roman"/>
                <w:b w:val="0"/>
                <w:sz w:val="24"/>
                <w:szCs w:val="24"/>
                <w:lang w:val="kk-KZ"/>
              </w:rPr>
              <w:t>қызмет көрсету</w:t>
            </w:r>
          </w:p>
        </w:tc>
        <w:tc>
          <w:tcPr>
            <w:tcW w:w="1341" w:type="dxa"/>
            <w:tcBorders>
              <w:top w:val="none" w:sz="0" w:space="0" w:color="auto"/>
              <w:left w:val="none" w:sz="0" w:space="0" w:color="auto"/>
              <w:bottom w:val="nil"/>
              <w:right w:val="none" w:sz="0" w:space="0" w:color="auto"/>
            </w:tcBorders>
            <w:shd w:val="clear" w:color="auto" w:fill="auto"/>
            <w:vAlign w:val="center"/>
          </w:tcPr>
          <w:p w:rsidR="003D25F2" w:rsidRPr="0040386D" w:rsidRDefault="003D25F2" w:rsidP="0040386D">
            <w:pPr>
              <w:ind w:firstLine="1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40386D">
              <w:rPr>
                <w:rFonts w:ascii="Times New Roman" w:eastAsia="Times New Roman" w:hAnsi="Times New Roman" w:cs="Times New Roman"/>
                <w:bCs/>
                <w:sz w:val="24"/>
                <w:szCs w:val="24"/>
                <w:lang w:val="kk-KZ"/>
              </w:rPr>
              <w:t>ТҚК-3</w:t>
            </w:r>
          </w:p>
        </w:tc>
        <w:tc>
          <w:tcPr>
            <w:tcW w:w="4979" w:type="dxa"/>
            <w:tcBorders>
              <w:top w:val="none" w:sz="0" w:space="0" w:color="auto"/>
              <w:left w:val="none" w:sz="0" w:space="0" w:color="auto"/>
              <w:bottom w:val="nil"/>
              <w:right w:val="none" w:sz="0" w:space="0" w:color="auto"/>
            </w:tcBorders>
            <w:shd w:val="clear" w:color="auto" w:fill="auto"/>
            <w:vAlign w:val="center"/>
          </w:tcPr>
          <w:p w:rsidR="003D25F2" w:rsidRPr="0040386D" w:rsidRDefault="003D25F2" w:rsidP="003D5A1F">
            <w:pPr>
              <w:spacing w:line="216" w:lineRule="auto"/>
              <w:ind w:firstLine="11"/>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 xml:space="preserve">Қызмет қозғалтқыш жұмысының әрбір 1000 сағаты сайын, бірақ </w:t>
            </w:r>
            <w:r w:rsidR="002946DB" w:rsidRPr="0040386D">
              <w:rPr>
                <w:rFonts w:ascii="Times New Roman" w:eastAsia="Times New Roman" w:hAnsi="Times New Roman" w:cs="Times New Roman"/>
                <w:bCs/>
                <w:sz w:val="24"/>
                <w:szCs w:val="24"/>
                <w:lang w:val="kk-KZ"/>
              </w:rPr>
              <w:t>Самосвалдың</w:t>
            </w:r>
            <w:r w:rsidRPr="0040386D">
              <w:rPr>
                <w:rFonts w:ascii="Times New Roman" w:eastAsia="Times New Roman" w:hAnsi="Times New Roman" w:cs="Times New Roman"/>
                <w:bCs/>
                <w:sz w:val="24"/>
                <w:szCs w:val="24"/>
                <w:lang w:val="kk-KZ"/>
              </w:rPr>
              <w:t xml:space="preserve"> 16000-20000 км-ден аспайтын жүру жолында көрсетіледі</w:t>
            </w:r>
          </w:p>
        </w:tc>
      </w:tr>
      <w:tr w:rsidR="003D5A1F" w:rsidRPr="00DD71FB" w:rsidTr="003D5A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3" w:type="dxa"/>
            <w:gridSpan w:val="3"/>
            <w:tcBorders>
              <w:top w:val="nil"/>
              <w:left w:val="nil"/>
              <w:bottom w:val="single" w:sz="4" w:space="0" w:color="auto"/>
              <w:right w:val="nil"/>
            </w:tcBorders>
            <w:shd w:val="clear" w:color="auto" w:fill="auto"/>
            <w:vAlign w:val="center"/>
          </w:tcPr>
          <w:p w:rsidR="003D5A1F" w:rsidRPr="006E2C11" w:rsidRDefault="003D5A1F" w:rsidP="000E7D2E">
            <w:pPr>
              <w:ind w:left="-108" w:firstLine="10"/>
              <w:contextualSpacing/>
              <w:rPr>
                <w:rFonts w:ascii="Times New Roman" w:hAnsi="Times New Roman"/>
                <w:b w:val="0"/>
                <w:sz w:val="28"/>
                <w:szCs w:val="28"/>
                <w:lang w:val="kk-KZ"/>
              </w:rPr>
            </w:pPr>
            <w:r w:rsidRPr="006E2C11">
              <w:rPr>
                <w:rFonts w:ascii="Times New Roman" w:hAnsi="Times New Roman"/>
                <w:b w:val="0"/>
                <w:sz w:val="28"/>
                <w:szCs w:val="28"/>
                <w:lang w:val="kk-KZ"/>
              </w:rPr>
              <w:lastRenderedPageBreak/>
              <w:t>3.1 кестенің жалғасы</w:t>
            </w:r>
          </w:p>
          <w:p w:rsidR="003D5A1F" w:rsidRPr="006E2C11" w:rsidRDefault="003D5A1F" w:rsidP="000E7D2E">
            <w:pPr>
              <w:ind w:firstLine="10"/>
              <w:contextualSpacing/>
              <w:rPr>
                <w:rFonts w:ascii="Times New Roman" w:hAnsi="Times New Roman"/>
                <w:bCs w:val="0"/>
                <w:sz w:val="16"/>
                <w:szCs w:val="16"/>
                <w:lang w:val="kk-KZ"/>
              </w:rPr>
            </w:pPr>
          </w:p>
        </w:tc>
      </w:tr>
      <w:tr w:rsidR="003D5A1F" w:rsidRPr="00DD71FB" w:rsidTr="003D5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single" w:sz="4" w:space="0" w:color="auto"/>
              <w:left w:val="single" w:sz="4" w:space="0" w:color="auto"/>
              <w:bottom w:val="single" w:sz="4" w:space="0" w:color="auto"/>
              <w:right w:val="single" w:sz="4" w:space="0" w:color="auto"/>
            </w:tcBorders>
            <w:shd w:val="clear" w:color="auto" w:fill="auto"/>
            <w:vAlign w:val="center"/>
          </w:tcPr>
          <w:p w:rsidR="003D5A1F" w:rsidRPr="00A3402C" w:rsidRDefault="003D5A1F" w:rsidP="003D5A1F">
            <w:pPr>
              <w:ind w:firstLine="10"/>
              <w:contextualSpacing/>
              <w:jc w:val="center"/>
              <w:rPr>
                <w:rFonts w:ascii="Times New Roman" w:hAnsi="Times New Roman"/>
                <w:b w:val="0"/>
                <w:sz w:val="24"/>
                <w:szCs w:val="24"/>
                <w:lang w:val="kk-KZ"/>
              </w:rPr>
            </w:pPr>
            <w:r>
              <w:rPr>
                <w:rFonts w:ascii="Times New Roman" w:hAnsi="Times New Roman"/>
                <w:b w:val="0"/>
                <w:sz w:val="24"/>
                <w:szCs w:val="24"/>
                <w:lang w:val="kk-KZ"/>
              </w:rPr>
              <w:t>1</w:t>
            </w:r>
          </w:p>
        </w:tc>
        <w:tc>
          <w:tcPr>
            <w:tcW w:w="1341" w:type="dxa"/>
            <w:tcBorders>
              <w:top w:val="single" w:sz="4" w:space="0" w:color="auto"/>
              <w:left w:val="single" w:sz="4" w:space="0" w:color="auto"/>
              <w:bottom w:val="single" w:sz="4" w:space="0" w:color="auto"/>
              <w:right w:val="single" w:sz="4" w:space="0" w:color="auto"/>
            </w:tcBorders>
            <w:shd w:val="clear" w:color="auto" w:fill="auto"/>
            <w:vAlign w:val="center"/>
          </w:tcPr>
          <w:p w:rsidR="003D5A1F" w:rsidRPr="0040386D" w:rsidRDefault="003D5A1F" w:rsidP="003D5A1F">
            <w:pPr>
              <w:ind w:firstLine="1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2</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3D5A1F" w:rsidRPr="0040386D" w:rsidRDefault="003D5A1F" w:rsidP="003D5A1F">
            <w:pPr>
              <w:ind w:firstLine="1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3</w:t>
            </w:r>
          </w:p>
        </w:tc>
      </w:tr>
      <w:tr w:rsidR="003D25F2" w:rsidRPr="00DD71FB" w:rsidTr="003D5A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single" w:sz="4" w:space="0" w:color="auto"/>
              <w:left w:val="none" w:sz="0" w:space="0" w:color="auto"/>
              <w:bottom w:val="none" w:sz="0" w:space="0" w:color="auto"/>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Маусымдық техникалық</w:t>
            </w:r>
          </w:p>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қызмет көрсету</w:t>
            </w:r>
          </w:p>
        </w:tc>
        <w:tc>
          <w:tcPr>
            <w:tcW w:w="1341" w:type="dxa"/>
            <w:tcBorders>
              <w:top w:val="single" w:sz="4"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40386D">
              <w:rPr>
                <w:rFonts w:ascii="Times New Roman" w:eastAsia="Times New Roman" w:hAnsi="Times New Roman" w:cs="Times New Roman"/>
                <w:bCs/>
                <w:sz w:val="24"/>
                <w:szCs w:val="24"/>
                <w:lang w:val="kk-KZ"/>
              </w:rPr>
              <w:t>МТҚК</w:t>
            </w:r>
          </w:p>
        </w:tc>
        <w:tc>
          <w:tcPr>
            <w:tcW w:w="4979" w:type="dxa"/>
            <w:tcBorders>
              <w:top w:val="single" w:sz="4"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Жылына екі рет өткізіледі</w:t>
            </w:r>
          </w:p>
        </w:tc>
      </w:tr>
      <w:tr w:rsidR="003D25F2" w:rsidRPr="00DD71FB" w:rsidTr="003D5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none" w:sz="0" w:space="0" w:color="auto"/>
              <w:left w:val="none" w:sz="0" w:space="0" w:color="auto"/>
              <w:bottom w:val="none" w:sz="0" w:space="0" w:color="auto"/>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Ағымдағы жөндеу</w:t>
            </w:r>
          </w:p>
        </w:tc>
        <w:tc>
          <w:tcPr>
            <w:tcW w:w="1341"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40386D">
              <w:rPr>
                <w:rFonts w:ascii="Times New Roman" w:eastAsia="Times New Roman" w:hAnsi="Times New Roman" w:cs="Times New Roman"/>
                <w:bCs/>
                <w:sz w:val="24"/>
                <w:szCs w:val="24"/>
                <w:lang w:val="kk-KZ"/>
              </w:rPr>
              <w:t>АЖ</w:t>
            </w:r>
          </w:p>
        </w:tc>
        <w:tc>
          <w:tcPr>
            <w:tcW w:w="4979"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Жоспарлы ТҚК арасындағы аралықта, қажеттілік бойынша жүргізіледі</w:t>
            </w:r>
          </w:p>
        </w:tc>
      </w:tr>
      <w:tr w:rsidR="003D25F2" w:rsidRPr="00DD71FB" w:rsidTr="003D5A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3" w:type="dxa"/>
            <w:tcBorders>
              <w:top w:val="none" w:sz="0" w:space="0" w:color="auto"/>
              <w:left w:val="none" w:sz="0" w:space="0" w:color="auto"/>
              <w:bottom w:val="none" w:sz="0" w:space="0" w:color="auto"/>
              <w:right w:val="none" w:sz="0" w:space="0" w:color="auto"/>
            </w:tcBorders>
            <w:shd w:val="clear" w:color="auto" w:fill="auto"/>
            <w:vAlign w:val="center"/>
          </w:tcPr>
          <w:p w:rsidR="003D25F2" w:rsidRPr="00A3402C" w:rsidRDefault="003D25F2" w:rsidP="0040386D">
            <w:pPr>
              <w:ind w:firstLine="10"/>
              <w:contextualSpacing/>
              <w:rPr>
                <w:rFonts w:ascii="Times New Roman" w:hAnsi="Times New Roman"/>
                <w:b w:val="0"/>
                <w:sz w:val="24"/>
                <w:szCs w:val="24"/>
                <w:lang w:val="kk-KZ"/>
              </w:rPr>
            </w:pPr>
            <w:r w:rsidRPr="00A3402C">
              <w:rPr>
                <w:rFonts w:ascii="Times New Roman" w:hAnsi="Times New Roman"/>
                <w:b w:val="0"/>
                <w:sz w:val="24"/>
                <w:szCs w:val="24"/>
                <w:lang w:val="kk-KZ"/>
              </w:rPr>
              <w:t>Күрделі жөндеу</w:t>
            </w:r>
          </w:p>
        </w:tc>
        <w:tc>
          <w:tcPr>
            <w:tcW w:w="1341"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4"/>
                <w:szCs w:val="24"/>
              </w:rPr>
            </w:pPr>
            <w:r w:rsidRPr="0040386D">
              <w:rPr>
                <w:rFonts w:ascii="Times New Roman" w:eastAsia="Times New Roman" w:hAnsi="Times New Roman" w:cs="Times New Roman"/>
                <w:bCs/>
                <w:sz w:val="24"/>
                <w:szCs w:val="24"/>
                <w:lang w:val="kk-KZ"/>
              </w:rPr>
              <w:t>КЖ</w:t>
            </w:r>
          </w:p>
        </w:tc>
        <w:tc>
          <w:tcPr>
            <w:tcW w:w="4979" w:type="dxa"/>
            <w:tcBorders>
              <w:top w:val="none" w:sz="0" w:space="0" w:color="auto"/>
              <w:left w:val="none" w:sz="0" w:space="0" w:color="auto"/>
              <w:bottom w:val="none" w:sz="0" w:space="0" w:color="auto"/>
              <w:right w:val="none" w:sz="0" w:space="0" w:color="auto"/>
            </w:tcBorders>
            <w:shd w:val="clear" w:color="auto" w:fill="auto"/>
            <w:vAlign w:val="center"/>
          </w:tcPr>
          <w:p w:rsidR="003D25F2" w:rsidRPr="0040386D" w:rsidRDefault="003D25F2" w:rsidP="0040386D">
            <w:pPr>
              <w:ind w:firstLine="10"/>
              <w:contextualSpacing/>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4"/>
                <w:szCs w:val="24"/>
                <w:lang w:val="kk-KZ"/>
              </w:rPr>
            </w:pPr>
            <w:r w:rsidRPr="0040386D">
              <w:rPr>
                <w:rFonts w:ascii="Times New Roman" w:eastAsia="Times New Roman" w:hAnsi="Times New Roman" w:cs="Times New Roman"/>
                <w:bCs/>
                <w:sz w:val="24"/>
                <w:szCs w:val="24"/>
                <w:lang w:val="kk-KZ"/>
              </w:rPr>
              <w:t>Агрегаттың (тораптың) істен шығуына қарай, агрегат (торап) өндірімінің белгіленген нормасы аяқталғаннан кейін жүргізіледі</w:t>
            </w:r>
          </w:p>
        </w:tc>
      </w:tr>
    </w:tbl>
    <w:p w:rsidR="00CB03DC" w:rsidRPr="00DD71FB" w:rsidRDefault="00CB03DC" w:rsidP="00DD71FB">
      <w:pPr>
        <w:spacing w:after="0" w:line="240" w:lineRule="auto"/>
        <w:ind w:firstLine="709"/>
        <w:jc w:val="both"/>
        <w:rPr>
          <w:rFonts w:ascii="Times New Roman" w:eastAsia="Calibri" w:hAnsi="Times New Roman" w:cs="Times New Roman"/>
          <w:sz w:val="28"/>
          <w:szCs w:val="28"/>
        </w:rPr>
      </w:pPr>
    </w:p>
    <w:p w:rsidR="003D25F2" w:rsidRPr="00DD71FB" w:rsidRDefault="003D25F2" w:rsidP="00DD71FB">
      <w:pPr>
        <w:spacing w:after="0" w:line="240" w:lineRule="auto"/>
        <w:ind w:firstLine="709"/>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Мұндай кәсіпорынның өндірістік қорларының негізгі элементтерінің бірі - БелАЗ карьерлік </w:t>
      </w:r>
      <w:r w:rsidR="00F22234" w:rsidRPr="00DD71FB">
        <w:rPr>
          <w:rFonts w:ascii="Times New Roman" w:eastAsia="Calibri" w:hAnsi="Times New Roman" w:cs="Times New Roman"/>
          <w:sz w:val="28"/>
          <w:szCs w:val="28"/>
        </w:rPr>
        <w:t>автосамосвалдар</w:t>
      </w:r>
      <w:r w:rsidRPr="00DD71FB">
        <w:rPr>
          <w:rFonts w:ascii="Times New Roman" w:eastAsia="Calibri" w:hAnsi="Times New Roman" w:cs="Times New Roman"/>
          <w:sz w:val="28"/>
          <w:szCs w:val="28"/>
          <w:lang w:val="kk-KZ"/>
        </w:rPr>
        <w:t>і</w:t>
      </w:r>
      <w:r w:rsidRPr="00DD71FB">
        <w:rPr>
          <w:rFonts w:ascii="Times New Roman" w:eastAsia="Calibri" w:hAnsi="Times New Roman" w:cs="Times New Roman"/>
          <w:sz w:val="28"/>
          <w:szCs w:val="28"/>
        </w:rPr>
        <w:t>. Жыл сайын кәсіпорын Бел</w:t>
      </w:r>
      <w:r w:rsidRPr="00DD71FB">
        <w:rPr>
          <w:rFonts w:ascii="Times New Roman" w:eastAsia="Calibri" w:hAnsi="Times New Roman" w:cs="Times New Roman"/>
          <w:sz w:val="28"/>
          <w:szCs w:val="28"/>
          <w:lang w:val="kk-KZ"/>
        </w:rPr>
        <w:t>АЗ-</w:t>
      </w:r>
      <w:r w:rsidRPr="00DD71FB">
        <w:rPr>
          <w:rFonts w:ascii="Times New Roman" w:eastAsia="Calibri" w:hAnsi="Times New Roman" w:cs="Times New Roman"/>
          <w:sz w:val="28"/>
          <w:szCs w:val="28"/>
        </w:rPr>
        <w:t xml:space="preserve">дарды пайдалануға, </w:t>
      </w:r>
      <w:r w:rsidRPr="00DD71FB">
        <w:rPr>
          <w:rFonts w:ascii="Times New Roman" w:eastAsia="Calibri" w:hAnsi="Times New Roman" w:cs="Times New Roman"/>
          <w:sz w:val="28"/>
          <w:szCs w:val="28"/>
          <w:lang w:val="kk-KZ"/>
        </w:rPr>
        <w:t>оларға техникалық қызмет көрсетуге</w:t>
      </w:r>
      <w:r w:rsidRPr="00DD71FB">
        <w:rPr>
          <w:rFonts w:ascii="Times New Roman" w:eastAsia="Calibri" w:hAnsi="Times New Roman" w:cs="Times New Roman"/>
          <w:sz w:val="28"/>
          <w:szCs w:val="28"/>
        </w:rPr>
        <w:t xml:space="preserve"> және жөндеуге үлкен қаражат жұмсайды, олардың саны ондаған, тіпті жүздеген болуы мүмкін. Сонымен қатар, бұл шығындардың абсолютті мәні мен құрылымы ғана емес, сонымен бірге олардың өнімділікке қатынасы да маңызды.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Кеңес экономикасы салған тау-кен-көлік жабдықтарына техникалық қызмет көрсету мен жөндеудің қолданыстағы жүйесі тау-кен кәсіпорындарының құрамына кіретін ұйымдық құрылымдармен (тиісті техникалық қамтамасыз етумен) техникаға, атап айтқанда, ауыр жүк </w:t>
      </w:r>
      <w:r w:rsidR="00B96DE2" w:rsidRPr="00DD71FB">
        <w:rPr>
          <w:rFonts w:ascii="Times New Roman" w:eastAsia="Times New Roman" w:hAnsi="Times New Roman" w:cs="Times New Roman"/>
          <w:bCs/>
          <w:sz w:val="28"/>
          <w:szCs w:val="28"/>
          <w:lang w:val="kk-KZ"/>
        </w:rPr>
        <w:t>самосвалдарына</w:t>
      </w:r>
      <w:r w:rsidRPr="00DD71FB">
        <w:rPr>
          <w:rFonts w:ascii="Times New Roman" w:eastAsia="Times New Roman" w:hAnsi="Times New Roman" w:cs="Times New Roman"/>
          <w:bCs/>
          <w:sz w:val="28"/>
          <w:szCs w:val="28"/>
          <w:lang w:val="kk-KZ"/>
        </w:rPr>
        <w:t xml:space="preserve"> қызмет көрсетуді көздейді. «Шұбаркөл-Көмір», «Жәйрем КБК», «Соколов-Сарыбай КБК» және т.б. сияқты ірі тау-кен өндіру кәсіпорындарында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қызмет көрсету және жөндеу негізінен көлік цехтары мен автобазалардың күшімен жүзеге асырылады.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Жұмыс істеп тұрған кәсіпорындарда парктің техникалық дайындығымен сипатталатын техникалық қызмет көрсету және жөндеу (тау-кен көлік цехтерінде жүргізілетін) сапасы мыналарға байланысты:</w:t>
      </w:r>
    </w:p>
    <w:p w:rsidR="003D25F2" w:rsidRPr="00DD71FB" w:rsidRDefault="003D25F2" w:rsidP="006E2C11">
      <w:pPr>
        <w:numPr>
          <w:ilvl w:val="0"/>
          <w:numId w:val="6"/>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автобазалардың ТҚК және жөндеу үшін арнайы жабдықтармен және құралдармен, сондай-ақ өндірістік алаңдармен жарақтандырылуына;</w:t>
      </w:r>
    </w:p>
    <w:p w:rsidR="00AF6249" w:rsidRPr="00DD71FB" w:rsidRDefault="003D25F2" w:rsidP="006E2C11">
      <w:pPr>
        <w:numPr>
          <w:ilvl w:val="0"/>
          <w:numId w:val="6"/>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материалдық-техникалық жабдықтауды (МТЖ) ұйымдастыру деңгейіне;</w:t>
      </w:r>
    </w:p>
    <w:p w:rsidR="003D25F2" w:rsidRPr="00DD71FB" w:rsidRDefault="003D25F2" w:rsidP="006E2C11">
      <w:pPr>
        <w:numPr>
          <w:ilvl w:val="0"/>
          <w:numId w:val="6"/>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агрегаттар мен тораптардың қосалқы бөлшектерін сатып алуға бөлінетін ресурстар көлеміне;</w:t>
      </w:r>
    </w:p>
    <w:p w:rsidR="003D25F2" w:rsidRPr="00DD71FB" w:rsidRDefault="003D25F2" w:rsidP="006E2C11">
      <w:pPr>
        <w:numPr>
          <w:ilvl w:val="0"/>
          <w:numId w:val="28"/>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тау-кен өндіру кәсіпорнының тау-кен көлік жабдықтарына техникалық қызмет көрсету және жөндеу міндеттеріне қатынасының қалдық қағидатына;</w:t>
      </w:r>
    </w:p>
    <w:p w:rsidR="003D25F2" w:rsidRPr="00DD71FB" w:rsidRDefault="003D25F2" w:rsidP="006E2C11">
      <w:pPr>
        <w:numPr>
          <w:ilvl w:val="0"/>
          <w:numId w:val="6"/>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қызметкерлердің біліктілік деңгейіне</w:t>
      </w:r>
      <w:r w:rsidR="006E2C11">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Көрсетілген факторлармен қатар </w:t>
      </w:r>
      <w:r w:rsidR="00B96DE2" w:rsidRPr="00DD71FB">
        <w:rPr>
          <w:rFonts w:ascii="Times New Roman" w:eastAsia="Times New Roman" w:hAnsi="Times New Roman" w:cs="Times New Roman"/>
          <w:bCs/>
          <w:sz w:val="28"/>
          <w:szCs w:val="28"/>
          <w:lang w:val="kk-KZ"/>
        </w:rPr>
        <w:t>самосвалдарға</w:t>
      </w:r>
      <w:r w:rsidRPr="00DD71FB">
        <w:rPr>
          <w:rFonts w:ascii="Times New Roman" w:eastAsia="Times New Roman" w:hAnsi="Times New Roman" w:cs="Times New Roman"/>
          <w:bCs/>
          <w:sz w:val="28"/>
          <w:szCs w:val="28"/>
          <w:lang w:val="kk-KZ"/>
        </w:rPr>
        <w:t xml:space="preserve"> техникалық қызмет көрсету құнына және, сайып келгенде, бүкіл тау-кен-көлік бизнесінің табыстылығына қосалқы бөлшектер мен материалдардың бағасы, сондай-ақ кәсіпорын қоймаларындағы қосалқы бөлшектер қорының мөлшері әсер етеді.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Әр түрлі тау-кен кәсіпорындарында карьерлік </w:t>
      </w:r>
      <w:r w:rsidR="00B96DE2" w:rsidRPr="00DD71FB">
        <w:rPr>
          <w:rFonts w:ascii="Times New Roman" w:eastAsia="Times New Roman" w:hAnsi="Times New Roman" w:cs="Times New Roman"/>
          <w:bCs/>
          <w:sz w:val="28"/>
          <w:szCs w:val="28"/>
          <w:lang w:val="kk-KZ"/>
        </w:rPr>
        <w:t>самосвалдарға</w:t>
      </w:r>
      <w:r w:rsidRPr="00DD71FB">
        <w:rPr>
          <w:rFonts w:ascii="Times New Roman" w:eastAsia="Times New Roman" w:hAnsi="Times New Roman" w:cs="Times New Roman"/>
          <w:bCs/>
          <w:sz w:val="28"/>
          <w:szCs w:val="28"/>
          <w:lang w:val="kk-KZ"/>
        </w:rPr>
        <w:t xml:space="preserve"> техникалық қызмет көрсету деңгейіне жүргізілген талдау келесі ерекшеліктерді анықтауға мүмкіндік берді:</w:t>
      </w:r>
    </w:p>
    <w:p w:rsidR="003D25F2" w:rsidRPr="00DD71FB" w:rsidRDefault="003D25F2" w:rsidP="006E2C11">
      <w:pPr>
        <w:numPr>
          <w:ilvl w:val="0"/>
          <w:numId w:val="7"/>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lastRenderedPageBreak/>
        <w:t>қосалқы бөлшектерді жеткізу кезінде қолданыстағы өтінімдер жүйесі «қорларды» сатып алынатын бөлшектер мен материалдардың санында да, бағасында да  анықтайды;</w:t>
      </w:r>
    </w:p>
    <w:p w:rsidR="003D25F2" w:rsidRPr="00DD71FB" w:rsidRDefault="003D25F2" w:rsidP="006E2C11">
      <w:pPr>
        <w:numPr>
          <w:ilvl w:val="0"/>
          <w:numId w:val="8"/>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жақын арада және қазіргі уақытта қосалқы бөлшектермен және материалдармен жабдықтау жүйесі тек «өтімсіз» ғана емес, сонымен қатар қосалқы бөлшектердің нормадан тыс қорларының да үлкен көлемінің жинақталуына себеп болған мысалдар қайталануда;</w:t>
      </w:r>
    </w:p>
    <w:p w:rsidR="003D25F2" w:rsidRPr="00DD71FB" w:rsidRDefault="003D25F2" w:rsidP="006E2C11">
      <w:pPr>
        <w:numPr>
          <w:ilvl w:val="0"/>
          <w:numId w:val="8"/>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жақында басқарушы компаниялардың бақылауының күшеюіне, сондай-ақ МТЖ жүйесінің өзгеруіне байланысты қосалқы бөлшектерді жеткізу жағдайы біршама жақсы жаққа өзгеруде</w:t>
      </w:r>
      <w:r w:rsidR="003D5A1F">
        <w:rPr>
          <w:rFonts w:ascii="Times New Roman" w:eastAsia="Times New Roman" w:hAnsi="Times New Roman" w:cs="Times New Roman"/>
          <w:bCs/>
          <w:sz w:val="28"/>
          <w:szCs w:val="28"/>
          <w:lang w:val="kk-KZ"/>
        </w:rPr>
        <w:t xml:space="preserve"> </w:t>
      </w:r>
      <w:r w:rsidR="005E1757">
        <w:rPr>
          <w:rFonts w:ascii="Times New Roman" w:eastAsia="Times New Roman" w:hAnsi="Times New Roman" w:cs="Times New Roman"/>
          <w:bCs/>
          <w:sz w:val="28"/>
          <w:szCs w:val="28"/>
          <w:lang w:val="kk-KZ"/>
        </w:rPr>
        <w:t>[7</w:t>
      </w:r>
      <w:r w:rsidR="00726D41">
        <w:rPr>
          <w:rFonts w:ascii="Times New Roman" w:eastAsia="Times New Roman" w:hAnsi="Times New Roman" w:cs="Times New Roman"/>
          <w:bCs/>
          <w:sz w:val="28"/>
          <w:szCs w:val="28"/>
          <w:lang w:val="kk-KZ"/>
        </w:rPr>
        <w:t>3</w:t>
      </w:r>
      <w:r w:rsidR="005E1757">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Бірақ бұл мәселеде қозғалу шамалы. Сондықтан, біздің бағалауымыз бойынша, басқарушы компаниялардың тиісті қызметтері тарапынан қосалқы бөлшектердің жеткізілім көлемі мен бағасына қатаң бақылау болған жағдайда да, қолданыстағы ТҚК және жөндеу жүйесі кезінде қосалқы бөлшектерге тартылған айналым қаражатының мөлшері жеткілікті мөлшерден жоғары.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Көптеген тау-кен кәсіпорындарында түсіргі агрегаттарын (қозғалтқыштар, ГМБ, электромашиналар және т.б.) жөндеу қажетті диагностикалық және технологиялық жабдықтармен және құрал-саймандармен қамтамасыз етілмегендіктен өз күштерімен жүргізіледі, техникалық қызмет көрсету мен жөндеудің сапасын және ауыр жүкті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мерзімінен бұрын істен шығуын анықтайды. Мамандандырылған жөндеу кәсіпорындарының қуаты іс жүзінде пайдаланылмайды</w:t>
      </w:r>
      <w:r w:rsidR="003D5A1F">
        <w:rPr>
          <w:rFonts w:ascii="Times New Roman" w:eastAsia="Times New Roman" w:hAnsi="Times New Roman" w:cs="Times New Roman"/>
          <w:bCs/>
          <w:sz w:val="28"/>
          <w:szCs w:val="28"/>
          <w:lang w:val="kk-KZ"/>
        </w:rPr>
        <w:t xml:space="preserve"> </w:t>
      </w:r>
      <w:r w:rsidR="00FE0FB6" w:rsidRPr="00DD71FB">
        <w:rPr>
          <w:rFonts w:ascii="Times New Roman" w:eastAsia="Times New Roman" w:hAnsi="Times New Roman" w:cs="Times New Roman"/>
          <w:bCs/>
          <w:sz w:val="28"/>
          <w:szCs w:val="28"/>
          <w:lang w:val="kk-KZ"/>
        </w:rPr>
        <w:sym w:font="Symbol" w:char="F05B"/>
      </w:r>
      <w:r w:rsidR="005E1757">
        <w:rPr>
          <w:rFonts w:ascii="Times New Roman" w:eastAsia="Times New Roman" w:hAnsi="Times New Roman" w:cs="Times New Roman"/>
          <w:bCs/>
          <w:sz w:val="28"/>
          <w:szCs w:val="28"/>
          <w:lang w:val="kk-KZ"/>
        </w:rPr>
        <w:t>7</w:t>
      </w:r>
      <w:r w:rsidR="00726D41">
        <w:rPr>
          <w:rFonts w:ascii="Times New Roman" w:eastAsia="Times New Roman" w:hAnsi="Times New Roman" w:cs="Times New Roman"/>
          <w:bCs/>
          <w:sz w:val="28"/>
          <w:szCs w:val="28"/>
          <w:lang w:val="kk-KZ"/>
        </w:rPr>
        <w:t>4</w:t>
      </w:r>
      <w:r w:rsidR="0086760D"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Автобазалар ұжымын ынталандыру қазіргі уақытта көп жағдайда </w:t>
      </w:r>
      <w:r w:rsidR="00DE6C51" w:rsidRPr="00DD71FB">
        <w:rPr>
          <w:rFonts w:ascii="Times New Roman" w:eastAsia="Times New Roman" w:hAnsi="Times New Roman" w:cs="Times New Roman"/>
          <w:bCs/>
          <w:sz w:val="28"/>
          <w:szCs w:val="28"/>
          <w:lang w:val="kk-KZ"/>
        </w:rPr>
        <w:t>автосамосвалы</w:t>
      </w:r>
      <w:r w:rsidRPr="00DD71FB">
        <w:rPr>
          <w:rFonts w:ascii="Times New Roman" w:eastAsia="Times New Roman" w:hAnsi="Times New Roman" w:cs="Times New Roman"/>
          <w:bCs/>
          <w:sz w:val="28"/>
          <w:szCs w:val="28"/>
          <w:lang w:val="kk-KZ"/>
        </w:rPr>
        <w:t xml:space="preserve"> паркінің техникалық дайындық деңгейімен байланысты емес.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Нарық жағдаятының өзгеруі, тау-кен кәсіпорындарының меншік иелерінің қолына өтуі, экономиканың жұмыс істеуінің жалпы қағидаттарының өзгеруі тау-кен-көлік техникасының сапасына да, карьерлік техниканы жөндеуге қызмет көрсету жүйесін құруға да жаңа талаптар қояды.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Бұл мәселелерді кейбір міндетті шарттарды сақтай отырып шешуге болады. Біріншіден, бұл жаңа қағидаттарға негізделген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жүйесін қалыптастыру, тұтынушы-кәсіпорын техникалық қызмет көрсету мен жөндеуге қатыспайтын тиімді қызмет түріне көшу немесе жөндеу мен қызмет көрсетуді өз бетімен жүзеге асыру. Екіншіден, жаңа қағидаттарға негізделген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жүйесін құрудың артықшылықтары бар. Мысалы, артықшылықтарға жабдықты, арнайы құралды және жұмысшылардың жалақысын күрделі жөндеу үшін сатып алуға байланысты технологиялық операцияларға шығындарды үнемдеу және басқа жөндеу қызметтерін жеткізушілерден толық тәуелсіздік кіреді, бұл уақтылы жөндеуге және техникалық қызмет көрсетуге кепілдік береді.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Жоғарыда айтылғандардан, карьерлік техниканы тиімді пайдалану және олардың жұмыс қабілеттілігін арттыру үшін,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 өндіруші зауытпен тікелей байланысты тәуелсіз кәсіпорын ретінде өз жұмысын жүзеге асыратын техникалық қызмет көрсету және жөндеу орталығын құру </w:t>
      </w:r>
      <w:r w:rsidRPr="00DD71FB">
        <w:rPr>
          <w:rFonts w:ascii="Times New Roman" w:eastAsia="Times New Roman" w:hAnsi="Times New Roman" w:cs="Times New Roman"/>
          <w:bCs/>
          <w:sz w:val="28"/>
          <w:szCs w:val="28"/>
          <w:lang w:val="kk-KZ"/>
        </w:rPr>
        <w:lastRenderedPageBreak/>
        <w:t xml:space="preserve">қағидаттарына негізделген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жүйесін дамыту қажет.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бойынша осы тәуелсіз орталық тұтынушымен келісімшарт негізінде өзара әрекеттеседі.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40386D" w:rsidRDefault="003D25F2" w:rsidP="0040386D">
      <w:pPr>
        <w:pStyle w:val="a3"/>
        <w:numPr>
          <w:ilvl w:val="1"/>
          <w:numId w:val="25"/>
        </w:numPr>
        <w:spacing w:after="0" w:line="240" w:lineRule="auto"/>
        <w:ind w:left="0" w:firstLine="709"/>
        <w:jc w:val="both"/>
        <w:rPr>
          <w:rFonts w:ascii="Times New Roman" w:eastAsia="Calibri" w:hAnsi="Times New Roman" w:cs="Times New Roman"/>
          <w:b/>
          <w:sz w:val="28"/>
          <w:szCs w:val="28"/>
          <w:lang w:val="kk-KZ"/>
        </w:rPr>
      </w:pPr>
      <w:r w:rsidRPr="0040386D">
        <w:rPr>
          <w:rFonts w:ascii="Times New Roman" w:eastAsia="Calibri" w:hAnsi="Times New Roman" w:cs="Times New Roman"/>
          <w:b/>
          <w:sz w:val="28"/>
          <w:szCs w:val="28"/>
          <w:lang w:val="kk-KZ"/>
        </w:rPr>
        <w:t xml:space="preserve">Карьерлік </w:t>
      </w:r>
      <w:r w:rsidR="00F22234" w:rsidRPr="0040386D">
        <w:rPr>
          <w:rFonts w:ascii="Times New Roman" w:eastAsia="Calibri" w:hAnsi="Times New Roman" w:cs="Times New Roman"/>
          <w:b/>
          <w:sz w:val="28"/>
          <w:szCs w:val="28"/>
          <w:lang w:val="kk-KZ"/>
        </w:rPr>
        <w:t>автосамосвалдарға</w:t>
      </w:r>
      <w:r w:rsidRPr="0040386D">
        <w:rPr>
          <w:rFonts w:ascii="Times New Roman" w:eastAsia="Calibri" w:hAnsi="Times New Roman" w:cs="Times New Roman"/>
          <w:b/>
          <w:sz w:val="28"/>
          <w:szCs w:val="28"/>
          <w:lang w:val="kk-KZ"/>
        </w:rPr>
        <w:t xml:space="preserve"> техникалық қызмет көрсету және жөндеу орталықтарын дамыту келешектері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Бүгінгі таңда жоғары технологиялық тау-кен және көлік жабдықтарын таңдау кезінде сатып алушы жабдықтың келісімшарттық құны мен оны төлеу шарттары бойынша ғана емес, сонымен қатар сервистік қызметтердің құны бойынша да жеткізушілердің ұсыныстарын салыстырады. Сервистік қолдау жабдықты сату кезінде қажетті шарт болып табылады. </w:t>
      </w:r>
    </w:p>
    <w:p w:rsidR="003D25F2" w:rsidRPr="00DD71FB" w:rsidRDefault="003D25F2" w:rsidP="00DD71FB">
      <w:pPr>
        <w:tabs>
          <w:tab w:val="left" w:pos="9072"/>
        </w:tabs>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Сонымен қатар, техниканың өндірушісі де, сатып алушысы да қызметке қызығушылық танытады. Сатып алушыға жай ғана түсіргі қажет емес. </w:t>
      </w:r>
      <w:r w:rsidR="002946DB" w:rsidRPr="00DD71FB">
        <w:rPr>
          <w:rFonts w:ascii="Times New Roman" w:eastAsia="Times New Roman" w:hAnsi="Times New Roman" w:cs="Times New Roman"/>
          <w:bCs/>
          <w:sz w:val="28"/>
          <w:szCs w:val="28"/>
          <w:lang w:val="kk-KZ"/>
        </w:rPr>
        <w:t>Автосамосвалды</w:t>
      </w:r>
      <w:r w:rsidRPr="00DD71FB">
        <w:rPr>
          <w:rFonts w:ascii="Times New Roman" w:eastAsia="Times New Roman" w:hAnsi="Times New Roman" w:cs="Times New Roman"/>
          <w:bCs/>
          <w:sz w:val="28"/>
          <w:szCs w:val="28"/>
          <w:lang w:val="kk-KZ"/>
        </w:rPr>
        <w:t xml:space="preserve"> немесе басқа жабдықты сатып ала отырып, тау-кен кәсіпорны қызметті: тау-кен массасын тасымалдау, ұңғылау және т.б. сатып алады. Түрді, модельді, марканы және, сайып келгенде, өндіруші фирманы түпкілікті таңдау өлшемшарты – бұл жұмысқа техникалық дайын техниканың бір сағатының құнымен көрсетілген қызмет құны.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Тау-кен кәсіпорнындағы карьерлік көліктің өзіндік құнымен көрсетілген экономикалық пайдалану көрсеткіштері тау-кен техникалық және тау-кен геологиялық факторларының кешеніне, жұмыстарды ұйымдастыруға және карьердегі машиналарды пайдалану жағдайларына байланысты. Машиналардың жұмыс жағдайлары техникалық дайындық сағатының құнына әсер етеді (бірақ оны анықтамайды)</w:t>
      </w:r>
      <w:r w:rsidR="006E2C11">
        <w:rPr>
          <w:rFonts w:ascii="Times New Roman" w:eastAsia="Times New Roman" w:hAnsi="Times New Roman" w:cs="Times New Roman"/>
          <w:bCs/>
          <w:sz w:val="28"/>
          <w:szCs w:val="28"/>
          <w:lang w:val="kk-KZ"/>
        </w:rPr>
        <w:t xml:space="preserve"> </w:t>
      </w:r>
      <w:r w:rsidR="0086760D" w:rsidRPr="00DD71FB">
        <w:rPr>
          <w:rFonts w:ascii="Times New Roman" w:eastAsia="Times New Roman" w:hAnsi="Times New Roman" w:cs="Times New Roman"/>
          <w:bCs/>
          <w:sz w:val="28"/>
          <w:szCs w:val="28"/>
          <w:lang w:val="kk-KZ"/>
        </w:rPr>
        <w:sym w:font="Symbol" w:char="F05B"/>
      </w:r>
      <w:r w:rsidR="00F2578E">
        <w:rPr>
          <w:rFonts w:ascii="Times New Roman" w:eastAsia="Times New Roman" w:hAnsi="Times New Roman" w:cs="Times New Roman"/>
          <w:bCs/>
          <w:sz w:val="28"/>
          <w:szCs w:val="28"/>
          <w:lang w:val="kk-KZ"/>
        </w:rPr>
        <w:t>7</w:t>
      </w:r>
      <w:r w:rsidR="00726D41">
        <w:rPr>
          <w:rFonts w:ascii="Times New Roman" w:eastAsia="Times New Roman" w:hAnsi="Times New Roman" w:cs="Times New Roman"/>
          <w:bCs/>
          <w:sz w:val="28"/>
          <w:szCs w:val="28"/>
          <w:lang w:val="kk-KZ"/>
        </w:rPr>
        <w:t>4</w:t>
      </w:r>
      <w:r w:rsidR="003D5A1F">
        <w:rPr>
          <w:rFonts w:ascii="Times New Roman" w:eastAsia="Times New Roman" w:hAnsi="Times New Roman" w:cs="Times New Roman"/>
          <w:bCs/>
          <w:sz w:val="28"/>
          <w:szCs w:val="28"/>
          <w:lang w:val="kk-KZ"/>
        </w:rPr>
        <w:t>, с. 3-230</w:t>
      </w:r>
      <w:r w:rsidR="0086760D"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Сатып алынатын қызметтің құны: техниканың және оның қосалқы бөлшектерінің бастапқы бағасымен, олардың сапасымен және техникалық орталықта техникалық қызмет көрсету мен жөндеу бағасымен анықталады.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Техника өндірушісі өзінің техникалық орталық жүйесі арқылы жөндеу-қызмет көрсету қолдауын қамтамасыз ете отырып, сайып келгенде техниканың техникалық жай-күйін бақылайды және өндірілетін машиналардың толық құрылымдық сапасын іске асырады.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Осылайша, қазіргі уақытта «БелАЗ» ӨБ-нің өнімнің бәсекеге қабілеттілігін қамтамасыз ету үшін нарықта кез келген тау-кен кәсіпорнында БелАЗ </w:t>
      </w:r>
      <w:r w:rsidR="002946DB" w:rsidRPr="00DD71FB">
        <w:rPr>
          <w:rFonts w:ascii="Times New Roman" w:eastAsia="Times New Roman" w:hAnsi="Times New Roman" w:cs="Times New Roman"/>
          <w:bCs/>
          <w:sz w:val="28"/>
          <w:szCs w:val="28"/>
          <w:lang w:val="kk-KZ"/>
        </w:rPr>
        <w:t>автосамосвалдарын</w:t>
      </w:r>
      <w:r w:rsidRPr="00DD71FB">
        <w:rPr>
          <w:rFonts w:ascii="Times New Roman" w:eastAsia="Times New Roman" w:hAnsi="Times New Roman" w:cs="Times New Roman"/>
          <w:bCs/>
          <w:sz w:val="28"/>
          <w:szCs w:val="28"/>
          <w:lang w:val="kk-KZ"/>
        </w:rPr>
        <w:t>е қызмет көрсету жөніндегі техникалық орталыққа көшу бағдарламаларын іске асыру үшін объективті және субъективті алғышарттар қалыптасты</w:t>
      </w:r>
      <w:r w:rsidR="003D5A1F">
        <w:rPr>
          <w:rFonts w:ascii="Times New Roman" w:eastAsia="Times New Roman" w:hAnsi="Times New Roman" w:cs="Times New Roman"/>
          <w:bCs/>
          <w:sz w:val="28"/>
          <w:szCs w:val="28"/>
          <w:lang w:val="kk-KZ"/>
        </w:rPr>
        <w:t xml:space="preserve"> </w:t>
      </w:r>
      <w:r w:rsidR="0086760D" w:rsidRPr="00DD71FB">
        <w:rPr>
          <w:rFonts w:ascii="Times New Roman" w:eastAsia="Times New Roman" w:hAnsi="Times New Roman" w:cs="Times New Roman"/>
          <w:bCs/>
          <w:sz w:val="28"/>
          <w:szCs w:val="28"/>
          <w:lang w:val="kk-KZ"/>
        </w:rPr>
        <w:sym w:font="Symbol" w:char="F05B"/>
      </w:r>
      <w:r w:rsidR="00F2578E">
        <w:rPr>
          <w:rFonts w:ascii="Times New Roman" w:eastAsia="Times New Roman" w:hAnsi="Times New Roman" w:cs="Times New Roman"/>
          <w:bCs/>
          <w:sz w:val="28"/>
          <w:szCs w:val="28"/>
          <w:lang w:val="kk-KZ"/>
        </w:rPr>
        <w:t>7</w:t>
      </w:r>
      <w:r w:rsidR="00726D41">
        <w:rPr>
          <w:rFonts w:ascii="Times New Roman" w:eastAsia="Times New Roman" w:hAnsi="Times New Roman" w:cs="Times New Roman"/>
          <w:bCs/>
          <w:sz w:val="28"/>
          <w:szCs w:val="28"/>
          <w:lang w:val="kk-KZ"/>
        </w:rPr>
        <w:t>5</w:t>
      </w:r>
      <w:r w:rsidR="0086760D"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 xml:space="preserve">.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қызмет көрсету жөніндегі техникалық орталық жүйесін қалыптастыру «БелАЗ-Сервис» өңірлік кәсіпорындарының желісін құруды бастады, олардың негізгі міндеттері:</w:t>
      </w:r>
    </w:p>
    <w:p w:rsidR="003D25F2" w:rsidRPr="00DD71FB" w:rsidRDefault="003D25F2" w:rsidP="006E2C11">
      <w:pPr>
        <w:numPr>
          <w:ilvl w:val="0"/>
          <w:numId w:val="9"/>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кепілдік және кепілдіктен кейінгі кезеңдерде тұтынушыларды қосалқы бөлшектермен қамтамасыз ету;</w:t>
      </w:r>
    </w:p>
    <w:p w:rsidR="003D25F2" w:rsidRPr="00DD71FB" w:rsidRDefault="003D25F2" w:rsidP="006E2C11">
      <w:pPr>
        <w:numPr>
          <w:ilvl w:val="0"/>
          <w:numId w:val="9"/>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техниканы пайдалануға беру кезінде іске қосу-реттеу жұмыстарында практикалық көмек көрсету;</w:t>
      </w:r>
    </w:p>
    <w:p w:rsidR="003D25F2" w:rsidRPr="00DD71FB" w:rsidRDefault="003D25F2" w:rsidP="006E2C11">
      <w:pPr>
        <w:numPr>
          <w:ilvl w:val="0"/>
          <w:numId w:val="9"/>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lastRenderedPageBreak/>
        <w:t>машиналардың бүкіл өмірлік циклі ішінде пайдалану барысын бақылау.</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Осы мақсаттар үшін ТМД елдерінде «БелАЗ-Сервис» 20 өңірлік кәсіпорны және олардың бірқатар филиалдары мен өкілдіктері құрылып, жұмыс істейді. Сервистік желімен БелАЗ-дың 25000-нан астам карьерлік техникасы пайдаланылатын барлық өңірлер қамтылған.</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«БелАЗ-Сервис» кәсіпорындарының құрылымдық бөлімшелерінің жұмысында карьерлік және арнайы техниканың жаңа үлгілерін игеруге ерекше назар аударылды. Ол үшін бас кәсіпорында құрамында жоғары білікті мамандары бар техникалық бөлімшелер құрылды, олар өңірлік өкілдіктермен тығыз өзара іс-қимыл жасай отырып, іске қосу және жөндеу жұмыстарын, тұтынушы кәсіпорындардың техникалық ұжымын жаңа техниканы жобалау, қызмет көрсету, қайта өңдеу және пайдалану ерекшеліктеріне оқытуды қамтамасыз етеді.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«БелАЗ-Сервис» өңірлік кәсіпорындарының кадрлық құрылымына өзгерістер енгізілді, олардың әрқайсысында қазір карьерлік техниканы пайдалану орындарында практикалық қолдау көрсетуге дайын техникалық мамандар бар.</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Зауытта жыл сайын тұтынушы кәсіпорындар мен «БелАЗ-Сервис» бөлімшелерінің техникалық мамандарын мақсатты оқыту жүргізіледі. Өтінімдер бойынша тұтынушылар техникалық әдебиеттермен және гараж жабдықтарымен жабдықталады.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Жақында Кировск қаласындағы «Апатит» ААҚ, Костомукша қаласындағы «Карелский окатышь» ААҚ, Заравшан қаласындағы Навойи ТКМК жанындағы тірек бекеттері, сондай-ақ Айхал (Якутия) және Междуреченск (Кемерово облысы) қалаларындағы жаңа сервистік өкілдіктер ұйымдастырылды және жұмыс істеуде.</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Кепілдік және кепілдіктен кейінгі кезеңдерде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сервистік қамтамасыз ету тәртібін жетілдіру мақсатында ИСО 9001 ережелерін ескере отырып, кәсіпорын стандартымен «БелАЗ-Сервис» барлық бөлімшелері мен өңірлік кәсіпорындары үшін карьерлік техникаға сервистік қызмет көрсету бойынша жұмыстарды жүргізудің міндетті тәртібі белгіленген.</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БелАЗ карьерлік техника сервисін одан әрі жетілдіру мамандандырылған сервистік кәсіпорындарды –</w:t>
      </w:r>
      <w:r w:rsidR="00515D4A">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қызмет көрсету және жөндеу жөніндегі техникалық орталықтарды» пайдалана отырып, ТМД елдерінің тау-кен кәсіпорындарында сервистік қызмет көрсету жүйесіне кезең-кезеңмен көшуде негізделеді</w:t>
      </w:r>
      <w:r w:rsidR="006E2C11">
        <w:rPr>
          <w:rFonts w:ascii="Times New Roman" w:eastAsia="Times New Roman" w:hAnsi="Times New Roman" w:cs="Times New Roman"/>
          <w:bCs/>
          <w:sz w:val="28"/>
          <w:szCs w:val="28"/>
          <w:lang w:val="kk-KZ"/>
        </w:rPr>
        <w:t xml:space="preserve"> </w:t>
      </w:r>
      <w:r w:rsidR="0086760D" w:rsidRPr="00DD71FB">
        <w:rPr>
          <w:rFonts w:ascii="Times New Roman" w:eastAsia="Times New Roman" w:hAnsi="Times New Roman" w:cs="Times New Roman"/>
          <w:bCs/>
          <w:sz w:val="28"/>
          <w:szCs w:val="28"/>
          <w:lang w:val="kk-KZ"/>
        </w:rPr>
        <w:sym w:font="Symbol" w:char="F05B"/>
      </w:r>
      <w:r w:rsidR="00F2578E">
        <w:rPr>
          <w:rFonts w:ascii="Times New Roman" w:eastAsia="Times New Roman" w:hAnsi="Times New Roman" w:cs="Times New Roman"/>
          <w:bCs/>
          <w:sz w:val="28"/>
          <w:szCs w:val="28"/>
          <w:lang w:val="kk-KZ"/>
        </w:rPr>
        <w:t>7</w:t>
      </w:r>
      <w:r w:rsidR="00726D41">
        <w:rPr>
          <w:rFonts w:ascii="Times New Roman" w:eastAsia="Times New Roman" w:hAnsi="Times New Roman" w:cs="Times New Roman"/>
          <w:bCs/>
          <w:sz w:val="28"/>
          <w:szCs w:val="28"/>
          <w:lang w:val="kk-KZ"/>
        </w:rPr>
        <w:t>5</w:t>
      </w:r>
      <w:r w:rsidR="003D5A1F">
        <w:rPr>
          <w:rFonts w:ascii="Times New Roman" w:eastAsia="Times New Roman" w:hAnsi="Times New Roman" w:cs="Times New Roman"/>
          <w:bCs/>
          <w:sz w:val="28"/>
          <w:szCs w:val="28"/>
          <w:lang w:val="kk-KZ"/>
        </w:rPr>
        <w:t>, с. 3-80</w:t>
      </w:r>
      <w:r w:rsidR="0086760D"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Жәйрем ТКБК-да БелАЗ </w:t>
      </w:r>
      <w:r w:rsidR="002946DB" w:rsidRPr="00DD71FB">
        <w:rPr>
          <w:rFonts w:ascii="Times New Roman" w:eastAsia="Times New Roman" w:hAnsi="Times New Roman" w:cs="Times New Roman"/>
          <w:bCs/>
          <w:sz w:val="28"/>
          <w:szCs w:val="28"/>
          <w:lang w:val="kk-KZ"/>
        </w:rPr>
        <w:t>автосамосвалдарын</w:t>
      </w:r>
      <w:r w:rsidRPr="00DD71FB">
        <w:rPr>
          <w:rFonts w:ascii="Times New Roman" w:eastAsia="Times New Roman" w:hAnsi="Times New Roman" w:cs="Times New Roman"/>
          <w:bCs/>
          <w:sz w:val="28"/>
          <w:szCs w:val="28"/>
          <w:lang w:val="kk-KZ"/>
        </w:rPr>
        <w:t xml:space="preserve">е толық сервистік қызмет көрсету бойынша «АК Технокомплект» ЖШҚ-ның сервистік орталығын құру және жұмыс істеу тәжірибесі. «АК Технокомплект» ЖШҚ «БелАЗ-Сервис» бас кәсіпорнының тікелей техникалық қолдауымен Жәйрем ТКБК-ы негізінде қызмет көрсету орталығын құру жобасын іске асырды. Қазіргі уақытта Қарағанды облысының Жәйрем кентінде «СЦ АК ТЕХНО» ЖШС-де еншілес қазақ кәсіпорнында қосалқы бөлшектер мен материалдарды жеткізуден бастап </w:t>
      </w:r>
      <w:r w:rsidRPr="00DD71FB">
        <w:rPr>
          <w:rFonts w:ascii="Times New Roman" w:eastAsia="Times New Roman" w:hAnsi="Times New Roman" w:cs="Times New Roman"/>
          <w:bCs/>
          <w:sz w:val="28"/>
          <w:szCs w:val="28"/>
          <w:lang w:val="kk-KZ"/>
        </w:rPr>
        <w:lastRenderedPageBreak/>
        <w:t xml:space="preserve">жүк көтергіштігі 42 т, 75 т және 110 т болатын 37 БелАЗ түсіргісіне күнделікті қызмет көрсетуге дейінгі барлық үрдісті қамтитын 150 қызметкер жұмыс істейді.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Техникалық орталық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толық сервистік қызмет көрсетуді қамтамасыз етеді. Техникалық орталық пен тау-кен кәсіпорны арасындағы экономикалық қатынастар техникалық орталықтың техниканың мото-сағаттарын сататындығына негізделеді, мұнда техника паркінің белгілі бір дайындық коэффициентіне кепілдік беріледі.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Қажет болған жағдайда сервистік орталық техниканы қалпына келтіруші жөндеу бойынша қызметтер кешенін жүргізеді.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Техникалық орталық жұмысының табыстылығын қамтамасыз ету үшін бақылаудың аспаптық әдістерін және сенімділікті болжаудың меншікті компьютерлік жүйелерін, сондай-ақ қосалқы бөлшектерді жеткізуді жоспарлаумен бірге ТҚК және </w:t>
      </w:r>
      <w:r w:rsidR="00953C43" w:rsidRPr="00DD71FB">
        <w:rPr>
          <w:rFonts w:ascii="Times New Roman" w:eastAsia="Times New Roman" w:hAnsi="Times New Roman" w:cs="Times New Roman"/>
          <w:bCs/>
          <w:sz w:val="28"/>
          <w:szCs w:val="28"/>
          <w:lang w:val="kk-KZ"/>
        </w:rPr>
        <w:t>А</w:t>
      </w:r>
      <w:r w:rsidRPr="00DD71FB">
        <w:rPr>
          <w:rFonts w:ascii="Times New Roman" w:eastAsia="Times New Roman" w:hAnsi="Times New Roman" w:cs="Times New Roman"/>
          <w:bCs/>
          <w:sz w:val="28"/>
          <w:szCs w:val="28"/>
          <w:lang w:val="kk-KZ"/>
        </w:rPr>
        <w:t>Ж жоспарлау жүйелерін қолдану арқылы техника жұмысының сенімділігін жоспарлау бағдарламасы іске асырылады.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Техникалық орталықтың жұмысын жоспарлау өлшемшарты парктің техникалық дайындығының максималды коэффициенті болып табылады, өйткені сервистік кәсіпорын мото-сағатты сатудың максималды көлеміне мүдделі.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Қызмет көрсету орталығы өз қажеттіліктері үшін тек түпнұсқалық немесе лицензияланған қосалқы бөлшектерді жеткізуді қамтамасыз етеді. Сонымен қатар, қызмет көрсету орталығын жеткізу идеологиясы «қосалқы бөлшекті сатып алдым – оны жабдыққа орнаттым – мен оған өзім жауап беремін» тезисіне негізделген.</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Қызмет көрсету бағасының қажетті деңгейін қамтамасыз ету үшін «АК Технокомплект» ЖШҚ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 xml:space="preserve"> жөндеуге арналған арнайы жабдықтар мен құрал-саймандар сатып алды. Сервистік орталықтың кадрлық құрамын жақсарту, жергілікті кадрлардың біліктілігін арттыру бойынша тұрақты жұмыс жүргізілуде</w:t>
      </w:r>
      <w:r w:rsidR="003D5A1F">
        <w:rPr>
          <w:rFonts w:ascii="Times New Roman" w:eastAsia="Times New Roman" w:hAnsi="Times New Roman" w:cs="Times New Roman"/>
          <w:bCs/>
          <w:sz w:val="28"/>
          <w:szCs w:val="28"/>
          <w:lang w:val="kk-KZ"/>
        </w:rPr>
        <w:t xml:space="preserve"> </w:t>
      </w:r>
      <w:r w:rsidR="0086760D" w:rsidRPr="00DD71FB">
        <w:rPr>
          <w:rFonts w:ascii="Times New Roman" w:eastAsia="Times New Roman" w:hAnsi="Times New Roman" w:cs="Times New Roman"/>
          <w:bCs/>
          <w:sz w:val="28"/>
          <w:szCs w:val="28"/>
          <w:lang w:val="kk-KZ"/>
        </w:rPr>
        <w:sym w:font="Symbol" w:char="F05B"/>
      </w:r>
      <w:r w:rsidR="00F2578E">
        <w:rPr>
          <w:rFonts w:ascii="Times New Roman" w:eastAsia="Times New Roman" w:hAnsi="Times New Roman" w:cs="Times New Roman"/>
          <w:bCs/>
          <w:sz w:val="28"/>
          <w:szCs w:val="28"/>
          <w:lang w:val="kk-KZ"/>
        </w:rPr>
        <w:t>7</w:t>
      </w:r>
      <w:r w:rsidR="00726D41">
        <w:rPr>
          <w:rFonts w:ascii="Times New Roman" w:eastAsia="Times New Roman" w:hAnsi="Times New Roman" w:cs="Times New Roman"/>
          <w:bCs/>
          <w:sz w:val="28"/>
          <w:szCs w:val="28"/>
          <w:lang w:val="kk-KZ"/>
        </w:rPr>
        <w:t>6</w:t>
      </w:r>
      <w:r w:rsidR="0086760D"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Қызмет көрсету орталығы жөндеу сапасына жауап береді және келісімшарттық қатынастар шеңберінде жеткізілген қосалқы бөлшектер бойынша жариялым жұмыстарын жүргізеді.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Жәйрем ТКБК-дағы жұмыс тәжірибесі «Шұбаркөл-Көмір» АҚ-да толық сервистік қызмет көрсетуге көшу білікті ұжымды пайдалану, техникалық қызмет көрсетуді жоспарлау және түпнұсқалық қосалқы бөлшектерді жеткізу,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 xml:space="preserve">ң жай-күйін бақылау жүйелерін пайдалану және қосалқы бөлшектердің қозғалысын есепке алу арқылы техникалық сервис жүйесін жетілдіру есебінен көлік жұмысының тиімділігін арттыруды қамтамасыз ететіндігін көрсетеді.   </w:t>
      </w:r>
    </w:p>
    <w:p w:rsidR="003D25F2" w:rsidRDefault="003D25F2" w:rsidP="00DD71FB">
      <w:pPr>
        <w:spacing w:after="0" w:line="240" w:lineRule="auto"/>
        <w:ind w:firstLine="709"/>
        <w:contextualSpacing/>
        <w:jc w:val="both"/>
        <w:rPr>
          <w:rFonts w:ascii="Times New Roman" w:eastAsia="Times New Roman" w:hAnsi="Times New Roman" w:cs="Times New Roman"/>
          <w:b/>
          <w:bCs/>
          <w:sz w:val="28"/>
          <w:szCs w:val="28"/>
          <w:lang w:val="kk-KZ"/>
        </w:rPr>
      </w:pPr>
    </w:p>
    <w:p w:rsidR="003D5A1F" w:rsidRDefault="003D5A1F" w:rsidP="00DD71FB">
      <w:pPr>
        <w:spacing w:after="0" w:line="240" w:lineRule="auto"/>
        <w:ind w:firstLine="709"/>
        <w:contextualSpacing/>
        <w:jc w:val="both"/>
        <w:rPr>
          <w:rFonts w:ascii="Times New Roman" w:eastAsia="Times New Roman" w:hAnsi="Times New Roman" w:cs="Times New Roman"/>
          <w:b/>
          <w:bCs/>
          <w:sz w:val="28"/>
          <w:szCs w:val="28"/>
          <w:lang w:val="kk-KZ"/>
        </w:rPr>
      </w:pPr>
    </w:p>
    <w:p w:rsidR="003D5A1F" w:rsidRDefault="003D5A1F" w:rsidP="00DD71FB">
      <w:pPr>
        <w:spacing w:after="0" w:line="240" w:lineRule="auto"/>
        <w:ind w:firstLine="709"/>
        <w:contextualSpacing/>
        <w:jc w:val="both"/>
        <w:rPr>
          <w:rFonts w:ascii="Times New Roman" w:eastAsia="Times New Roman" w:hAnsi="Times New Roman" w:cs="Times New Roman"/>
          <w:b/>
          <w:bCs/>
          <w:sz w:val="28"/>
          <w:szCs w:val="28"/>
          <w:lang w:val="kk-KZ"/>
        </w:rPr>
      </w:pPr>
    </w:p>
    <w:p w:rsidR="003D5A1F" w:rsidRDefault="003D5A1F" w:rsidP="00DD71FB">
      <w:pPr>
        <w:spacing w:after="0" w:line="240" w:lineRule="auto"/>
        <w:ind w:firstLine="709"/>
        <w:contextualSpacing/>
        <w:jc w:val="both"/>
        <w:rPr>
          <w:rFonts w:ascii="Times New Roman" w:eastAsia="Times New Roman" w:hAnsi="Times New Roman" w:cs="Times New Roman"/>
          <w:b/>
          <w:bCs/>
          <w:sz w:val="28"/>
          <w:szCs w:val="28"/>
          <w:lang w:val="kk-KZ"/>
        </w:rPr>
      </w:pPr>
    </w:p>
    <w:p w:rsidR="003D5A1F" w:rsidRDefault="003D5A1F" w:rsidP="00DD71FB">
      <w:pPr>
        <w:spacing w:after="0" w:line="240" w:lineRule="auto"/>
        <w:ind w:firstLine="709"/>
        <w:contextualSpacing/>
        <w:jc w:val="both"/>
        <w:rPr>
          <w:rFonts w:ascii="Times New Roman" w:eastAsia="Times New Roman" w:hAnsi="Times New Roman" w:cs="Times New Roman"/>
          <w:b/>
          <w:bCs/>
          <w:sz w:val="28"/>
          <w:szCs w:val="28"/>
          <w:lang w:val="kk-KZ"/>
        </w:rPr>
      </w:pPr>
    </w:p>
    <w:p w:rsidR="003D25F2" w:rsidRPr="00DD71FB" w:rsidRDefault="003D25F2" w:rsidP="00DD71FB">
      <w:pPr>
        <w:spacing w:after="0" w:line="240" w:lineRule="auto"/>
        <w:ind w:firstLine="709"/>
        <w:contextualSpacing/>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lastRenderedPageBreak/>
        <w:t xml:space="preserve">3.3 Тау-кен өндіру кәсіпорындары негізінде карьерлік </w:t>
      </w:r>
      <w:r w:rsidR="00F22234" w:rsidRPr="00DD71FB">
        <w:rPr>
          <w:rFonts w:ascii="Times New Roman" w:eastAsia="Calibri" w:hAnsi="Times New Roman" w:cs="Times New Roman"/>
          <w:b/>
          <w:sz w:val="28"/>
          <w:szCs w:val="28"/>
          <w:lang w:val="kk-KZ"/>
        </w:rPr>
        <w:t>автосамосвалдарға</w:t>
      </w:r>
      <w:r w:rsidRPr="00DD71FB">
        <w:rPr>
          <w:rFonts w:ascii="Times New Roman" w:eastAsia="Calibri" w:hAnsi="Times New Roman" w:cs="Times New Roman"/>
          <w:b/>
          <w:sz w:val="28"/>
          <w:szCs w:val="28"/>
          <w:lang w:val="kk-KZ"/>
        </w:rPr>
        <w:t xml:space="preserve"> техникалық қызмет көрсету және жөндеу жөніндегі орталықты әзірлеу және ұйымдастыру жөніндегі негізгі ережелер</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ҚР мен ТМД елдерінде пайдалы қазбаларды өндіру үрдісінің еңбек және энергия сыйымдылығы көлеміндегі көлік шығындарының үлесі 60-70%-ға жетеді, сондықтан көлік құралдарын пайдалану тиімділігі алынған түпкілікті өнімнің өзіндік құнына да, жалпы өндіруші кәсіпорынның жұмысына да айтарлықтай әсер етеді.</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Қазіргі уақытта ҚР өндірістік салаларында нарықтық қатынастарды іске асыру халық шаруашылығын дамытудың қабылданған жоспарларына жаңа көзқараспен қарауға мәжбүр етеді. ҚР-ның экономикалық және әлеуметтік даму бағытында экономиканы дамытудың қарқыны мен тиімділігін арттыру, өндірісті техникалық қайта жарақтандыру және қайта құру, құрылған өндірістік әлеуетті қарқынды пайдалану міндеті жаһандық деңгейде қалып отыр.</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Өндірісті дамыту мен жаңартудың негізі заманауи техниканы қолданатын озық технологияға негізделуі тиіс. </w:t>
      </w:r>
    </w:p>
    <w:p w:rsidR="003D25F2" w:rsidRPr="00DD71FB" w:rsidRDefault="00F22234"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Автосамосвалдарға</w:t>
      </w:r>
      <w:r w:rsidR="003D25F2" w:rsidRPr="00DD71FB">
        <w:rPr>
          <w:rFonts w:ascii="Times New Roman" w:eastAsia="Calibri" w:hAnsi="Times New Roman" w:cs="Times New Roman"/>
          <w:sz w:val="28"/>
          <w:szCs w:val="28"/>
          <w:lang w:val="kk-KZ"/>
        </w:rPr>
        <w:t xml:space="preserve"> техникалық қызмет көрсету және жөндеу – бұл олардың жұмыс қабілеттілігі мен ресурстарын қамтамасыз ету мақсатында тораптар мен агрегаттарға және құрылымдық жүйелерге алдын алушы және жөндеу әсерінің белгілі бір жүйесі. Карьердегі </w:t>
      </w:r>
      <w:r w:rsidRPr="00DD71FB">
        <w:rPr>
          <w:rFonts w:ascii="Times New Roman" w:eastAsia="Calibri" w:hAnsi="Times New Roman" w:cs="Times New Roman"/>
          <w:sz w:val="28"/>
          <w:szCs w:val="28"/>
          <w:lang w:val="kk-KZ"/>
        </w:rPr>
        <w:t>автосамосвалдарды</w:t>
      </w:r>
      <w:r w:rsidR="003D25F2" w:rsidRPr="00DD71FB">
        <w:rPr>
          <w:rFonts w:ascii="Times New Roman" w:eastAsia="Calibri" w:hAnsi="Times New Roman" w:cs="Times New Roman"/>
          <w:sz w:val="28"/>
          <w:szCs w:val="28"/>
          <w:lang w:val="kk-KZ"/>
        </w:rPr>
        <w:t xml:space="preserve"> қалпына келтірілетін объектілер ретінде пайдалану оқиғалардың екі ағынымен - агрегаттар мен тораптардың істен шығу ағынымен және олардың жұмысын қалпына келтіру параметрлерінің ағынымен бірге жүреді. Бұл жағдайда өнімділікті қалпына келтіру ағынының параметрлері істен шығу ағынының параметрлерінен кем болмауы керек. Басқаша айтқанда, машиналарға техникалық қызмет көрсету мен жөндеудің бүкіл жүйесі шексіз қалпына келтірілетін жүйе болуы керек. Бұл жағдайда қалпына келтіру және олардың жұмыс істеуін қамтамасыз ету жүйесі белгілі бір қорға ие болады.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Тәжірибе көрсеткендей, карьерлік </w:t>
      </w:r>
      <w:r w:rsidR="00F22234" w:rsidRPr="00DD71FB">
        <w:rPr>
          <w:rFonts w:ascii="Times New Roman" w:eastAsia="Calibri" w:hAnsi="Times New Roman" w:cs="Times New Roman"/>
          <w:sz w:val="28"/>
          <w:szCs w:val="28"/>
          <w:lang w:val="kk-KZ"/>
        </w:rPr>
        <w:t>автосамосвалдар</w:t>
      </w:r>
      <w:r w:rsidRPr="00DD71FB">
        <w:rPr>
          <w:rFonts w:ascii="Times New Roman" w:eastAsia="Calibri" w:hAnsi="Times New Roman" w:cs="Times New Roman"/>
          <w:sz w:val="28"/>
          <w:szCs w:val="28"/>
          <w:lang w:val="kk-KZ"/>
        </w:rPr>
        <w:t xml:space="preserve"> күнтізбелік уақыттың 20-30%-ын техникалық қызмет көрсету мен жөндеуде өткізеді, ал бұл жұмыс үшін еңбек шығындары жалпы еңбек шығындарының 50-60%-на жетеді.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Сонымен қатар, белгіленген қызмет мерзімі 10 жылға дейін болғанда, кәсіпорындардағы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орташа жасы шамамен 7 жыл екенін ескере отырып, алдағы 2...3 жылда жоспарланған және ағымдағы жөндеулерге, қосалқы бөлшектерге, тораптарға және пайдаланылған ресурсы бар машиналарды қалпына келтіруге және күрделі жөндеуге арналған агрегаттарға тұрақты жоғары қа</w:t>
      </w:r>
      <w:r w:rsidR="0086760D" w:rsidRPr="00DD71FB">
        <w:rPr>
          <w:rFonts w:ascii="Times New Roman" w:eastAsia="Calibri" w:hAnsi="Times New Roman" w:cs="Times New Roman"/>
          <w:sz w:val="28"/>
          <w:szCs w:val="28"/>
          <w:lang w:val="kk-KZ"/>
        </w:rPr>
        <w:t>жеттілікті болжауға болады [</w:t>
      </w:r>
      <w:r w:rsidR="00F2578E">
        <w:rPr>
          <w:rFonts w:ascii="Times New Roman" w:eastAsia="Calibri" w:hAnsi="Times New Roman" w:cs="Times New Roman"/>
          <w:sz w:val="28"/>
          <w:szCs w:val="28"/>
          <w:lang w:val="kk-KZ"/>
        </w:rPr>
        <w:t>7</w:t>
      </w:r>
      <w:r w:rsidR="00726D41">
        <w:rPr>
          <w:rFonts w:ascii="Times New Roman" w:eastAsia="Calibri" w:hAnsi="Times New Roman" w:cs="Times New Roman"/>
          <w:sz w:val="28"/>
          <w:szCs w:val="28"/>
          <w:lang w:val="kk-KZ"/>
        </w:rPr>
        <w:t>7</w:t>
      </w:r>
      <w:r w:rsidRPr="00DD71FB">
        <w:rPr>
          <w:rFonts w:ascii="Times New Roman" w:eastAsia="Calibri" w:hAnsi="Times New Roman" w:cs="Times New Roman"/>
          <w:sz w:val="28"/>
          <w:szCs w:val="28"/>
          <w:lang w:val="kk-KZ"/>
        </w:rPr>
        <w:t>].</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Қор жұмсалған сайын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техникалық жағдайы және оны пайдалану көрсеткіштері нашарлайды.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Бұған көптеген факторлар әсер етеді:</w:t>
      </w:r>
    </w:p>
    <w:p w:rsidR="003D25F2" w:rsidRPr="00DD71FB" w:rsidRDefault="003D25F2" w:rsidP="00A3402C">
      <w:pPr>
        <w:numPr>
          <w:ilvl w:val="0"/>
          <w:numId w:val="32"/>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қызмет көрсету және жөндеу сапасы;</w:t>
      </w:r>
    </w:p>
    <w:p w:rsidR="003D25F2" w:rsidRPr="00DD71FB" w:rsidRDefault="003D25F2" w:rsidP="00A3402C">
      <w:pPr>
        <w:numPr>
          <w:ilvl w:val="0"/>
          <w:numId w:val="32"/>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қызметкерлердің біліктілігі;</w:t>
      </w:r>
    </w:p>
    <w:p w:rsidR="003D25F2" w:rsidRPr="00DD71FB" w:rsidRDefault="003D25F2" w:rsidP="00A3402C">
      <w:pPr>
        <w:numPr>
          <w:ilvl w:val="0"/>
          <w:numId w:val="32"/>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кәсіпорынға түсетін қосалқы бөлшектердің сапасы; </w:t>
      </w:r>
    </w:p>
    <w:p w:rsidR="003D25F2" w:rsidRPr="00DD71FB" w:rsidRDefault="003D25F2" w:rsidP="00A3402C">
      <w:pPr>
        <w:numPr>
          <w:ilvl w:val="0"/>
          <w:numId w:val="32"/>
        </w:numPr>
        <w:tabs>
          <w:tab w:val="left" w:pos="993"/>
        </w:tabs>
        <w:spacing w:after="0" w:line="240" w:lineRule="auto"/>
        <w:ind w:left="0" w:firstLine="709"/>
        <w:contextualSpacing/>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жол және табиғи-климаттық жағдайлар және т.б.</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rPr>
        <w:lastRenderedPageBreak/>
        <w:t xml:space="preserve">Әртүрлі карьерлер бойынша </w:t>
      </w:r>
      <w:r w:rsidR="00B96DE2" w:rsidRPr="00DD71FB">
        <w:rPr>
          <w:rFonts w:ascii="Times New Roman" w:eastAsia="Calibri" w:hAnsi="Times New Roman" w:cs="Times New Roman"/>
          <w:sz w:val="28"/>
          <w:szCs w:val="28"/>
          <w:lang w:val="kk-KZ"/>
        </w:rPr>
        <w:t>самосвалдарды</w:t>
      </w:r>
      <w:r w:rsidRPr="00DD71FB">
        <w:rPr>
          <w:rFonts w:ascii="Times New Roman" w:eastAsia="Calibri" w:hAnsi="Times New Roman" w:cs="Times New Roman"/>
          <w:sz w:val="28"/>
          <w:szCs w:val="28"/>
        </w:rPr>
        <w:t xml:space="preserve"> техникалық пайдалану коэффициентінің орташа жылдық төмендеуі 0,03-0,07 құрайды. </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Карьерлік </w:t>
      </w:r>
      <w:r w:rsidR="00F22234" w:rsidRPr="00DD71FB">
        <w:rPr>
          <w:rFonts w:ascii="Times New Roman" w:eastAsia="Times New Roman" w:hAnsi="Times New Roman" w:cs="Times New Roman"/>
          <w:sz w:val="28"/>
          <w:szCs w:val="28"/>
          <w:lang w:val="kk-KZ" w:eastAsia="ru-RU"/>
        </w:rPr>
        <w:t>автосамосвалдарды</w:t>
      </w:r>
      <w:r w:rsidRPr="00DD71FB">
        <w:rPr>
          <w:rFonts w:ascii="Times New Roman" w:eastAsia="Times New Roman" w:hAnsi="Times New Roman" w:cs="Times New Roman"/>
          <w:sz w:val="28"/>
          <w:szCs w:val="28"/>
          <w:lang w:val="kk-KZ" w:eastAsia="ru-RU"/>
        </w:rPr>
        <w:t>ң өте жоғары құны оларды жөндеудегі іркілістің әр сағатын қымбатқа түсіреді. Карьерлік автомобильдерді пайдаланудың тиімділігі ТҚК аймағында жөндеу-қызмет көрсету ұжымын даярлау деңгейіне, ТҚК және жөндеу технологиялық үрдісін ұйымдастыруға, сондай-ақ тау-кен өндіру кәсіпорындарының өндірістік-техникалық базасының жай-күйі мен дамуына тікелей байланысты болады.</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Жөндеудегі өнімсіз іркілістер барлық іркілістердің 30% құрайды. «Шұбаркөл Көмір» АҚ-на қатысты негізгі себеп – жөндеу-профилактикалық жұмыстардың сапасыз жүргізілуі және қосалқы бөлшектердің болмауы. Кәсіпорында іс жүзінде жаңаша жабдық жоқ, өндірістік үрдістерді механикаландыру деңгейі 8-10% аспайды.</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Бұл </w:t>
      </w:r>
      <w:r w:rsidR="00F22234" w:rsidRPr="00DD71FB">
        <w:rPr>
          <w:rFonts w:ascii="Times New Roman" w:eastAsia="Times New Roman" w:hAnsi="Times New Roman" w:cs="Times New Roman"/>
          <w:sz w:val="28"/>
          <w:szCs w:val="28"/>
          <w:lang w:val="kk-KZ" w:eastAsia="ru-RU"/>
        </w:rPr>
        <w:t>автосамосвалдарға</w:t>
      </w:r>
      <w:r w:rsidRPr="00DD71FB">
        <w:rPr>
          <w:rFonts w:ascii="Times New Roman" w:eastAsia="Times New Roman" w:hAnsi="Times New Roman" w:cs="Times New Roman"/>
          <w:sz w:val="28"/>
          <w:szCs w:val="28"/>
          <w:lang w:val="kk-KZ" w:eastAsia="ru-RU"/>
        </w:rPr>
        <w:t xml:space="preserve"> ТҚК және жөндеу жұмыстарының еңбек сыйымдылығын төмендету жолдарын іздеу қажет екенін көрсетеді.</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Тасымалдауға арналған жалпы шығындарда технологиялық көліктің жылжымалы құрамын жөндеу және ТҚК барлық түрлеріне арналған шығындар 13% құрайды [</w:t>
      </w:r>
      <w:r w:rsidR="00F2578E">
        <w:rPr>
          <w:rFonts w:ascii="Times New Roman" w:eastAsia="Times New Roman" w:hAnsi="Times New Roman" w:cs="Times New Roman"/>
          <w:sz w:val="28"/>
          <w:szCs w:val="28"/>
          <w:lang w:val="kk-KZ" w:eastAsia="ru-RU"/>
        </w:rPr>
        <w:t>7</w:t>
      </w:r>
      <w:r w:rsidR="00726D41">
        <w:rPr>
          <w:rFonts w:ascii="Times New Roman" w:eastAsia="Times New Roman" w:hAnsi="Times New Roman" w:cs="Times New Roman"/>
          <w:sz w:val="28"/>
          <w:szCs w:val="28"/>
          <w:lang w:val="kk-KZ" w:eastAsia="ru-RU"/>
        </w:rPr>
        <w:t>8</w:t>
      </w:r>
      <w:r w:rsidRPr="00DD71FB">
        <w:rPr>
          <w:rFonts w:ascii="Times New Roman" w:eastAsia="Times New Roman" w:hAnsi="Times New Roman" w:cs="Times New Roman"/>
          <w:sz w:val="28"/>
          <w:szCs w:val="28"/>
          <w:lang w:val="kk-KZ" w:eastAsia="ru-RU"/>
        </w:rPr>
        <w:t xml:space="preserve">]. </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Демек, өндірілген карьер машинасын пайдалану үрдісінде оның қызмет ету мерзімі максималды болатындай етіп ұстау керек және бұл техникалық пайдалану жүйесін жетілдірген кезде ғана мүмкін болады.</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Осы уақытқа дейін шағын және орташа карьерлер үшін өндірістік базаның икемді құрылымдарын қолдану п</w:t>
      </w:r>
      <w:r w:rsidR="0086760D" w:rsidRPr="00DD71FB">
        <w:rPr>
          <w:rFonts w:ascii="Times New Roman" w:eastAsia="Calibri" w:hAnsi="Times New Roman" w:cs="Times New Roman"/>
          <w:bCs/>
          <w:sz w:val="28"/>
          <w:szCs w:val="28"/>
          <w:lang w:val="kk-KZ"/>
        </w:rPr>
        <w:t>рактикалық емес деп есептелді</w:t>
      </w:r>
      <w:r w:rsidRPr="00DD71FB">
        <w:rPr>
          <w:rFonts w:ascii="Times New Roman" w:eastAsia="Calibri" w:hAnsi="Times New Roman" w:cs="Times New Roman"/>
          <w:bCs/>
          <w:sz w:val="28"/>
          <w:szCs w:val="28"/>
          <w:lang w:val="kk-KZ"/>
        </w:rPr>
        <w:t xml:space="preserve">. Әрбір жөндеу бөлімшесі техникалық әсер етудің және регламенттік операциялардың белгілі бір түрлерін орындауға арналған құрылыстар мен мамандандырылған жабдықтарды қамтуы тиіс. Карьерлердің қосалқы автомобильдерінің ТҚК және жөндеуін орындауға арналған өндірістік үй-жайлардың оңтайлы параметрлері тау-кен көлік цехтарының жөндеу базасының параметрінен айтарлықтай ерекшеленеді. Карьерлік </w:t>
      </w:r>
      <w:r w:rsidR="00F22234" w:rsidRPr="00DD71FB">
        <w:rPr>
          <w:rFonts w:ascii="Times New Roman" w:eastAsia="Calibri" w:hAnsi="Times New Roman" w:cs="Times New Roman"/>
          <w:bCs/>
          <w:sz w:val="28"/>
          <w:szCs w:val="28"/>
          <w:lang w:val="kk-KZ"/>
        </w:rPr>
        <w:t>автосамосвалдарға</w:t>
      </w:r>
      <w:r w:rsidRPr="00DD71FB">
        <w:rPr>
          <w:rFonts w:ascii="Times New Roman" w:eastAsia="Calibri" w:hAnsi="Times New Roman" w:cs="Times New Roman"/>
          <w:bCs/>
          <w:sz w:val="28"/>
          <w:szCs w:val="28"/>
          <w:lang w:val="kk-KZ"/>
        </w:rPr>
        <w:t xml:space="preserve"> арналған өндірістік базаның үй жайлары мынадай</w:t>
      </w:r>
      <w:r w:rsidR="0086760D" w:rsidRPr="00DD71FB">
        <w:rPr>
          <w:rFonts w:ascii="Times New Roman" w:eastAsia="Calibri" w:hAnsi="Times New Roman" w:cs="Times New Roman"/>
          <w:bCs/>
          <w:sz w:val="28"/>
          <w:szCs w:val="28"/>
          <w:lang w:val="kk-KZ"/>
        </w:rPr>
        <w:t xml:space="preserve"> ерекшеліктерге ие болуы тиіс [</w:t>
      </w:r>
      <w:r w:rsidR="00F2578E">
        <w:rPr>
          <w:rFonts w:ascii="Times New Roman" w:eastAsia="Calibri" w:hAnsi="Times New Roman" w:cs="Times New Roman"/>
          <w:bCs/>
          <w:sz w:val="28"/>
          <w:szCs w:val="28"/>
          <w:lang w:val="kk-KZ"/>
        </w:rPr>
        <w:t>7</w:t>
      </w:r>
      <w:r w:rsidR="00726D41">
        <w:rPr>
          <w:rFonts w:ascii="Times New Roman" w:eastAsia="Calibri" w:hAnsi="Times New Roman" w:cs="Times New Roman"/>
          <w:bCs/>
          <w:sz w:val="28"/>
          <w:szCs w:val="28"/>
          <w:lang w:val="kk-KZ"/>
        </w:rPr>
        <w:t>9</w:t>
      </w:r>
      <w:r w:rsidR="00F2578E">
        <w:rPr>
          <w:rFonts w:ascii="Times New Roman" w:eastAsia="Calibri" w:hAnsi="Times New Roman" w:cs="Times New Roman"/>
          <w:bCs/>
          <w:sz w:val="28"/>
          <w:szCs w:val="28"/>
          <w:lang w:val="kk-KZ"/>
        </w:rPr>
        <w:t>,</w:t>
      </w:r>
      <w:r w:rsidR="005F1DD4">
        <w:rPr>
          <w:rFonts w:ascii="Times New Roman" w:eastAsia="Calibri" w:hAnsi="Times New Roman" w:cs="Times New Roman"/>
          <w:bCs/>
          <w:sz w:val="28"/>
          <w:szCs w:val="28"/>
          <w:lang w:val="kk-KZ"/>
        </w:rPr>
        <w:t xml:space="preserve"> </w:t>
      </w:r>
      <w:r w:rsidR="00726D41">
        <w:rPr>
          <w:rFonts w:ascii="Times New Roman" w:eastAsia="Calibri" w:hAnsi="Times New Roman" w:cs="Times New Roman"/>
          <w:bCs/>
          <w:sz w:val="28"/>
          <w:szCs w:val="28"/>
          <w:lang w:val="kk-KZ"/>
        </w:rPr>
        <w:t>80</w:t>
      </w:r>
      <w:r w:rsidRPr="00DD71FB">
        <w:rPr>
          <w:rFonts w:ascii="Times New Roman" w:eastAsia="Calibri" w:hAnsi="Times New Roman" w:cs="Times New Roman"/>
          <w:bCs/>
          <w:sz w:val="28"/>
          <w:szCs w:val="28"/>
          <w:lang w:val="kk-KZ"/>
        </w:rPr>
        <w:t xml:space="preserve">]: </w:t>
      </w:r>
    </w:p>
    <w:p w:rsidR="003D25F2" w:rsidRPr="00DD71FB" w:rsidRDefault="003D25F2" w:rsidP="00A3402C">
      <w:pPr>
        <w:numPr>
          <w:ilvl w:val="0"/>
          <w:numId w:val="30"/>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бір </w:t>
      </w:r>
      <w:r w:rsidR="002946DB" w:rsidRPr="00DD71FB">
        <w:rPr>
          <w:rFonts w:ascii="Times New Roman" w:eastAsia="Calibri" w:hAnsi="Times New Roman" w:cs="Times New Roman"/>
          <w:bCs/>
          <w:sz w:val="28"/>
          <w:szCs w:val="28"/>
          <w:lang w:val="kk-KZ"/>
        </w:rPr>
        <w:t>автосамосвалды</w:t>
      </w:r>
      <w:r w:rsidRPr="00DD71FB">
        <w:rPr>
          <w:rFonts w:ascii="Times New Roman" w:eastAsia="Calibri" w:hAnsi="Times New Roman" w:cs="Times New Roman"/>
          <w:bCs/>
          <w:sz w:val="28"/>
          <w:szCs w:val="28"/>
          <w:lang w:val="kk-KZ"/>
        </w:rPr>
        <w:t>ң үлестік ауданы 300 м</w:t>
      </w:r>
      <w:r w:rsidRPr="00DD71FB">
        <w:rPr>
          <w:rFonts w:ascii="Times New Roman" w:eastAsia="Calibri" w:hAnsi="Times New Roman" w:cs="Times New Roman"/>
          <w:bCs/>
          <w:sz w:val="28"/>
          <w:szCs w:val="28"/>
          <w:vertAlign w:val="superscript"/>
          <w:lang w:val="kk-KZ"/>
        </w:rPr>
        <w:t>2</w:t>
      </w:r>
      <w:r w:rsidRPr="00DD71FB">
        <w:rPr>
          <w:rFonts w:ascii="Times New Roman" w:eastAsia="Calibri" w:hAnsi="Times New Roman" w:cs="Times New Roman"/>
          <w:bCs/>
          <w:sz w:val="28"/>
          <w:szCs w:val="28"/>
          <w:lang w:val="kk-KZ"/>
        </w:rPr>
        <w:t xml:space="preserve"> дейін және одан да көп, бұл ТҚК және жөндеу аймақтарында бағандардың үлкен өлшемді торын немесе еден кеңістігінің құрылмасын қолдану қажеттілігін тудырады; </w:t>
      </w:r>
    </w:p>
    <w:p w:rsidR="003D25F2" w:rsidRPr="00DD71FB" w:rsidRDefault="00F22234" w:rsidP="00A3402C">
      <w:pPr>
        <w:numPr>
          <w:ilvl w:val="0"/>
          <w:numId w:val="30"/>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автосамосвалдар</w:t>
      </w:r>
      <w:r w:rsidR="003D25F2" w:rsidRPr="00DD71FB">
        <w:rPr>
          <w:rFonts w:ascii="Times New Roman" w:eastAsia="Calibri" w:hAnsi="Times New Roman" w:cs="Times New Roman"/>
          <w:bCs/>
          <w:sz w:val="28"/>
          <w:szCs w:val="28"/>
          <w:lang w:val="kk-KZ"/>
        </w:rPr>
        <w:t xml:space="preserve"> арасындағы арақашықтықтың ұлғаюымен бір </w:t>
      </w:r>
      <w:r w:rsidR="00DE6C51" w:rsidRPr="00DD71FB">
        <w:rPr>
          <w:rFonts w:ascii="Times New Roman" w:eastAsia="Calibri" w:hAnsi="Times New Roman" w:cs="Times New Roman"/>
          <w:bCs/>
          <w:sz w:val="28"/>
          <w:szCs w:val="28"/>
          <w:lang w:val="kk-KZ"/>
        </w:rPr>
        <w:t>автосамосвалы</w:t>
      </w:r>
      <w:r w:rsidR="003D25F2" w:rsidRPr="00DD71FB">
        <w:rPr>
          <w:rFonts w:ascii="Times New Roman" w:eastAsia="Calibri" w:hAnsi="Times New Roman" w:cs="Times New Roman"/>
          <w:bCs/>
          <w:sz w:val="28"/>
          <w:szCs w:val="28"/>
          <w:lang w:val="kk-KZ"/>
        </w:rPr>
        <w:t xml:space="preserve">ге шаққандағы үлес ауданы машиналар сырт өлшемдерінің белгілі бір мәніне дейін ғана артады; </w:t>
      </w:r>
    </w:p>
    <w:p w:rsidR="003D25F2" w:rsidRPr="00DD71FB" w:rsidRDefault="003D25F2" w:rsidP="00A3402C">
      <w:pPr>
        <w:numPr>
          <w:ilvl w:val="0"/>
          <w:numId w:val="30"/>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арықтары бар бекеттердегі </w:t>
      </w:r>
      <w:r w:rsidR="00F22234" w:rsidRPr="00DD71FB">
        <w:rPr>
          <w:rFonts w:ascii="Times New Roman" w:eastAsia="Calibri" w:hAnsi="Times New Roman" w:cs="Times New Roman"/>
          <w:bCs/>
          <w:sz w:val="28"/>
          <w:szCs w:val="28"/>
          <w:lang w:val="kk-KZ"/>
        </w:rPr>
        <w:t>автосамосвалдарды</w:t>
      </w:r>
      <w:r w:rsidRPr="00DD71FB">
        <w:rPr>
          <w:rFonts w:ascii="Times New Roman" w:eastAsia="Calibri" w:hAnsi="Times New Roman" w:cs="Times New Roman"/>
          <w:bCs/>
          <w:sz w:val="28"/>
          <w:szCs w:val="28"/>
          <w:lang w:val="kk-KZ"/>
        </w:rPr>
        <w:t xml:space="preserve">ң бекітілген жағдайы жолдың ұлғайтылуын талап етеді; </w:t>
      </w:r>
    </w:p>
    <w:p w:rsidR="003D25F2" w:rsidRPr="00DD71FB" w:rsidRDefault="003D25F2" w:rsidP="00A3402C">
      <w:pPr>
        <w:numPr>
          <w:ilvl w:val="0"/>
          <w:numId w:val="30"/>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өндірістік базаның құрылыстарын қайта құру кезінде олардың әртүрлі ауқымды </w:t>
      </w:r>
      <w:r w:rsidR="00F22234" w:rsidRPr="00DD71FB">
        <w:rPr>
          <w:rFonts w:ascii="Times New Roman" w:eastAsia="Calibri" w:hAnsi="Times New Roman" w:cs="Times New Roman"/>
          <w:bCs/>
          <w:sz w:val="28"/>
          <w:szCs w:val="28"/>
          <w:lang w:val="kk-KZ"/>
        </w:rPr>
        <w:t>автосамосвалдарға</w:t>
      </w:r>
      <w:r w:rsidRPr="00DD71FB">
        <w:rPr>
          <w:rFonts w:ascii="Times New Roman" w:eastAsia="Calibri" w:hAnsi="Times New Roman" w:cs="Times New Roman"/>
          <w:bCs/>
          <w:sz w:val="28"/>
          <w:szCs w:val="28"/>
          <w:lang w:val="kk-KZ"/>
        </w:rPr>
        <w:t xml:space="preserve"> бейімделуін немесе қайта құрылуын кеңейтуді қамтамасыз ететін модульдік қағидатты қолданған жөн; </w:t>
      </w:r>
    </w:p>
    <w:p w:rsidR="003D25F2" w:rsidRPr="00DD71FB" w:rsidRDefault="003D25F2" w:rsidP="00A3402C">
      <w:pPr>
        <w:numPr>
          <w:ilvl w:val="0"/>
          <w:numId w:val="30"/>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ТҚК және жөндеу аймақтары үшін </w:t>
      </w:r>
      <w:r w:rsidR="00F22234" w:rsidRPr="00DD71FB">
        <w:rPr>
          <w:rFonts w:ascii="Times New Roman" w:eastAsia="Calibri" w:hAnsi="Times New Roman" w:cs="Times New Roman"/>
          <w:bCs/>
          <w:sz w:val="28"/>
          <w:szCs w:val="28"/>
          <w:lang w:val="kk-KZ"/>
        </w:rPr>
        <w:t>автосамосвалдарды</w:t>
      </w:r>
      <w:r w:rsidRPr="00DD71FB">
        <w:rPr>
          <w:rFonts w:ascii="Times New Roman" w:eastAsia="Calibri" w:hAnsi="Times New Roman" w:cs="Times New Roman"/>
          <w:bCs/>
          <w:sz w:val="28"/>
          <w:szCs w:val="28"/>
          <w:lang w:val="kk-KZ"/>
        </w:rPr>
        <w:t xml:space="preserve"> бір жақты орналастыру кезінде 36</w:t>
      </w:r>
      <w:r w:rsidR="00953C43" w:rsidRPr="00DD71FB">
        <w:rPr>
          <w:rFonts w:ascii="Times New Roman" w:eastAsia="Calibri" w:hAnsi="Times New Roman" w:cs="Times New Roman"/>
          <w:bCs/>
          <w:sz w:val="28"/>
          <w:szCs w:val="28"/>
          <w:lang w:val="kk-KZ"/>
        </w:rPr>
        <w:t xml:space="preserve"> </w:t>
      </w:r>
      <w:r w:rsidRPr="00DD71FB">
        <w:rPr>
          <w:rFonts w:ascii="Times New Roman" w:eastAsia="Calibri" w:hAnsi="Times New Roman" w:cs="Times New Roman"/>
          <w:bCs/>
          <w:sz w:val="28"/>
          <w:szCs w:val="28"/>
          <w:lang w:val="kk-KZ"/>
        </w:rPr>
        <w:t xml:space="preserve">м аралықтары бар жоспарлау модульдері-секциялар пайдаланылады; </w:t>
      </w:r>
    </w:p>
    <w:p w:rsidR="003D25F2" w:rsidRPr="00DD71FB" w:rsidRDefault="003D25F2" w:rsidP="00A3402C">
      <w:pPr>
        <w:numPr>
          <w:ilvl w:val="0"/>
          <w:numId w:val="31"/>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lastRenderedPageBreak/>
        <w:t>екі жақты орналастыру сызбасы кезінде – 54 м аралықтары бар модуль-секциялар;</w:t>
      </w:r>
    </w:p>
    <w:p w:rsidR="003D25F2" w:rsidRPr="00DD71FB" w:rsidRDefault="003D25F2" w:rsidP="00A3402C">
      <w:pPr>
        <w:numPr>
          <w:ilvl w:val="0"/>
          <w:numId w:val="31"/>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шиналарды жөндеу учаскелеріне автономды түрде тұйық бекеттер орналастырылады, олар үшін модульдік секцияларда жүк көтергіштігі 80...220 т </w:t>
      </w:r>
      <w:r w:rsidR="00F22234" w:rsidRPr="00DD71FB">
        <w:rPr>
          <w:rFonts w:ascii="Times New Roman" w:eastAsia="Calibri" w:hAnsi="Times New Roman" w:cs="Times New Roman"/>
          <w:bCs/>
          <w:sz w:val="28"/>
          <w:szCs w:val="28"/>
          <w:lang w:val="kk-KZ"/>
        </w:rPr>
        <w:t>автосамосвалдар</w:t>
      </w:r>
      <w:r w:rsidRPr="00DD71FB">
        <w:rPr>
          <w:rFonts w:ascii="Times New Roman" w:eastAsia="Calibri" w:hAnsi="Times New Roman" w:cs="Times New Roman"/>
          <w:bCs/>
          <w:sz w:val="28"/>
          <w:szCs w:val="28"/>
          <w:lang w:val="kk-KZ"/>
        </w:rPr>
        <w:t xml:space="preserve"> үшін — 18м және жүк көтергіштігі 40-55 т </w:t>
      </w:r>
      <w:r w:rsidR="00F22234" w:rsidRPr="00DD71FB">
        <w:rPr>
          <w:rFonts w:ascii="Times New Roman" w:eastAsia="Calibri" w:hAnsi="Times New Roman" w:cs="Times New Roman"/>
          <w:bCs/>
          <w:sz w:val="28"/>
          <w:szCs w:val="28"/>
          <w:lang w:val="kk-KZ"/>
        </w:rPr>
        <w:t>автосамосвалдар</w:t>
      </w:r>
      <w:r w:rsidRPr="00DD71FB">
        <w:rPr>
          <w:rFonts w:ascii="Times New Roman" w:eastAsia="Calibri" w:hAnsi="Times New Roman" w:cs="Times New Roman"/>
          <w:bCs/>
          <w:sz w:val="28"/>
          <w:szCs w:val="28"/>
          <w:lang w:val="kk-KZ"/>
        </w:rPr>
        <w:t xml:space="preserve"> үшін-12м аралықтар болуы тиіс; </w:t>
      </w:r>
    </w:p>
    <w:p w:rsidR="003D25F2" w:rsidRPr="00DD71FB" w:rsidRDefault="003D25F2" w:rsidP="00A3402C">
      <w:pPr>
        <w:numPr>
          <w:ilvl w:val="0"/>
          <w:numId w:val="31"/>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автомобильдерді сақтауға арналған үй-жайлар үшін машиналарды тікбұрышты көп қатарлы орналастырумен 36м аралықтары бар модуль-секцияларды ұтымды деп санаған жөн; ТҚК және </w:t>
      </w:r>
      <w:r w:rsidR="00953C43" w:rsidRPr="00DD71FB">
        <w:rPr>
          <w:rFonts w:ascii="Times New Roman" w:eastAsia="Calibri" w:hAnsi="Times New Roman" w:cs="Times New Roman"/>
          <w:bCs/>
          <w:sz w:val="28"/>
          <w:szCs w:val="28"/>
          <w:lang w:val="kk-KZ"/>
        </w:rPr>
        <w:t>А</w:t>
      </w:r>
      <w:r w:rsidRPr="00DD71FB">
        <w:rPr>
          <w:rFonts w:ascii="Times New Roman" w:eastAsia="Calibri" w:hAnsi="Times New Roman" w:cs="Times New Roman"/>
          <w:bCs/>
          <w:sz w:val="28"/>
          <w:szCs w:val="28"/>
          <w:lang w:val="kk-KZ"/>
        </w:rPr>
        <w:t xml:space="preserve">Ж бойынша операцияларды орындауға арналған бекеттердің оңтайлы саны, парктің техникалық дайындық коэффициенті – 0,8 деңгейінде: олардың саны 50 данаға дейін болғанда 7 ... 12 автомобильге арналған бір бекет және олардың саны көп болған кезде 9 ... 12 данаға бір бекет; </w:t>
      </w:r>
    </w:p>
    <w:p w:rsidR="003D25F2" w:rsidRPr="00DD71FB" w:rsidRDefault="003D25F2" w:rsidP="00A3402C">
      <w:pPr>
        <w:numPr>
          <w:ilvl w:val="0"/>
          <w:numId w:val="31"/>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бекеттер санының артуы олардың техникалық дайындығын тек белгілі бір шекараға дейін арттыру арқылы </w:t>
      </w:r>
      <w:r w:rsidR="00F22234" w:rsidRPr="00DD71FB">
        <w:rPr>
          <w:rFonts w:ascii="Times New Roman" w:eastAsia="Calibri" w:hAnsi="Times New Roman" w:cs="Times New Roman"/>
          <w:bCs/>
          <w:sz w:val="28"/>
          <w:szCs w:val="28"/>
          <w:lang w:val="kk-KZ"/>
        </w:rPr>
        <w:t>автосамосвалдарды</w:t>
      </w:r>
      <w:r w:rsidRPr="00DD71FB">
        <w:rPr>
          <w:rFonts w:ascii="Times New Roman" w:eastAsia="Calibri" w:hAnsi="Times New Roman" w:cs="Times New Roman"/>
          <w:bCs/>
          <w:sz w:val="28"/>
          <w:szCs w:val="28"/>
          <w:lang w:val="kk-KZ"/>
        </w:rPr>
        <w:t xml:space="preserve"> пайдалануды жақсартуға әкеледі. </w:t>
      </w:r>
    </w:p>
    <w:p w:rsidR="003D25F2" w:rsidRPr="00DD71FB" w:rsidRDefault="003D25F2" w:rsidP="00A3402C">
      <w:pPr>
        <w:tabs>
          <w:tab w:val="left" w:pos="1134"/>
        </w:tabs>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Бекеттер санының одан әрі өсуі нәтиже бермейді, өйткені өндірістік базаны құруға салынған инвестициялардың өсуіне байланысты нақты шығындар өсе бастайды. Бірақ қазіргі уақытта карьерлік </w:t>
      </w:r>
      <w:r w:rsidR="00B96DE2" w:rsidRPr="00DD71FB">
        <w:rPr>
          <w:rFonts w:ascii="Times New Roman" w:eastAsia="Calibri" w:hAnsi="Times New Roman" w:cs="Times New Roman"/>
          <w:bCs/>
          <w:sz w:val="28"/>
          <w:szCs w:val="28"/>
          <w:lang w:val="kk-KZ"/>
        </w:rPr>
        <w:t>самосвалдарға</w:t>
      </w:r>
      <w:r w:rsidRPr="00DD71FB">
        <w:rPr>
          <w:rFonts w:ascii="Times New Roman" w:eastAsia="Calibri" w:hAnsi="Times New Roman" w:cs="Times New Roman"/>
          <w:bCs/>
          <w:sz w:val="28"/>
          <w:szCs w:val="28"/>
          <w:lang w:val="kk-KZ"/>
        </w:rPr>
        <w:t xml:space="preserve"> ТҚК және жөндеу жасау бойынша жұмыстарды жүргізу үшін осындай оңтайлы жағдайлар да қажетті шығындарды үнемдеуге және көлік жұмыстарының арзандауына әкелмейді. Бұл ақаусыз </w:t>
      </w:r>
      <w:r w:rsidR="00F22234" w:rsidRPr="00DD71FB">
        <w:rPr>
          <w:rFonts w:ascii="Times New Roman" w:eastAsia="Calibri" w:hAnsi="Times New Roman" w:cs="Times New Roman"/>
          <w:bCs/>
          <w:sz w:val="28"/>
          <w:szCs w:val="28"/>
          <w:lang w:val="kk-KZ"/>
        </w:rPr>
        <w:t>автосамосвалдарды</w:t>
      </w:r>
      <w:r w:rsidRPr="00DD71FB">
        <w:rPr>
          <w:rFonts w:ascii="Times New Roman" w:eastAsia="Calibri" w:hAnsi="Times New Roman" w:cs="Times New Roman"/>
          <w:bCs/>
          <w:sz w:val="28"/>
          <w:szCs w:val="28"/>
          <w:lang w:val="kk-KZ"/>
        </w:rPr>
        <w:t xml:space="preserve"> жылжытуға және жұмыс істемейтіндерін карьерден жөндеуге жеткізуге кететін уақыт шығындары жалпы жұмыс уақытының 10...15% құрайды, сонымен қатар жеке кәсіпорындағы айрықша машиналардың салыстырмалы түрде аз саны автомобиль шаруашылығының күштерімен машиналардың жұмыс жағдайын сақтау үшін қосымша шығындардың қажеттілігін және техникалық орталыққа жақындаудың ерекшелігін анықтайды.</w:t>
      </w:r>
    </w:p>
    <w:p w:rsidR="003D25F2" w:rsidRPr="00DD71FB" w:rsidRDefault="003D25F2" w:rsidP="00A3402C">
      <w:pPr>
        <w:tabs>
          <w:tab w:val="left" w:pos="1134"/>
        </w:tabs>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Икемді құрылымы бар өндірістік базаны қалыптастыру ең келешекті болып табылады (әр түрлі нұсқада): </w:t>
      </w:r>
    </w:p>
    <w:p w:rsidR="003D25F2" w:rsidRPr="00DD71FB" w:rsidRDefault="003D25F2" w:rsidP="00A3402C">
      <w:pPr>
        <w:numPr>
          <w:ilvl w:val="0"/>
          <w:numId w:val="29"/>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техникалық әсерлердің жекелеген түрлерін және регламенттік операцияларды орындау үшін карьердің жұмыс істемейтін борттарында бөлімшелер құру; карьердің терең бөлігінде өндірістік бөлімшелерді қосымша ұйымдастыру; </w:t>
      </w:r>
    </w:p>
    <w:p w:rsidR="003D25F2" w:rsidRPr="00DD71FB" w:rsidRDefault="002946DB" w:rsidP="00A3402C">
      <w:pPr>
        <w:numPr>
          <w:ilvl w:val="0"/>
          <w:numId w:val="29"/>
        </w:numPr>
        <w:tabs>
          <w:tab w:val="left" w:pos="1134"/>
        </w:tabs>
        <w:spacing w:after="0" w:line="240" w:lineRule="auto"/>
        <w:ind w:left="0"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автосамосвалды</w:t>
      </w:r>
      <w:r w:rsidR="003D25F2" w:rsidRPr="00DD71FB">
        <w:rPr>
          <w:rFonts w:ascii="Times New Roman" w:eastAsia="Calibri" w:hAnsi="Times New Roman" w:cs="Times New Roman"/>
          <w:bCs/>
          <w:sz w:val="28"/>
          <w:szCs w:val="28"/>
          <w:lang w:val="kk-KZ"/>
        </w:rPr>
        <w:t>ң әрбір жұмыс аймағында және карьердің бортында өндірістік бөлімшелердің құрылысы.</w:t>
      </w:r>
    </w:p>
    <w:p w:rsidR="003D25F2" w:rsidRPr="00DD71FB" w:rsidRDefault="003D25F2" w:rsidP="00A3402C">
      <w:pPr>
        <w:tabs>
          <w:tab w:val="left" w:pos="1134"/>
        </w:tabs>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Өндірістік базаның экскаватор-автомобиль кешендерінің жұмыс орындарына жақындауы тау-кен жұмыстарының едәуір тереңдеуіне және </w:t>
      </w:r>
      <w:r w:rsidR="00F22234" w:rsidRPr="00DD71FB">
        <w:rPr>
          <w:rFonts w:ascii="Times New Roman" w:eastAsia="Calibri" w:hAnsi="Times New Roman" w:cs="Times New Roman"/>
          <w:bCs/>
          <w:sz w:val="28"/>
          <w:szCs w:val="28"/>
          <w:lang w:val="kk-KZ"/>
        </w:rPr>
        <w:t>автосамосвалдарды</w:t>
      </w:r>
      <w:r w:rsidRPr="00DD71FB">
        <w:rPr>
          <w:rFonts w:ascii="Times New Roman" w:eastAsia="Calibri" w:hAnsi="Times New Roman" w:cs="Times New Roman"/>
          <w:bCs/>
          <w:sz w:val="28"/>
          <w:szCs w:val="28"/>
          <w:lang w:val="kk-KZ"/>
        </w:rPr>
        <w:t xml:space="preserve">ң карьердің өндірістік алаңында орналасқан жұмыс орындарынан алыстауына байланысты объективті қажеттіліктен туындайды. </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Жеке кәсіпорын үшін карьер контурындағы өндірістік бөлімшелер және жер бетіндегі орталықтандырылған жөндеу қоймасы болып табылатын </w:t>
      </w:r>
      <w:r w:rsidRPr="00DD71FB">
        <w:rPr>
          <w:rFonts w:ascii="Times New Roman" w:eastAsia="Calibri" w:hAnsi="Times New Roman" w:cs="Times New Roman"/>
          <w:bCs/>
          <w:sz w:val="28"/>
          <w:szCs w:val="28"/>
          <w:lang w:val="kk-KZ"/>
        </w:rPr>
        <w:lastRenderedPageBreak/>
        <w:t xml:space="preserve">өндірістік қойма құрылымдарын қалыптастырудың көптеген нұсқаларын қолдану технологиялық және экономикалық тұрғыдан мүмкін емес. </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Бұл мәселені карьерде техникалық қызмет көрсетуді жүргізетін мобильді бригадалар арқылы жұмыстарды жүргізудің қажетті регламентіне сәйкес өздерінің техникалық қызметтерін көрсететін техникалық орталықтар шеше алады.</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Карьерлік </w:t>
      </w:r>
      <w:r w:rsidR="002946DB" w:rsidRPr="00DD71FB">
        <w:rPr>
          <w:rFonts w:ascii="Times New Roman" w:eastAsia="Calibri" w:hAnsi="Times New Roman" w:cs="Times New Roman"/>
          <w:bCs/>
          <w:sz w:val="28"/>
          <w:szCs w:val="28"/>
          <w:lang w:val="kk-KZ"/>
        </w:rPr>
        <w:t>автосамосвалды</w:t>
      </w:r>
      <w:r w:rsidRPr="00DD71FB">
        <w:rPr>
          <w:rFonts w:ascii="Times New Roman" w:eastAsia="Calibri" w:hAnsi="Times New Roman" w:cs="Times New Roman"/>
          <w:bCs/>
          <w:sz w:val="28"/>
          <w:szCs w:val="28"/>
          <w:lang w:val="kk-KZ"/>
        </w:rPr>
        <w:t xml:space="preserve">ң бөлшектерін, тораптары мен агрегаттарын ауыстыру тапсырыс берушіге неғұрлым жақын орналасқан техникалық қызмет көрсету және жөндеу орталығы қоймасының өңірлік айналым қорынан жүргізіледі, ал күрделі және уақытты қажет ететін жөндеу жұмыстары тікелей орталықтарда орындалады. </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Мұндай қызмет көрсетудің бірқатар артықшылықтары бар, мысалы, орындалған жұмысқа және қосалқы бөлшектерге кепілдік беру, орындалған жұмыстардың жоғары сапасы, жұмыстарды орындаудың келісілген шарттары, автошаруашылыққа айналым агрегаттарының қорлары мен жөндеу персоналының болу қажеттілігінің жоғалуы, техникалық дайындық коэффициентін арттыру, жылжымалы құрамды пайдалану коэффициентін арттыру, өндірісті бір </w:t>
      </w:r>
      <w:r w:rsidR="00DE6C51" w:rsidRPr="00DD71FB">
        <w:rPr>
          <w:rFonts w:ascii="Times New Roman" w:eastAsia="Calibri" w:hAnsi="Times New Roman" w:cs="Times New Roman"/>
          <w:bCs/>
          <w:sz w:val="28"/>
          <w:szCs w:val="28"/>
          <w:lang w:val="kk-KZ"/>
        </w:rPr>
        <w:t>автосамосвалы</w:t>
      </w:r>
      <w:r w:rsidRPr="00DD71FB">
        <w:rPr>
          <w:rFonts w:ascii="Times New Roman" w:eastAsia="Calibri" w:hAnsi="Times New Roman" w:cs="Times New Roman"/>
          <w:bCs/>
          <w:sz w:val="28"/>
          <w:szCs w:val="28"/>
          <w:lang w:val="kk-KZ"/>
        </w:rPr>
        <w:t>ге ұлғайту.</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Техниканы тұтынушыларға фирмалық сервистік қызметтерді ұсыну – бұл өндірушінің экономикадағы нарықтық қатынастармен белгіленетін қажеттілігі. Сонымен қатар, қызмет нарықтық қатынастар мен ережелердің барлық заңдарымен бірге бизнестегі тәуелсіз бағыт болып табылады. Жоғарыда айтылғандарға сүйене отырып, карьерлік </w:t>
      </w:r>
      <w:r w:rsidR="00F22234" w:rsidRPr="00DD71FB">
        <w:rPr>
          <w:rFonts w:ascii="Times New Roman" w:eastAsia="Calibri" w:hAnsi="Times New Roman" w:cs="Times New Roman"/>
          <w:bCs/>
          <w:sz w:val="28"/>
          <w:szCs w:val="28"/>
          <w:lang w:val="kk-KZ"/>
        </w:rPr>
        <w:t>автосамосвалдарға</w:t>
      </w:r>
      <w:r w:rsidRPr="00DD71FB">
        <w:rPr>
          <w:rFonts w:ascii="Times New Roman" w:eastAsia="Calibri" w:hAnsi="Times New Roman" w:cs="Times New Roman"/>
          <w:bCs/>
          <w:sz w:val="28"/>
          <w:szCs w:val="28"/>
          <w:lang w:val="kk-KZ"/>
        </w:rPr>
        <w:t xml:space="preserve"> ТҚК және жөндеу жасау бойынша техникалық орталықтың неғұрлым тиімді функционалдық бағыттарын дамыту қажет</w:t>
      </w:r>
      <w:r w:rsidR="006E2C11">
        <w:rPr>
          <w:rFonts w:ascii="Times New Roman" w:eastAsia="Calibri" w:hAnsi="Times New Roman" w:cs="Times New Roman"/>
          <w:bCs/>
          <w:sz w:val="28"/>
          <w:szCs w:val="28"/>
          <w:lang w:val="kk-KZ"/>
        </w:rPr>
        <w:t xml:space="preserve"> </w:t>
      </w:r>
      <w:r w:rsidR="0086760D" w:rsidRPr="00DD71FB">
        <w:rPr>
          <w:rFonts w:ascii="Times New Roman" w:eastAsia="Calibri" w:hAnsi="Times New Roman" w:cs="Times New Roman"/>
          <w:bCs/>
          <w:sz w:val="28"/>
          <w:szCs w:val="28"/>
          <w:lang w:val="kk-KZ"/>
        </w:rPr>
        <w:sym w:font="Symbol" w:char="F05B"/>
      </w:r>
      <w:r w:rsidR="00F2578E">
        <w:rPr>
          <w:rFonts w:ascii="Times New Roman" w:eastAsia="Calibri" w:hAnsi="Times New Roman" w:cs="Times New Roman"/>
          <w:bCs/>
          <w:sz w:val="28"/>
          <w:szCs w:val="28"/>
          <w:lang w:val="kk-KZ"/>
        </w:rPr>
        <w:t>8</w:t>
      </w:r>
      <w:r w:rsidR="00726D41">
        <w:rPr>
          <w:rFonts w:ascii="Times New Roman" w:eastAsia="Calibri" w:hAnsi="Times New Roman" w:cs="Times New Roman"/>
          <w:bCs/>
          <w:sz w:val="28"/>
          <w:szCs w:val="28"/>
          <w:lang w:val="kk-KZ"/>
        </w:rPr>
        <w:t>1</w:t>
      </w:r>
      <w:r w:rsidR="0086760D" w:rsidRPr="00DD71FB">
        <w:rPr>
          <w:rFonts w:ascii="Times New Roman" w:eastAsia="Calibri" w:hAnsi="Times New Roman" w:cs="Times New Roman"/>
          <w:bCs/>
          <w:sz w:val="28"/>
          <w:szCs w:val="28"/>
          <w:lang w:val="kk-KZ"/>
        </w:rPr>
        <w:sym w:font="Symbol" w:char="F05D"/>
      </w:r>
      <w:r w:rsidRPr="00DD71FB">
        <w:rPr>
          <w:rFonts w:ascii="Times New Roman" w:eastAsia="Calibri"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Фирмалық сервистік қызметтердің келешекті бағыттарының бірі – техникалық орталықтың күшімен техникаға толық техникалық қызмет көрсетуге көшу.</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Қазіргі уақытта сервистік қамтамасыз етудің көрсетілген нұсқасы бойынша санаулы кәсіпорындар жұмыс істеп тұрғанына қарамастан, келесі үш-бес жыл ішінде мамандандырылған техникалық орталықтар орындайтын техниканы ұстау бойынша толық сервистік қамтамасыз етуге және мердігерлік жұмыстарға кәсіпорындардың 30-дан 40% -на дейін ауысады деп болжануда.</w:t>
      </w:r>
    </w:p>
    <w:p w:rsidR="003D25F2" w:rsidRPr="006E2C11" w:rsidRDefault="003D25F2" w:rsidP="00DD71FB">
      <w:pPr>
        <w:spacing w:after="0" w:line="240" w:lineRule="auto"/>
        <w:ind w:firstLine="709"/>
        <w:contextualSpacing/>
        <w:jc w:val="both"/>
        <w:rPr>
          <w:rFonts w:ascii="Times New Roman" w:eastAsia="Calibri" w:hAnsi="Times New Roman" w:cs="Times New Roman"/>
          <w:bCs/>
          <w:i/>
          <w:sz w:val="28"/>
          <w:szCs w:val="28"/>
          <w:lang w:val="kk-KZ"/>
        </w:rPr>
      </w:pPr>
      <w:r w:rsidRPr="00DD71FB">
        <w:rPr>
          <w:rFonts w:ascii="Times New Roman" w:eastAsia="Calibri" w:hAnsi="Times New Roman" w:cs="Times New Roman"/>
          <w:bCs/>
          <w:sz w:val="28"/>
          <w:szCs w:val="28"/>
          <w:lang w:val="kk-KZ"/>
        </w:rPr>
        <w:t xml:space="preserve">Себебі өндіруші саланың көптеген ірі компаниялары өз функцияларының бір бөлігін мамандандырылған кәсіпорындарға беру тиімді деп санайды. Жекелеген функцияларды немесе қызмет түрлерін (өндірістік, қызмет көрсету) бөгде ұйымдарға беру </w:t>
      </w:r>
      <w:r w:rsidRPr="006E2C11">
        <w:rPr>
          <w:rFonts w:ascii="Times New Roman" w:eastAsia="Calibri" w:hAnsi="Times New Roman" w:cs="Times New Roman"/>
          <w:bCs/>
          <w:sz w:val="28"/>
          <w:szCs w:val="28"/>
          <w:lang w:val="kk-KZ"/>
        </w:rPr>
        <w:t xml:space="preserve">тәжірибесі </w:t>
      </w:r>
      <w:r w:rsidRPr="006E2C11">
        <w:rPr>
          <w:rFonts w:ascii="Times New Roman" w:eastAsia="Calibri" w:hAnsi="Times New Roman" w:cs="Times New Roman"/>
          <w:bCs/>
          <w:i/>
          <w:sz w:val="28"/>
          <w:szCs w:val="28"/>
          <w:lang w:val="kk-KZ"/>
        </w:rPr>
        <w:t>аутсорсинг</w:t>
      </w:r>
      <w:r w:rsidRPr="006E2C11">
        <w:rPr>
          <w:rFonts w:ascii="Times New Roman" w:eastAsia="Calibri" w:hAnsi="Times New Roman" w:cs="Times New Roman"/>
          <w:bCs/>
          <w:sz w:val="28"/>
          <w:szCs w:val="28"/>
          <w:lang w:val="kk-KZ"/>
        </w:rPr>
        <w:t xml:space="preserve"> деп аталды</w:t>
      </w:r>
      <w:r w:rsidRPr="006E2C11">
        <w:rPr>
          <w:rFonts w:ascii="Times New Roman" w:eastAsia="Calibri" w:hAnsi="Times New Roman" w:cs="Times New Roman"/>
          <w:bCs/>
          <w:i/>
          <w:sz w:val="28"/>
          <w:szCs w:val="28"/>
          <w:lang w:val="kk-KZ"/>
        </w:rPr>
        <w:t>.</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6E2C11">
        <w:rPr>
          <w:rFonts w:ascii="Times New Roman" w:eastAsia="Calibri" w:hAnsi="Times New Roman" w:cs="Times New Roman"/>
          <w:bCs/>
          <w:sz w:val="28"/>
          <w:szCs w:val="28"/>
          <w:lang w:val="kk-KZ"/>
        </w:rPr>
        <w:t xml:space="preserve">Толық сервистік қызмет көрсету – </w:t>
      </w:r>
      <w:r w:rsidRPr="006E2C11">
        <w:rPr>
          <w:rFonts w:ascii="Times New Roman" w:eastAsia="Calibri" w:hAnsi="Times New Roman" w:cs="Times New Roman"/>
          <w:bCs/>
          <w:i/>
          <w:sz w:val="28"/>
          <w:szCs w:val="28"/>
          <w:lang w:val="kk-KZ"/>
        </w:rPr>
        <w:t xml:space="preserve">аутсорсинг </w:t>
      </w:r>
      <w:r w:rsidRPr="006E2C11">
        <w:rPr>
          <w:rFonts w:ascii="Times New Roman" w:eastAsia="Calibri" w:hAnsi="Times New Roman" w:cs="Times New Roman"/>
          <w:bCs/>
          <w:sz w:val="28"/>
          <w:szCs w:val="28"/>
          <w:lang w:val="kk-KZ"/>
        </w:rPr>
        <w:t>бағыттарының</w:t>
      </w:r>
      <w:r w:rsidRPr="00DD71FB">
        <w:rPr>
          <w:rFonts w:ascii="Times New Roman" w:eastAsia="Calibri" w:hAnsi="Times New Roman" w:cs="Times New Roman"/>
          <w:bCs/>
          <w:sz w:val="28"/>
          <w:szCs w:val="28"/>
          <w:lang w:val="kk-KZ"/>
        </w:rPr>
        <w:t xml:space="preserve"> бірі, бұл қызмет көрсету орталығында техниканың үздіксіз жұмыс істеуі үшін жеткілікті қосалқы бөлшектер, майлау, шығыс және қосалқы материалдар қоймасы бар, диагностикалық және жөндеу жабдықтары, техникалық мамандар және т.б.бар екенінен көрінеді. Қызмет көрсету орталығының мамандары техникалық қызмет көрсету, ағымдағы және жоспарлы жөндеу бойынша жұмыстардың барлық түрлерін орындайды.</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lastRenderedPageBreak/>
        <w:t>Қызмет көрсетудің әр нұсқасының оң және теріс жақтары бар. Қалай болғанда да, тау-кен кәсіпорнына карьерлік техникаға қызмет көрсету және жөндеу жөніндегі функцияларды бөгде ұйымға, сервистік орталықтарға ішінара немесе толық беру туралы мәселені шешу тиісті шығындар мен кірістерді талдау тұрғысынан қаралуы керек.</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Сервистік қызметке көшу кезіндегі экономикалық тиімділік автокөлік кәсіпорны мен сервистік құрылымның бірлескен жұмысынан кейін анықталады. </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Тұтастай алғанда, бұл тәсіл тұтынушыға жақын болуға, оның сұраныстарына тезірек жауап беруге мүмкіндік береді, ал тұтынушы техникаға техникалық қызмет көрсетуді жоспарлаудың, болжамды ресурсы бар техника тораптары мен агрегаттарын күрделі жөндеуді жоспарлаудың, техниканы пайдалану орындарында қосалқы бөлшектердің сервистік қоймаларын құрудың арқасында тұтынушыға техниканың техникалық дайындығы коэффициентінің болжамды көрсеткіштерін орындауға мүмкіндік беретін ол үшін сервистік сүйемелдеудің оңтайлы сызбасын, өзі пайдаланатын техниканы, сызбаны таңдау мүмкіндігіне ие болады.</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Техникалық орталықтардың орналасуы Қазақстан Республикасының аумағында </w:t>
      </w:r>
      <w:r w:rsidR="00F22234" w:rsidRPr="00DD71FB">
        <w:rPr>
          <w:rFonts w:ascii="Times New Roman" w:eastAsia="Calibri" w:hAnsi="Times New Roman" w:cs="Times New Roman"/>
          <w:bCs/>
          <w:sz w:val="28"/>
          <w:szCs w:val="28"/>
          <w:lang w:val="kk-KZ"/>
        </w:rPr>
        <w:t>автосамосвалдар</w:t>
      </w:r>
      <w:r w:rsidRPr="00DD71FB">
        <w:rPr>
          <w:rFonts w:ascii="Times New Roman" w:eastAsia="Calibri" w:hAnsi="Times New Roman" w:cs="Times New Roman"/>
          <w:bCs/>
          <w:sz w:val="28"/>
          <w:szCs w:val="28"/>
          <w:lang w:val="kk-KZ"/>
        </w:rPr>
        <w:t xml:space="preserve"> паркінің бөлінуіне тікелей байланысты. Қызмет көрсету орталықтарын орналастыруға кепілдік міндеттемелерін орындау мерзімі, қызмет көрсету түрлері, оның ішінде толық сервистік қызмет көрсету, толық техникалық қызмет көрсету, күнделікті қызмет көрсету, маусымдық қызмет көрсету, ағымдағы жөндеу, жоспарлы жөндеу; осы техниканы пайдаланатын кәсіпорындардың саны және олардың орналасу тығыздығы; әрбір кәсіпорында пайдаланылатын </w:t>
      </w:r>
      <w:r w:rsidR="00F22234" w:rsidRPr="00DD71FB">
        <w:rPr>
          <w:rFonts w:ascii="Times New Roman" w:eastAsia="Calibri" w:hAnsi="Times New Roman" w:cs="Times New Roman"/>
          <w:bCs/>
          <w:sz w:val="28"/>
          <w:szCs w:val="28"/>
          <w:lang w:val="kk-KZ"/>
        </w:rPr>
        <w:t>автосамосвалдарды</w:t>
      </w:r>
      <w:r w:rsidRPr="00DD71FB">
        <w:rPr>
          <w:rFonts w:ascii="Times New Roman" w:eastAsia="Calibri" w:hAnsi="Times New Roman" w:cs="Times New Roman"/>
          <w:bCs/>
          <w:sz w:val="28"/>
          <w:szCs w:val="28"/>
          <w:lang w:val="kk-KZ"/>
        </w:rPr>
        <w:t>ң саны; қосалқы бөлшектерді сервистің немесе кәсіпорынның көлігімен жеткізу және т.б. сияқты факторлар да әсер етеді.</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«БЕЛАЗ» техникасын пайдаланатын ең ірі кәсіпорындар Қарағанды облысындағы «Арселор Миттал Теміртау» АҚ, «Қазақмыс Корпорациясы» ЖШС, «Жәйрем ТКБК» АҚ, «Қазмарганец» КБ, «Nova Цинк» ЖШС, «Шұбаркөл Көмір» АҚ болып табылады, онда барлық қазақстандық машиналар паркінің үштен бір бөлігі шоғырланған, оның ішінде жүк көтергіштігі 120-130 тонна болатын 20-дан астам карьерлік </w:t>
      </w:r>
      <w:r w:rsidR="00BD272D" w:rsidRPr="00DD71FB">
        <w:rPr>
          <w:rFonts w:ascii="Times New Roman" w:eastAsia="Calibri" w:hAnsi="Times New Roman" w:cs="Times New Roman"/>
          <w:bCs/>
          <w:sz w:val="28"/>
          <w:szCs w:val="28"/>
          <w:lang w:val="kk-KZ"/>
        </w:rPr>
        <w:t>автосамосвалдар</w:t>
      </w:r>
      <w:r w:rsidRPr="00DD71FB">
        <w:rPr>
          <w:rFonts w:ascii="Times New Roman" w:eastAsia="Calibri"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Осылайша, аталған кәсіпорындарда қазіргі кездегі сервистік құрылымдарды орналастыру қажет, алайда қолданыстағы сервистік ұйымдар Қазақстанның орталық бөлігінің кәсіпорындарын ғана қамтиды және елдің батыс және оңтүстік бөлігінің көптеген кәсіпорындарына іс жүзінде қызмет көрсетпейді. Бұндай жағдай тек ресми қызмет көрсету орталықтары арқылы техника мен қосалқы бөлшектерді жеткізу бойынша дайындаушы зауыттың талаптарын ескере отырып қалыптасты. Осыған байланысты солтүстік облыстардың жағдайы қызығушылық тудырады, қосалқы бөлшектер олардың жанынан елдің орталығына келіп түседі, содан кейін қызмет көрсету орталықтарынан оларға жіберіледі.</w:t>
      </w:r>
    </w:p>
    <w:p w:rsidR="003D25F2" w:rsidRPr="00DD71FB" w:rsidRDefault="003D25F2" w:rsidP="00DD71FB">
      <w:pPr>
        <w:spacing w:after="0" w:line="240" w:lineRule="auto"/>
        <w:ind w:firstLine="709"/>
        <w:contextualSpacing/>
        <w:jc w:val="both"/>
        <w:rPr>
          <w:rFonts w:ascii="Times New Roman" w:eastAsia="Calibri" w:hAnsi="Times New Roman" w:cs="Times New Roman"/>
          <w:bCs/>
          <w:sz w:val="28"/>
          <w:szCs w:val="28"/>
          <w:lang w:val="kk-KZ"/>
        </w:rPr>
      </w:pPr>
      <w:r w:rsidRPr="00DD71FB">
        <w:rPr>
          <w:rFonts w:ascii="Times New Roman" w:eastAsia="Calibri" w:hAnsi="Times New Roman" w:cs="Times New Roman"/>
          <w:bCs/>
          <w:sz w:val="28"/>
          <w:szCs w:val="28"/>
          <w:lang w:val="kk-KZ"/>
        </w:rPr>
        <w:t xml:space="preserve">Бұл практикалық аспектте осы жүйенің тиімділігін арттыру үшін карьерлік </w:t>
      </w:r>
      <w:r w:rsidR="00F22234" w:rsidRPr="00DD71FB">
        <w:rPr>
          <w:rFonts w:ascii="Times New Roman" w:eastAsia="Calibri" w:hAnsi="Times New Roman" w:cs="Times New Roman"/>
          <w:bCs/>
          <w:sz w:val="28"/>
          <w:szCs w:val="28"/>
          <w:lang w:val="kk-KZ"/>
        </w:rPr>
        <w:t>автосамосвалдарға</w:t>
      </w:r>
      <w:r w:rsidRPr="00DD71FB">
        <w:rPr>
          <w:rFonts w:ascii="Times New Roman" w:eastAsia="Calibri" w:hAnsi="Times New Roman" w:cs="Times New Roman"/>
          <w:bCs/>
          <w:sz w:val="28"/>
          <w:szCs w:val="28"/>
          <w:lang w:val="kk-KZ"/>
        </w:rPr>
        <w:t xml:space="preserve"> техникалық қызмет көрсету және жөндеу жүйесінің </w:t>
      </w:r>
      <w:r w:rsidRPr="00DD71FB">
        <w:rPr>
          <w:rFonts w:ascii="Times New Roman" w:eastAsia="Calibri" w:hAnsi="Times New Roman" w:cs="Times New Roman"/>
          <w:bCs/>
          <w:sz w:val="28"/>
          <w:szCs w:val="28"/>
          <w:lang w:val="kk-KZ"/>
        </w:rPr>
        <w:lastRenderedPageBreak/>
        <w:t>параметрлерін негіздеудің өзектілігін анықтайды. Бұл ғылыми-практикалық міндетті шешу карьерлік автокөліктің жұмыс қабілеттілігін және оны өндірістік пайдалану тиімділігін тұрақты арттырудың қажетті шарты болып табылады.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үшін техникалық орталықтар желісін құру арқылы ауыр жүкті карьерлік </w:t>
      </w:r>
      <w:r w:rsidR="002946DB" w:rsidRPr="00DD71FB">
        <w:rPr>
          <w:rFonts w:ascii="Times New Roman" w:eastAsia="Times New Roman" w:hAnsi="Times New Roman" w:cs="Times New Roman"/>
          <w:bCs/>
          <w:sz w:val="28"/>
          <w:szCs w:val="28"/>
          <w:lang w:val="kk-KZ"/>
        </w:rPr>
        <w:t>автосамосвалды</w:t>
      </w:r>
      <w:r w:rsidRPr="00DD71FB">
        <w:rPr>
          <w:rFonts w:ascii="Times New Roman" w:eastAsia="Times New Roman" w:hAnsi="Times New Roman" w:cs="Times New Roman"/>
          <w:bCs/>
          <w:sz w:val="28"/>
          <w:szCs w:val="28"/>
          <w:lang w:val="kk-KZ"/>
        </w:rPr>
        <w:t xml:space="preserve"> пайдалану тиімділігін арттыруға мүмкіндік беретін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жұмысқа қабілеттілігін қамтамасыз ету жүйесінде жаңа шешім ұсынылды.</w:t>
      </w:r>
      <w:r w:rsidR="00F2578E" w:rsidRPr="00F2578E">
        <w:rPr>
          <w:lang w:val="kk-KZ"/>
        </w:rPr>
        <w:t xml:space="preserve"> </w:t>
      </w:r>
      <w:r w:rsidR="00F2578E" w:rsidRPr="00F2578E">
        <w:rPr>
          <w:rFonts w:ascii="Times New Roman" w:eastAsia="Times New Roman" w:hAnsi="Times New Roman" w:cs="Times New Roman"/>
          <w:bCs/>
          <w:sz w:val="28"/>
          <w:szCs w:val="28"/>
          <w:lang w:val="kk-KZ"/>
        </w:rPr>
        <w:t xml:space="preserve">Карьерлік автосамосвалдардың істен шығуы мен ақауларын қалпына келтіру және жұмыстарды орындаудың еңбек сыйымдылығын оңтайлы бағалауға негізделген ТҚК және </w:t>
      </w:r>
      <w:r w:rsidR="00F2578E">
        <w:rPr>
          <w:rFonts w:ascii="Times New Roman" w:eastAsia="Times New Roman" w:hAnsi="Times New Roman" w:cs="Times New Roman"/>
          <w:bCs/>
          <w:sz w:val="28"/>
          <w:szCs w:val="28"/>
          <w:lang w:val="kk-KZ"/>
        </w:rPr>
        <w:t>А</w:t>
      </w:r>
      <w:r w:rsidR="00F2578E" w:rsidRPr="00F2578E">
        <w:rPr>
          <w:rFonts w:ascii="Times New Roman" w:eastAsia="Times New Roman" w:hAnsi="Times New Roman" w:cs="Times New Roman"/>
          <w:bCs/>
          <w:sz w:val="28"/>
          <w:szCs w:val="28"/>
          <w:lang w:val="kk-KZ"/>
        </w:rPr>
        <w:t>Ж технологиялық үрдісін ұйымдастырудың жаңа стратегиясы</w:t>
      </w:r>
      <w:r w:rsidR="00F2578E">
        <w:rPr>
          <w:rFonts w:ascii="Times New Roman" w:eastAsia="Times New Roman" w:hAnsi="Times New Roman" w:cs="Times New Roman"/>
          <w:bCs/>
          <w:sz w:val="28"/>
          <w:szCs w:val="28"/>
          <w:lang w:val="kk-KZ"/>
        </w:rPr>
        <w:t xml:space="preserve"> 3.1</w:t>
      </w:r>
      <w:r w:rsidR="005F1DD4">
        <w:rPr>
          <w:rFonts w:ascii="Times New Roman" w:eastAsia="Times New Roman" w:hAnsi="Times New Roman" w:cs="Times New Roman"/>
          <w:bCs/>
          <w:sz w:val="28"/>
          <w:szCs w:val="28"/>
          <w:lang w:val="kk-KZ"/>
        </w:rPr>
        <w:t>-</w:t>
      </w:r>
      <w:r w:rsidR="00F2578E">
        <w:rPr>
          <w:rFonts w:ascii="Times New Roman" w:eastAsia="Times New Roman" w:hAnsi="Times New Roman" w:cs="Times New Roman"/>
          <w:bCs/>
          <w:sz w:val="28"/>
          <w:szCs w:val="28"/>
          <w:lang w:val="kk-KZ"/>
        </w:rPr>
        <w:t>суретте көрсетілген.</w:t>
      </w:r>
    </w:p>
    <w:p w:rsidR="00CB03DC" w:rsidRPr="00DD71FB" w:rsidRDefault="00CB03DC" w:rsidP="00DD71FB">
      <w:pPr>
        <w:spacing w:after="0" w:line="240" w:lineRule="auto"/>
        <w:ind w:firstLine="709"/>
        <w:contextualSpacing/>
        <w:jc w:val="center"/>
        <w:rPr>
          <w:rFonts w:ascii="Times New Roman" w:eastAsia="Times New Roman" w:hAnsi="Times New Roman" w:cs="Times New Roman"/>
          <w:bCs/>
          <w:sz w:val="28"/>
          <w:szCs w:val="28"/>
          <w:lang w:val="kk-KZ"/>
        </w:rPr>
      </w:pPr>
    </w:p>
    <w:p w:rsidR="00CB03DC" w:rsidRPr="00DD71FB" w:rsidRDefault="00CB03DC" w:rsidP="0040386D">
      <w:pPr>
        <w:spacing w:after="0" w:line="240" w:lineRule="auto"/>
        <w:contextualSpacing/>
        <w:jc w:val="center"/>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noProof/>
          <w:sz w:val="28"/>
          <w:szCs w:val="28"/>
          <w:lang w:eastAsia="ru-RU"/>
        </w:rPr>
        <w:drawing>
          <wp:inline distT="0" distB="0" distL="0" distR="0" wp14:anchorId="186D7765" wp14:editId="3A8A2A6B">
            <wp:extent cx="4977802" cy="3634918"/>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91072" cy="3644608"/>
                    </a:xfrm>
                    <a:prstGeom prst="rect">
                      <a:avLst/>
                    </a:prstGeom>
                    <a:noFill/>
                    <a:ln>
                      <a:noFill/>
                    </a:ln>
                  </pic:spPr>
                </pic:pic>
              </a:graphicData>
            </a:graphic>
          </wp:inline>
        </w:drawing>
      </w:r>
    </w:p>
    <w:p w:rsidR="006E2C11" w:rsidRPr="006E2C11" w:rsidRDefault="006E2C11" w:rsidP="006E2C11">
      <w:pPr>
        <w:spacing w:after="0" w:line="240" w:lineRule="auto"/>
        <w:contextualSpacing/>
        <w:jc w:val="center"/>
        <w:rPr>
          <w:rFonts w:ascii="Times New Roman" w:eastAsia="Times New Roman" w:hAnsi="Times New Roman" w:cs="Times New Roman"/>
          <w:bCs/>
          <w:sz w:val="16"/>
          <w:szCs w:val="16"/>
          <w:lang w:val="kk-KZ"/>
        </w:rPr>
      </w:pPr>
    </w:p>
    <w:p w:rsidR="003D25F2" w:rsidRDefault="006E2C11" w:rsidP="006E2C11">
      <w:pPr>
        <w:spacing w:after="0" w:line="240" w:lineRule="auto"/>
        <w:contextualSpacing/>
        <w:jc w:val="center"/>
        <w:rPr>
          <w:rFonts w:ascii="Times New Roman" w:eastAsia="Times New Roman" w:hAnsi="Times New Roman" w:cs="Times New Roman"/>
          <w:bCs/>
          <w:color w:val="000000" w:themeColor="text1"/>
          <w:sz w:val="28"/>
          <w:szCs w:val="28"/>
          <w:lang w:val="kk-KZ"/>
        </w:rPr>
      </w:pPr>
      <w:r w:rsidRPr="00F2578E">
        <w:rPr>
          <w:rFonts w:ascii="Times New Roman" w:eastAsia="Times New Roman" w:hAnsi="Times New Roman" w:cs="Times New Roman"/>
          <w:bCs/>
          <w:color w:val="000000" w:themeColor="text1"/>
          <w:sz w:val="28"/>
          <w:szCs w:val="28"/>
          <w:lang w:val="kk-KZ"/>
        </w:rPr>
        <w:t xml:space="preserve">Сурет </w:t>
      </w:r>
      <w:r w:rsidR="003D25F2" w:rsidRPr="00F2578E">
        <w:rPr>
          <w:rFonts w:ascii="Times New Roman" w:eastAsia="Times New Roman" w:hAnsi="Times New Roman" w:cs="Times New Roman"/>
          <w:bCs/>
          <w:color w:val="000000" w:themeColor="text1"/>
          <w:sz w:val="28"/>
          <w:szCs w:val="28"/>
          <w:lang w:val="kk-KZ"/>
        </w:rPr>
        <w:t xml:space="preserve">3.1 – </w:t>
      </w:r>
      <w:bookmarkStart w:id="4" w:name="_Hlk125565928"/>
      <w:r w:rsidR="003D25F2" w:rsidRPr="00F2578E">
        <w:rPr>
          <w:rFonts w:ascii="Times New Roman" w:eastAsia="Times New Roman" w:hAnsi="Times New Roman" w:cs="Times New Roman"/>
          <w:bCs/>
          <w:color w:val="000000" w:themeColor="text1"/>
          <w:sz w:val="28"/>
          <w:szCs w:val="28"/>
          <w:lang w:val="kk-KZ"/>
        </w:rPr>
        <w:t xml:space="preserve">Карьерлік </w:t>
      </w:r>
      <w:r w:rsidR="00F22234" w:rsidRPr="00F2578E">
        <w:rPr>
          <w:rFonts w:ascii="Times New Roman" w:eastAsia="Times New Roman" w:hAnsi="Times New Roman" w:cs="Times New Roman"/>
          <w:bCs/>
          <w:color w:val="000000" w:themeColor="text1"/>
          <w:sz w:val="28"/>
          <w:szCs w:val="28"/>
          <w:lang w:val="kk-KZ"/>
        </w:rPr>
        <w:t>автосамосвалдарды</w:t>
      </w:r>
      <w:r w:rsidR="003D25F2" w:rsidRPr="00F2578E">
        <w:rPr>
          <w:rFonts w:ascii="Times New Roman" w:eastAsia="Times New Roman" w:hAnsi="Times New Roman" w:cs="Times New Roman"/>
          <w:bCs/>
          <w:color w:val="000000" w:themeColor="text1"/>
          <w:sz w:val="28"/>
          <w:szCs w:val="28"/>
          <w:lang w:val="kk-KZ"/>
        </w:rPr>
        <w:t xml:space="preserve">ң істен шығуы мен ақауларын қалпына келтіру және жұмыстарды орындаудың еңбек сыйымдылығын оңтайлы бағалауға негізделген ТҚК және </w:t>
      </w:r>
      <w:r w:rsidR="00F2578E">
        <w:rPr>
          <w:rFonts w:ascii="Times New Roman" w:eastAsia="Times New Roman" w:hAnsi="Times New Roman" w:cs="Times New Roman"/>
          <w:bCs/>
          <w:color w:val="000000" w:themeColor="text1"/>
          <w:sz w:val="28"/>
          <w:szCs w:val="28"/>
          <w:lang w:val="kk-KZ"/>
        </w:rPr>
        <w:t>А</w:t>
      </w:r>
      <w:r w:rsidR="003D25F2" w:rsidRPr="00F2578E">
        <w:rPr>
          <w:rFonts w:ascii="Times New Roman" w:eastAsia="Times New Roman" w:hAnsi="Times New Roman" w:cs="Times New Roman"/>
          <w:bCs/>
          <w:color w:val="000000" w:themeColor="text1"/>
          <w:sz w:val="28"/>
          <w:szCs w:val="28"/>
          <w:lang w:val="kk-KZ"/>
        </w:rPr>
        <w:t>Ж технологиялық үрдісін ұйымдастырудың жаңа стратегиясы</w:t>
      </w:r>
    </w:p>
    <w:p w:rsidR="00726D41" w:rsidRPr="00F2578E" w:rsidRDefault="00726D41" w:rsidP="006E2C11">
      <w:pPr>
        <w:spacing w:after="0" w:line="240" w:lineRule="auto"/>
        <w:contextualSpacing/>
        <w:jc w:val="center"/>
        <w:rPr>
          <w:rFonts w:ascii="Times New Roman" w:eastAsia="Times New Roman" w:hAnsi="Times New Roman" w:cs="Times New Roman"/>
          <w:bCs/>
          <w:color w:val="000000" w:themeColor="text1"/>
          <w:sz w:val="28"/>
          <w:szCs w:val="28"/>
          <w:lang w:val="kk-KZ"/>
        </w:rPr>
      </w:pPr>
    </w:p>
    <w:bookmarkEnd w:id="4"/>
    <w:p w:rsidR="005F1DD4" w:rsidRPr="00DD71FB" w:rsidRDefault="005F1DD4" w:rsidP="005F1DD4">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Бұл мәселені карьерде техникалық қызмет көрсетуді жүргізетін мобильді бригадалар арқылы жұмыстарды жүргізудің қажетті регламентіне сәйкес өзінің техникалық қызметтерін көрсететін техникалық орталықтар шеше алады және, қажет болған жағдайда, бөлшектерді өз қоймасынан ауыстыру, ал күрделі және көп уақытты қажет ететін жөндеу кезінде-жұмыстар тікелей сервистік орталықтарда немесе техникалық орталықтардан жөндеушілердің мамандандырылған көшпелі бригадаларында, қажетті қосалқы бөлшектер мен пайдалану материалдарын жеткізумен орындалады.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lastRenderedPageBreak/>
        <w:t xml:space="preserve">Мұндай қызмет көрсетудің бірқатар артықшылықтары бар, мысалы, орындалған жұмысқа және қосалқы бөлшектерге кепілдік беру, орындалған жұмыстардың жоғары сапасы, жұмыстарды орындаудың келісілген шарттары, автошаруашылыққа айналым агрегаттары мен жөндеу ұжымының қорлары, техникалық дайындық коэффициенттерін арттыру жөніндегі іс-шаралар, жылжымалы құрамды пайдалану коэффициенті, өндірісті бір </w:t>
      </w:r>
      <w:r w:rsidR="00DE6C51" w:rsidRPr="00DD71FB">
        <w:rPr>
          <w:rFonts w:ascii="Times New Roman" w:eastAsia="Times New Roman" w:hAnsi="Times New Roman" w:cs="Times New Roman"/>
          <w:bCs/>
          <w:sz w:val="28"/>
          <w:szCs w:val="28"/>
          <w:lang w:val="kk-KZ"/>
        </w:rPr>
        <w:t>автосамосвалы</w:t>
      </w:r>
      <w:r w:rsidRPr="00DD71FB">
        <w:rPr>
          <w:rFonts w:ascii="Times New Roman" w:eastAsia="Times New Roman" w:hAnsi="Times New Roman" w:cs="Times New Roman"/>
          <w:bCs/>
          <w:sz w:val="28"/>
          <w:szCs w:val="28"/>
          <w:lang w:val="kk-KZ"/>
        </w:rPr>
        <w:t>ге ұлғайту қажеттілігі жоқ.</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Жалпыға ортақ пайдаланылатын автомобильдерге сервистік қызмет көрсету бойынша қолда бар әзірлемелердің негізінде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ң жалпыға ортақ пайдаланылатын жолдарда еркін жүріп-тұру мүмкіндігі жоқ екенін және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жүйесінің ерекшеліктерін ескере отырып, карьерлік автомобиль көлігінің жылжымалы құрамының жұмысқа жарамды жай-күйін және қалпына келтірілуін қамтамасыз ететін сервистік кәсіпорындардың, атап айтқанда, тірек бекеттерінің, сервистік орталықтардың, автожөндеу зауыттары мен тау-кен көлік цехтарының жұмыс істеуінің математикалық модельдері жетілдірілді</w:t>
      </w:r>
      <w:r w:rsidR="005F1DD4">
        <w:rPr>
          <w:rFonts w:ascii="Times New Roman" w:eastAsia="Times New Roman" w:hAnsi="Times New Roman" w:cs="Times New Roman"/>
          <w:bCs/>
          <w:sz w:val="28"/>
          <w:szCs w:val="28"/>
          <w:lang w:val="kk-KZ"/>
        </w:rPr>
        <w:t xml:space="preserve"> </w:t>
      </w:r>
      <w:r w:rsidR="00704010" w:rsidRPr="00DD71FB">
        <w:rPr>
          <w:rFonts w:ascii="Times New Roman" w:eastAsia="Times New Roman" w:hAnsi="Times New Roman" w:cs="Times New Roman"/>
          <w:bCs/>
          <w:sz w:val="28"/>
          <w:szCs w:val="28"/>
          <w:lang w:val="kk-KZ"/>
        </w:rPr>
        <w:sym w:font="Symbol" w:char="F05B"/>
      </w:r>
      <w:r w:rsidR="00F2578E">
        <w:rPr>
          <w:rFonts w:ascii="Times New Roman" w:eastAsia="Times New Roman" w:hAnsi="Times New Roman" w:cs="Times New Roman"/>
          <w:bCs/>
          <w:sz w:val="28"/>
          <w:szCs w:val="28"/>
          <w:lang w:val="kk-KZ"/>
        </w:rPr>
        <w:t>8</w:t>
      </w:r>
      <w:r w:rsidR="00726D41">
        <w:rPr>
          <w:rFonts w:ascii="Times New Roman" w:eastAsia="Times New Roman" w:hAnsi="Times New Roman" w:cs="Times New Roman"/>
          <w:bCs/>
          <w:sz w:val="28"/>
          <w:szCs w:val="28"/>
          <w:lang w:val="kk-KZ"/>
        </w:rPr>
        <w:t>2</w:t>
      </w:r>
      <w:r w:rsidR="00704010" w:rsidRPr="00DD71FB">
        <w:rPr>
          <w:rFonts w:ascii="Times New Roman" w:eastAsia="Times New Roman" w:hAnsi="Times New Roman" w:cs="Times New Roman"/>
          <w:bCs/>
          <w:sz w:val="28"/>
          <w:szCs w:val="28"/>
          <w:lang w:val="kk-KZ"/>
        </w:rPr>
        <w:sym w:font="Symbol" w:char="F05D"/>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Техникалық орталықтың көшпелі бригадасының автомобильдері жұмыстарды орындау және қауіпсіздік техникасы ережелерін сақтау үшін барлық қажетті жабдықтармен және құралдармен жабдықталған.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Көшпелі бригаданың мамандары карьерлік техникаға техникалық қызмет көрсету және жөндеу бойынша қажетті операцияларды тікелей тапсырыс берушінің алаңында уақтылы және сапалы орындайтын болады, бұл соңғысының техниканы қызмет көрсету орталығына жеткізуге немесе осындай жұмыстарды өз бетінше орындауға қаражатын едәуір үнемдейді.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орталықтары тірек бекетінің функцияларынан басқа, автокәсіпорындар жағдайында мобильдік немесе стационарлық бригадалардың күшімен ТҚК-1, ТҚК-2, ТҚК-3 техникалық қызмет көрсетуді, өзіндік өндірістік-техникалық жағдайларда </w:t>
      </w:r>
      <w:r w:rsidR="00953C43" w:rsidRPr="00DD71FB">
        <w:rPr>
          <w:rFonts w:ascii="Times New Roman" w:eastAsia="Times New Roman" w:hAnsi="Times New Roman" w:cs="Times New Roman"/>
          <w:bCs/>
          <w:sz w:val="28"/>
          <w:szCs w:val="28"/>
          <w:lang w:val="kk-KZ"/>
        </w:rPr>
        <w:t>Ж</w:t>
      </w:r>
      <w:r w:rsidRPr="00DD71FB">
        <w:rPr>
          <w:rFonts w:ascii="Times New Roman" w:eastAsia="Times New Roman" w:hAnsi="Times New Roman" w:cs="Times New Roman"/>
          <w:bCs/>
          <w:sz w:val="28"/>
          <w:szCs w:val="28"/>
          <w:lang w:val="kk-KZ"/>
        </w:rPr>
        <w:t xml:space="preserve">Ж-1, </w:t>
      </w:r>
      <w:r w:rsidR="00953C43" w:rsidRPr="00DD71FB">
        <w:rPr>
          <w:rFonts w:ascii="Times New Roman" w:eastAsia="Times New Roman" w:hAnsi="Times New Roman" w:cs="Times New Roman"/>
          <w:bCs/>
          <w:sz w:val="28"/>
          <w:szCs w:val="28"/>
          <w:lang w:val="kk-KZ"/>
        </w:rPr>
        <w:t>Ж</w:t>
      </w:r>
      <w:r w:rsidRPr="00DD71FB">
        <w:rPr>
          <w:rFonts w:ascii="Times New Roman" w:eastAsia="Times New Roman" w:hAnsi="Times New Roman" w:cs="Times New Roman"/>
          <w:bCs/>
          <w:sz w:val="28"/>
          <w:szCs w:val="28"/>
          <w:lang w:val="kk-KZ"/>
        </w:rPr>
        <w:t>Ж-2 жоспарлы жөндеулерді жүргізуді қамтамасыз етеді.</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Егер техника жұмысының көлемі ықтимал жөндеу бөлімшелерінің өнімділігінен асып кетсе, техниканы жөндеу кезектілігі шиеленіскен болады.</w:t>
      </w:r>
    </w:p>
    <w:p w:rsidR="003D25F2" w:rsidRPr="00DD71FB" w:rsidRDefault="003D25F2" w:rsidP="00DD71FB">
      <w:pPr>
        <w:spacing w:after="0" w:line="240" w:lineRule="auto"/>
        <w:ind w:firstLine="709"/>
        <w:jc w:val="both"/>
        <w:rPr>
          <w:rFonts w:ascii="Times New Roman" w:eastAsia="Times New Roman" w:hAnsi="Times New Roman" w:cs="Times New Roman"/>
          <w:i/>
          <w:sz w:val="28"/>
          <w:szCs w:val="28"/>
          <w:lang w:val="kk-KZ"/>
        </w:rPr>
      </w:pPr>
      <w:r w:rsidRPr="00DD71FB">
        <w:rPr>
          <w:rFonts w:ascii="Times New Roman" w:eastAsia="Times New Roman" w:hAnsi="Times New Roman" w:cs="Times New Roman"/>
          <w:sz w:val="28"/>
          <w:szCs w:val="28"/>
          <w:lang w:val="kk-KZ"/>
        </w:rPr>
        <w:t xml:space="preserve">Жөндеуді қажет ететін көптеген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 делік біз </w:t>
      </w:r>
      <w:r w:rsidRPr="00DD71FB">
        <w:rPr>
          <w:rFonts w:ascii="Times New Roman" w:eastAsia="Times New Roman" w:hAnsi="Times New Roman" w:cs="Times New Roman"/>
          <w:i/>
          <w:sz w:val="28"/>
          <w:szCs w:val="28"/>
          <w:lang w:val="kk-KZ"/>
        </w:rPr>
        <w:t>А</w:t>
      </w:r>
      <w:r w:rsidRPr="00DD71FB">
        <w:rPr>
          <w:rFonts w:ascii="Times New Roman" w:eastAsia="Times New Roman" w:hAnsi="Times New Roman" w:cs="Times New Roman"/>
          <w:sz w:val="28"/>
          <w:szCs w:val="28"/>
          <w:lang w:val="kk-KZ"/>
        </w:rPr>
        <w:t xml:space="preserve"> әріппен белгілейміз. Осында әрбір техникалық әсер </w:t>
      </w:r>
      <w:r w:rsidRPr="00DD71FB">
        <w:rPr>
          <w:rFonts w:ascii="Times New Roman" w:eastAsia="Times New Roman" w:hAnsi="Times New Roman" w:cs="Times New Roman"/>
          <w:i/>
          <w:sz w:val="28"/>
          <w:szCs w:val="28"/>
          <w:lang w:val="kk-KZ"/>
        </w:rPr>
        <w:t>t</w:t>
      </w:r>
      <w:r w:rsidRPr="00DD71FB">
        <w:rPr>
          <w:rFonts w:ascii="Times New Roman" w:eastAsia="Times New Roman" w:hAnsi="Times New Roman" w:cs="Times New Roman"/>
          <w:sz w:val="28"/>
          <w:szCs w:val="28"/>
          <w:lang w:val="kk-KZ"/>
        </w:rPr>
        <w:t xml:space="preserve"> еңбек сыйымдылығымен сипатталады</w:t>
      </w:r>
      <w:r w:rsidR="00515D4A">
        <w:rPr>
          <w:rFonts w:ascii="Times New Roman" w:eastAsia="Times New Roman" w:hAnsi="Times New Roman" w:cs="Times New Roman"/>
          <w:sz w:val="28"/>
          <w:szCs w:val="28"/>
          <w:lang w:val="kk-KZ"/>
        </w:rPr>
        <w:t xml:space="preserve"> </w:t>
      </w:r>
      <w:r w:rsidR="003D6A98" w:rsidRPr="00DD71FB">
        <w:rPr>
          <w:rFonts w:ascii="Times New Roman" w:eastAsia="Times New Roman" w:hAnsi="Times New Roman" w:cs="Times New Roman"/>
          <w:sz w:val="28"/>
          <w:szCs w:val="28"/>
          <w:lang w:val="kk-KZ"/>
        </w:rPr>
        <w:sym w:font="Symbol" w:char="F05B"/>
      </w:r>
      <w:r w:rsidR="00F2578E">
        <w:rPr>
          <w:rFonts w:ascii="Times New Roman" w:eastAsia="Times New Roman" w:hAnsi="Times New Roman" w:cs="Times New Roman"/>
          <w:sz w:val="28"/>
          <w:szCs w:val="28"/>
          <w:lang w:val="kk-KZ"/>
        </w:rPr>
        <w:t>8</w:t>
      </w:r>
      <w:r w:rsidR="00726D41">
        <w:rPr>
          <w:rFonts w:ascii="Times New Roman" w:eastAsia="Times New Roman" w:hAnsi="Times New Roman" w:cs="Times New Roman"/>
          <w:sz w:val="28"/>
          <w:szCs w:val="28"/>
          <w:lang w:val="kk-KZ"/>
        </w:rPr>
        <w:t>3</w:t>
      </w:r>
      <w:r w:rsidR="003D6A98" w:rsidRPr="00DD71FB">
        <w:rPr>
          <w:rFonts w:ascii="Times New Roman" w:eastAsia="Times New Roman" w:hAnsi="Times New Roman" w:cs="Times New Roman"/>
          <w:sz w:val="28"/>
          <w:szCs w:val="28"/>
          <w:lang w:val="kk-KZ"/>
        </w:rPr>
        <w:sym w:font="Symbol" w:char="F05D"/>
      </w:r>
      <w:r w:rsidRPr="00DD71FB">
        <w:rPr>
          <w:rFonts w:ascii="Times New Roman" w:eastAsia="Times New Roman" w:hAnsi="Times New Roman" w:cs="Times New Roman"/>
          <w:sz w:val="28"/>
          <w:szCs w:val="28"/>
          <w:lang w:val="kk-KZ"/>
        </w:rPr>
        <w:t>.</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Бұл жағдайда белгісіз қатар бар:</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p>
    <w:p w:rsidR="003D25F2" w:rsidRPr="00DD71FB" w:rsidRDefault="003D25F2" w:rsidP="00DD71FB">
      <w:pPr>
        <w:spacing w:after="0" w:line="240" w:lineRule="auto"/>
        <w:ind w:firstLine="709"/>
        <w:jc w:val="right"/>
        <w:rPr>
          <w:rFonts w:ascii="Times New Roman" w:eastAsia="Times New Roman" w:hAnsi="Times New Roman" w:cs="Times New Roman"/>
          <w:i/>
          <w:sz w:val="28"/>
          <w:szCs w:val="28"/>
        </w:rPr>
      </w:pPr>
      <w:r w:rsidRPr="00DD71FB">
        <w:rPr>
          <w:rFonts w:ascii="Times New Roman" w:eastAsia="Times New Roman" w:hAnsi="Times New Roman" w:cs="Times New Roman"/>
          <w:i/>
          <w:sz w:val="28"/>
          <w:szCs w:val="28"/>
          <w:lang w:val="kk-KZ"/>
        </w:rPr>
        <w:t>А</w:t>
      </w:r>
      <m:oMath>
        <m:d>
          <m:dPr>
            <m:begChr m:val="{"/>
            <m:endChr m:val="}"/>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t</m:t>
                </m:r>
              </m:e>
              <m:sub>
                <m:r>
                  <w:rPr>
                    <w:rFonts w:ascii="Cambria Math" w:eastAsia="Times New Roman" w:hAnsi="Cambria Math" w:cs="Times New Roman"/>
                    <w:sz w:val="28"/>
                    <w:szCs w:val="28"/>
                    <w:lang w:val="kk-KZ"/>
                  </w:rPr>
                  <m:t>k</m:t>
                </m:r>
              </m:sub>
            </m:sSub>
          </m:e>
        </m:d>
        <m:r>
          <w:rPr>
            <w:rFonts w:ascii="Cambria Math" w:eastAsia="Times New Roman" w:hAnsi="Cambria Math" w:cs="Times New Roman"/>
            <w:sz w:val="28"/>
            <w:szCs w:val="28"/>
            <w:lang w:val="kk-KZ"/>
          </w:rPr>
          <m:t xml:space="preserve">                                                  </m:t>
        </m:r>
      </m:oMath>
      <w:r w:rsidRPr="00DD71FB">
        <w:rPr>
          <w:rFonts w:ascii="Times New Roman" w:eastAsia="Times New Roman" w:hAnsi="Times New Roman" w:cs="Times New Roman"/>
          <w:sz w:val="28"/>
          <w:szCs w:val="28"/>
          <w:lang w:val="kk-KZ"/>
        </w:rPr>
        <w:t>(</w:t>
      </w:r>
      <w:r w:rsidR="00CB03DC" w:rsidRPr="00DD71FB">
        <w:rPr>
          <w:rFonts w:ascii="Times New Roman" w:eastAsia="Times New Roman" w:hAnsi="Times New Roman" w:cs="Times New Roman"/>
          <w:sz w:val="28"/>
          <w:szCs w:val="28"/>
          <w:lang w:val="kk-KZ"/>
        </w:rPr>
        <w:t>3.1</w:t>
      </w:r>
      <w:r w:rsidRPr="00DD71FB">
        <w:rPr>
          <w:rFonts w:ascii="Times New Roman" w:eastAsia="Times New Roman" w:hAnsi="Times New Roman" w:cs="Times New Roman"/>
          <w:sz w:val="28"/>
          <w:szCs w:val="28"/>
          <w:lang w:val="kk-KZ"/>
        </w:rPr>
        <w:t>)</w:t>
      </w:r>
    </w:p>
    <w:p w:rsidR="003D25F2" w:rsidRPr="00DD71FB" w:rsidRDefault="003D25F2" w:rsidP="00DD71FB">
      <w:pPr>
        <w:spacing w:after="0" w:line="240" w:lineRule="auto"/>
        <w:ind w:firstLine="709"/>
        <w:jc w:val="center"/>
        <w:rPr>
          <w:rFonts w:ascii="Times New Roman" w:eastAsia="Times New Roman" w:hAnsi="Times New Roman" w:cs="Times New Roman"/>
          <w:i/>
          <w:sz w:val="28"/>
          <w:szCs w:val="28"/>
        </w:rPr>
      </w:pPr>
    </w:p>
    <w:p w:rsidR="003D25F2" w:rsidRPr="00DD71FB" w:rsidRDefault="003D25F2" w:rsidP="006E2C11">
      <w:pPr>
        <w:spacing w:after="0" w:line="240" w:lineRule="auto"/>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мұнда</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p>
    <w:p w:rsidR="003D25F2" w:rsidRPr="00DD71FB" w:rsidRDefault="003E44AA" w:rsidP="00DD71FB">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rPr>
              <m:t xml:space="preserve">              </m:t>
            </m:r>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lang w:val="kk-KZ"/>
              </w:rPr>
              <m:t>1</m:t>
            </m:r>
          </m:sub>
        </m:sSub>
        <m:r>
          <w:rPr>
            <w:rFonts w:ascii="Cambria Math" w:eastAsia="Times New Roman" w:hAnsi="Cambria Math" w:cs="Times New Roman"/>
            <w:i/>
            <w:sz w:val="28"/>
            <w:szCs w:val="28"/>
            <w:lang w:val="kk-KZ"/>
          </w:rPr>
          <w:sym w:font="Symbol" w:char="F03C"/>
        </m:r>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r>
          <w:rPr>
            <w:rFonts w:ascii="Cambria Math" w:eastAsia="Times New Roman" w:hAnsi="Cambria Math" w:cs="Times New Roman"/>
            <w:i/>
            <w:sz w:val="28"/>
            <w:szCs w:val="28"/>
            <w:lang w:val="kk-KZ"/>
          </w:rPr>
          <w:sym w:font="Symbol" w:char="F03C"/>
        </m:r>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к</m:t>
            </m:r>
          </m:sub>
        </m:sSub>
        <m:r>
          <w:rPr>
            <w:rFonts w:ascii="Cambria Math" w:eastAsia="Times New Roman" w:hAnsi="Cambria Math" w:cs="Times New Roman"/>
            <w:sz w:val="28"/>
            <w:szCs w:val="28"/>
            <w:lang w:val="kk-KZ"/>
          </w:rPr>
          <m:t xml:space="preserve">                                                 </m:t>
        </m:r>
      </m:oMath>
      <w:r w:rsidR="003D25F2" w:rsidRPr="00DD71FB">
        <w:rPr>
          <w:rFonts w:ascii="Times New Roman" w:eastAsia="Times New Roman" w:hAnsi="Times New Roman" w:cs="Times New Roman"/>
          <w:sz w:val="28"/>
          <w:szCs w:val="28"/>
          <w:lang w:val="kk-KZ"/>
        </w:rPr>
        <w:t>(</w:t>
      </w:r>
      <w:r w:rsidR="00B60D5B" w:rsidRPr="00DD71FB">
        <w:rPr>
          <w:rFonts w:ascii="Times New Roman" w:eastAsia="Times New Roman" w:hAnsi="Times New Roman" w:cs="Times New Roman"/>
          <w:sz w:val="28"/>
          <w:szCs w:val="28"/>
          <w:lang w:val="kk-KZ"/>
        </w:rPr>
        <w:t>3.2</w:t>
      </w:r>
      <w:r w:rsidR="003D25F2" w:rsidRPr="00DD71FB">
        <w:rPr>
          <w:rFonts w:ascii="Times New Roman" w:eastAsia="Times New Roman" w:hAnsi="Times New Roman" w:cs="Times New Roman"/>
          <w:sz w:val="28"/>
          <w:szCs w:val="28"/>
          <w:lang w:val="kk-KZ"/>
        </w:rPr>
        <w:t>)</w:t>
      </w:r>
    </w:p>
    <w:p w:rsidR="003D25F2" w:rsidRDefault="003D25F2" w:rsidP="00DD71FB">
      <w:pPr>
        <w:spacing w:after="0" w:line="240" w:lineRule="auto"/>
        <w:ind w:firstLine="709"/>
        <w:jc w:val="both"/>
        <w:rPr>
          <w:rFonts w:ascii="Times New Roman" w:eastAsia="Times New Roman" w:hAnsi="Times New Roman" w:cs="Times New Roman"/>
          <w:i/>
          <w:sz w:val="28"/>
          <w:szCs w:val="28"/>
          <w:lang w:val="kk-KZ"/>
        </w:rPr>
      </w:pPr>
      <w:r w:rsidRPr="00DD71FB">
        <w:rPr>
          <w:rFonts w:ascii="Times New Roman" w:eastAsia="Times New Roman" w:hAnsi="Times New Roman" w:cs="Times New Roman"/>
          <w:sz w:val="28"/>
          <w:szCs w:val="28"/>
          <w:lang w:val="kk-KZ"/>
        </w:rPr>
        <w:t xml:space="preserve">Жөндеу бөлімшесінің мүмкіндігі </w:t>
      </w:r>
      <w:r w:rsidRPr="00DD71FB">
        <w:rPr>
          <w:rFonts w:ascii="Times New Roman" w:eastAsia="Times New Roman" w:hAnsi="Times New Roman" w:cs="Times New Roman"/>
          <w:i/>
          <w:sz w:val="28"/>
          <w:szCs w:val="28"/>
          <w:lang w:val="kk-KZ"/>
        </w:rPr>
        <w:t>В</w:t>
      </w:r>
      <w:r w:rsidRPr="00DD71FB">
        <w:rPr>
          <w:rFonts w:ascii="Times New Roman" w:eastAsia="Times New Roman" w:hAnsi="Times New Roman" w:cs="Times New Roman"/>
          <w:sz w:val="28"/>
          <w:szCs w:val="28"/>
          <w:lang w:val="kk-KZ"/>
        </w:rPr>
        <w:t xml:space="preserve"> көптеген мүмкін жөндеу әсерлерімен сипатталады</w:t>
      </w:r>
      <w:r w:rsidRPr="006E2C11">
        <w:rPr>
          <w:rFonts w:ascii="Times New Roman" w:eastAsia="Times New Roman" w:hAnsi="Times New Roman" w:cs="Times New Roman"/>
          <w:sz w:val="28"/>
          <w:szCs w:val="28"/>
          <w:lang w:val="kk-KZ"/>
        </w:rPr>
        <w:t>:</w:t>
      </w:r>
    </w:p>
    <w:p w:rsidR="006E2C11" w:rsidRPr="00DD71FB" w:rsidRDefault="006E2C11" w:rsidP="00DD71FB">
      <w:pPr>
        <w:spacing w:after="0" w:line="240" w:lineRule="auto"/>
        <w:ind w:firstLine="709"/>
        <w:jc w:val="both"/>
        <w:rPr>
          <w:rFonts w:ascii="Times New Roman" w:eastAsia="Times New Roman" w:hAnsi="Times New Roman" w:cs="Times New Roman"/>
          <w:i/>
          <w:sz w:val="28"/>
          <w:szCs w:val="28"/>
          <w:lang w:val="kk-KZ"/>
        </w:rPr>
      </w:pPr>
    </w:p>
    <w:p w:rsidR="003D25F2" w:rsidRPr="00DD71FB" w:rsidRDefault="003D25F2" w:rsidP="00DD71FB">
      <w:pPr>
        <w:spacing w:after="0" w:line="240" w:lineRule="auto"/>
        <w:ind w:firstLine="709"/>
        <w:jc w:val="right"/>
        <w:rPr>
          <w:rFonts w:ascii="Times New Roman" w:eastAsia="Times New Roman" w:hAnsi="Times New Roman" w:cs="Times New Roman"/>
          <w:sz w:val="28"/>
          <w:szCs w:val="28"/>
          <w:lang w:val="kk-KZ"/>
        </w:rPr>
      </w:pPr>
      <w:r w:rsidRPr="00DD71FB">
        <w:rPr>
          <w:rFonts w:ascii="Times New Roman" w:eastAsia="Times New Roman" w:hAnsi="Times New Roman" w:cs="Times New Roman"/>
          <w:i/>
          <w:sz w:val="28"/>
          <w:szCs w:val="28"/>
          <w:lang w:val="kk-KZ"/>
        </w:rPr>
        <w:t>В</w:t>
      </w:r>
      <m:oMath>
        <m:d>
          <m:dPr>
            <m:begChr m:val="{"/>
            <m:endChr m:val="}"/>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n</m:t>
                </m:r>
              </m:sub>
            </m:sSub>
          </m:e>
        </m:d>
        <m:r>
          <w:rPr>
            <w:rFonts w:ascii="Cambria Math" w:eastAsia="Times New Roman" w:hAnsi="Cambria Math" w:cs="Times New Roman"/>
            <w:sz w:val="28"/>
            <w:szCs w:val="28"/>
            <w:lang w:val="kk-KZ"/>
          </w:rPr>
          <m:t xml:space="preserve">                                                 </m:t>
        </m:r>
      </m:oMath>
      <w:r w:rsidRPr="00DD71FB">
        <w:rPr>
          <w:rFonts w:ascii="Times New Roman" w:eastAsia="Times New Roman" w:hAnsi="Times New Roman" w:cs="Times New Roman"/>
          <w:sz w:val="28"/>
          <w:szCs w:val="28"/>
          <w:lang w:val="kk-KZ"/>
        </w:rPr>
        <w:t>(</w:t>
      </w:r>
      <w:r w:rsidR="00B60D5B" w:rsidRPr="00DD71FB">
        <w:rPr>
          <w:rFonts w:ascii="Times New Roman" w:eastAsia="Times New Roman" w:hAnsi="Times New Roman" w:cs="Times New Roman"/>
          <w:sz w:val="28"/>
          <w:szCs w:val="28"/>
          <w:lang w:val="kk-KZ"/>
        </w:rPr>
        <w:t>3.3</w:t>
      </w:r>
      <w:r w:rsidRPr="00DD71FB">
        <w:rPr>
          <w:rFonts w:ascii="Times New Roman" w:eastAsia="Times New Roman" w:hAnsi="Times New Roman" w:cs="Times New Roman"/>
          <w:sz w:val="28"/>
          <w:szCs w:val="28"/>
          <w:lang w:val="kk-KZ"/>
        </w:rPr>
        <w:t>)</w:t>
      </w:r>
    </w:p>
    <w:p w:rsidR="003D25F2" w:rsidRPr="00DD71FB" w:rsidRDefault="003D25F2" w:rsidP="00DD71FB">
      <w:pPr>
        <w:spacing w:after="0" w:line="240" w:lineRule="auto"/>
        <w:ind w:firstLine="709"/>
        <w:jc w:val="right"/>
        <w:rPr>
          <w:rFonts w:ascii="Times New Roman" w:eastAsia="Times New Roman" w:hAnsi="Times New Roman" w:cs="Times New Roman"/>
          <w:sz w:val="28"/>
          <w:szCs w:val="28"/>
          <w:lang w:val="kk-KZ"/>
        </w:rPr>
      </w:pP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Кәсіпорынның максималды кірісі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ң жөндеуден шығуы кезінде мүмкін болады. Сондықтан ең алдымен </w:t>
      </w:r>
      <w:r w:rsidRPr="00DD71FB">
        <w:rPr>
          <w:rFonts w:ascii="Times New Roman" w:eastAsia="Times New Roman" w:hAnsi="Times New Roman" w:cs="Times New Roman"/>
          <w:i/>
          <w:sz w:val="28"/>
          <w:szCs w:val="28"/>
          <w:lang w:val="kk-KZ"/>
        </w:rPr>
        <w:t>t</w:t>
      </w:r>
      <w:r w:rsidRPr="00DD71FB">
        <w:rPr>
          <w:rFonts w:ascii="Times New Roman" w:eastAsia="Times New Roman" w:hAnsi="Times New Roman" w:cs="Times New Roman"/>
          <w:sz w:val="28"/>
          <w:szCs w:val="28"/>
          <w:lang w:val="kk-KZ"/>
        </w:rPr>
        <w:t xml:space="preserve"> ең төменгі көрсеткіштері болатын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 жөндеу қажет. Яғни бұл үрдісті келесі матрицамен сипаттауға болады:</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p>
    <w:p w:rsidR="003D25F2" w:rsidRPr="00DD71FB" w:rsidRDefault="003E44AA" w:rsidP="00DD71FB">
      <w:pPr>
        <w:spacing w:after="0" w:line="240" w:lineRule="auto"/>
        <w:ind w:firstLine="709"/>
        <w:jc w:val="center"/>
        <w:rPr>
          <w:rFonts w:ascii="Times New Roman" w:eastAsia="Times New Roman" w:hAnsi="Times New Roman" w:cs="Times New Roman"/>
          <w:sz w:val="28"/>
          <w:szCs w:val="28"/>
          <w:lang w:val="kk-KZ"/>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en-US"/>
                </w:rPr>
                <m:t xml:space="preserve">              t</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lang w:val="en-US"/>
                </w:rPr>
                <m:t>j</m:t>
              </m:r>
            </m:sub>
          </m:sSub>
        </m:oMath>
      </m:oMathPara>
    </w:p>
    <w:p w:rsidR="003D25F2" w:rsidRPr="00DD71FB" w:rsidRDefault="003E44AA" w:rsidP="00DD71FB">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 xml:space="preserve">                     k</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k</m:t>
            </m:r>
          </m:e>
          <m:sub>
            <m:r>
              <w:rPr>
                <w:rFonts w:ascii="Cambria Math" w:eastAsia="Times New Roman" w:hAnsi="Cambria Math" w:cs="Times New Roman"/>
                <w:sz w:val="28"/>
                <w:szCs w:val="28"/>
                <w:lang w:val="kk-KZ"/>
              </w:rPr>
              <m:t>n</m:t>
            </m:r>
          </m:sub>
        </m:sSub>
        <m:r>
          <w:rPr>
            <w:rFonts w:ascii="Cambria Math" w:eastAsia="Times New Roman" w:hAnsi="Cambria Math" w:cs="Times New Roman"/>
            <w:sz w:val="28"/>
            <w:szCs w:val="28"/>
            <w:lang w:val="kk-KZ"/>
          </w:rPr>
          <m:t xml:space="preserve">                                              </m:t>
        </m:r>
      </m:oMath>
      <w:r w:rsidR="003D25F2" w:rsidRPr="00DD71FB">
        <w:rPr>
          <w:rFonts w:ascii="Times New Roman" w:eastAsia="Times New Roman" w:hAnsi="Times New Roman" w:cs="Times New Roman"/>
          <w:sz w:val="28"/>
          <w:szCs w:val="28"/>
          <w:lang w:val="kk-KZ"/>
        </w:rPr>
        <w:t>(</w:t>
      </w:r>
      <w:r w:rsidR="00B60D5B" w:rsidRPr="00DD71FB">
        <w:rPr>
          <w:rFonts w:ascii="Times New Roman" w:eastAsia="Times New Roman" w:hAnsi="Times New Roman" w:cs="Times New Roman"/>
          <w:sz w:val="28"/>
          <w:szCs w:val="28"/>
          <w:lang w:val="kk-KZ"/>
        </w:rPr>
        <w:t>3.4</w:t>
      </w:r>
      <w:r w:rsidR="003D25F2" w:rsidRPr="00DD71FB">
        <w:rPr>
          <w:rFonts w:ascii="Times New Roman" w:eastAsia="Times New Roman" w:hAnsi="Times New Roman" w:cs="Times New Roman"/>
          <w:sz w:val="28"/>
          <w:szCs w:val="28"/>
          <w:lang w:val="kk-KZ"/>
        </w:rPr>
        <w:t>)</w:t>
      </w:r>
    </w:p>
    <w:p w:rsidR="003D25F2" w:rsidRPr="00DD71FB" w:rsidRDefault="003D25F2" w:rsidP="00DD71FB">
      <w:pPr>
        <w:spacing w:after="0" w:line="240" w:lineRule="auto"/>
        <w:ind w:firstLine="709"/>
        <w:jc w:val="center"/>
        <w:rPr>
          <w:rFonts w:ascii="Times New Roman" w:eastAsia="Times New Roman" w:hAnsi="Times New Roman" w:cs="Times New Roman"/>
          <w:i/>
          <w:sz w:val="28"/>
          <w:szCs w:val="28"/>
          <w:lang w:val="kk-KZ"/>
        </w:rPr>
      </w:pPr>
    </w:p>
    <w:p w:rsidR="003D25F2" w:rsidRDefault="006E2C11" w:rsidP="006E2C11">
      <w:pPr>
        <w:spacing w:after="0" w:line="240" w:lineRule="auto"/>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м</w:t>
      </w:r>
      <w:r w:rsidR="003D25F2" w:rsidRPr="00DD71FB">
        <w:rPr>
          <w:rFonts w:ascii="Times New Roman" w:eastAsia="Times New Roman" w:hAnsi="Times New Roman" w:cs="Times New Roman"/>
          <w:sz w:val="28"/>
          <w:szCs w:val="28"/>
          <w:lang w:val="kk-KZ"/>
        </w:rPr>
        <w:t xml:space="preserve">ұнда </w:t>
      </w:r>
      <w:r w:rsidR="003D25F2" w:rsidRPr="00DD71FB">
        <w:rPr>
          <w:rFonts w:ascii="Times New Roman" w:eastAsia="Times New Roman" w:hAnsi="Times New Roman" w:cs="Times New Roman"/>
          <w:i/>
          <w:sz w:val="28"/>
          <w:szCs w:val="28"/>
          <w:lang w:val="kk-KZ"/>
        </w:rPr>
        <w:t xml:space="preserve">j=n </w:t>
      </w:r>
      <w:r w:rsidR="003D25F2" w:rsidRPr="00DD71FB">
        <w:rPr>
          <w:rFonts w:ascii="Times New Roman" w:eastAsia="Times New Roman" w:hAnsi="Times New Roman" w:cs="Times New Roman"/>
          <w:sz w:val="28"/>
          <w:szCs w:val="28"/>
          <w:lang w:val="kk-KZ"/>
        </w:rPr>
        <w:t>және</w:t>
      </w:r>
      <w:r w:rsidR="003D25F2" w:rsidRPr="00DD71FB">
        <w:rPr>
          <w:rFonts w:ascii="Times New Roman" w:eastAsia="Times New Roman" w:hAnsi="Times New Roman" w:cs="Times New Roman"/>
          <w:i/>
          <w:sz w:val="28"/>
          <w:szCs w:val="28"/>
          <w:lang w:val="kk-KZ"/>
        </w:rPr>
        <w:t xml:space="preserve"> j=k.</w:t>
      </w:r>
      <w:r w:rsidR="003D25F2" w:rsidRPr="00DD71FB">
        <w:rPr>
          <w:rFonts w:ascii="Times New Roman" w:eastAsia="Times New Roman" w:hAnsi="Times New Roman" w:cs="Times New Roman"/>
          <w:sz w:val="28"/>
          <w:szCs w:val="28"/>
          <w:lang w:val="kk-KZ"/>
        </w:rPr>
        <w:t xml:space="preserve"> </w:t>
      </w:r>
    </w:p>
    <w:p w:rsidR="00F2578E" w:rsidRDefault="00F2578E" w:rsidP="005F1DD4">
      <w:pPr>
        <w:spacing w:after="0" w:line="240" w:lineRule="auto"/>
        <w:ind w:firstLine="709"/>
        <w:jc w:val="both"/>
        <w:rPr>
          <w:rFonts w:ascii="Times New Roman" w:eastAsia="Times New Roman" w:hAnsi="Times New Roman" w:cs="Times New Roman"/>
          <w:sz w:val="28"/>
          <w:szCs w:val="28"/>
          <w:lang w:val="kk-KZ"/>
        </w:rPr>
      </w:pPr>
      <w:r w:rsidRPr="00F2578E">
        <w:rPr>
          <w:rFonts w:ascii="Times New Roman" w:eastAsia="Times New Roman" w:hAnsi="Times New Roman" w:cs="Times New Roman"/>
          <w:sz w:val="28"/>
          <w:szCs w:val="28"/>
          <w:lang w:val="kk-KZ"/>
        </w:rPr>
        <w:t>А∩В жиындардың қиылысы</w:t>
      </w:r>
      <w:r w:rsidR="00306E48">
        <w:rPr>
          <w:rFonts w:ascii="Times New Roman" w:eastAsia="Times New Roman" w:hAnsi="Times New Roman" w:cs="Times New Roman"/>
          <w:sz w:val="28"/>
          <w:szCs w:val="28"/>
          <w:lang w:val="kk-KZ"/>
        </w:rPr>
        <w:t xml:space="preserve"> 3.2</w:t>
      </w:r>
      <w:r w:rsidR="005F1DD4">
        <w:rPr>
          <w:rFonts w:ascii="Times New Roman" w:eastAsia="Times New Roman" w:hAnsi="Times New Roman" w:cs="Times New Roman"/>
          <w:sz w:val="28"/>
          <w:szCs w:val="28"/>
          <w:lang w:val="kk-KZ"/>
        </w:rPr>
        <w:t>-</w:t>
      </w:r>
      <w:r w:rsidR="00306E48">
        <w:rPr>
          <w:rFonts w:ascii="Times New Roman" w:eastAsia="Times New Roman" w:hAnsi="Times New Roman" w:cs="Times New Roman"/>
          <w:sz w:val="28"/>
          <w:szCs w:val="28"/>
          <w:lang w:val="kk-KZ"/>
        </w:rPr>
        <w:t xml:space="preserve">суретте көрсетілген. Нәтижесінде </w:t>
      </w:r>
      <w:r w:rsidR="00306E48" w:rsidRPr="00306E48">
        <w:rPr>
          <w:rFonts w:ascii="Times New Roman" w:eastAsia="Times New Roman" w:hAnsi="Times New Roman" w:cs="Times New Roman"/>
          <w:sz w:val="28"/>
          <w:szCs w:val="28"/>
          <w:lang w:val="kk-KZ"/>
        </w:rPr>
        <w:t>карьерлік автосамосвалдарды жөндеудің оңтайлы кезектілігі</w:t>
      </w:r>
      <w:r w:rsidR="00306E48">
        <w:rPr>
          <w:rFonts w:ascii="Times New Roman" w:eastAsia="Times New Roman" w:hAnsi="Times New Roman" w:cs="Times New Roman"/>
          <w:sz w:val="28"/>
          <w:szCs w:val="28"/>
          <w:lang w:val="kk-KZ"/>
        </w:rPr>
        <w:t>н береді.</w:t>
      </w:r>
    </w:p>
    <w:p w:rsidR="00F2578E" w:rsidRPr="00DD71FB" w:rsidRDefault="00F2578E" w:rsidP="006E2C11">
      <w:pPr>
        <w:spacing w:after="0" w:line="240" w:lineRule="auto"/>
        <w:jc w:val="both"/>
        <w:rPr>
          <w:rFonts w:ascii="Times New Roman" w:eastAsia="Times New Roman" w:hAnsi="Times New Roman" w:cs="Times New Roman"/>
          <w:sz w:val="28"/>
          <w:szCs w:val="28"/>
          <w:lang w:val="kk-KZ"/>
        </w:rPr>
      </w:pPr>
    </w:p>
    <w:p w:rsidR="003D25F2" w:rsidRPr="00DD71FB" w:rsidRDefault="003D25F2" w:rsidP="00DD71FB">
      <w:pPr>
        <w:spacing w:after="0" w:line="240" w:lineRule="auto"/>
        <w:ind w:firstLine="709"/>
        <w:jc w:val="right"/>
        <w:rPr>
          <w:rFonts w:ascii="Times New Roman" w:eastAsia="Times New Roman" w:hAnsi="Times New Roman" w:cs="Times New Roman"/>
          <w:sz w:val="28"/>
          <w:szCs w:val="28"/>
          <w:lang w:val="kk-KZ"/>
        </w:rPr>
      </w:pPr>
    </w:p>
    <w:p w:rsidR="003D25F2" w:rsidRPr="00DD71FB" w:rsidRDefault="003D25F2" w:rsidP="006E2C11">
      <w:pPr>
        <w:spacing w:after="0" w:line="240" w:lineRule="auto"/>
        <w:jc w:val="center"/>
        <w:rPr>
          <w:rFonts w:ascii="Times New Roman" w:eastAsia="Times New Roman" w:hAnsi="Times New Roman" w:cs="Times New Roman"/>
          <w:sz w:val="28"/>
          <w:szCs w:val="28"/>
          <w:lang w:val="kk-KZ"/>
        </w:rPr>
      </w:pPr>
      <w:r w:rsidRPr="00DD71FB">
        <w:rPr>
          <w:rFonts w:ascii="Times New Roman" w:eastAsia="Times New Roman" w:hAnsi="Times New Roman" w:cs="Times New Roman"/>
          <w:noProof/>
          <w:sz w:val="28"/>
          <w:szCs w:val="28"/>
          <w:lang w:eastAsia="ru-RU"/>
        </w:rPr>
        <w:drawing>
          <wp:inline distT="0" distB="0" distL="0" distR="0" wp14:anchorId="618A24B5" wp14:editId="0BAF2BCB">
            <wp:extent cx="4543425" cy="2428875"/>
            <wp:effectExtent l="0" t="0" r="9525" b="9525"/>
            <wp:docPr id="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118" t="16569" r="2354" b="2182"/>
                    <a:stretch/>
                  </pic:blipFill>
                  <pic:spPr bwMode="auto">
                    <a:xfrm>
                      <a:off x="0" y="0"/>
                      <a:ext cx="4562561" cy="2439105"/>
                    </a:xfrm>
                    <a:prstGeom prst="rect">
                      <a:avLst/>
                    </a:prstGeom>
                    <a:noFill/>
                    <a:ln>
                      <a:noFill/>
                    </a:ln>
                    <a:extLst>
                      <a:ext uri="{53640926-AAD7-44D8-BBD7-CCE9431645EC}">
                        <a14:shadowObscured xmlns:a14="http://schemas.microsoft.com/office/drawing/2010/main"/>
                      </a:ext>
                    </a:extLst>
                  </pic:spPr>
                </pic:pic>
              </a:graphicData>
            </a:graphic>
          </wp:inline>
        </w:drawing>
      </w:r>
    </w:p>
    <w:p w:rsidR="003D25F2" w:rsidRPr="006E2C11" w:rsidRDefault="003D25F2" w:rsidP="00DD71FB">
      <w:pPr>
        <w:spacing w:after="0" w:line="240" w:lineRule="auto"/>
        <w:ind w:firstLine="709"/>
        <w:jc w:val="center"/>
        <w:rPr>
          <w:rFonts w:ascii="Times New Roman" w:eastAsia="Times New Roman" w:hAnsi="Times New Roman" w:cs="Times New Roman"/>
          <w:sz w:val="16"/>
          <w:szCs w:val="16"/>
          <w:lang w:val="kk-KZ"/>
        </w:rPr>
      </w:pPr>
    </w:p>
    <w:p w:rsidR="003D25F2" w:rsidRPr="006E2C11" w:rsidRDefault="006E2C11" w:rsidP="006E2C11">
      <w:pPr>
        <w:spacing w:after="0" w:line="240" w:lineRule="auto"/>
        <w:ind w:firstLine="709"/>
        <w:contextualSpacing/>
        <w:jc w:val="both"/>
        <w:rPr>
          <w:rFonts w:ascii="Times New Roman" w:eastAsia="Times New Roman" w:hAnsi="Times New Roman" w:cs="Times New Roman"/>
          <w:sz w:val="24"/>
          <w:szCs w:val="24"/>
          <w:lang w:val="kk-KZ"/>
        </w:rPr>
      </w:pPr>
      <w:r w:rsidRPr="006E2C11">
        <w:rPr>
          <w:rFonts w:ascii="Times New Roman" w:eastAsia="Times New Roman" w:hAnsi="Times New Roman" w:cs="Times New Roman"/>
          <w:sz w:val="24"/>
          <w:szCs w:val="24"/>
          <w:lang w:val="kk-KZ"/>
        </w:rPr>
        <w:t xml:space="preserve">1 - </w:t>
      </w:r>
      <w:r w:rsidR="003D25F2" w:rsidRPr="006E2C11">
        <w:rPr>
          <w:rFonts w:ascii="Times New Roman" w:eastAsia="Times New Roman" w:hAnsi="Times New Roman" w:cs="Times New Roman"/>
          <w:sz w:val="24"/>
          <w:szCs w:val="24"/>
          <w:lang w:val="kk-KZ"/>
        </w:rPr>
        <w:t xml:space="preserve">жөндеуді қажет ететін көптеген </w:t>
      </w:r>
      <w:r w:rsidR="00F22234" w:rsidRPr="006E2C11">
        <w:rPr>
          <w:rFonts w:ascii="Times New Roman" w:eastAsia="Times New Roman" w:hAnsi="Times New Roman" w:cs="Times New Roman"/>
          <w:sz w:val="24"/>
          <w:szCs w:val="24"/>
          <w:lang w:val="kk-KZ"/>
        </w:rPr>
        <w:t>автосамосвалдар</w:t>
      </w:r>
      <w:r>
        <w:rPr>
          <w:rFonts w:ascii="Times New Roman" w:eastAsia="Times New Roman" w:hAnsi="Times New Roman" w:cs="Times New Roman"/>
          <w:sz w:val="24"/>
          <w:szCs w:val="24"/>
          <w:lang w:val="kk-KZ"/>
        </w:rPr>
        <w:t xml:space="preserve">; </w:t>
      </w:r>
      <w:r w:rsidR="003D25F2" w:rsidRPr="006E2C11">
        <w:rPr>
          <w:rFonts w:ascii="Times New Roman" w:eastAsia="Times New Roman" w:hAnsi="Times New Roman" w:cs="Times New Roman"/>
          <w:sz w:val="24"/>
          <w:szCs w:val="24"/>
          <w:lang w:val="kk-KZ"/>
        </w:rPr>
        <w:t>2</w:t>
      </w:r>
      <w:r w:rsidRPr="006E2C11">
        <w:rPr>
          <w:rFonts w:ascii="Times New Roman" w:eastAsia="Times New Roman" w:hAnsi="Times New Roman" w:cs="Times New Roman"/>
          <w:sz w:val="24"/>
          <w:szCs w:val="24"/>
          <w:lang w:val="kk-KZ"/>
        </w:rPr>
        <w:t xml:space="preserve"> </w:t>
      </w:r>
      <w:r w:rsidR="003D25F2" w:rsidRPr="006E2C11">
        <w:rPr>
          <w:rFonts w:ascii="Times New Roman" w:eastAsia="Times New Roman" w:hAnsi="Times New Roman" w:cs="Times New Roman"/>
          <w:sz w:val="24"/>
          <w:szCs w:val="24"/>
          <w:lang w:val="kk-KZ"/>
        </w:rPr>
        <w:t xml:space="preserve">- карьерлік </w:t>
      </w:r>
      <w:r w:rsidR="00F22234" w:rsidRPr="006E2C11">
        <w:rPr>
          <w:rFonts w:ascii="Times New Roman" w:eastAsia="Times New Roman" w:hAnsi="Times New Roman" w:cs="Times New Roman"/>
          <w:sz w:val="24"/>
          <w:szCs w:val="24"/>
          <w:lang w:val="kk-KZ"/>
        </w:rPr>
        <w:t>автосамосвалдарды</w:t>
      </w:r>
      <w:r w:rsidR="003D25F2" w:rsidRPr="006E2C11">
        <w:rPr>
          <w:rFonts w:ascii="Times New Roman" w:eastAsia="Times New Roman" w:hAnsi="Times New Roman" w:cs="Times New Roman"/>
          <w:sz w:val="24"/>
          <w:szCs w:val="24"/>
          <w:lang w:val="kk-KZ"/>
        </w:rPr>
        <w:t xml:space="preserve"> жөндеудің оңтайлы кезектілігі</w:t>
      </w:r>
      <w:r>
        <w:rPr>
          <w:rFonts w:ascii="Times New Roman" w:eastAsia="Times New Roman" w:hAnsi="Times New Roman" w:cs="Times New Roman"/>
          <w:sz w:val="24"/>
          <w:szCs w:val="24"/>
          <w:lang w:val="kk-KZ"/>
        </w:rPr>
        <w:t xml:space="preserve">; </w:t>
      </w:r>
      <w:r w:rsidR="003D25F2" w:rsidRPr="006E2C11">
        <w:rPr>
          <w:rFonts w:ascii="Times New Roman" w:eastAsia="Times New Roman" w:hAnsi="Times New Roman" w:cs="Times New Roman"/>
          <w:sz w:val="24"/>
          <w:szCs w:val="24"/>
          <w:lang w:val="kk-KZ"/>
        </w:rPr>
        <w:t>3</w:t>
      </w:r>
      <w:r w:rsidRPr="006E2C11">
        <w:rPr>
          <w:rFonts w:ascii="Times New Roman" w:eastAsia="Times New Roman" w:hAnsi="Times New Roman" w:cs="Times New Roman"/>
          <w:sz w:val="24"/>
          <w:szCs w:val="24"/>
          <w:lang w:val="kk-KZ"/>
        </w:rPr>
        <w:t xml:space="preserve"> </w:t>
      </w:r>
      <w:r w:rsidR="003D25F2" w:rsidRPr="006E2C11">
        <w:rPr>
          <w:rFonts w:ascii="Times New Roman" w:eastAsia="Times New Roman" w:hAnsi="Times New Roman" w:cs="Times New Roman"/>
          <w:sz w:val="24"/>
          <w:szCs w:val="24"/>
          <w:lang w:val="kk-KZ"/>
        </w:rPr>
        <w:t>- ақаулықтарды жою уақыты.</w:t>
      </w:r>
    </w:p>
    <w:p w:rsidR="006E2C11" w:rsidRPr="006E2C11" w:rsidRDefault="006E2C11" w:rsidP="00DD71FB">
      <w:pPr>
        <w:spacing w:after="0" w:line="240" w:lineRule="auto"/>
        <w:ind w:firstLine="709"/>
        <w:jc w:val="center"/>
        <w:rPr>
          <w:rFonts w:ascii="Times New Roman" w:eastAsia="Times New Roman" w:hAnsi="Times New Roman" w:cs="Times New Roman"/>
          <w:sz w:val="16"/>
          <w:szCs w:val="16"/>
          <w:lang w:val="kk-KZ"/>
        </w:rPr>
      </w:pPr>
    </w:p>
    <w:p w:rsidR="003D25F2" w:rsidRPr="00306E48" w:rsidRDefault="006E2C11" w:rsidP="006E2C11">
      <w:pPr>
        <w:spacing w:after="0" w:line="240" w:lineRule="auto"/>
        <w:jc w:val="center"/>
        <w:rPr>
          <w:rFonts w:ascii="Times New Roman" w:eastAsia="Times New Roman" w:hAnsi="Times New Roman" w:cs="Times New Roman"/>
          <w:color w:val="000000" w:themeColor="text1"/>
          <w:sz w:val="28"/>
          <w:szCs w:val="28"/>
          <w:lang w:val="kk-KZ"/>
        </w:rPr>
      </w:pPr>
      <w:r w:rsidRPr="00306E48">
        <w:rPr>
          <w:rFonts w:ascii="Times New Roman" w:eastAsia="Times New Roman" w:hAnsi="Times New Roman" w:cs="Times New Roman"/>
          <w:color w:val="000000" w:themeColor="text1"/>
          <w:sz w:val="28"/>
          <w:szCs w:val="28"/>
          <w:lang w:val="kk-KZ"/>
        </w:rPr>
        <w:t xml:space="preserve">Сурет </w:t>
      </w:r>
      <w:r w:rsidR="003D25F2" w:rsidRPr="00306E48">
        <w:rPr>
          <w:rFonts w:ascii="Times New Roman" w:eastAsia="Times New Roman" w:hAnsi="Times New Roman" w:cs="Times New Roman"/>
          <w:color w:val="000000" w:themeColor="text1"/>
          <w:sz w:val="28"/>
          <w:szCs w:val="28"/>
          <w:lang w:val="kk-KZ"/>
        </w:rPr>
        <w:t>3.2 –</w:t>
      </w:r>
      <w:r w:rsidR="00951DCC" w:rsidRPr="00306E48">
        <w:rPr>
          <w:rFonts w:ascii="Times New Roman" w:eastAsia="Times New Roman" w:hAnsi="Times New Roman" w:cs="Times New Roman"/>
          <w:color w:val="000000" w:themeColor="text1"/>
          <w:sz w:val="28"/>
          <w:szCs w:val="28"/>
          <w:lang w:val="kk-KZ"/>
        </w:rPr>
        <w:t xml:space="preserve"> </w:t>
      </w:r>
      <w:r w:rsidR="003D25F2" w:rsidRPr="00306E48">
        <w:rPr>
          <w:rFonts w:ascii="Times New Roman" w:eastAsia="Times New Roman" w:hAnsi="Times New Roman" w:cs="Times New Roman"/>
          <w:color w:val="000000" w:themeColor="text1"/>
          <w:sz w:val="28"/>
          <w:szCs w:val="28"/>
          <w:lang w:val="kk-KZ"/>
        </w:rPr>
        <w:t>А∩В жиындардың қиылысы</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Көптеген кенеттен істен шығулар мен оларды жою уақытының қиылысуы жұмыстың күрделілігін уақтылы және жедел бағалауға және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ң істен шығуы мен ақауларын жедел қалпына келтіруге мүмкіндік береді.</w:t>
      </w:r>
    </w:p>
    <w:p w:rsidR="003D25F2" w:rsidRPr="00DD71FB" w:rsidRDefault="003D25F2" w:rsidP="00DD71FB">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Алынған тәуелділіктер жөндеу басталғаннан кейін техникалық орталық жұмысының жаңа тәсілін ұйымдастыруды есептеуге мүмкіндік береді </w:t>
      </w:r>
      <m:oMath>
        <m:r>
          <w:rPr>
            <w:rFonts w:ascii="Cambria Math" w:eastAsia="Times New Roman" w:hAnsi="Cambria Math" w:cs="Times New Roman"/>
            <w:sz w:val="28"/>
            <w:szCs w:val="28"/>
            <w:lang w:val="kk-KZ"/>
          </w:rPr>
          <m:t>A∩B→</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kk-KZ"/>
              </w:rPr>
              <m:t>max</m:t>
            </m:r>
          </m:fName>
          <m:e>
            <m:r>
              <w:rPr>
                <w:rFonts w:ascii="Cambria Math" w:eastAsia="Times New Roman" w:hAnsi="Cambria Math" w:cs="Times New Roman"/>
                <w:sz w:val="28"/>
                <w:szCs w:val="28"/>
                <w:lang w:val="kk-KZ"/>
              </w:rPr>
              <m:t>D</m:t>
            </m:r>
          </m:e>
        </m:func>
      </m:oMath>
      <w:r w:rsidRPr="00DD71FB">
        <w:rPr>
          <w:rFonts w:ascii="Times New Roman" w:eastAsia="Times New Roman" w:hAnsi="Times New Roman" w:cs="Times New Roman"/>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Бұл мәселенің теориялық және практикалық маңыздылығы, оның өзектілігі оны шешудің инновациялық әдістерін іздеу қажеттілігін анықтайды. Техникалық орталық қағидаттарына негізделген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мен жөндеудің тиімді жүйесін ұйымдастыру </w:t>
      </w:r>
      <w:r w:rsidRPr="00DD71FB">
        <w:rPr>
          <w:rFonts w:ascii="Times New Roman" w:eastAsia="Times New Roman" w:hAnsi="Times New Roman" w:cs="Times New Roman"/>
          <w:bCs/>
          <w:sz w:val="28"/>
          <w:szCs w:val="28"/>
          <w:lang w:val="kk-KZ"/>
        </w:rPr>
        <w:lastRenderedPageBreak/>
        <w:t xml:space="preserve">жөніндегі міндеттердің кең ауқымын шешуге мүмкіндік беретін осындай әдістердің бірі экономикалық-математикалық модельдеу және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ң істен шығуы мен ақауларын алдын алу және қалпына келтіру жұмыстарын орындаудың технологиялық үрдісін ұйымдастыру үшін бағдарламалық қамтамасыз етуді әзірлеу болып табылады.</w:t>
      </w:r>
    </w:p>
    <w:p w:rsidR="00951DCC" w:rsidRPr="00DD71FB" w:rsidRDefault="00951DCC" w:rsidP="00DD71FB">
      <w:pPr>
        <w:spacing w:after="0" w:line="240" w:lineRule="auto"/>
        <w:ind w:firstLine="709"/>
        <w:contextualSpacing/>
        <w:jc w:val="both"/>
        <w:rPr>
          <w:rFonts w:ascii="Times New Roman" w:eastAsia="Calibri" w:hAnsi="Times New Roman" w:cs="Times New Roman"/>
          <w:b/>
          <w:sz w:val="28"/>
          <w:szCs w:val="28"/>
          <w:lang w:val="kk-KZ"/>
        </w:rPr>
      </w:pPr>
    </w:p>
    <w:p w:rsidR="003D25F2" w:rsidRPr="00DD71FB" w:rsidRDefault="003D25F2" w:rsidP="00DD71FB">
      <w:pPr>
        <w:spacing w:after="0" w:line="240" w:lineRule="auto"/>
        <w:ind w:firstLine="709"/>
        <w:contextualSpacing/>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 xml:space="preserve">3.4 Карьерлік </w:t>
      </w:r>
      <w:r w:rsidR="00F22234" w:rsidRPr="00DD71FB">
        <w:rPr>
          <w:rFonts w:ascii="Times New Roman" w:eastAsia="Calibri" w:hAnsi="Times New Roman" w:cs="Times New Roman"/>
          <w:b/>
          <w:sz w:val="28"/>
          <w:szCs w:val="28"/>
          <w:lang w:val="kk-KZ"/>
        </w:rPr>
        <w:t>автосамосвалдарды</w:t>
      </w:r>
      <w:r w:rsidRPr="00DD71FB">
        <w:rPr>
          <w:rFonts w:ascii="Times New Roman" w:eastAsia="Calibri" w:hAnsi="Times New Roman" w:cs="Times New Roman"/>
          <w:b/>
          <w:sz w:val="28"/>
          <w:szCs w:val="28"/>
          <w:lang w:val="kk-KZ"/>
        </w:rPr>
        <w:t>ң істен шығуы мен ақауларының алдын алу және қалпына келтіру жұмыстарын орындаудың еңбек сыйымдылығын уақтылы және оңтайлы бағалауға негізделген технологиялық үрдісті ұйымдастыру үшін бағдарламалық қамтамасыз етуді әзірлеу</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ТҚК-дің жоспар-кестесін құру үшін «Жоспар-кесте ТҚК.xls» файлын ашыңыз, ол сонымен қатар кейінгі жұмыс үшін дайындама болып табылады. Бұл файлдың атын өзгерту керек, мысалы: «Жоспар-кесте ТҚК_1_топ.xls». Бұл файлда екі бетбелгі бар: мәліметтер базасы және 1456 гараж нөмірі бойынша автомобильдің жеке картасы. Жеке карточканы (бетбелгіні) есеп айырысу тобындағы автомобильдер саны бойынша бірнеше рет көшіру керек. Бетбелгіні көшіру үшін меңзерді бетбелгі атауының үстіне апарып, тінтуірдің оң жақ батырмасын басыңыз.</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Файлдар автомобильдердің есеп айырысу топтары қанша болса, сонша жасалуы керек. Осылайша, есеп айырысу топтарының барлық автомобильдері жеке статистикалық есепке алумен қамтылатын болады. Әрі қарай, қорытынды деректермен жиынтық кестені ұйымдастыруға болады, оған талдау үшін қажетті ақпарат автоматты түрде енгізіледі.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Бұл жеке карточка ТҚК жоспар-кестесін жасау үшін, сондай-ақ нақты деректерді: орташа тәуліктік, нақты орындалған әсерлерді есептей отырып, ауысымдық жүру жолын енгізу үшін қолданылады. ТЖ-ді бекіту кезінде желіден шығудың себебі болып табылатын автомобиль торабын автоматтандырылған таңдау жүргізіледі, сондай-ақ әсерлерді орындау кезінде кумулятивтік жүру жолы және күту уақыты бойынша деректер жазылады. Алдын-алу бойынша әсерлерді жоспарлау үшін меңзерді G бағанына ТҚК-1 технологиялық үрдісі басталуы керек ұяшыққа орнату керек. Күндер бойынша барлық бөлу орташа тәуліктік жүру жолы және қызмет көрсету түрлері арасындағы жүру жолдардың еселігін ескере отырып жүргізіледі. Бастапқы деректер кестенің жоғарғы жағында көрсетілген</w:t>
      </w:r>
      <w:r w:rsidR="005F1DD4">
        <w:rPr>
          <w:rFonts w:ascii="Times New Roman" w:eastAsia="Calibri" w:hAnsi="Times New Roman" w:cs="Times New Roman"/>
          <w:sz w:val="28"/>
          <w:szCs w:val="28"/>
          <w:lang w:val="kk-KZ"/>
        </w:rPr>
        <w:t xml:space="preserve"> </w:t>
      </w:r>
      <w:r w:rsidR="003D6A98" w:rsidRPr="00DD71FB">
        <w:rPr>
          <w:rFonts w:ascii="Times New Roman" w:eastAsia="Calibri" w:hAnsi="Times New Roman" w:cs="Times New Roman"/>
          <w:sz w:val="28"/>
          <w:szCs w:val="28"/>
          <w:lang w:val="kk-KZ"/>
        </w:rPr>
        <w:sym w:font="Symbol" w:char="F05B"/>
      </w:r>
      <w:r w:rsidR="00306E48">
        <w:rPr>
          <w:rFonts w:ascii="Times New Roman" w:eastAsia="Calibri" w:hAnsi="Times New Roman" w:cs="Times New Roman"/>
          <w:sz w:val="28"/>
          <w:szCs w:val="28"/>
          <w:lang w:val="kk-KZ"/>
        </w:rPr>
        <w:t>8</w:t>
      </w:r>
      <w:r w:rsidR="00726D41">
        <w:rPr>
          <w:rFonts w:ascii="Times New Roman" w:eastAsia="Calibri" w:hAnsi="Times New Roman" w:cs="Times New Roman"/>
          <w:sz w:val="28"/>
          <w:szCs w:val="28"/>
          <w:lang w:val="kk-KZ"/>
        </w:rPr>
        <w:t>4</w:t>
      </w:r>
      <w:r w:rsidR="003D6A98" w:rsidRPr="00DD71FB">
        <w:rPr>
          <w:rFonts w:ascii="Times New Roman" w:eastAsia="Calibri" w:hAnsi="Times New Roman" w:cs="Times New Roman"/>
          <w:sz w:val="28"/>
          <w:szCs w:val="28"/>
          <w:lang w:val="kk-KZ"/>
        </w:rPr>
        <w:sym w:font="Symbol" w:char="F05D"/>
      </w:r>
      <w:r w:rsidRPr="00DD71FB">
        <w:rPr>
          <w:rFonts w:ascii="Times New Roman" w:eastAsia="Calibri" w:hAnsi="Times New Roman" w:cs="Times New Roman"/>
          <w:sz w:val="28"/>
          <w:szCs w:val="28"/>
          <w:lang w:val="kk-KZ"/>
        </w:rPr>
        <w:t xml:space="preserve">. </w:t>
      </w:r>
    </w:p>
    <w:p w:rsidR="00AF6249" w:rsidRPr="00DD71FB" w:rsidRDefault="00AF6249"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Мысалы, Сіз ТҚК-1-ді 2 қаңтардан бастап жоспарлайсыз, яғни меңзер G10 ұяшығына қойылады. Осы ұяшықта  тінтуірдің сол жақ батырмасымен екі рет (жылдам) басып, осы сәттен бастап барлық жоспарлы әсерлер пайда болады – ағымдағы жылға арналған аралық ТҚК, ТҚК-1, ТҚК-2, ТҚК-3. С және D бағандарына күн сайын жол-сапар парақтарынан километрмен ауысымдық жүру жолы енгізіледі. Е бағанында ауысым бойынша жүру жолдары автоматты түрде жинақталады және тәуліктік жүру жолы алынады. </w:t>
      </w:r>
    </w:p>
    <w:p w:rsidR="00515D4A" w:rsidRPr="00DD71FB" w:rsidRDefault="00515D4A" w:rsidP="00515D4A">
      <w:pPr>
        <w:spacing w:after="0" w:line="240" w:lineRule="auto"/>
        <w:ind w:firstLine="709"/>
        <w:jc w:val="both"/>
        <w:rPr>
          <w:rFonts w:ascii="Times New Roman" w:eastAsia="Calibri" w:hAnsi="Times New Roman" w:cs="Times New Roman"/>
          <w:sz w:val="28"/>
          <w:szCs w:val="28"/>
          <w:lang w:val="kk-KZ"/>
        </w:rPr>
      </w:pPr>
      <w:r w:rsidRPr="00515D4A">
        <w:rPr>
          <w:rFonts w:ascii="Times New Roman" w:eastAsia="Calibri" w:hAnsi="Times New Roman" w:cs="Times New Roman"/>
          <w:sz w:val="28"/>
          <w:szCs w:val="28"/>
          <w:lang w:val="kk-KZ"/>
        </w:rPr>
        <w:t xml:space="preserve">Егер қандай да бір ауысымда профилактикалық немесе жөндеу әсерлерін жүргізу қажеттілігі туындаса, </w:t>
      </w:r>
      <w:r w:rsidRPr="00DD71FB">
        <w:rPr>
          <w:rFonts w:ascii="Times New Roman" w:eastAsia="Calibri" w:hAnsi="Times New Roman" w:cs="Times New Roman"/>
          <w:sz w:val="28"/>
          <w:szCs w:val="28"/>
          <w:lang w:val="kk-KZ"/>
        </w:rPr>
        <w:t xml:space="preserve">меңзер осы ұяшыққа орнатылып, тінтуірдің сол </w:t>
      </w:r>
      <w:r w:rsidRPr="00DD71FB">
        <w:rPr>
          <w:rFonts w:ascii="Times New Roman" w:eastAsia="Calibri" w:hAnsi="Times New Roman" w:cs="Times New Roman"/>
          <w:sz w:val="28"/>
          <w:szCs w:val="28"/>
          <w:lang w:val="kk-KZ"/>
        </w:rPr>
        <w:lastRenderedPageBreak/>
        <w:t>жақ батырмасы екі рет басылады. Әсер етудің түрін таңдауға арналған терезе шығады (3.3</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сурет). Өнд.ТҚК, ТҚК-1, ТҚК-2, ТҚК-3, ЖЖ-1, ЖЖ-2 сияқты әсерлер «Таңдауды растау» батырмасын басып, растағаннан кейін (батырманың жасыл түсі) тиісті ұяшыққа жазылады (бұл жағдайда C30). </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p>
    <w:p w:rsidR="003D25F2" w:rsidRPr="00DD71FB" w:rsidRDefault="003D25F2" w:rsidP="0040386D">
      <w:pPr>
        <w:spacing w:after="0" w:line="240" w:lineRule="auto"/>
        <w:jc w:val="center"/>
        <w:rPr>
          <w:rFonts w:ascii="Times New Roman" w:eastAsia="Calibri" w:hAnsi="Times New Roman" w:cs="Times New Roman"/>
          <w:sz w:val="28"/>
          <w:szCs w:val="28"/>
        </w:rPr>
      </w:pPr>
      <w:r w:rsidRPr="00DD71FB">
        <w:rPr>
          <w:rFonts w:ascii="Times New Roman" w:eastAsia="Calibri" w:hAnsi="Times New Roman" w:cs="Times New Roman"/>
          <w:noProof/>
          <w:sz w:val="28"/>
          <w:szCs w:val="28"/>
          <w:lang w:eastAsia="ru-RU"/>
        </w:rPr>
        <w:drawing>
          <wp:inline distT="0" distB="0" distL="0" distR="0" wp14:anchorId="5A2FBDC5" wp14:editId="74902327">
            <wp:extent cx="6074200" cy="336232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2866" cy="3422476"/>
                    </a:xfrm>
                    <a:prstGeom prst="rect">
                      <a:avLst/>
                    </a:prstGeom>
                    <a:noFill/>
                    <a:ln>
                      <a:noFill/>
                    </a:ln>
                  </pic:spPr>
                </pic:pic>
              </a:graphicData>
            </a:graphic>
          </wp:inline>
        </w:drawing>
      </w:r>
    </w:p>
    <w:p w:rsidR="003D25F2" w:rsidRPr="006E2C11" w:rsidRDefault="003D25F2" w:rsidP="00DD71FB">
      <w:pPr>
        <w:spacing w:after="0" w:line="240" w:lineRule="auto"/>
        <w:ind w:firstLine="709"/>
        <w:jc w:val="center"/>
        <w:rPr>
          <w:rFonts w:ascii="Times New Roman" w:eastAsia="Calibri" w:hAnsi="Times New Roman" w:cs="Times New Roman"/>
          <w:sz w:val="16"/>
          <w:szCs w:val="16"/>
        </w:rPr>
      </w:pPr>
    </w:p>
    <w:p w:rsidR="003D25F2" w:rsidRPr="00DD71FB" w:rsidRDefault="006E2C11" w:rsidP="006E2C11">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Сурет </w:t>
      </w:r>
      <w:r w:rsidR="003D25F2" w:rsidRPr="00DD71FB">
        <w:rPr>
          <w:rFonts w:ascii="Times New Roman" w:eastAsia="Calibri" w:hAnsi="Times New Roman" w:cs="Times New Roman"/>
          <w:sz w:val="28"/>
          <w:szCs w:val="28"/>
        </w:rPr>
        <w:t>3.</w:t>
      </w:r>
      <w:r w:rsidR="00B60D5B" w:rsidRPr="00DD71FB">
        <w:rPr>
          <w:rFonts w:ascii="Times New Roman" w:eastAsia="Calibri" w:hAnsi="Times New Roman" w:cs="Times New Roman"/>
          <w:sz w:val="28"/>
          <w:szCs w:val="28"/>
          <w:lang w:val="kk-KZ"/>
        </w:rPr>
        <w:t>3</w:t>
      </w:r>
      <w:r w:rsidR="003D25F2" w:rsidRPr="00DD71FB">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3D25F2" w:rsidRPr="00DD71FB">
        <w:rPr>
          <w:rFonts w:ascii="Times New Roman" w:eastAsia="Calibri" w:hAnsi="Times New Roman" w:cs="Times New Roman"/>
          <w:sz w:val="28"/>
          <w:szCs w:val="28"/>
        </w:rPr>
        <w:t>С30 ұяшығын тінтуірдің сол жақ батырмасымен екі рет басқаннан кейін экран көрінісі</w:t>
      </w:r>
    </w:p>
    <w:p w:rsidR="00AF6249" w:rsidRPr="00DD71FB" w:rsidRDefault="00AF6249" w:rsidP="00DD71FB">
      <w:pPr>
        <w:spacing w:after="0" w:line="240" w:lineRule="auto"/>
        <w:ind w:firstLine="709"/>
        <w:jc w:val="center"/>
        <w:rPr>
          <w:rFonts w:ascii="Times New Roman" w:eastAsia="Calibri" w:hAnsi="Times New Roman" w:cs="Times New Roman"/>
          <w:sz w:val="28"/>
          <w:szCs w:val="28"/>
        </w:rPr>
      </w:pP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ТЖ таңдалғанда, басқа форма пайда болады, онда сұраныстар бойынша терезелерде немесе мәтіндік жолға қолмен таңдалады немесе енгізіледі, содан кейін жинақтардың мәліметтер базасында жазылады. Істен шығулардың мәліметтер базасы істен шығулар барысында көрсетілген үш позиция бойынша жүйеленген (жасыл терезе, 3.</w:t>
      </w:r>
      <w:r w:rsidR="00B60D5B" w:rsidRPr="00DD71FB">
        <w:rPr>
          <w:rFonts w:ascii="Times New Roman" w:eastAsia="Calibri" w:hAnsi="Times New Roman" w:cs="Times New Roman"/>
          <w:sz w:val="28"/>
          <w:szCs w:val="28"/>
          <w:lang w:val="kk-KZ"/>
        </w:rPr>
        <w:t>4</w:t>
      </w:r>
      <w:r w:rsidR="006E2C11">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сурет). </w:t>
      </w:r>
    </w:p>
    <w:p w:rsidR="00AF6249" w:rsidRPr="00DD71FB" w:rsidRDefault="00AF6249"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Таңдау терезенің қажетті жолын тінтуірдің сол жақ батырмасын бір рет басу арқылы жүзеге асырылады. Бұл ретте бөлінетін жол қою көк түске боялады. </w:t>
      </w:r>
    </w:p>
    <w:p w:rsidR="00AF6249" w:rsidRPr="00DD71FB" w:rsidRDefault="00AF6249"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Егер келесі терезеде тиісті тізім пайда болмаса, деректерді енгізу жолына (терезенің астына) қажетті атауды енгізу қажет. Енгізілген атау істен шығулардың мәліметтер базасында пайда болуы үшін «Жазу» батырмасын басу керек. Терезеде жаңа тізім пайда болған кезде, таңдалған жолды тінтуірдің сол жақ батырмасымен басыңыз. Барлық үш терезеде көк түспен белгіленген жолдар болуы керек, содан кейін «Жазу» батырмасын қайта басқан кезде жеке карточка жолына мәліметтер енгізіледі</w:t>
      </w:r>
      <w:r w:rsidR="006E2C11">
        <w:rPr>
          <w:rFonts w:ascii="Times New Roman" w:eastAsia="Calibri" w:hAnsi="Times New Roman" w:cs="Times New Roman"/>
          <w:sz w:val="28"/>
          <w:szCs w:val="28"/>
          <w:lang w:val="kk-KZ"/>
        </w:rPr>
        <w:t xml:space="preserve"> </w:t>
      </w:r>
      <w:r w:rsidR="003D6A98" w:rsidRPr="00DD71FB">
        <w:rPr>
          <w:rFonts w:ascii="Times New Roman" w:eastAsia="Calibri" w:hAnsi="Times New Roman" w:cs="Times New Roman"/>
          <w:sz w:val="28"/>
          <w:szCs w:val="28"/>
          <w:lang w:val="kk-KZ"/>
        </w:rPr>
        <w:sym w:font="Symbol" w:char="F05B"/>
      </w:r>
      <w:r w:rsidR="00306E48">
        <w:rPr>
          <w:rFonts w:ascii="Times New Roman" w:eastAsia="Calibri" w:hAnsi="Times New Roman" w:cs="Times New Roman"/>
          <w:sz w:val="28"/>
          <w:szCs w:val="28"/>
          <w:lang w:val="kk-KZ"/>
        </w:rPr>
        <w:t>8</w:t>
      </w:r>
      <w:r w:rsidR="00726D41">
        <w:rPr>
          <w:rFonts w:ascii="Times New Roman" w:eastAsia="Calibri" w:hAnsi="Times New Roman" w:cs="Times New Roman"/>
          <w:sz w:val="28"/>
          <w:szCs w:val="28"/>
          <w:lang w:val="kk-KZ"/>
        </w:rPr>
        <w:t>4</w:t>
      </w:r>
      <w:r w:rsidR="005F1DD4">
        <w:rPr>
          <w:rFonts w:ascii="Times New Roman" w:eastAsia="Calibri" w:hAnsi="Times New Roman" w:cs="Times New Roman"/>
          <w:sz w:val="28"/>
          <w:szCs w:val="28"/>
          <w:lang w:val="kk-KZ"/>
        </w:rPr>
        <w:t>, б. 109-114</w:t>
      </w:r>
      <w:r w:rsidR="003D6A98" w:rsidRPr="00DD71FB">
        <w:rPr>
          <w:rFonts w:ascii="Times New Roman" w:eastAsia="Calibri" w:hAnsi="Times New Roman" w:cs="Times New Roman"/>
          <w:sz w:val="28"/>
          <w:szCs w:val="28"/>
          <w:lang w:val="kk-KZ"/>
        </w:rPr>
        <w:sym w:font="Symbol" w:char="F05D"/>
      </w:r>
      <w:r w:rsidRPr="00DD71FB">
        <w:rPr>
          <w:rFonts w:ascii="Times New Roman" w:eastAsia="Calibri" w:hAnsi="Times New Roman" w:cs="Times New Roman"/>
          <w:sz w:val="28"/>
          <w:szCs w:val="28"/>
          <w:lang w:val="kk-KZ"/>
        </w:rPr>
        <w:t>.</w:t>
      </w:r>
    </w:p>
    <w:p w:rsidR="003D25F2" w:rsidRPr="00DD71FB" w:rsidRDefault="003D25F2" w:rsidP="00DD71FB">
      <w:pPr>
        <w:spacing w:after="0" w:line="240" w:lineRule="auto"/>
        <w:ind w:firstLine="709"/>
        <w:jc w:val="both"/>
        <w:rPr>
          <w:rFonts w:ascii="Times New Roman" w:eastAsia="Calibri" w:hAnsi="Times New Roman" w:cs="Times New Roman"/>
          <w:sz w:val="28"/>
          <w:szCs w:val="28"/>
          <w:lang w:val="kk-KZ"/>
        </w:rPr>
      </w:pPr>
    </w:p>
    <w:p w:rsidR="003D25F2" w:rsidRPr="00DD71FB" w:rsidRDefault="003D25F2" w:rsidP="0040386D">
      <w:pPr>
        <w:spacing w:after="0" w:line="240" w:lineRule="auto"/>
        <w:jc w:val="center"/>
        <w:rPr>
          <w:rFonts w:ascii="Times New Roman" w:eastAsia="Calibri" w:hAnsi="Times New Roman" w:cs="Times New Roman"/>
          <w:sz w:val="28"/>
          <w:szCs w:val="28"/>
        </w:rPr>
      </w:pPr>
      <w:r w:rsidRPr="00DD71FB">
        <w:rPr>
          <w:rFonts w:ascii="Times New Roman" w:eastAsia="Calibri" w:hAnsi="Times New Roman" w:cs="Times New Roman"/>
          <w:noProof/>
          <w:sz w:val="28"/>
          <w:szCs w:val="28"/>
          <w:lang w:eastAsia="ru-RU"/>
        </w:rPr>
        <w:lastRenderedPageBreak/>
        <w:drawing>
          <wp:inline distT="0" distB="0" distL="0" distR="0" wp14:anchorId="58A18148" wp14:editId="46E99992">
            <wp:extent cx="5429250" cy="307071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41540" cy="3077667"/>
                    </a:xfrm>
                    <a:prstGeom prst="rect">
                      <a:avLst/>
                    </a:prstGeom>
                    <a:noFill/>
                    <a:ln>
                      <a:noFill/>
                    </a:ln>
                  </pic:spPr>
                </pic:pic>
              </a:graphicData>
            </a:graphic>
          </wp:inline>
        </w:drawing>
      </w:r>
    </w:p>
    <w:p w:rsidR="003D25F2" w:rsidRPr="006E2C11" w:rsidRDefault="003D25F2" w:rsidP="00DD71FB">
      <w:pPr>
        <w:spacing w:after="0" w:line="240" w:lineRule="auto"/>
        <w:ind w:firstLine="709"/>
        <w:jc w:val="center"/>
        <w:rPr>
          <w:rFonts w:ascii="Times New Roman" w:eastAsia="Calibri" w:hAnsi="Times New Roman" w:cs="Times New Roman"/>
          <w:sz w:val="16"/>
          <w:szCs w:val="16"/>
        </w:rPr>
      </w:pPr>
    </w:p>
    <w:p w:rsidR="003D25F2" w:rsidRPr="00DD71FB" w:rsidRDefault="00AD594C" w:rsidP="006E2C11">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Сурет </w:t>
      </w:r>
      <w:r w:rsidR="003D25F2" w:rsidRPr="00DD71FB">
        <w:rPr>
          <w:rFonts w:ascii="Times New Roman" w:eastAsia="Calibri" w:hAnsi="Times New Roman" w:cs="Times New Roman"/>
          <w:sz w:val="28"/>
          <w:szCs w:val="28"/>
        </w:rPr>
        <w:t>3.</w:t>
      </w:r>
      <w:r w:rsidR="00B60D5B" w:rsidRPr="00DD71FB">
        <w:rPr>
          <w:rFonts w:ascii="Times New Roman" w:eastAsia="Calibri" w:hAnsi="Times New Roman" w:cs="Times New Roman"/>
          <w:sz w:val="28"/>
          <w:szCs w:val="28"/>
          <w:lang w:val="kk-KZ"/>
        </w:rPr>
        <w:t>4</w:t>
      </w:r>
      <w:r w:rsidR="003D25F2" w:rsidRPr="00DD71FB">
        <w:rPr>
          <w:rFonts w:ascii="Times New Roman" w:eastAsia="Calibri" w:hAnsi="Times New Roman" w:cs="Times New Roman"/>
          <w:sz w:val="28"/>
          <w:szCs w:val="28"/>
          <w:lang w:val="kk-KZ"/>
        </w:rPr>
        <w:t xml:space="preserve"> </w:t>
      </w:r>
      <w:r w:rsidR="003D25F2" w:rsidRPr="00DD71FB">
        <w:rPr>
          <w:rFonts w:ascii="Times New Roman" w:eastAsia="Calibri" w:hAnsi="Times New Roman" w:cs="Times New Roman"/>
          <w:sz w:val="28"/>
          <w:szCs w:val="28"/>
        </w:rPr>
        <w:t>–</w:t>
      </w:r>
      <w:r w:rsidR="006E2C11">
        <w:rPr>
          <w:rFonts w:ascii="Times New Roman" w:eastAsia="Calibri" w:hAnsi="Times New Roman" w:cs="Times New Roman"/>
          <w:sz w:val="28"/>
          <w:szCs w:val="28"/>
        </w:rPr>
        <w:t xml:space="preserve"> </w:t>
      </w:r>
      <w:r w:rsidR="003D25F2" w:rsidRPr="00DD71FB">
        <w:rPr>
          <w:rFonts w:ascii="Times New Roman" w:eastAsia="Calibri" w:hAnsi="Times New Roman" w:cs="Times New Roman"/>
          <w:sz w:val="28"/>
          <w:szCs w:val="28"/>
          <w:lang w:val="kk-KZ"/>
        </w:rPr>
        <w:t>«</w:t>
      </w:r>
      <w:r w:rsidR="003D25F2" w:rsidRPr="00DD71FB">
        <w:rPr>
          <w:rFonts w:ascii="Times New Roman" w:eastAsia="Calibri" w:hAnsi="Times New Roman" w:cs="Times New Roman"/>
          <w:sz w:val="28"/>
          <w:szCs w:val="28"/>
        </w:rPr>
        <w:t>Таңдауды растау</w:t>
      </w:r>
      <w:r w:rsidR="003D25F2" w:rsidRPr="00DD71FB">
        <w:rPr>
          <w:rFonts w:ascii="Times New Roman" w:eastAsia="Calibri" w:hAnsi="Times New Roman" w:cs="Times New Roman"/>
          <w:sz w:val="28"/>
          <w:szCs w:val="28"/>
          <w:lang w:val="kk-KZ"/>
        </w:rPr>
        <w:t>»</w:t>
      </w:r>
      <w:r w:rsidR="003D25F2" w:rsidRPr="00DD71FB">
        <w:rPr>
          <w:rFonts w:ascii="Times New Roman" w:eastAsia="Calibri" w:hAnsi="Times New Roman" w:cs="Times New Roman"/>
          <w:sz w:val="28"/>
          <w:szCs w:val="28"/>
        </w:rPr>
        <w:t xml:space="preserve"> </w:t>
      </w:r>
      <w:r w:rsidR="003D25F2" w:rsidRPr="00DD71FB">
        <w:rPr>
          <w:rFonts w:ascii="Times New Roman" w:eastAsia="Calibri" w:hAnsi="Times New Roman" w:cs="Times New Roman"/>
          <w:sz w:val="28"/>
          <w:szCs w:val="28"/>
          <w:lang w:val="kk-KZ"/>
        </w:rPr>
        <w:t>батырмасын</w:t>
      </w:r>
      <w:r w:rsidR="003D25F2" w:rsidRPr="00DD71FB">
        <w:rPr>
          <w:rFonts w:ascii="Times New Roman" w:eastAsia="Calibri" w:hAnsi="Times New Roman" w:cs="Times New Roman"/>
          <w:sz w:val="28"/>
          <w:szCs w:val="28"/>
        </w:rPr>
        <w:t xml:space="preserve"> басқан кезде</w:t>
      </w:r>
      <w:r w:rsidR="003D25F2" w:rsidRPr="00DD71FB">
        <w:rPr>
          <w:rFonts w:ascii="Times New Roman" w:eastAsia="Calibri" w:hAnsi="Times New Roman" w:cs="Times New Roman"/>
          <w:sz w:val="28"/>
          <w:szCs w:val="28"/>
          <w:lang w:val="kk-KZ"/>
        </w:rPr>
        <w:t>гі</w:t>
      </w:r>
      <w:r w:rsidR="003D25F2" w:rsidRPr="00DD71FB">
        <w:rPr>
          <w:rFonts w:ascii="Times New Roman" w:eastAsia="Calibri" w:hAnsi="Times New Roman" w:cs="Times New Roman"/>
          <w:sz w:val="28"/>
          <w:szCs w:val="28"/>
        </w:rPr>
        <w:t xml:space="preserve"> экран көрінісі</w:t>
      </w:r>
    </w:p>
    <w:p w:rsidR="003D25F2" w:rsidRPr="00DD71FB" w:rsidRDefault="003D25F2" w:rsidP="00DD71FB">
      <w:pPr>
        <w:spacing w:after="0" w:line="240" w:lineRule="auto"/>
        <w:ind w:firstLine="709"/>
        <w:jc w:val="both"/>
        <w:rPr>
          <w:rFonts w:ascii="Times New Roman" w:eastAsia="Calibri" w:hAnsi="Times New Roman" w:cs="Times New Roman"/>
          <w:sz w:val="28"/>
          <w:szCs w:val="28"/>
        </w:rPr>
      </w:pPr>
    </w:p>
    <w:p w:rsidR="003D25F2" w:rsidRPr="00DD71FB" w:rsidRDefault="003D25F2" w:rsidP="00DD71FB">
      <w:pPr>
        <w:spacing w:after="0" w:line="240" w:lineRule="auto"/>
        <w:ind w:firstLine="709"/>
        <w:jc w:val="both"/>
        <w:rPr>
          <w:rFonts w:ascii="Times New Roman" w:eastAsia="Calibri" w:hAnsi="Times New Roman" w:cs="Times New Roman"/>
          <w:sz w:val="28"/>
          <w:szCs w:val="28"/>
        </w:rPr>
      </w:pPr>
      <w:r w:rsidRPr="00DD71FB">
        <w:rPr>
          <w:rFonts w:ascii="Times New Roman" w:eastAsia="Calibri" w:hAnsi="Times New Roman" w:cs="Times New Roman"/>
          <w:sz w:val="28"/>
          <w:szCs w:val="28"/>
        </w:rPr>
        <w:t xml:space="preserve">Алғашқы екі </w:t>
      </w:r>
      <w:r w:rsidRPr="00DD71FB">
        <w:rPr>
          <w:rFonts w:ascii="Times New Roman" w:eastAsia="Calibri" w:hAnsi="Times New Roman" w:cs="Times New Roman"/>
          <w:sz w:val="28"/>
          <w:szCs w:val="28"/>
          <w:lang w:val="kk-KZ"/>
        </w:rPr>
        <w:t>с</w:t>
      </w:r>
      <w:r w:rsidRPr="00DD71FB">
        <w:rPr>
          <w:rFonts w:ascii="Times New Roman" w:eastAsia="Calibri" w:hAnsi="Times New Roman" w:cs="Times New Roman"/>
          <w:sz w:val="28"/>
          <w:szCs w:val="28"/>
        </w:rPr>
        <w:t>ан көліктің бір бөлігін көрсетеді, бұл бұзылудың себебі болып табылады. Көліктің бұл бөліктері 10-нан 99-ға дейінгі сандармен нөмірленген. Екінші топ</w:t>
      </w:r>
      <w:r w:rsidR="00306E48">
        <w:rPr>
          <w:rFonts w:ascii="Times New Roman" w:eastAsia="Calibri" w:hAnsi="Times New Roman" w:cs="Times New Roman"/>
          <w:sz w:val="28"/>
          <w:szCs w:val="28"/>
          <w:lang w:val="kk-KZ"/>
        </w:rPr>
        <w:t xml:space="preserve"> (</w:t>
      </w:r>
      <w:r w:rsidR="005F1DD4">
        <w:rPr>
          <w:rFonts w:ascii="Times New Roman" w:eastAsia="Calibri" w:hAnsi="Times New Roman" w:cs="Times New Roman"/>
          <w:sz w:val="28"/>
          <w:szCs w:val="28"/>
          <w:lang w:val="kk-KZ"/>
        </w:rPr>
        <w:t>3.5-</w:t>
      </w:r>
      <w:r w:rsidR="00306E48">
        <w:rPr>
          <w:rFonts w:ascii="Times New Roman" w:eastAsia="Calibri" w:hAnsi="Times New Roman" w:cs="Times New Roman"/>
          <w:sz w:val="28"/>
          <w:szCs w:val="28"/>
          <w:lang w:val="kk-KZ"/>
        </w:rPr>
        <w:t>сурет</w:t>
      </w:r>
      <w:r w:rsidR="00306E48">
        <w:rPr>
          <w:rFonts w:ascii="Times New Roman" w:eastAsia="Calibri" w:hAnsi="Times New Roman" w:cs="Times New Roman"/>
          <w:sz w:val="28"/>
          <w:szCs w:val="28"/>
        </w:rPr>
        <w:t>)</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rPr>
        <w:t>–</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rPr>
        <w:t xml:space="preserve">негізгі </w:t>
      </w:r>
      <w:r w:rsidRPr="00DD71FB">
        <w:rPr>
          <w:rFonts w:ascii="Times New Roman" w:eastAsia="Calibri" w:hAnsi="Times New Roman" w:cs="Times New Roman"/>
          <w:sz w:val="28"/>
          <w:szCs w:val="28"/>
          <w:lang w:val="kk-KZ"/>
        </w:rPr>
        <w:t>агрегаттардың</w:t>
      </w:r>
      <w:r w:rsidRPr="00DD71FB">
        <w:rPr>
          <w:rFonts w:ascii="Times New Roman" w:eastAsia="Calibri" w:hAnsi="Times New Roman" w:cs="Times New Roman"/>
          <w:sz w:val="28"/>
          <w:szCs w:val="28"/>
        </w:rPr>
        <w:t>, тораптардың немесе құрылғылардың тізімі</w:t>
      </w:r>
      <w:r w:rsidRPr="00DD71FB">
        <w:rPr>
          <w:rFonts w:ascii="Times New Roman" w:eastAsia="Calibri" w:hAnsi="Times New Roman" w:cs="Times New Roman"/>
          <w:sz w:val="28"/>
          <w:szCs w:val="28"/>
          <w:lang w:val="kk-KZ"/>
        </w:rPr>
        <w:t>, ол</w:t>
      </w:r>
      <w:r w:rsidRPr="00DD71FB">
        <w:rPr>
          <w:rFonts w:ascii="Times New Roman" w:eastAsia="Calibri" w:hAnsi="Times New Roman" w:cs="Times New Roman"/>
          <w:sz w:val="28"/>
          <w:szCs w:val="28"/>
        </w:rPr>
        <w:t xml:space="preserve"> 1-ден 99-ға дейін нөмірленген. Кодқа 1-ден 9-ға дейінгі сандар үшін бір позициялық </w:t>
      </w:r>
      <w:r w:rsidRPr="00DD71FB">
        <w:rPr>
          <w:rFonts w:ascii="Times New Roman" w:eastAsia="Calibri" w:hAnsi="Times New Roman" w:cs="Times New Roman"/>
          <w:sz w:val="28"/>
          <w:szCs w:val="28"/>
          <w:lang w:val="kk-KZ"/>
        </w:rPr>
        <w:t>с</w:t>
      </w:r>
      <w:r w:rsidRPr="00DD71FB">
        <w:rPr>
          <w:rFonts w:ascii="Times New Roman" w:eastAsia="Calibri" w:hAnsi="Times New Roman" w:cs="Times New Roman"/>
          <w:sz w:val="28"/>
          <w:szCs w:val="28"/>
        </w:rPr>
        <w:t xml:space="preserve">ан кіреді, санның алдында </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0</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 xml:space="preserve"> цифры қосылады, қалған сандар </w:t>
      </w:r>
      <w:r w:rsidRPr="00DD71FB">
        <w:rPr>
          <w:rFonts w:ascii="Times New Roman" w:eastAsia="Calibri" w:hAnsi="Times New Roman" w:cs="Times New Roman"/>
          <w:sz w:val="28"/>
          <w:szCs w:val="28"/>
          <w:lang w:val="kk-KZ"/>
        </w:rPr>
        <w:t xml:space="preserve">істен шығу </w:t>
      </w:r>
      <w:r w:rsidRPr="00DD71FB">
        <w:rPr>
          <w:rFonts w:ascii="Times New Roman" w:eastAsia="Calibri" w:hAnsi="Times New Roman" w:cs="Times New Roman"/>
          <w:sz w:val="28"/>
          <w:szCs w:val="28"/>
        </w:rPr>
        <w:t xml:space="preserve">кодына екі позициялық </w:t>
      </w:r>
      <w:r w:rsidRPr="00DD71FB">
        <w:rPr>
          <w:rFonts w:ascii="Times New Roman" w:eastAsia="Calibri" w:hAnsi="Times New Roman" w:cs="Times New Roman"/>
          <w:sz w:val="28"/>
          <w:szCs w:val="28"/>
          <w:lang w:val="kk-KZ"/>
        </w:rPr>
        <w:t>с</w:t>
      </w:r>
      <w:r w:rsidRPr="00DD71FB">
        <w:rPr>
          <w:rFonts w:ascii="Times New Roman" w:eastAsia="Calibri" w:hAnsi="Times New Roman" w:cs="Times New Roman"/>
          <w:sz w:val="28"/>
          <w:szCs w:val="28"/>
        </w:rPr>
        <w:t xml:space="preserve">ан ретінде кіреді. 3 терезе үшін таңдау ұқсас түрде кодталады, кодтау нәтижесінде 6 позициялық </w:t>
      </w:r>
      <w:r w:rsidRPr="00DD71FB">
        <w:rPr>
          <w:rFonts w:ascii="Times New Roman" w:eastAsia="Calibri" w:hAnsi="Times New Roman" w:cs="Times New Roman"/>
          <w:sz w:val="28"/>
          <w:szCs w:val="28"/>
          <w:lang w:val="kk-KZ"/>
        </w:rPr>
        <w:t>с</w:t>
      </w:r>
      <w:r w:rsidRPr="00DD71FB">
        <w:rPr>
          <w:rFonts w:ascii="Times New Roman" w:eastAsia="Calibri" w:hAnsi="Times New Roman" w:cs="Times New Roman"/>
          <w:sz w:val="28"/>
          <w:szCs w:val="28"/>
        </w:rPr>
        <w:t xml:space="preserve">ан алынады (мысалы: 120410), оған сәйкес болашақта сүзгіні қолдана отырып, талдау </w:t>
      </w:r>
      <w:r w:rsidRPr="00DD71FB">
        <w:rPr>
          <w:rFonts w:ascii="Times New Roman" w:eastAsia="Calibri" w:hAnsi="Times New Roman" w:cs="Times New Roman"/>
          <w:sz w:val="28"/>
          <w:szCs w:val="28"/>
          <w:lang w:val="kk-KZ"/>
        </w:rPr>
        <w:t>өлшемшарттары</w:t>
      </w:r>
      <w:r w:rsidRPr="00DD71FB">
        <w:rPr>
          <w:rFonts w:ascii="Times New Roman" w:eastAsia="Calibri" w:hAnsi="Times New Roman" w:cs="Times New Roman"/>
          <w:sz w:val="28"/>
          <w:szCs w:val="28"/>
        </w:rPr>
        <w:t xml:space="preserve"> бойынша іріктеуді жүзеге асыруға болады.</w:t>
      </w:r>
    </w:p>
    <w:p w:rsidR="003D25F2" w:rsidRPr="00DD71FB" w:rsidRDefault="003D25F2" w:rsidP="00DD71FB">
      <w:pPr>
        <w:spacing w:after="0" w:line="240" w:lineRule="auto"/>
        <w:ind w:firstLine="709"/>
        <w:jc w:val="center"/>
        <w:rPr>
          <w:rFonts w:ascii="Times New Roman" w:eastAsia="Calibri" w:hAnsi="Times New Roman" w:cs="Times New Roman"/>
          <w:sz w:val="28"/>
          <w:szCs w:val="28"/>
        </w:rPr>
      </w:pPr>
    </w:p>
    <w:p w:rsidR="003D25F2" w:rsidRPr="00DD71FB" w:rsidRDefault="003D25F2" w:rsidP="00D668A6">
      <w:pPr>
        <w:spacing w:after="0" w:line="240" w:lineRule="auto"/>
        <w:jc w:val="center"/>
        <w:rPr>
          <w:rFonts w:ascii="Times New Roman" w:eastAsia="Calibri" w:hAnsi="Times New Roman" w:cs="Times New Roman"/>
          <w:noProof/>
          <w:sz w:val="28"/>
          <w:szCs w:val="28"/>
        </w:rPr>
      </w:pPr>
      <w:r w:rsidRPr="00DD71FB">
        <w:rPr>
          <w:rFonts w:ascii="Times New Roman" w:eastAsia="Calibri" w:hAnsi="Times New Roman" w:cs="Times New Roman"/>
          <w:noProof/>
          <w:sz w:val="28"/>
          <w:szCs w:val="28"/>
          <w:lang w:eastAsia="ru-RU"/>
        </w:rPr>
        <w:drawing>
          <wp:inline distT="0" distB="0" distL="0" distR="0" wp14:anchorId="0AB55DE5" wp14:editId="6ADFC439">
            <wp:extent cx="5048250" cy="2855228"/>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77824" cy="2871955"/>
                    </a:xfrm>
                    <a:prstGeom prst="rect">
                      <a:avLst/>
                    </a:prstGeom>
                    <a:noFill/>
                    <a:ln>
                      <a:noFill/>
                    </a:ln>
                  </pic:spPr>
                </pic:pic>
              </a:graphicData>
            </a:graphic>
          </wp:inline>
        </w:drawing>
      </w:r>
    </w:p>
    <w:p w:rsidR="003D25F2" w:rsidRPr="00D668A6" w:rsidRDefault="003D25F2" w:rsidP="00DD71FB">
      <w:pPr>
        <w:spacing w:after="0" w:line="240" w:lineRule="auto"/>
        <w:ind w:firstLine="709"/>
        <w:jc w:val="center"/>
        <w:rPr>
          <w:rFonts w:ascii="Times New Roman" w:eastAsia="Calibri" w:hAnsi="Times New Roman" w:cs="Times New Roman"/>
          <w:sz w:val="16"/>
          <w:szCs w:val="16"/>
        </w:rPr>
      </w:pPr>
    </w:p>
    <w:p w:rsidR="003D25F2" w:rsidRDefault="00AD594C" w:rsidP="00D668A6">
      <w:pPr>
        <w:spacing w:after="0" w:line="240" w:lineRule="auto"/>
        <w:jc w:val="center"/>
        <w:rPr>
          <w:rFonts w:ascii="Times New Roman" w:eastAsia="Calibri" w:hAnsi="Times New Roman" w:cs="Times New Roman"/>
          <w:color w:val="000000" w:themeColor="text1"/>
          <w:sz w:val="28"/>
          <w:szCs w:val="28"/>
          <w:lang w:val="kk-KZ"/>
        </w:rPr>
      </w:pPr>
      <w:r w:rsidRPr="00306E48">
        <w:rPr>
          <w:rFonts w:ascii="Times New Roman" w:eastAsia="Calibri" w:hAnsi="Times New Roman" w:cs="Times New Roman"/>
          <w:color w:val="000000" w:themeColor="text1"/>
          <w:sz w:val="28"/>
          <w:szCs w:val="28"/>
        </w:rPr>
        <w:t xml:space="preserve">Сурет </w:t>
      </w:r>
      <w:r w:rsidR="003D25F2" w:rsidRPr="00306E48">
        <w:rPr>
          <w:rFonts w:ascii="Times New Roman" w:eastAsia="Calibri" w:hAnsi="Times New Roman" w:cs="Times New Roman"/>
          <w:color w:val="000000" w:themeColor="text1"/>
          <w:sz w:val="28"/>
          <w:szCs w:val="28"/>
        </w:rPr>
        <w:t>3.</w:t>
      </w:r>
      <w:r w:rsidR="00B60D5B" w:rsidRPr="00306E48">
        <w:rPr>
          <w:rFonts w:ascii="Times New Roman" w:eastAsia="Calibri" w:hAnsi="Times New Roman" w:cs="Times New Roman"/>
          <w:color w:val="000000" w:themeColor="text1"/>
          <w:sz w:val="28"/>
          <w:szCs w:val="28"/>
          <w:lang w:val="kk-KZ"/>
        </w:rPr>
        <w:t>5</w:t>
      </w:r>
      <w:r w:rsidR="003D25F2" w:rsidRPr="00306E48">
        <w:rPr>
          <w:rFonts w:ascii="Times New Roman" w:eastAsia="Calibri" w:hAnsi="Times New Roman" w:cs="Times New Roman"/>
          <w:color w:val="000000" w:themeColor="text1"/>
          <w:sz w:val="28"/>
          <w:szCs w:val="28"/>
          <w:lang w:val="kk-KZ"/>
        </w:rPr>
        <w:t xml:space="preserve"> </w:t>
      </w:r>
      <w:r w:rsidR="003D25F2" w:rsidRPr="00306E48">
        <w:rPr>
          <w:rFonts w:ascii="Times New Roman" w:eastAsia="Calibri" w:hAnsi="Times New Roman" w:cs="Times New Roman"/>
          <w:color w:val="000000" w:themeColor="text1"/>
          <w:sz w:val="28"/>
          <w:szCs w:val="28"/>
        </w:rPr>
        <w:t>–</w:t>
      </w:r>
      <w:r w:rsidR="006E2C11" w:rsidRPr="00306E48">
        <w:rPr>
          <w:rFonts w:ascii="Times New Roman" w:eastAsia="Calibri" w:hAnsi="Times New Roman" w:cs="Times New Roman"/>
          <w:color w:val="000000" w:themeColor="text1"/>
          <w:sz w:val="28"/>
          <w:szCs w:val="28"/>
        </w:rPr>
        <w:t xml:space="preserve"> </w:t>
      </w:r>
      <w:r w:rsidR="003D25F2" w:rsidRPr="00306E48">
        <w:rPr>
          <w:rFonts w:ascii="Times New Roman" w:eastAsia="Calibri" w:hAnsi="Times New Roman" w:cs="Times New Roman"/>
          <w:color w:val="000000" w:themeColor="text1"/>
          <w:sz w:val="28"/>
          <w:szCs w:val="28"/>
        </w:rPr>
        <w:t>Үш терезеде таңдалған кезде экран көрінісі (көк жолақ)</w:t>
      </w:r>
    </w:p>
    <w:p w:rsidR="005F1DD4" w:rsidRDefault="005F1DD4" w:rsidP="00D668A6">
      <w:pPr>
        <w:spacing w:after="0" w:line="240" w:lineRule="auto"/>
        <w:jc w:val="center"/>
        <w:rPr>
          <w:rFonts w:ascii="Times New Roman" w:eastAsia="Calibri" w:hAnsi="Times New Roman" w:cs="Times New Roman"/>
          <w:color w:val="000000" w:themeColor="text1"/>
          <w:sz w:val="28"/>
          <w:szCs w:val="28"/>
          <w:lang w:val="kk-KZ"/>
        </w:rPr>
      </w:pPr>
    </w:p>
    <w:p w:rsidR="005F1DD4" w:rsidRPr="005F1DD4" w:rsidRDefault="005F1DD4" w:rsidP="005F1DD4">
      <w:pPr>
        <w:spacing w:after="0" w:line="240" w:lineRule="auto"/>
        <w:ind w:firstLine="709"/>
        <w:jc w:val="both"/>
        <w:rPr>
          <w:rFonts w:ascii="Times New Roman" w:eastAsia="Calibri" w:hAnsi="Times New Roman" w:cs="Times New Roman"/>
          <w:sz w:val="28"/>
          <w:szCs w:val="28"/>
          <w:lang w:val="kk-KZ"/>
        </w:rPr>
      </w:pPr>
      <w:r w:rsidRPr="005F1DD4">
        <w:rPr>
          <w:rFonts w:ascii="Times New Roman" w:eastAsia="Calibri" w:hAnsi="Times New Roman" w:cs="Times New Roman"/>
          <w:sz w:val="28"/>
          <w:szCs w:val="28"/>
          <w:lang w:val="kk-KZ"/>
        </w:rPr>
        <w:lastRenderedPageBreak/>
        <w:t>Қызғылт түсті бағанға</w:t>
      </w:r>
      <w:r w:rsidRPr="00DD71FB">
        <w:rPr>
          <w:rFonts w:ascii="Times New Roman" w:eastAsia="Calibri" w:hAnsi="Times New Roman" w:cs="Times New Roman"/>
          <w:sz w:val="28"/>
          <w:szCs w:val="28"/>
          <w:lang w:val="kk-KZ"/>
        </w:rPr>
        <w:t xml:space="preserve"> ағымдағы жылдың</w:t>
      </w:r>
      <w:r w:rsidRPr="005F1DD4">
        <w:rPr>
          <w:rFonts w:ascii="Times New Roman" w:eastAsia="Calibri" w:hAnsi="Times New Roman" w:cs="Times New Roman"/>
          <w:sz w:val="28"/>
          <w:szCs w:val="28"/>
          <w:lang w:val="kk-KZ"/>
        </w:rPr>
        <w:t xml:space="preserve"> 01.01 жағдай бойынша жиынтық жү</w:t>
      </w:r>
      <w:r w:rsidRPr="00DD71FB">
        <w:rPr>
          <w:rFonts w:ascii="Times New Roman" w:eastAsia="Calibri" w:hAnsi="Times New Roman" w:cs="Times New Roman"/>
          <w:sz w:val="28"/>
          <w:szCs w:val="28"/>
          <w:lang w:val="kk-KZ"/>
        </w:rPr>
        <w:t xml:space="preserve">ру жолын </w:t>
      </w:r>
      <w:r w:rsidRPr="005F1DD4">
        <w:rPr>
          <w:rFonts w:ascii="Times New Roman" w:eastAsia="Calibri" w:hAnsi="Times New Roman" w:cs="Times New Roman"/>
          <w:sz w:val="28"/>
          <w:szCs w:val="28"/>
          <w:lang w:val="kk-KZ"/>
        </w:rPr>
        <w:t>қамтитын автомобиль</w:t>
      </w:r>
      <w:r w:rsidRPr="00DD71FB">
        <w:rPr>
          <w:rFonts w:ascii="Times New Roman" w:eastAsia="Calibri" w:hAnsi="Times New Roman" w:cs="Times New Roman"/>
          <w:sz w:val="28"/>
          <w:szCs w:val="28"/>
          <w:lang w:val="kk-KZ"/>
        </w:rPr>
        <w:t xml:space="preserve">дің жүру жолы және жылдың басынан бастап сомалық тәуліктік істен шығулар </w:t>
      </w:r>
      <w:r w:rsidRPr="005F1DD4">
        <w:rPr>
          <w:rFonts w:ascii="Times New Roman" w:eastAsia="Calibri" w:hAnsi="Times New Roman" w:cs="Times New Roman"/>
          <w:sz w:val="28"/>
          <w:szCs w:val="28"/>
          <w:lang w:val="kk-KZ"/>
        </w:rPr>
        <w:t xml:space="preserve">автоматты түрде енгізіледі. </w:t>
      </w:r>
    </w:p>
    <w:p w:rsidR="005F1DD4" w:rsidRPr="00DD71FB" w:rsidRDefault="005F1DD4" w:rsidP="005F1DD4">
      <w:pPr>
        <w:spacing w:after="0" w:line="240" w:lineRule="auto"/>
        <w:ind w:firstLine="709"/>
        <w:jc w:val="both"/>
        <w:rPr>
          <w:rFonts w:ascii="Times New Roman" w:eastAsia="Calibri" w:hAnsi="Times New Roman" w:cs="Times New Roman"/>
          <w:sz w:val="28"/>
          <w:szCs w:val="28"/>
          <w:lang w:val="kk-KZ"/>
        </w:rPr>
      </w:pPr>
      <w:r w:rsidRPr="005F1DD4">
        <w:rPr>
          <w:rFonts w:ascii="Times New Roman" w:eastAsia="Calibri" w:hAnsi="Times New Roman" w:cs="Times New Roman"/>
          <w:sz w:val="28"/>
          <w:szCs w:val="28"/>
          <w:lang w:val="kk-KZ"/>
        </w:rPr>
        <w:t xml:space="preserve">Кестенің соңғы 4 бағаны </w:t>
      </w:r>
      <w:r w:rsidRPr="00DD71FB">
        <w:rPr>
          <w:rFonts w:ascii="Times New Roman" w:eastAsia="Calibri" w:hAnsi="Times New Roman" w:cs="Times New Roman"/>
          <w:sz w:val="28"/>
          <w:szCs w:val="28"/>
          <w:lang w:val="kk-KZ"/>
        </w:rPr>
        <w:t>АЖ</w:t>
      </w:r>
      <w:r w:rsidRPr="005F1DD4">
        <w:rPr>
          <w:rFonts w:ascii="Times New Roman" w:eastAsia="Calibri" w:hAnsi="Times New Roman" w:cs="Times New Roman"/>
          <w:sz w:val="28"/>
          <w:szCs w:val="28"/>
          <w:lang w:val="kk-KZ"/>
        </w:rPr>
        <w:t xml:space="preserve"> немесе ТҚ</w:t>
      </w:r>
      <w:r w:rsidRPr="00DD71FB">
        <w:rPr>
          <w:rFonts w:ascii="Times New Roman" w:eastAsia="Calibri" w:hAnsi="Times New Roman" w:cs="Times New Roman"/>
          <w:sz w:val="28"/>
          <w:szCs w:val="28"/>
          <w:lang w:val="kk-KZ"/>
        </w:rPr>
        <w:t>К</w:t>
      </w:r>
      <w:r w:rsidRPr="005F1DD4">
        <w:rPr>
          <w:rFonts w:ascii="Times New Roman" w:eastAsia="Calibri" w:hAnsi="Times New Roman" w:cs="Times New Roman"/>
          <w:sz w:val="28"/>
          <w:szCs w:val="28"/>
          <w:lang w:val="kk-KZ"/>
        </w:rPr>
        <w:t xml:space="preserve"> күту уақытын, </w:t>
      </w:r>
      <w:r w:rsidRPr="00DD71FB">
        <w:rPr>
          <w:rFonts w:ascii="Times New Roman" w:eastAsia="Calibri" w:hAnsi="Times New Roman" w:cs="Times New Roman"/>
          <w:sz w:val="28"/>
          <w:szCs w:val="28"/>
          <w:lang w:val="kk-KZ"/>
        </w:rPr>
        <w:t>АЖ</w:t>
      </w:r>
      <w:r w:rsidRPr="005F1DD4">
        <w:rPr>
          <w:rFonts w:ascii="Times New Roman" w:eastAsia="Calibri" w:hAnsi="Times New Roman" w:cs="Times New Roman"/>
          <w:sz w:val="28"/>
          <w:szCs w:val="28"/>
          <w:lang w:val="kk-KZ"/>
        </w:rPr>
        <w:t xml:space="preserve"> немесе ТҚ</w:t>
      </w:r>
      <w:r w:rsidRPr="00DD71FB">
        <w:rPr>
          <w:rFonts w:ascii="Times New Roman" w:eastAsia="Calibri" w:hAnsi="Times New Roman" w:cs="Times New Roman"/>
          <w:sz w:val="28"/>
          <w:szCs w:val="28"/>
          <w:lang w:val="kk-KZ"/>
        </w:rPr>
        <w:t>К</w:t>
      </w:r>
      <w:r w:rsidRPr="005F1DD4">
        <w:rPr>
          <w:rFonts w:ascii="Times New Roman" w:eastAsia="Calibri" w:hAnsi="Times New Roman" w:cs="Times New Roman"/>
          <w:sz w:val="28"/>
          <w:szCs w:val="28"/>
          <w:lang w:val="kk-KZ"/>
        </w:rPr>
        <w:t xml:space="preserve"> үрдісін, </w:t>
      </w:r>
      <w:r w:rsidRPr="00DD71FB">
        <w:rPr>
          <w:rFonts w:ascii="Times New Roman" w:eastAsia="Calibri" w:hAnsi="Times New Roman" w:cs="Times New Roman"/>
          <w:sz w:val="28"/>
          <w:szCs w:val="28"/>
          <w:lang w:val="kk-KZ"/>
        </w:rPr>
        <w:t>ҚБ</w:t>
      </w:r>
      <w:r w:rsidRPr="005F1DD4">
        <w:rPr>
          <w:rFonts w:ascii="Times New Roman" w:eastAsia="Calibri" w:hAnsi="Times New Roman" w:cs="Times New Roman"/>
          <w:sz w:val="28"/>
          <w:szCs w:val="28"/>
          <w:lang w:val="kk-KZ"/>
        </w:rPr>
        <w:t xml:space="preserve"> күту уақытын енгізуге арналған және жалпы тоқтау уақытын автоматты түрде қорытындылайды (</w:t>
      </w:r>
      <w:r>
        <w:rPr>
          <w:rFonts w:ascii="Times New Roman" w:eastAsia="Calibri" w:hAnsi="Times New Roman" w:cs="Times New Roman"/>
          <w:sz w:val="28"/>
          <w:szCs w:val="28"/>
          <w:lang w:val="kk-KZ"/>
        </w:rPr>
        <w:t>3.6-</w:t>
      </w:r>
      <w:r w:rsidRPr="005F1DD4">
        <w:rPr>
          <w:rFonts w:ascii="Times New Roman" w:eastAsia="Calibri" w:hAnsi="Times New Roman" w:cs="Times New Roman"/>
          <w:sz w:val="28"/>
          <w:szCs w:val="28"/>
          <w:lang w:val="kk-KZ"/>
        </w:rPr>
        <w:t>сурет).</w:t>
      </w:r>
    </w:p>
    <w:p w:rsidR="005F1DD4" w:rsidRPr="005F1DD4" w:rsidRDefault="005F1DD4" w:rsidP="005F1DD4">
      <w:pPr>
        <w:spacing w:after="0" w:line="240" w:lineRule="auto"/>
        <w:ind w:firstLine="709"/>
        <w:jc w:val="both"/>
        <w:rPr>
          <w:rFonts w:ascii="Times New Roman" w:eastAsia="Calibri" w:hAnsi="Times New Roman" w:cs="Times New Roman"/>
          <w:color w:val="000000" w:themeColor="text1"/>
          <w:sz w:val="28"/>
          <w:szCs w:val="28"/>
          <w:lang w:val="kk-KZ"/>
        </w:rPr>
      </w:pPr>
    </w:p>
    <w:p w:rsidR="003D25F2" w:rsidRPr="00DD71FB" w:rsidRDefault="003D25F2" w:rsidP="00D668A6">
      <w:pPr>
        <w:spacing w:after="0" w:line="240" w:lineRule="auto"/>
        <w:jc w:val="center"/>
        <w:rPr>
          <w:rFonts w:ascii="Times New Roman" w:eastAsia="Calibri" w:hAnsi="Times New Roman" w:cs="Times New Roman"/>
          <w:sz w:val="28"/>
          <w:szCs w:val="28"/>
        </w:rPr>
      </w:pPr>
      <w:r w:rsidRPr="00DD71FB">
        <w:rPr>
          <w:rFonts w:ascii="Times New Roman" w:eastAsia="Calibri" w:hAnsi="Times New Roman" w:cs="Times New Roman"/>
          <w:noProof/>
          <w:sz w:val="28"/>
          <w:szCs w:val="28"/>
          <w:lang w:eastAsia="ru-RU"/>
        </w:rPr>
        <w:drawing>
          <wp:inline distT="0" distB="0" distL="0" distR="0" wp14:anchorId="2577BB17" wp14:editId="7D5128E9">
            <wp:extent cx="5829300" cy="1066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t="49901" r="12009" b="28543"/>
                    <a:stretch>
                      <a:fillRect/>
                    </a:stretch>
                  </pic:blipFill>
                  <pic:spPr bwMode="auto">
                    <a:xfrm>
                      <a:off x="0" y="0"/>
                      <a:ext cx="5829300" cy="1066800"/>
                    </a:xfrm>
                    <a:prstGeom prst="rect">
                      <a:avLst/>
                    </a:prstGeom>
                    <a:noFill/>
                    <a:ln>
                      <a:noFill/>
                    </a:ln>
                  </pic:spPr>
                </pic:pic>
              </a:graphicData>
            </a:graphic>
          </wp:inline>
        </w:drawing>
      </w:r>
    </w:p>
    <w:p w:rsidR="003D25F2" w:rsidRPr="00D668A6" w:rsidRDefault="003D25F2" w:rsidP="00DD71FB">
      <w:pPr>
        <w:spacing w:after="0" w:line="240" w:lineRule="auto"/>
        <w:ind w:firstLine="709"/>
        <w:jc w:val="center"/>
        <w:rPr>
          <w:rFonts w:ascii="Times New Roman" w:eastAsia="Calibri" w:hAnsi="Times New Roman" w:cs="Times New Roman"/>
          <w:sz w:val="16"/>
          <w:szCs w:val="16"/>
        </w:rPr>
      </w:pPr>
    </w:p>
    <w:p w:rsidR="003D25F2" w:rsidRPr="00306E48" w:rsidRDefault="00AD594C" w:rsidP="00D668A6">
      <w:pPr>
        <w:spacing w:after="0" w:line="240" w:lineRule="auto"/>
        <w:jc w:val="center"/>
        <w:rPr>
          <w:rFonts w:ascii="Times New Roman" w:eastAsia="Calibri" w:hAnsi="Times New Roman" w:cs="Times New Roman"/>
          <w:color w:val="000000" w:themeColor="text1"/>
          <w:sz w:val="28"/>
          <w:szCs w:val="28"/>
        </w:rPr>
      </w:pPr>
      <w:r w:rsidRPr="00306E48">
        <w:rPr>
          <w:rFonts w:ascii="Times New Roman" w:eastAsia="Calibri" w:hAnsi="Times New Roman" w:cs="Times New Roman"/>
          <w:color w:val="000000" w:themeColor="text1"/>
          <w:sz w:val="28"/>
          <w:szCs w:val="28"/>
        </w:rPr>
        <w:t xml:space="preserve">Сурет </w:t>
      </w:r>
      <w:r w:rsidR="003D25F2" w:rsidRPr="00306E48">
        <w:rPr>
          <w:rFonts w:ascii="Times New Roman" w:eastAsia="Calibri" w:hAnsi="Times New Roman" w:cs="Times New Roman"/>
          <w:color w:val="000000" w:themeColor="text1"/>
          <w:sz w:val="28"/>
          <w:szCs w:val="28"/>
        </w:rPr>
        <w:t>3.</w:t>
      </w:r>
      <w:r w:rsidR="00B60D5B" w:rsidRPr="00306E48">
        <w:rPr>
          <w:rFonts w:ascii="Times New Roman" w:eastAsia="Calibri" w:hAnsi="Times New Roman" w:cs="Times New Roman"/>
          <w:color w:val="000000" w:themeColor="text1"/>
          <w:sz w:val="28"/>
          <w:szCs w:val="28"/>
          <w:lang w:val="kk-KZ"/>
        </w:rPr>
        <w:t>6</w:t>
      </w:r>
      <w:r w:rsidR="003D25F2" w:rsidRPr="00306E48">
        <w:rPr>
          <w:rFonts w:ascii="Times New Roman" w:eastAsia="Calibri" w:hAnsi="Times New Roman" w:cs="Times New Roman"/>
          <w:color w:val="000000" w:themeColor="text1"/>
          <w:sz w:val="28"/>
          <w:szCs w:val="28"/>
          <w:lang w:val="kk-KZ"/>
        </w:rPr>
        <w:t xml:space="preserve"> </w:t>
      </w:r>
      <w:r w:rsidR="003D25F2" w:rsidRPr="00306E48">
        <w:rPr>
          <w:rFonts w:ascii="Times New Roman" w:eastAsia="Calibri" w:hAnsi="Times New Roman" w:cs="Times New Roman"/>
          <w:color w:val="000000" w:themeColor="text1"/>
          <w:sz w:val="28"/>
          <w:szCs w:val="28"/>
        </w:rPr>
        <w:t>–</w:t>
      </w:r>
      <w:r w:rsidR="006E2C11" w:rsidRPr="00306E48">
        <w:rPr>
          <w:rFonts w:ascii="Times New Roman" w:eastAsia="Calibri" w:hAnsi="Times New Roman" w:cs="Times New Roman"/>
          <w:color w:val="000000" w:themeColor="text1"/>
          <w:sz w:val="28"/>
          <w:szCs w:val="28"/>
        </w:rPr>
        <w:t xml:space="preserve"> </w:t>
      </w:r>
      <w:r w:rsidR="00AF6249" w:rsidRPr="00306E48">
        <w:rPr>
          <w:rFonts w:ascii="Times New Roman" w:eastAsia="Calibri" w:hAnsi="Times New Roman" w:cs="Times New Roman"/>
          <w:color w:val="000000" w:themeColor="text1"/>
          <w:sz w:val="28"/>
          <w:szCs w:val="28"/>
          <w:lang w:val="kk-KZ"/>
        </w:rPr>
        <w:t>А</w:t>
      </w:r>
      <w:r w:rsidR="003D25F2" w:rsidRPr="00306E48">
        <w:rPr>
          <w:rFonts w:ascii="Times New Roman" w:eastAsia="Calibri" w:hAnsi="Times New Roman" w:cs="Times New Roman"/>
          <w:color w:val="000000" w:themeColor="text1"/>
          <w:sz w:val="28"/>
          <w:szCs w:val="28"/>
          <w:lang w:val="kk-KZ"/>
        </w:rPr>
        <w:t xml:space="preserve">Ж туралы енгізілген </w:t>
      </w:r>
      <w:r w:rsidR="003D25F2" w:rsidRPr="00306E48">
        <w:rPr>
          <w:rFonts w:ascii="Times New Roman" w:eastAsia="Calibri" w:hAnsi="Times New Roman" w:cs="Times New Roman"/>
          <w:color w:val="000000" w:themeColor="text1"/>
          <w:sz w:val="28"/>
          <w:szCs w:val="28"/>
        </w:rPr>
        <w:t>жазбасы бар экран көрінісі</w:t>
      </w:r>
    </w:p>
    <w:p w:rsidR="003D25F2" w:rsidRPr="00DD71FB" w:rsidRDefault="003D25F2" w:rsidP="00DD71FB">
      <w:pPr>
        <w:spacing w:after="0" w:line="240" w:lineRule="auto"/>
        <w:ind w:firstLine="709"/>
        <w:jc w:val="center"/>
        <w:rPr>
          <w:rFonts w:ascii="Times New Roman" w:eastAsia="Calibri" w:hAnsi="Times New Roman" w:cs="Times New Roman"/>
          <w:sz w:val="28"/>
          <w:szCs w:val="28"/>
        </w:rPr>
      </w:pPr>
    </w:p>
    <w:p w:rsidR="003D25F2" w:rsidRPr="00DD71FB" w:rsidRDefault="003D25F2" w:rsidP="00DD71FB">
      <w:pPr>
        <w:spacing w:after="0" w:line="240" w:lineRule="auto"/>
        <w:ind w:firstLine="709"/>
        <w:jc w:val="both"/>
        <w:rPr>
          <w:rFonts w:ascii="Times New Roman" w:eastAsia="Calibri" w:hAnsi="Times New Roman" w:cs="Times New Roman"/>
          <w:bCs/>
          <w:sz w:val="28"/>
          <w:szCs w:val="28"/>
          <w:lang w:val="kk-KZ"/>
        </w:rPr>
      </w:pPr>
      <w:r w:rsidRPr="00DD71FB">
        <w:rPr>
          <w:rFonts w:ascii="Times New Roman" w:eastAsia="Calibri" w:hAnsi="Times New Roman" w:cs="Times New Roman"/>
          <w:sz w:val="28"/>
          <w:szCs w:val="28"/>
          <w:lang w:val="kk-KZ"/>
        </w:rPr>
        <w:t>Белгілі жүк көтергіштігі болатын автомобильдер тобына бір файл ұйымдастыру о</w:t>
      </w:r>
      <w:r w:rsidRPr="00DD71FB">
        <w:rPr>
          <w:rFonts w:ascii="Times New Roman" w:eastAsia="Calibri" w:hAnsi="Times New Roman" w:cs="Times New Roman"/>
          <w:bCs/>
          <w:sz w:val="28"/>
          <w:szCs w:val="28"/>
          <w:lang w:val="kk-KZ"/>
        </w:rPr>
        <w:t>ңтайлы болады. Егер әрбір автомобиль бойынша есеп жүйелі түрде жүргізілетін болса, онда кейінгі талдау үшін деректер объективті болады және ұйымдық және технологиялық өзгерістер туралы қабылданған шешім негізделеді және статистикалық деректермен расталады. Мұндай мәліметтер базасында жұмыс практикалық жағдайларда және пайдаланушылардан алынған ұсыныстарда сынақтан өткеннен кейін жалғасуы мүмкін. Ақырғы нәтиже – автомобильдердің әр тобы үшін жиынтық кестелерді ұйымдастыру. Жүру жолдары, жиынтық кестедегі істен шығулар кодтары бойынша іріктеу де автоматтандырылады.</w:t>
      </w:r>
    </w:p>
    <w:p w:rsidR="00AF6249" w:rsidRPr="00DD71FB" w:rsidRDefault="00AF6249"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
          <w:bCs/>
          <w:sz w:val="28"/>
          <w:szCs w:val="28"/>
          <w:lang w:val="kk-KZ"/>
        </w:rPr>
      </w:pPr>
      <w:r w:rsidRPr="00DD71FB">
        <w:rPr>
          <w:rFonts w:ascii="Times New Roman" w:eastAsia="Times New Roman" w:hAnsi="Times New Roman" w:cs="Times New Roman"/>
          <w:b/>
          <w:bCs/>
          <w:sz w:val="28"/>
          <w:szCs w:val="28"/>
          <w:lang w:val="kk-KZ"/>
        </w:rPr>
        <w:t xml:space="preserve">3.5 Карьерлік </w:t>
      </w:r>
      <w:r w:rsidR="00F22234" w:rsidRPr="00DD71FB">
        <w:rPr>
          <w:rFonts w:ascii="Times New Roman" w:eastAsia="Times New Roman" w:hAnsi="Times New Roman" w:cs="Times New Roman"/>
          <w:b/>
          <w:bCs/>
          <w:sz w:val="28"/>
          <w:szCs w:val="28"/>
          <w:lang w:val="kk-KZ"/>
        </w:rPr>
        <w:t>автосамосвалдарға</w:t>
      </w:r>
      <w:r w:rsidRPr="00DD71FB">
        <w:rPr>
          <w:rFonts w:ascii="Times New Roman" w:eastAsia="Times New Roman" w:hAnsi="Times New Roman" w:cs="Times New Roman"/>
          <w:b/>
          <w:bCs/>
          <w:sz w:val="28"/>
          <w:szCs w:val="28"/>
          <w:lang w:val="kk-KZ"/>
        </w:rPr>
        <w:t xml:space="preserve"> техникалық қызмет көрсету және жөндеу орталығының оңтайлы параметрлерін анықтаудың экономикалық-математикалық моделін әзірлеу</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Тау-кен өндіру кәсіпорындарының ең көп саны Қарағанды, Ұлытау және Қостанай облыстарында орналасқан. </w:t>
      </w:r>
      <w:r w:rsidR="00F22234" w:rsidRPr="00DD71FB">
        <w:rPr>
          <w:rFonts w:ascii="Times New Roman" w:eastAsia="Times New Roman" w:hAnsi="Times New Roman" w:cs="Times New Roman"/>
          <w:bCs/>
          <w:sz w:val="28"/>
          <w:szCs w:val="28"/>
          <w:lang w:val="kk-KZ"/>
        </w:rPr>
        <w:t>Автосамосвалдар</w:t>
      </w:r>
      <w:r w:rsidRPr="00DD71FB">
        <w:rPr>
          <w:rFonts w:ascii="Times New Roman" w:eastAsia="Times New Roman" w:hAnsi="Times New Roman" w:cs="Times New Roman"/>
          <w:bCs/>
          <w:sz w:val="28"/>
          <w:szCs w:val="28"/>
          <w:lang w:val="kk-KZ"/>
        </w:rPr>
        <w:t xml:space="preserve"> саны бойынша үштен бір бөлігі Қарағанды облысына тиесілі, ол Ұлытау облысымен бірге машиналардың жалпы санының 50%-дан астамын иеленеді. Осылайша, белгіленген өңірлерде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қызмет көрсету және жөндеу жөніндегі техникалық орталықтарды орналастыру қажет, алайда қолданыстағы жөндеу-қызмет көрсету ұйымдары еліміздің орталық және солтүстік бөлігінің кәсіпорындарын ғана қамтиды және облыстың көптеген кәсіпорындарына іс жүзінде қызмет көрсетпейді.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Бұндай жағдай тек ресми сервистік орталықтар арқылы техника мен қосалқы бөлшектерді жеткізу бойынша дайындаушы зауыттың талаптарын ескере отырып қалыптасты. Осыған байланысты солтүстік облыстардың жағдайы қызықты, қосалқы бөлшектер еліміздің орталығынан келіп түсіп, содан кейін сервистік орталықтардан осы облыстарға жіберіледі.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lastRenderedPageBreak/>
        <w:t>Әрбір автокөлік кәсіпорнының немесе өнеркәсіптік кәсіпорындарда жүктерді тасымалдауды қамтамасыз ететін мамандандырылған көлік бөлімшесінің мақсаты мақсатты функциядан максималды пайда алу болып табылады: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B60D5B" w:rsidRPr="00DD71FB" w:rsidRDefault="00B60D5B" w:rsidP="00DD71FB">
      <w:pPr>
        <w:spacing w:after="0" w:line="240" w:lineRule="auto"/>
        <w:ind w:firstLine="709"/>
        <w:jc w:val="right"/>
        <w:rPr>
          <w:rFonts w:ascii="Times New Roman" w:eastAsia="Times New Roman" w:hAnsi="Times New Roman" w:cs="Times New Roman"/>
          <w:sz w:val="28"/>
          <w:szCs w:val="28"/>
          <w:lang w:val="kk-KZ"/>
        </w:rPr>
      </w:pPr>
      <w:r w:rsidRPr="00DD71FB">
        <w:rPr>
          <w:rFonts w:ascii="Times New Roman" w:eastAsia="Times New Roman" w:hAnsi="Times New Roman" w:cs="Times New Roman"/>
          <w:bCs/>
          <w:i/>
          <w:sz w:val="28"/>
          <w:szCs w:val="28"/>
          <w:lang w:val="kk-KZ"/>
        </w:rPr>
        <w:t>П</w:t>
      </w:r>
      <w:r w:rsidR="003D25F2" w:rsidRPr="00DD71FB">
        <w:rPr>
          <w:rFonts w:ascii="Times New Roman" w:eastAsia="Times New Roman" w:hAnsi="Times New Roman" w:cs="Times New Roman"/>
          <w:bCs/>
          <w:i/>
          <w:sz w:val="28"/>
          <w:szCs w:val="28"/>
          <w:lang w:val="kk-KZ"/>
        </w:rPr>
        <w:t xml:space="preserve"> = </w:t>
      </w:r>
      <w:r w:rsidRPr="00DD71FB">
        <w:rPr>
          <w:rFonts w:ascii="Times New Roman" w:eastAsia="Times New Roman" w:hAnsi="Times New Roman" w:cs="Times New Roman"/>
          <w:bCs/>
          <w:i/>
          <w:sz w:val="28"/>
          <w:szCs w:val="28"/>
          <w:lang w:val="kk-KZ"/>
        </w:rPr>
        <w:t xml:space="preserve">К </w:t>
      </w:r>
      <w:r w:rsidR="003D25F2" w:rsidRPr="00DD71FB">
        <w:rPr>
          <w:rFonts w:ascii="Times New Roman" w:eastAsia="Times New Roman" w:hAnsi="Times New Roman" w:cs="Times New Roman"/>
          <w:bCs/>
          <w:i/>
          <w:sz w:val="28"/>
          <w:szCs w:val="28"/>
          <w:lang w:val="kk-KZ"/>
        </w:rPr>
        <w:t xml:space="preserve">– </w:t>
      </w: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i/>
          <w:sz w:val="28"/>
          <w:szCs w:val="28"/>
          <w:lang w:val="kk-KZ"/>
        </w:rPr>
        <w:t xml:space="preserve"> →max,</w:t>
      </w:r>
      <w:r w:rsidRPr="00DD71FB">
        <w:rPr>
          <w:rFonts w:ascii="Times New Roman" w:eastAsia="Times New Roman" w:hAnsi="Times New Roman" w:cs="Times New Roman"/>
          <w:sz w:val="28"/>
          <w:szCs w:val="28"/>
          <w:lang w:val="kk-KZ"/>
        </w:rPr>
        <w:t xml:space="preserve">                                            (3.5)</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D25F2" w:rsidP="00D668A6">
      <w:pPr>
        <w:spacing w:after="0" w:line="240" w:lineRule="auto"/>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w:t>
      </w:r>
      <w:r w:rsidR="00B60D5B" w:rsidRPr="00DD71FB">
        <w:rPr>
          <w:rFonts w:ascii="Times New Roman" w:eastAsia="Times New Roman" w:hAnsi="Times New Roman" w:cs="Times New Roman"/>
          <w:bCs/>
          <w:i/>
          <w:sz w:val="28"/>
          <w:szCs w:val="28"/>
          <w:lang w:val="kk-KZ"/>
        </w:rPr>
        <w:t>К</w:t>
      </w:r>
      <w:r w:rsidRPr="00DD71FB">
        <w:rPr>
          <w:rFonts w:ascii="Times New Roman" w:eastAsia="Times New Roman" w:hAnsi="Times New Roman" w:cs="Times New Roman"/>
          <w:bCs/>
          <w:sz w:val="28"/>
          <w:szCs w:val="28"/>
          <w:lang w:val="kk-KZ"/>
        </w:rPr>
        <w:t xml:space="preserve"> –</w:t>
      </w:r>
      <w:r w:rsidR="00AF6249" w:rsidRPr="00DD71FB">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kk-KZ"/>
        </w:rPr>
        <w:t>кіріс;</w:t>
      </w:r>
    </w:p>
    <w:p w:rsidR="003D25F2" w:rsidRPr="00DD71FB" w:rsidRDefault="00B60D5B" w:rsidP="00604F55">
      <w:pPr>
        <w:spacing w:after="0" w:line="240" w:lineRule="auto"/>
        <w:ind w:firstLine="784"/>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sz w:val="28"/>
          <w:szCs w:val="28"/>
          <w:lang w:val="kk-KZ"/>
        </w:rPr>
        <w:t xml:space="preserve"> – шығыстар.</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Алайда, карьерлік техниканы пайдаланатын барлық дерлік автокөлік кәсіпорындары кәсіпкерлік қызметтің дербес объектілері болып табылмайды, бірақ тау-кен кешендерінің немесе басқа кәсіпорындардың құрамына кіреді және шартты түрде тұрақты функцияға ие:</w:t>
      </w:r>
    </w:p>
    <w:p w:rsidR="00AF6249" w:rsidRPr="00DD71FB" w:rsidRDefault="00AF6249"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674AA8" w:rsidP="00DD71FB">
      <w:pPr>
        <w:spacing w:after="0" w:line="240" w:lineRule="auto"/>
        <w:ind w:firstLine="709"/>
        <w:contextualSpacing/>
        <w:jc w:val="right"/>
        <w:rPr>
          <w:rFonts w:ascii="Times New Roman" w:eastAsia="Times New Roman" w:hAnsi="Times New Roman" w:cs="Times New Roman"/>
          <w:sz w:val="28"/>
          <w:szCs w:val="28"/>
          <w:lang w:val="kk-KZ"/>
        </w:rPr>
      </w:pP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i/>
          <w:sz w:val="28"/>
          <w:szCs w:val="28"/>
          <w:lang w:val="kk-KZ"/>
        </w:rPr>
        <w:t xml:space="preserve"> → min,</w:t>
      </w:r>
      <w:r w:rsidRPr="00DD71FB">
        <w:rPr>
          <w:rFonts w:ascii="Times New Roman" w:eastAsia="Times New Roman" w:hAnsi="Times New Roman" w:cs="Times New Roman"/>
          <w:sz w:val="28"/>
          <w:szCs w:val="28"/>
          <w:lang w:val="kk-KZ"/>
        </w:rPr>
        <w:t xml:space="preserve">                                                   (3.6)</w:t>
      </w:r>
    </w:p>
    <w:p w:rsidR="00D25133" w:rsidRPr="00DD71FB" w:rsidRDefault="00D25133" w:rsidP="00DD71FB">
      <w:pPr>
        <w:spacing w:after="0" w:line="240" w:lineRule="auto"/>
        <w:ind w:firstLine="709"/>
        <w:contextualSpacing/>
        <w:jc w:val="right"/>
        <w:rPr>
          <w:rFonts w:ascii="Times New Roman" w:eastAsia="Times New Roman" w:hAnsi="Times New Roman" w:cs="Times New Roman"/>
          <w:bCs/>
          <w:i/>
          <w:sz w:val="28"/>
          <w:szCs w:val="28"/>
          <w:lang w:val="kk-KZ"/>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Автомобиль көлігінің жұмыс жасау мәселесін қарау кезінде деректерге техникалық-экономикалық көрсеткіштерге негізгі әсер жылжымалы құрамды пайдалануға, техникалық қызмет көрсетуге және жөндеуге байланысты шығындар болып табылады, демек</w:t>
      </w:r>
      <w:r w:rsidR="00674AA8"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674AA8" w:rsidP="00DD71FB">
      <w:pPr>
        <w:spacing w:after="0" w:line="240" w:lineRule="auto"/>
        <w:ind w:firstLine="709"/>
        <w:contextualSpacing/>
        <w:jc w:val="right"/>
        <w:rPr>
          <w:rFonts w:ascii="Times New Roman" w:eastAsia="Times New Roman" w:hAnsi="Times New Roman" w:cs="Times New Roman"/>
          <w:bCs/>
          <w:i/>
          <w:sz w:val="28"/>
          <w:szCs w:val="28"/>
          <w:lang w:val="kk-KZ"/>
        </w:rPr>
      </w:pP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i/>
          <w:sz w:val="28"/>
          <w:szCs w:val="28"/>
          <w:lang w:val="kk-KZ"/>
        </w:rPr>
        <w:t xml:space="preserve"> = </w:t>
      </w: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i/>
          <w:sz w:val="28"/>
          <w:szCs w:val="28"/>
          <w:vertAlign w:val="subscript"/>
          <w:lang w:val="kk-KZ"/>
        </w:rPr>
        <w:t>ТҚКжәнеТЖ</w:t>
      </w:r>
      <w:r w:rsidR="003D25F2" w:rsidRPr="00DD71FB">
        <w:rPr>
          <w:rFonts w:ascii="Times New Roman" w:eastAsia="Times New Roman" w:hAnsi="Times New Roman" w:cs="Times New Roman"/>
          <w:bCs/>
          <w:i/>
          <w:sz w:val="28"/>
          <w:szCs w:val="28"/>
          <w:lang w:val="kk-KZ"/>
        </w:rPr>
        <w:t xml:space="preserve"> + </w:t>
      </w: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i/>
          <w:sz w:val="28"/>
          <w:szCs w:val="28"/>
          <w:vertAlign w:val="subscript"/>
          <w:lang w:val="kk-KZ"/>
        </w:rPr>
        <w:t>пайд</w:t>
      </w:r>
      <w:r w:rsidRPr="00DD71FB">
        <w:rPr>
          <w:rFonts w:ascii="Times New Roman" w:eastAsia="Times New Roman" w:hAnsi="Times New Roman" w:cs="Times New Roman"/>
          <w:bCs/>
          <w:i/>
          <w:sz w:val="28"/>
          <w:szCs w:val="28"/>
          <w:vertAlign w:val="subscript"/>
          <w:lang w:val="kk-KZ"/>
        </w:rPr>
        <w:t xml:space="preserve">                                                            </w:t>
      </w:r>
      <w:r w:rsidRPr="00DD71FB">
        <w:rPr>
          <w:rFonts w:ascii="Times New Roman" w:eastAsia="Times New Roman" w:hAnsi="Times New Roman" w:cs="Times New Roman"/>
          <w:sz w:val="28"/>
          <w:szCs w:val="28"/>
          <w:lang w:val="kk-KZ"/>
        </w:rPr>
        <w:t>(3.7)</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D25F2" w:rsidP="00D668A6">
      <w:pPr>
        <w:spacing w:after="0" w:line="240" w:lineRule="auto"/>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w:t>
      </w:r>
      <w:r w:rsidR="00674AA8" w:rsidRPr="00DD71FB">
        <w:rPr>
          <w:rFonts w:ascii="Times New Roman" w:eastAsia="Times New Roman" w:hAnsi="Times New Roman" w:cs="Times New Roman"/>
          <w:bCs/>
          <w:i/>
          <w:sz w:val="28"/>
          <w:szCs w:val="28"/>
          <w:lang w:val="kk-KZ"/>
        </w:rPr>
        <w:t>Ш</w:t>
      </w:r>
      <w:r w:rsidRPr="00DD71FB">
        <w:rPr>
          <w:rFonts w:ascii="Times New Roman" w:eastAsia="Times New Roman" w:hAnsi="Times New Roman" w:cs="Times New Roman"/>
          <w:bCs/>
          <w:i/>
          <w:sz w:val="28"/>
          <w:szCs w:val="28"/>
          <w:vertAlign w:val="subscript"/>
          <w:lang w:val="kk-KZ"/>
        </w:rPr>
        <w:t>ТҚКжәнеТЖ</w:t>
      </w:r>
      <w:r w:rsidRPr="00DD71FB">
        <w:rPr>
          <w:rFonts w:ascii="Times New Roman" w:eastAsia="Times New Roman" w:hAnsi="Times New Roman" w:cs="Times New Roman"/>
          <w:bCs/>
          <w:sz w:val="28"/>
          <w:szCs w:val="28"/>
          <w:lang w:val="kk-KZ"/>
        </w:rPr>
        <w:t xml:space="preserve"> – машиналарға техникалық қызмет көрсетуге және жөндеуге байланысты шығындар,</w:t>
      </w:r>
    </w:p>
    <w:p w:rsidR="003D25F2" w:rsidRPr="00DD71FB" w:rsidRDefault="00674AA8"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i/>
          <w:sz w:val="28"/>
          <w:szCs w:val="28"/>
          <w:lang w:val="kk-KZ"/>
        </w:rPr>
        <w:t>Ш</w:t>
      </w:r>
      <w:r w:rsidR="003D25F2" w:rsidRPr="00DD71FB">
        <w:rPr>
          <w:rFonts w:ascii="Times New Roman" w:eastAsia="Times New Roman" w:hAnsi="Times New Roman" w:cs="Times New Roman"/>
          <w:bCs/>
          <w:i/>
          <w:sz w:val="28"/>
          <w:szCs w:val="28"/>
          <w:vertAlign w:val="subscript"/>
          <w:lang w:val="kk-KZ"/>
        </w:rPr>
        <w:t>пайд</w:t>
      </w:r>
      <w:r w:rsidR="003D25F2" w:rsidRPr="00DD71FB">
        <w:rPr>
          <w:rFonts w:ascii="Times New Roman" w:eastAsia="Times New Roman" w:hAnsi="Times New Roman" w:cs="Times New Roman"/>
          <w:bCs/>
          <w:sz w:val="28"/>
          <w:szCs w:val="28"/>
          <w:lang w:val="kk-KZ"/>
        </w:rPr>
        <w:t xml:space="preserve"> – пайдалану шығындары.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Бұл мәселені шешу, атап айтқанда,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 пайдаланатын кәсіпорындардың қажеттіліктерін барынша қанағаттандыру арнайы математикалық аппаратты әзірлеуді қажет етті. Жалпы жағдайда, егер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 пайдаланатын </w:t>
      </w:r>
      <w:r w:rsidRPr="00DD71FB">
        <w:rPr>
          <w:rFonts w:ascii="Times New Roman" w:eastAsia="Times New Roman" w:hAnsi="Times New Roman" w:cs="Times New Roman"/>
          <w:bCs/>
          <w:i/>
          <w:sz w:val="28"/>
          <w:szCs w:val="28"/>
          <w:lang w:val="kk-KZ"/>
        </w:rPr>
        <w:t>m</w:t>
      </w:r>
      <w:r w:rsidRPr="00DD71FB">
        <w:rPr>
          <w:rFonts w:ascii="Times New Roman" w:eastAsia="Times New Roman" w:hAnsi="Times New Roman" w:cs="Times New Roman"/>
          <w:bCs/>
          <w:sz w:val="28"/>
          <w:szCs w:val="28"/>
          <w:lang w:val="kk-KZ"/>
        </w:rPr>
        <w:t xml:space="preserve"> кәсіпорындар (</w:t>
      </w:r>
      <w:r w:rsidRPr="00DD71FB">
        <w:rPr>
          <w:rFonts w:ascii="Times New Roman" w:eastAsia="Times New Roman" w:hAnsi="Times New Roman" w:cs="Times New Roman"/>
          <w:bCs/>
          <w:i/>
          <w:sz w:val="28"/>
          <w:szCs w:val="28"/>
          <w:lang w:val="kk-KZ"/>
        </w:rPr>
        <w:t>j= 1, m</w:t>
      </w:r>
      <w:r w:rsidRPr="00DD71FB">
        <w:rPr>
          <w:rFonts w:ascii="Times New Roman" w:eastAsia="Times New Roman" w:hAnsi="Times New Roman" w:cs="Times New Roman"/>
          <w:bCs/>
          <w:sz w:val="28"/>
          <w:szCs w:val="28"/>
          <w:lang w:val="kk-KZ"/>
        </w:rPr>
        <w:t>) белгілі болса, онда техникалық орталық кәсіпорындарының ұтымды санын, олардың орналасқан жерін, қуатын, мамандануын анықтау қажет.</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қызмет көрсету және жөндеу жөніндегі техникалық орталықтың кәсіпорындарын дербес кәсіпорындар да, кәсіпорындардың қолданыстағы парктерінің негізінде де ұйымдастыруға болады. Бұл ретте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көрсетудің және жөндеудің барлық түрлерін жүргізуге жұмсалған шығындардың сомасы және көлік шығындарының сомасы шағын болуы тиіс, яғни мынадай </w:t>
      </w:r>
      <w:r w:rsidR="005F1DD4">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3.</w:t>
      </w:r>
      <w:r w:rsidR="00674AA8" w:rsidRPr="00DD71FB">
        <w:rPr>
          <w:rFonts w:ascii="Times New Roman" w:eastAsia="Times New Roman" w:hAnsi="Times New Roman" w:cs="Times New Roman"/>
          <w:bCs/>
          <w:sz w:val="28"/>
          <w:szCs w:val="28"/>
          <w:lang w:val="kk-KZ"/>
        </w:rPr>
        <w:t>8</w:t>
      </w:r>
      <w:r w:rsidR="005F1DD4">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-функцияның ең азын табу керек</w:t>
      </w:r>
      <w:r w:rsidR="00674AA8"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E44AA" w:rsidP="00DD71FB">
      <w:pPr>
        <w:spacing w:after="0" w:line="240" w:lineRule="auto"/>
        <w:ind w:firstLine="709"/>
        <w:contextualSpacing/>
        <w:jc w:val="right"/>
        <w:rPr>
          <w:rFonts w:ascii="Times New Roman" w:eastAsia="Times New Roman" w:hAnsi="Times New Roman" w:cs="Times New Roman"/>
          <w:bCs/>
          <w:i/>
          <w:sz w:val="28"/>
          <w:szCs w:val="28"/>
          <w:lang w:val="kk-KZ"/>
        </w:rPr>
      </w:pPr>
      <m:oMath>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lang w:val="kk-KZ"/>
              </w:rPr>
              <m:t>n</m:t>
            </m:r>
          </m:sub>
          <m:sup>
            <m:r>
              <w:rPr>
                <w:rFonts w:ascii="Cambria Math" w:eastAsia="Times New Roman" w:hAnsi="Cambria Math" w:cs="Times New Roman"/>
                <w:sz w:val="28"/>
                <w:szCs w:val="28"/>
                <w:lang w:val="kk-KZ"/>
              </w:rPr>
              <m:t>N</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lang w:val="kk-KZ"/>
                  </w:rPr>
                  <m:t>α</m:t>
                </m:r>
              </m:sub>
              <m:sup>
                <m:r>
                  <w:rPr>
                    <w:rFonts w:ascii="Cambria Math" w:eastAsia="Times New Roman" w:hAnsi="Cambria Math" w:cs="Times New Roman"/>
                    <w:sz w:val="28"/>
                    <w:szCs w:val="28"/>
                    <w:lang w:val="kk-KZ"/>
                  </w:rPr>
                  <m:t>A</m:t>
                </m:r>
              </m:sup>
              <m:e>
                <m:d>
                  <m:dPr>
                    <m:begChr m:val="{"/>
                    <m:endChr m:val=""/>
                    <m:ctrlPr>
                      <w:rPr>
                        <w:rFonts w:ascii="Cambria Math" w:eastAsia="Times New Roman" w:hAnsi="Cambria Math" w:cs="Times New Roman"/>
                        <w:bCs/>
                        <w:i/>
                        <w:sz w:val="28"/>
                        <w:szCs w:val="28"/>
                      </w:rPr>
                    </m:ctrlPr>
                  </m:dPr>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lang w:val="kk-KZ"/>
                          </w:rPr>
                          <m:t>q</m:t>
                        </m:r>
                      </m:sub>
                      <m:sup>
                        <m:r>
                          <w:rPr>
                            <w:rFonts w:ascii="Cambria Math" w:eastAsia="Times New Roman" w:hAnsi="Cambria Math" w:cs="Times New Roman"/>
                            <w:sz w:val="28"/>
                            <w:szCs w:val="28"/>
                            <w:lang w:val="kk-KZ"/>
                          </w:rPr>
                          <m:t>Q</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lang w:val="kk-KZ"/>
                              </w:rPr>
                              <m:t>U</m:t>
                            </m:r>
                          </m:e>
                          <m:sub>
                            <m:r>
                              <w:rPr>
                                <w:rFonts w:ascii="Cambria Math" w:eastAsia="Times New Roman" w:hAnsi="Cambria Math" w:cs="Times New Roman"/>
                                <w:sz w:val="28"/>
                                <w:szCs w:val="28"/>
                                <w:lang w:val="kk-KZ"/>
                              </w:rPr>
                              <m:t>nqα</m:t>
                            </m:r>
                          </m:sub>
                        </m:sSub>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nqαω</m:t>
                            </m:r>
                          </m:sub>
                        </m:sSub>
                      </m:e>
                    </m:nary>
                  </m:e>
                </m:d>
              </m:e>
            </m:nary>
          </m:e>
        </m:nary>
        <m:r>
          <w:rPr>
            <w:rFonts w:ascii="Cambria Math" w:eastAsia="Times New Roman" w:hAnsi="Cambria Math" w:cs="Times New Roman"/>
            <w:sz w:val="28"/>
            <w:szCs w:val="28"/>
            <w:lang w:val="kk-KZ"/>
          </w:rPr>
          <m:t>+</m:t>
        </m:r>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lang w:val="kk-KZ"/>
              </w:rPr>
              <m:t>q</m:t>
            </m:r>
          </m:sub>
          <m:sup>
            <m:r>
              <w:rPr>
                <w:rFonts w:ascii="Cambria Math" w:eastAsia="Times New Roman" w:hAnsi="Cambria Math" w:cs="Times New Roman"/>
                <w:sz w:val="28"/>
                <w:szCs w:val="28"/>
                <w:lang w:val="kk-KZ"/>
              </w:rPr>
              <m:t>Q</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lang w:val="kk-KZ"/>
                  </w:rPr>
                  <m:t>ω</m:t>
                </m:r>
              </m:sub>
              <m:sup>
                <m:r>
                  <w:rPr>
                    <w:rFonts w:ascii="Cambria Math" w:eastAsia="Times New Roman" w:hAnsi="Cambria Math" w:cs="Times New Roman"/>
                    <w:sz w:val="28"/>
                    <w:szCs w:val="28"/>
                    <w:lang w:val="kk-KZ"/>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lang w:val="kk-KZ"/>
                      </w:rPr>
                      <m:t>Z</m:t>
                    </m:r>
                  </m:e>
                  <m:sub>
                    <m:r>
                      <w:rPr>
                        <w:rFonts w:ascii="Cambria Math" w:eastAsia="Times New Roman" w:hAnsi="Cambria Math" w:cs="Times New Roman"/>
                        <w:sz w:val="28"/>
                        <w:szCs w:val="28"/>
                        <w:lang w:val="kk-KZ"/>
                      </w:rPr>
                      <m:t>qαω</m:t>
                    </m:r>
                  </m:sub>
                </m:sSub>
                <m:d>
                  <m:dPr>
                    <m:ctrlPr>
                      <w:rPr>
                        <w:rFonts w:ascii="Cambria Math" w:eastAsia="Times New Roman" w:hAnsi="Cambria Math" w:cs="Times New Roman"/>
                        <w:bCs/>
                        <w:i/>
                        <w:sz w:val="28"/>
                        <w:szCs w:val="28"/>
                      </w:rPr>
                    </m:ctrlPr>
                  </m:dPr>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lang w:val="kk-KZ"/>
                          </w:rPr>
                          <m:t>β</m:t>
                        </m:r>
                      </m:e>
                      <m:sub>
                        <m:r>
                          <w:rPr>
                            <w:rFonts w:ascii="Cambria Math" w:eastAsia="Times New Roman" w:hAnsi="Cambria Math" w:cs="Times New Roman"/>
                            <w:sz w:val="28"/>
                            <w:szCs w:val="28"/>
                            <w:lang w:val="kk-KZ"/>
                          </w:rPr>
                          <m:t>qαω</m:t>
                        </m:r>
                      </m:sub>
                    </m:sSub>
                  </m:e>
                </m:d>
              </m:e>
            </m:nary>
          </m:e>
        </m:nary>
        <m:d>
          <m:dPr>
            <m:begChr m:val=""/>
            <m:endChr m:val="}"/>
            <m:ctrlPr>
              <w:rPr>
                <w:rFonts w:ascii="Cambria Math" w:eastAsia="Times New Roman" w:hAnsi="Cambria Math" w:cs="Times New Roman"/>
                <w:bCs/>
                <w:i/>
                <w:sz w:val="28"/>
                <w:szCs w:val="28"/>
              </w:rPr>
            </m:ctrlPr>
          </m:dPr>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nqαω</m:t>
                </m:r>
              </m:sub>
            </m:sSub>
          </m:e>
        </m:d>
        <m:r>
          <w:rPr>
            <w:rFonts w:ascii="Cambria Math" w:eastAsia="Times New Roman" w:hAnsi="Cambria Math" w:cs="Times New Roman"/>
            <w:sz w:val="28"/>
            <w:szCs w:val="28"/>
            <w:lang w:val="kk-KZ"/>
          </w:rPr>
          <m:t>=min</m:t>
        </m:r>
      </m:oMath>
      <w:r w:rsidR="003D25F2" w:rsidRPr="00DD71FB">
        <w:rPr>
          <w:rFonts w:ascii="Times New Roman" w:eastAsia="Times New Roman" w:hAnsi="Times New Roman" w:cs="Times New Roman"/>
          <w:bCs/>
          <w:i/>
          <w:sz w:val="28"/>
          <w:szCs w:val="28"/>
          <w:lang w:val="kk-KZ"/>
        </w:rPr>
        <w:t xml:space="preserve">                 </w:t>
      </w:r>
      <w:r w:rsidR="003D25F2" w:rsidRPr="00DD71FB">
        <w:rPr>
          <w:rFonts w:ascii="Times New Roman" w:eastAsia="Times New Roman" w:hAnsi="Times New Roman" w:cs="Times New Roman"/>
          <w:bCs/>
          <w:sz w:val="28"/>
          <w:szCs w:val="28"/>
          <w:lang w:val="kk-KZ"/>
        </w:rPr>
        <w:t>(3.</w:t>
      </w:r>
      <w:r w:rsidR="00674AA8" w:rsidRPr="00DD71FB">
        <w:rPr>
          <w:rFonts w:ascii="Times New Roman" w:eastAsia="Times New Roman" w:hAnsi="Times New Roman" w:cs="Times New Roman"/>
          <w:bCs/>
          <w:sz w:val="28"/>
          <w:szCs w:val="28"/>
          <w:lang w:val="kk-KZ"/>
        </w:rPr>
        <w:t>8</w:t>
      </w:r>
      <w:r w:rsidR="003D25F2" w:rsidRPr="00DD71FB">
        <w:rPr>
          <w:rFonts w:ascii="Times New Roman" w:eastAsia="Times New Roman" w:hAnsi="Times New Roman" w:cs="Times New Roman"/>
          <w:bCs/>
          <w:sz w:val="28"/>
          <w:szCs w:val="28"/>
          <w:lang w:val="kk-KZ"/>
        </w:rPr>
        <w:t>)</w:t>
      </w:r>
    </w:p>
    <w:p w:rsidR="00D668A6" w:rsidRDefault="00D668A6" w:rsidP="00D668A6">
      <w:pPr>
        <w:spacing w:after="0" w:line="240" w:lineRule="auto"/>
        <w:contextualSpacing/>
        <w:jc w:val="both"/>
        <w:rPr>
          <w:rFonts w:ascii="Times New Roman" w:eastAsia="Times New Roman" w:hAnsi="Times New Roman" w:cs="Times New Roman"/>
          <w:bCs/>
          <w:sz w:val="28"/>
          <w:szCs w:val="28"/>
          <w:lang w:val="kk-KZ"/>
        </w:rPr>
      </w:pPr>
    </w:p>
    <w:p w:rsidR="003D25F2" w:rsidRPr="00DD71FB" w:rsidRDefault="003D25F2" w:rsidP="00D668A6">
      <w:pPr>
        <w:spacing w:after="0" w:line="240" w:lineRule="auto"/>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w:t>
      </w:r>
      <w:r w:rsidRPr="00DD71FB">
        <w:rPr>
          <w:rFonts w:ascii="Times New Roman" w:eastAsia="Times New Roman" w:hAnsi="Times New Roman" w:cs="Times New Roman"/>
          <w:bCs/>
          <w:i/>
          <w:sz w:val="28"/>
          <w:szCs w:val="28"/>
          <w:lang w:val="kk-KZ"/>
        </w:rPr>
        <w:t>N</w:t>
      </w:r>
      <w:r w:rsidRPr="00DD71FB">
        <w:rPr>
          <w:rFonts w:ascii="Times New Roman" w:eastAsia="Times New Roman" w:hAnsi="Times New Roman" w:cs="Times New Roman"/>
          <w:bCs/>
          <w:sz w:val="28"/>
          <w:szCs w:val="28"/>
          <w:lang w:val="kk-KZ"/>
        </w:rPr>
        <w:t xml:space="preserve"> </w:t>
      </w:r>
      <w:r w:rsidR="00AD594C">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 xml:space="preserve"> парктердің (кәсіпорындардың) машиналар саны; </w:t>
      </w:r>
    </w:p>
    <w:p w:rsidR="003D25F2" w:rsidRPr="00DD71FB" w:rsidRDefault="003D25F2" w:rsidP="00604F55">
      <w:pPr>
        <w:spacing w:after="0" w:line="240" w:lineRule="auto"/>
        <w:ind w:firstLine="826"/>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i/>
          <w:sz w:val="28"/>
          <w:szCs w:val="28"/>
          <w:lang w:val="en-US"/>
        </w:rPr>
        <w:t>A</w:t>
      </w:r>
      <w:r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Pr="00DD71FB">
        <w:rPr>
          <w:rFonts w:ascii="Times New Roman" w:eastAsia="Times New Roman" w:hAnsi="Times New Roman" w:cs="Times New Roman"/>
          <w:bCs/>
          <w:sz w:val="28"/>
          <w:szCs w:val="28"/>
        </w:rPr>
        <w:t xml:space="preserve"> машина модельдерінің саны; </w:t>
      </w:r>
    </w:p>
    <w:p w:rsidR="003D25F2" w:rsidRPr="00DD71FB" w:rsidRDefault="003D25F2" w:rsidP="00604F55">
      <w:pPr>
        <w:spacing w:after="0" w:line="240" w:lineRule="auto"/>
        <w:ind w:firstLine="826"/>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i/>
          <w:sz w:val="28"/>
          <w:szCs w:val="28"/>
          <w:lang w:val="en-US"/>
        </w:rPr>
        <w:lastRenderedPageBreak/>
        <w:t>Q</w:t>
      </w:r>
      <w:r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Pr="00DD71FB">
        <w:rPr>
          <w:rFonts w:ascii="Times New Roman" w:eastAsia="Times New Roman" w:hAnsi="Times New Roman" w:cs="Times New Roman"/>
          <w:bCs/>
          <w:sz w:val="28"/>
          <w:szCs w:val="28"/>
        </w:rPr>
        <w:t xml:space="preserve"> техникалық орталықтардың саны; </w:t>
      </w:r>
    </w:p>
    <w:p w:rsidR="003D25F2" w:rsidRPr="00DD71FB" w:rsidRDefault="003D25F2" w:rsidP="00604F55">
      <w:pPr>
        <w:spacing w:after="0" w:line="240" w:lineRule="auto"/>
        <w:ind w:firstLine="826"/>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i/>
          <w:sz w:val="28"/>
          <w:szCs w:val="28"/>
          <w:lang w:val="en-US"/>
        </w:rPr>
        <w:t>W</w:t>
      </w:r>
      <w:r w:rsidRPr="00DD71FB">
        <w:rPr>
          <w:rFonts w:ascii="Times New Roman" w:eastAsia="Times New Roman" w:hAnsi="Times New Roman" w:cs="Times New Roman"/>
          <w:bCs/>
          <w:i/>
          <w:sz w:val="28"/>
          <w:szCs w:val="28"/>
        </w:rPr>
        <w:t xml:space="preserve"> </w:t>
      </w:r>
      <w:r w:rsidR="00AD594C">
        <w:rPr>
          <w:rFonts w:ascii="Times New Roman" w:eastAsia="Times New Roman" w:hAnsi="Times New Roman" w:cs="Times New Roman"/>
          <w:bCs/>
          <w:sz w:val="28"/>
          <w:szCs w:val="28"/>
        </w:rPr>
        <w:t>–</w:t>
      </w:r>
      <w:r w:rsidRPr="00DD71FB">
        <w:rPr>
          <w:rFonts w:ascii="Times New Roman" w:eastAsia="Times New Roman" w:hAnsi="Times New Roman" w:cs="Times New Roman"/>
          <w:bCs/>
          <w:sz w:val="28"/>
          <w:szCs w:val="28"/>
        </w:rPr>
        <w:t xml:space="preserve"> техникалық әсерлер саны; </w:t>
      </w:r>
    </w:p>
    <w:p w:rsidR="003D25F2" w:rsidRPr="00DD71FB" w:rsidRDefault="003E44AA" w:rsidP="00604F55">
      <w:pPr>
        <w:spacing w:after="0" w:line="240" w:lineRule="auto"/>
        <w:ind w:firstLine="798"/>
        <w:contextualSpacing/>
        <w:jc w:val="both"/>
        <w:rPr>
          <w:rFonts w:ascii="Times New Roman" w:eastAsia="Times New Roman" w:hAnsi="Times New Roman" w:cs="Times New Roman"/>
          <w:bCs/>
          <w:sz w:val="28"/>
          <w:szCs w:val="28"/>
        </w:rPr>
      </w:pPr>
      <m:oMath>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nqα</m:t>
            </m:r>
          </m:sub>
        </m:sSub>
      </m:oMath>
      <w:r w:rsidR="003D25F2"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003D25F2" w:rsidRPr="00DD71FB">
        <w:rPr>
          <w:rFonts w:ascii="Times New Roman" w:eastAsia="Times New Roman" w:hAnsi="Times New Roman" w:cs="Times New Roman"/>
          <w:bCs/>
          <w:sz w:val="28"/>
          <w:szCs w:val="28"/>
        </w:rPr>
        <w:t xml:space="preserve"> </w:t>
      </w:r>
      <w:r w:rsidR="003D25F2" w:rsidRPr="00DD71FB">
        <w:rPr>
          <w:rFonts w:ascii="Times New Roman" w:eastAsia="Times New Roman" w:hAnsi="Times New Roman" w:cs="Times New Roman"/>
          <w:bCs/>
          <w:i/>
          <w:sz w:val="28"/>
          <w:szCs w:val="28"/>
        </w:rPr>
        <w:t>n</w:t>
      </w:r>
      <w:r w:rsidR="003D25F2" w:rsidRPr="00DD71FB">
        <w:rPr>
          <w:rFonts w:ascii="Times New Roman" w:eastAsia="Times New Roman" w:hAnsi="Times New Roman" w:cs="Times New Roman"/>
          <w:bCs/>
          <w:sz w:val="28"/>
          <w:szCs w:val="28"/>
        </w:rPr>
        <w:t>-</w:t>
      </w:r>
      <w:r w:rsidR="003D25F2" w:rsidRPr="00DD71FB">
        <w:rPr>
          <w:rFonts w:ascii="Times New Roman" w:eastAsia="Times New Roman" w:hAnsi="Times New Roman" w:cs="Times New Roman"/>
          <w:bCs/>
          <w:sz w:val="28"/>
          <w:szCs w:val="28"/>
          <w:lang w:val="kk-KZ"/>
        </w:rPr>
        <w:t xml:space="preserve">парктен </w:t>
      </w:r>
      <w:r w:rsidR="003D25F2" w:rsidRPr="00DD71FB">
        <w:rPr>
          <w:rFonts w:ascii="Times New Roman" w:eastAsia="Times New Roman" w:hAnsi="Times New Roman" w:cs="Times New Roman"/>
          <w:bCs/>
          <w:i/>
          <w:sz w:val="28"/>
          <w:szCs w:val="28"/>
        </w:rPr>
        <w:t>q</w:t>
      </w:r>
      <w:r w:rsidR="003D25F2" w:rsidRPr="00DD71FB">
        <w:rPr>
          <w:rFonts w:ascii="Times New Roman" w:eastAsia="Times New Roman" w:hAnsi="Times New Roman" w:cs="Times New Roman"/>
          <w:bCs/>
          <w:sz w:val="28"/>
          <w:szCs w:val="28"/>
        </w:rPr>
        <w:t xml:space="preserve">-техникалық орталыққа дейін және кері қарай бір </w:t>
      </w:r>
      <w:r w:rsidR="003D25F2" w:rsidRPr="00DD71FB">
        <w:rPr>
          <w:rFonts w:ascii="Times New Roman" w:eastAsia="Times New Roman" w:hAnsi="Times New Roman" w:cs="Times New Roman"/>
          <w:bCs/>
          <w:i/>
          <w:sz w:val="28"/>
          <w:szCs w:val="28"/>
        </w:rPr>
        <w:t>α</w:t>
      </w:r>
      <w:r w:rsidR="003D25F2" w:rsidRPr="00DD71FB">
        <w:rPr>
          <w:rFonts w:ascii="Times New Roman" w:eastAsia="Times New Roman" w:hAnsi="Times New Roman" w:cs="Times New Roman"/>
          <w:bCs/>
          <w:sz w:val="28"/>
          <w:szCs w:val="28"/>
        </w:rPr>
        <w:t>-модельді машинаның жү</w:t>
      </w:r>
      <w:r w:rsidR="003D25F2" w:rsidRPr="00DD71FB">
        <w:rPr>
          <w:rFonts w:ascii="Times New Roman" w:eastAsia="Times New Roman" w:hAnsi="Times New Roman" w:cs="Times New Roman"/>
          <w:bCs/>
          <w:sz w:val="28"/>
          <w:szCs w:val="28"/>
          <w:lang w:val="kk-KZ"/>
        </w:rPr>
        <w:t>ру жолының</w:t>
      </w:r>
      <w:r w:rsidR="003D25F2" w:rsidRPr="00DD71FB">
        <w:rPr>
          <w:rFonts w:ascii="Times New Roman" w:eastAsia="Times New Roman" w:hAnsi="Times New Roman" w:cs="Times New Roman"/>
          <w:bCs/>
          <w:sz w:val="28"/>
          <w:szCs w:val="28"/>
        </w:rPr>
        <w:t xml:space="preserve"> шығындары; </w:t>
      </w:r>
    </w:p>
    <w:p w:rsidR="003D25F2" w:rsidRPr="00DD71FB" w:rsidRDefault="003E44AA" w:rsidP="00604F55">
      <w:pPr>
        <w:spacing w:after="0" w:line="240" w:lineRule="auto"/>
        <w:ind w:firstLine="798"/>
        <w:contextualSpacing/>
        <w:jc w:val="both"/>
        <w:rPr>
          <w:rFonts w:ascii="Times New Roman" w:eastAsia="Times New Roman" w:hAnsi="Times New Roman" w:cs="Times New Roman"/>
          <w:bCs/>
          <w:sz w:val="28"/>
          <w:szCs w:val="28"/>
        </w:rPr>
      </w:pPr>
      <m:oMath>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nqαω</m:t>
            </m:r>
          </m:sub>
        </m:sSub>
      </m:oMath>
      <w:r w:rsidR="003D25F2"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003D25F2" w:rsidRPr="00DD71FB">
        <w:rPr>
          <w:rFonts w:ascii="Times New Roman" w:eastAsia="Times New Roman" w:hAnsi="Times New Roman" w:cs="Times New Roman"/>
          <w:bCs/>
          <w:sz w:val="28"/>
          <w:szCs w:val="28"/>
        </w:rPr>
        <w:t xml:space="preserve"> техникалық әсер етудің </w:t>
      </w:r>
      <w:r w:rsidR="003D25F2" w:rsidRPr="00DD71FB">
        <w:rPr>
          <w:rFonts w:ascii="Times New Roman" w:eastAsia="Times New Roman" w:hAnsi="Times New Roman" w:cs="Times New Roman"/>
          <w:bCs/>
          <w:i/>
          <w:sz w:val="28"/>
          <w:szCs w:val="28"/>
        </w:rPr>
        <w:t>ω</w:t>
      </w:r>
      <w:r w:rsidR="003D25F2" w:rsidRPr="00DD71FB">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rPr>
        <w:t xml:space="preserve">түрін жүргізу үшін </w:t>
      </w:r>
      <w:r w:rsidR="003D25F2" w:rsidRPr="00DD71FB">
        <w:rPr>
          <w:rFonts w:ascii="Times New Roman" w:eastAsia="Times New Roman" w:hAnsi="Times New Roman" w:cs="Times New Roman"/>
          <w:bCs/>
          <w:i/>
          <w:sz w:val="28"/>
          <w:szCs w:val="28"/>
        </w:rPr>
        <w:t>n</w:t>
      </w:r>
      <w:r w:rsidR="003D25F2" w:rsidRPr="00DD71FB">
        <w:rPr>
          <w:rFonts w:ascii="Times New Roman" w:eastAsia="Times New Roman" w:hAnsi="Times New Roman" w:cs="Times New Roman"/>
          <w:bCs/>
          <w:sz w:val="28"/>
          <w:szCs w:val="28"/>
        </w:rPr>
        <w:t xml:space="preserve">-парктен </w:t>
      </w:r>
      <w:r w:rsidR="003D25F2" w:rsidRPr="00DD71FB">
        <w:rPr>
          <w:rFonts w:ascii="Times New Roman" w:eastAsia="Times New Roman" w:hAnsi="Times New Roman" w:cs="Times New Roman"/>
          <w:bCs/>
          <w:i/>
          <w:sz w:val="28"/>
          <w:szCs w:val="28"/>
        </w:rPr>
        <w:t>q</w:t>
      </w:r>
      <w:r w:rsidR="003D25F2" w:rsidRPr="00DD71FB">
        <w:rPr>
          <w:rFonts w:ascii="Times New Roman" w:eastAsia="Times New Roman" w:hAnsi="Times New Roman" w:cs="Times New Roman"/>
          <w:bCs/>
          <w:i/>
          <w:sz w:val="28"/>
          <w:szCs w:val="28"/>
          <w:lang w:val="kk-KZ"/>
        </w:rPr>
        <w:t>-</w:t>
      </w:r>
      <w:r w:rsidR="003D25F2" w:rsidRPr="00DD71FB">
        <w:rPr>
          <w:rFonts w:ascii="Times New Roman" w:eastAsia="Times New Roman" w:hAnsi="Times New Roman" w:cs="Times New Roman"/>
          <w:bCs/>
          <w:sz w:val="28"/>
          <w:szCs w:val="28"/>
        </w:rPr>
        <w:t xml:space="preserve">техникалық орталыққа жіберілетін </w:t>
      </w:r>
      <w:r w:rsidR="003D25F2" w:rsidRPr="00DD71FB">
        <w:rPr>
          <w:rFonts w:ascii="Times New Roman" w:eastAsia="Times New Roman" w:hAnsi="Times New Roman" w:cs="Times New Roman"/>
          <w:bCs/>
          <w:i/>
          <w:sz w:val="28"/>
          <w:szCs w:val="28"/>
        </w:rPr>
        <w:t>α</w:t>
      </w:r>
      <w:r w:rsidR="003D25F2" w:rsidRPr="00DD71FB">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rPr>
        <w:t xml:space="preserve">үлгідегі машиналар саны; </w:t>
      </w:r>
    </w:p>
    <w:p w:rsidR="003D25F2" w:rsidRPr="00DD71FB" w:rsidRDefault="003E44AA" w:rsidP="00604F55">
      <w:pPr>
        <w:spacing w:after="0" w:line="240" w:lineRule="auto"/>
        <w:ind w:firstLine="798"/>
        <w:contextualSpacing/>
        <w:jc w:val="both"/>
        <w:rPr>
          <w:rFonts w:ascii="Times New Roman" w:eastAsia="Times New Roman" w:hAnsi="Times New Roman" w:cs="Times New Roman"/>
          <w:bCs/>
          <w:sz w:val="28"/>
          <w:szCs w:val="28"/>
        </w:rPr>
      </w:pPr>
      <m:oMath>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qαω</m:t>
            </m:r>
          </m:sub>
        </m:sSub>
        <m:d>
          <m:dPr>
            <m:ctrlPr>
              <w:rPr>
                <w:rFonts w:ascii="Cambria Math" w:eastAsia="Times New Roman" w:hAnsi="Cambria Math" w:cs="Times New Roman"/>
                <w:bCs/>
                <w:i/>
                <w:sz w:val="28"/>
                <w:szCs w:val="28"/>
              </w:rPr>
            </m:ctrlPr>
          </m:dPr>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qαω</m:t>
                </m:r>
              </m:sub>
            </m:sSub>
          </m:e>
        </m:d>
      </m:oMath>
      <w:r w:rsidR="003D25F2"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003D25F2" w:rsidRPr="00DD71FB">
        <w:rPr>
          <w:rFonts w:ascii="Times New Roman" w:eastAsia="Times New Roman" w:hAnsi="Times New Roman" w:cs="Times New Roman"/>
          <w:bCs/>
          <w:sz w:val="28"/>
          <w:szCs w:val="28"/>
        </w:rPr>
        <w:t xml:space="preserve"> техникалық әсердің </w:t>
      </w:r>
      <w:r w:rsidR="003D25F2" w:rsidRPr="00DD71FB">
        <w:rPr>
          <w:rFonts w:ascii="Times New Roman" w:eastAsia="Times New Roman" w:hAnsi="Times New Roman" w:cs="Times New Roman"/>
          <w:bCs/>
          <w:i/>
          <w:sz w:val="28"/>
          <w:szCs w:val="28"/>
        </w:rPr>
        <w:t>ω</w:t>
      </w:r>
      <w:r w:rsidR="003D25F2" w:rsidRPr="00DD71FB">
        <w:rPr>
          <w:rFonts w:ascii="Times New Roman" w:eastAsia="Times New Roman" w:hAnsi="Times New Roman" w:cs="Times New Roman"/>
          <w:bCs/>
          <w:sz w:val="28"/>
          <w:szCs w:val="28"/>
        </w:rPr>
        <w:t xml:space="preserve">-түрін жүргізу кезінде </w:t>
      </w:r>
      <w:r w:rsidR="003D25F2" w:rsidRPr="00DD71FB">
        <w:rPr>
          <w:rFonts w:ascii="Times New Roman" w:eastAsia="Times New Roman" w:hAnsi="Times New Roman" w:cs="Times New Roman"/>
          <w:bCs/>
          <w:i/>
          <w:sz w:val="28"/>
          <w:szCs w:val="28"/>
        </w:rPr>
        <w:t>q</w:t>
      </w:r>
      <w:r w:rsidR="003D25F2" w:rsidRPr="00DD71FB">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rPr>
        <w:t xml:space="preserve">техникалық орталықта </w:t>
      </w:r>
      <w:r w:rsidR="003D25F2" w:rsidRPr="00DD71FB">
        <w:rPr>
          <w:rFonts w:ascii="Times New Roman" w:eastAsia="Times New Roman" w:hAnsi="Times New Roman" w:cs="Times New Roman"/>
          <w:bCs/>
          <w:i/>
          <w:sz w:val="28"/>
          <w:szCs w:val="28"/>
        </w:rPr>
        <w:t>α</w:t>
      </w:r>
      <w:r w:rsidR="003D25F2" w:rsidRPr="00DD71FB">
        <w:rPr>
          <w:rFonts w:ascii="Times New Roman" w:eastAsia="Times New Roman" w:hAnsi="Times New Roman" w:cs="Times New Roman"/>
          <w:bCs/>
          <w:sz w:val="28"/>
          <w:szCs w:val="28"/>
        </w:rPr>
        <w:t xml:space="preserve"> </w:t>
      </w:r>
      <w:r w:rsidR="003D25F2" w:rsidRPr="00DD71FB">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rPr>
        <w:t xml:space="preserve">модельдің бір машинасына келетін келтірілген шығындар; </w:t>
      </w:r>
    </w:p>
    <w:p w:rsidR="003D25F2" w:rsidRPr="00DD71FB" w:rsidRDefault="003E44AA" w:rsidP="00604F55">
      <w:pPr>
        <w:spacing w:after="0" w:line="240" w:lineRule="auto"/>
        <w:ind w:firstLine="798"/>
        <w:contextualSpacing/>
        <w:jc w:val="both"/>
        <w:rPr>
          <w:rFonts w:ascii="Times New Roman" w:eastAsia="Times New Roman" w:hAnsi="Times New Roman" w:cs="Times New Roman"/>
          <w:bCs/>
          <w:sz w:val="28"/>
          <w:szCs w:val="28"/>
        </w:rPr>
      </w:pPr>
      <m:oMath>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β</m:t>
            </m:r>
          </m:e>
          <m:sub>
            <m:r>
              <w:rPr>
                <w:rFonts w:ascii="Cambria Math" w:eastAsia="Times New Roman" w:hAnsi="Cambria Math" w:cs="Times New Roman"/>
                <w:sz w:val="28"/>
                <w:szCs w:val="28"/>
              </w:rPr>
              <m:t>qαω</m:t>
            </m:r>
          </m:sub>
        </m:sSub>
      </m:oMath>
      <w:r w:rsidR="003D25F2"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003D25F2" w:rsidRPr="00DD71FB">
        <w:rPr>
          <w:rFonts w:ascii="Times New Roman" w:eastAsia="Times New Roman" w:hAnsi="Times New Roman" w:cs="Times New Roman"/>
          <w:bCs/>
          <w:sz w:val="28"/>
          <w:szCs w:val="28"/>
        </w:rPr>
        <w:t xml:space="preserve"> машинаның </w:t>
      </w:r>
      <w:r w:rsidR="003D25F2" w:rsidRPr="00DD71FB">
        <w:rPr>
          <w:rFonts w:ascii="Times New Roman" w:eastAsia="Times New Roman" w:hAnsi="Times New Roman" w:cs="Times New Roman"/>
          <w:bCs/>
          <w:i/>
          <w:sz w:val="28"/>
          <w:szCs w:val="28"/>
        </w:rPr>
        <w:t>α</w:t>
      </w:r>
      <w:r w:rsidR="003D25F2" w:rsidRPr="00DD71FB">
        <w:rPr>
          <w:rFonts w:ascii="Times New Roman" w:eastAsia="Times New Roman" w:hAnsi="Times New Roman" w:cs="Times New Roman"/>
          <w:bCs/>
          <w:sz w:val="28"/>
          <w:szCs w:val="28"/>
        </w:rPr>
        <w:t xml:space="preserve">-моделіне техникалық әсер етудің </w:t>
      </w:r>
      <w:r w:rsidR="003D25F2" w:rsidRPr="00DD71FB">
        <w:rPr>
          <w:rFonts w:ascii="Times New Roman" w:eastAsia="Times New Roman" w:hAnsi="Times New Roman" w:cs="Times New Roman"/>
          <w:bCs/>
          <w:i/>
          <w:sz w:val="28"/>
          <w:szCs w:val="28"/>
        </w:rPr>
        <w:t>ω</w:t>
      </w:r>
      <w:r w:rsidR="003D25F2" w:rsidRPr="00DD71FB">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rPr>
        <w:t xml:space="preserve">түрін жүргізу кезіндегі </w:t>
      </w:r>
      <w:r w:rsidR="003D25F2" w:rsidRPr="00DD71FB">
        <w:rPr>
          <w:rFonts w:ascii="Times New Roman" w:eastAsia="Times New Roman" w:hAnsi="Times New Roman" w:cs="Times New Roman"/>
          <w:bCs/>
          <w:i/>
          <w:sz w:val="28"/>
          <w:szCs w:val="28"/>
        </w:rPr>
        <w:t>α</w:t>
      </w:r>
      <w:r w:rsidR="003D25F2" w:rsidRPr="00DD71FB">
        <w:rPr>
          <w:rFonts w:ascii="Times New Roman" w:eastAsia="Times New Roman" w:hAnsi="Times New Roman" w:cs="Times New Roman"/>
          <w:bCs/>
          <w:sz w:val="28"/>
          <w:szCs w:val="28"/>
        </w:rPr>
        <w:t xml:space="preserve">-техникалық орталықтың қуаты; </w:t>
      </w:r>
    </w:p>
    <w:p w:rsidR="003D25F2" w:rsidRPr="00DD71FB" w:rsidRDefault="003D25F2" w:rsidP="00604F55">
      <w:pPr>
        <w:spacing w:after="0" w:line="240" w:lineRule="auto"/>
        <w:ind w:firstLine="798"/>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i/>
          <w:sz w:val="28"/>
          <w:szCs w:val="28"/>
          <w:lang w:val="en-US"/>
        </w:rPr>
        <w:t>K</w:t>
      </w:r>
      <w:r w:rsidRPr="00DD71FB">
        <w:rPr>
          <w:rFonts w:ascii="Times New Roman" w:eastAsia="Times New Roman" w:hAnsi="Times New Roman" w:cs="Times New Roman"/>
          <w:bCs/>
          <w:i/>
          <w:sz w:val="28"/>
          <w:szCs w:val="28"/>
          <w:vertAlign w:val="subscript"/>
        </w:rPr>
        <w:t>тг</w:t>
      </w:r>
      <w:r w:rsidRPr="00DD71FB">
        <w:rPr>
          <w:rFonts w:ascii="Times New Roman" w:eastAsia="Times New Roman" w:hAnsi="Times New Roman" w:cs="Times New Roman"/>
          <w:bCs/>
          <w:sz w:val="28"/>
          <w:szCs w:val="28"/>
        </w:rPr>
        <w:t xml:space="preserve"> </w:t>
      </w:r>
      <w:r w:rsidR="00AD594C">
        <w:rPr>
          <w:rFonts w:ascii="Times New Roman" w:eastAsia="Times New Roman" w:hAnsi="Times New Roman" w:cs="Times New Roman"/>
          <w:bCs/>
          <w:sz w:val="28"/>
          <w:szCs w:val="28"/>
        </w:rPr>
        <w:t>–</w:t>
      </w:r>
      <w:r w:rsidRPr="00DD71FB">
        <w:rPr>
          <w:rFonts w:ascii="Times New Roman" w:eastAsia="Times New Roman" w:hAnsi="Times New Roman" w:cs="Times New Roman"/>
          <w:bCs/>
          <w:sz w:val="28"/>
          <w:szCs w:val="28"/>
        </w:rPr>
        <w:t xml:space="preserve"> парктің техникалық дайындық коэффициенті.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Шектеу кезінде: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1) техникалық әсердің </w:t>
      </w:r>
      <w:r w:rsidRPr="00DD71FB">
        <w:rPr>
          <w:rFonts w:ascii="Times New Roman" w:eastAsia="Times New Roman" w:hAnsi="Times New Roman" w:cs="Times New Roman"/>
          <w:bCs/>
          <w:i/>
          <w:sz w:val="28"/>
          <w:szCs w:val="28"/>
        </w:rPr>
        <w:t>ω</w:t>
      </w:r>
      <w:r w:rsidRPr="00DD71FB">
        <w:rPr>
          <w:rFonts w:ascii="Times New Roman" w:eastAsia="Times New Roman" w:hAnsi="Times New Roman" w:cs="Times New Roman"/>
          <w:bCs/>
          <w:sz w:val="28"/>
          <w:szCs w:val="28"/>
        </w:rPr>
        <w:t xml:space="preserve">-түрін жүргізу үшін </w:t>
      </w:r>
      <w:r w:rsidRPr="00DD71FB">
        <w:rPr>
          <w:rFonts w:ascii="Times New Roman" w:eastAsia="Times New Roman" w:hAnsi="Times New Roman" w:cs="Times New Roman"/>
          <w:bCs/>
          <w:i/>
          <w:sz w:val="28"/>
          <w:szCs w:val="28"/>
        </w:rPr>
        <w:t>n</w:t>
      </w:r>
      <w:r w:rsidRPr="00DD71FB">
        <w:rPr>
          <w:rFonts w:ascii="Times New Roman" w:eastAsia="Times New Roman" w:hAnsi="Times New Roman" w:cs="Times New Roman"/>
          <w:bCs/>
          <w:sz w:val="28"/>
          <w:szCs w:val="28"/>
        </w:rPr>
        <w:t>-</w:t>
      </w:r>
      <w:r w:rsidRPr="00DD71FB">
        <w:rPr>
          <w:rFonts w:ascii="Times New Roman" w:eastAsia="Times New Roman" w:hAnsi="Times New Roman" w:cs="Times New Roman"/>
          <w:bCs/>
          <w:sz w:val="28"/>
          <w:szCs w:val="28"/>
          <w:lang w:val="kk-KZ"/>
        </w:rPr>
        <w:t>парктен</w:t>
      </w:r>
      <w:r w:rsidRPr="00DD71FB">
        <w:rPr>
          <w:rFonts w:ascii="Times New Roman" w:eastAsia="Times New Roman" w:hAnsi="Times New Roman" w:cs="Times New Roman"/>
          <w:bCs/>
          <w:sz w:val="28"/>
          <w:szCs w:val="28"/>
        </w:rPr>
        <w:t xml:space="preserve"> </w:t>
      </w:r>
      <w:r w:rsidRPr="00DD71FB">
        <w:rPr>
          <w:rFonts w:ascii="Times New Roman" w:eastAsia="Times New Roman" w:hAnsi="Times New Roman" w:cs="Times New Roman"/>
          <w:bCs/>
          <w:i/>
          <w:sz w:val="28"/>
          <w:szCs w:val="28"/>
        </w:rPr>
        <w:t>q</w:t>
      </w:r>
      <w:r w:rsidRPr="00DD71FB">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rPr>
        <w:t xml:space="preserve">техникалық орталыққа жіберілетін </w:t>
      </w:r>
      <w:r w:rsidRPr="00DD71FB">
        <w:rPr>
          <w:rFonts w:ascii="Times New Roman" w:eastAsia="Times New Roman" w:hAnsi="Times New Roman" w:cs="Times New Roman"/>
          <w:bCs/>
          <w:i/>
          <w:sz w:val="28"/>
          <w:szCs w:val="28"/>
        </w:rPr>
        <w:t>α</w:t>
      </w:r>
      <w:r w:rsidRPr="00DD71FB">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rPr>
        <w:t>үлгідегі машиналардың саны саябақтың қажеттілігіне тең болуы тиіс</w:t>
      </w:r>
      <w:r w:rsidR="00AD594C">
        <w:rPr>
          <w:rFonts w:ascii="Times New Roman" w:eastAsia="Times New Roman" w:hAnsi="Times New Roman" w:cs="Times New Roman"/>
          <w:bCs/>
          <w:sz w:val="28"/>
          <w:szCs w:val="28"/>
        </w:rPr>
        <w:t>:</w:t>
      </w:r>
      <w:r w:rsidRPr="00DD71FB">
        <w:rPr>
          <w:rFonts w:ascii="Times New Roman" w:eastAsia="Times New Roman" w:hAnsi="Times New Roman" w:cs="Times New Roman"/>
          <w:bCs/>
          <w:sz w:val="28"/>
          <w:szCs w:val="28"/>
        </w:rPr>
        <w:t xml:space="preserve">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p>
    <w:p w:rsidR="003D25F2" w:rsidRPr="00DD71FB" w:rsidRDefault="003E44AA" w:rsidP="00DD71FB">
      <w:pPr>
        <w:spacing w:after="0" w:line="240" w:lineRule="auto"/>
        <w:ind w:firstLine="709"/>
        <w:contextualSpacing/>
        <w:jc w:val="right"/>
        <w:rPr>
          <w:rFonts w:ascii="Times New Roman" w:eastAsia="Times New Roman" w:hAnsi="Times New Roman" w:cs="Times New Roman"/>
          <w:bCs/>
          <w:i/>
          <w:sz w:val="28"/>
          <w:szCs w:val="28"/>
        </w:rPr>
      </w:pPr>
      <m:oMath>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q</m:t>
            </m:r>
          </m:sub>
          <m:sup>
            <m:r>
              <w:rPr>
                <w:rFonts w:ascii="Cambria Math" w:eastAsia="Times New Roman" w:hAnsi="Cambria Math" w:cs="Times New Roman"/>
                <w:sz w:val="28"/>
                <w:szCs w:val="28"/>
              </w:rPr>
              <m:t>Q</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α</m:t>
                </m:r>
              </m:sub>
              <m:sup>
                <m:r>
                  <w:rPr>
                    <w:rFonts w:ascii="Cambria Math" w:eastAsia="Times New Roman" w:hAnsi="Cambria Math" w:cs="Times New Roman"/>
                    <w:sz w:val="28"/>
                    <w:szCs w:val="28"/>
                  </w:rPr>
                  <m:t>A</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ω</m:t>
                    </m:r>
                  </m:sub>
                  <m:sup>
                    <m:r>
                      <w:rPr>
                        <w:rFonts w:ascii="Cambria Math" w:eastAsia="Times New Roman" w:hAnsi="Cambria Math" w:cs="Times New Roman"/>
                        <w:sz w:val="28"/>
                        <w:szCs w:val="28"/>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nqαω</m:t>
                        </m:r>
                      </m:sub>
                    </m:sSub>
                    <m:r>
                      <w:rPr>
                        <w:rFonts w:ascii="Cambria Math" w:eastAsia="Times New Roman" w:hAnsi="Cambria Math" w:cs="Times New Roman"/>
                        <w:sz w:val="28"/>
                        <w:szCs w:val="28"/>
                      </w:rPr>
                      <m:t>=</m:t>
                    </m:r>
                  </m:e>
                </m:nary>
              </m:e>
            </m:nary>
          </m:e>
        </m:nary>
        <m:sSub>
          <m:sSubPr>
            <m:ctrlPr>
              <w:rPr>
                <w:rFonts w:ascii="Cambria Math" w:eastAsia="Times New Roman" w:hAnsi="Cambria Math" w:cs="Times New Roman"/>
                <w:bCs/>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тг</m:t>
            </m:r>
          </m:sub>
        </m:sSub>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α</m:t>
            </m:r>
          </m:sub>
          <m:sup>
            <m:r>
              <w:rPr>
                <w:rFonts w:ascii="Cambria Math" w:eastAsia="Times New Roman" w:hAnsi="Cambria Math" w:cs="Times New Roman"/>
                <w:sz w:val="28"/>
                <w:szCs w:val="28"/>
              </w:rPr>
              <m:t>A</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ω</m:t>
                </m:r>
              </m:sub>
              <m:sup>
                <m:r>
                  <w:rPr>
                    <w:rFonts w:ascii="Cambria Math" w:eastAsia="Times New Roman" w:hAnsi="Cambria Math" w:cs="Times New Roman"/>
                    <w:sz w:val="28"/>
                    <w:szCs w:val="28"/>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nαω</m:t>
                    </m:r>
                  </m:sub>
                </m:sSub>
              </m:e>
            </m:nary>
          </m:e>
        </m:nary>
        <m:r>
          <m:rPr>
            <m:sty m:val="p"/>
          </m:rPr>
          <w:rPr>
            <w:rFonts w:ascii="Cambria Math" w:eastAsia="Times New Roman" w:hAnsi="Cambria Math" w:cs="Times New Roman"/>
            <w:sz w:val="28"/>
            <w:szCs w:val="28"/>
          </w:rPr>
          <m:t xml:space="preserve">, </m:t>
        </m:r>
        <m:r>
          <w:rPr>
            <w:rFonts w:ascii="Cambria Math" w:eastAsia="Times New Roman" w:hAnsi="Cambria Math" w:cs="Times New Roman"/>
            <w:sz w:val="28"/>
            <w:szCs w:val="28"/>
          </w:rPr>
          <m:t>n</m:t>
        </m:r>
        <m:r>
          <m:rPr>
            <m:sty m:val="p"/>
          </m:rPr>
          <w:rPr>
            <w:rFonts w:ascii="Cambria Math" w:eastAsia="Times New Roman" w:hAnsi="Cambria Math" w:cs="Times New Roman"/>
            <w:sz w:val="28"/>
            <w:szCs w:val="28"/>
          </w:rPr>
          <m:t>=1,2,3…,</m:t>
        </m:r>
        <m:r>
          <w:rPr>
            <w:rFonts w:ascii="Cambria Math" w:eastAsia="Times New Roman" w:hAnsi="Cambria Math" w:cs="Times New Roman"/>
            <w:sz w:val="28"/>
            <w:szCs w:val="28"/>
          </w:rPr>
          <m:t xml:space="preserve">N </m:t>
        </m:r>
      </m:oMath>
      <w:r w:rsidR="003D25F2" w:rsidRPr="00DD71FB">
        <w:rPr>
          <w:rFonts w:ascii="Times New Roman" w:eastAsia="Times New Roman" w:hAnsi="Times New Roman" w:cs="Times New Roman"/>
          <w:bCs/>
          <w:i/>
          <w:sz w:val="28"/>
          <w:szCs w:val="28"/>
        </w:rPr>
        <w:t xml:space="preserve">                     </w:t>
      </w:r>
      <w:r w:rsidR="003D25F2" w:rsidRPr="00DD71FB">
        <w:rPr>
          <w:rFonts w:ascii="Times New Roman" w:eastAsia="Times New Roman" w:hAnsi="Times New Roman" w:cs="Times New Roman"/>
          <w:bCs/>
          <w:sz w:val="28"/>
          <w:szCs w:val="28"/>
        </w:rPr>
        <w:t>(3.</w:t>
      </w:r>
      <w:r w:rsidR="00674AA8" w:rsidRPr="00DD71FB">
        <w:rPr>
          <w:rFonts w:ascii="Times New Roman" w:eastAsia="Times New Roman" w:hAnsi="Times New Roman" w:cs="Times New Roman"/>
          <w:bCs/>
          <w:sz w:val="28"/>
          <w:szCs w:val="28"/>
          <w:lang w:val="kk-KZ"/>
        </w:rPr>
        <w:t>9</w:t>
      </w:r>
      <w:r w:rsidR="003D25F2" w:rsidRPr="00DD71FB">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2) </w:t>
      </w:r>
      <w:r w:rsidRPr="00DD71FB">
        <w:rPr>
          <w:rFonts w:ascii="Times New Roman" w:eastAsia="Times New Roman" w:hAnsi="Times New Roman" w:cs="Times New Roman"/>
          <w:bCs/>
          <w:i/>
          <w:sz w:val="28"/>
          <w:szCs w:val="28"/>
        </w:rPr>
        <w:t>n</w:t>
      </w:r>
      <w:r w:rsidRPr="00DD71FB">
        <w:rPr>
          <w:rFonts w:ascii="Times New Roman" w:eastAsia="Times New Roman" w:hAnsi="Times New Roman" w:cs="Times New Roman"/>
          <w:bCs/>
          <w:sz w:val="28"/>
          <w:szCs w:val="28"/>
        </w:rPr>
        <w:t xml:space="preserve">-парктен </w:t>
      </w:r>
      <w:r w:rsidRPr="00DD71FB">
        <w:rPr>
          <w:rFonts w:ascii="Times New Roman" w:eastAsia="Times New Roman" w:hAnsi="Times New Roman" w:cs="Times New Roman"/>
          <w:bCs/>
          <w:i/>
          <w:sz w:val="28"/>
          <w:szCs w:val="28"/>
        </w:rPr>
        <w:t>q</w:t>
      </w:r>
      <w:r w:rsidRPr="00DD71FB">
        <w:rPr>
          <w:rFonts w:ascii="Times New Roman" w:eastAsia="Times New Roman" w:hAnsi="Times New Roman" w:cs="Times New Roman"/>
          <w:bCs/>
          <w:sz w:val="28"/>
          <w:szCs w:val="28"/>
        </w:rPr>
        <w:t xml:space="preserve">-техникалық орталыққа техникалық әсер етудің </w:t>
      </w:r>
      <w:r w:rsidRPr="00DD71FB">
        <w:rPr>
          <w:rFonts w:ascii="Times New Roman" w:eastAsia="Times New Roman" w:hAnsi="Times New Roman" w:cs="Times New Roman"/>
          <w:bCs/>
          <w:i/>
          <w:sz w:val="28"/>
          <w:szCs w:val="28"/>
        </w:rPr>
        <w:t>ω</w:t>
      </w:r>
      <w:r w:rsidRPr="00DD71FB">
        <w:rPr>
          <w:rFonts w:ascii="Times New Roman" w:eastAsia="Times New Roman" w:hAnsi="Times New Roman" w:cs="Times New Roman"/>
          <w:bCs/>
          <w:sz w:val="28"/>
          <w:szCs w:val="28"/>
        </w:rPr>
        <w:t xml:space="preserve">-түрін жүргізу үшін жіберілетін </w:t>
      </w:r>
      <w:r w:rsidRPr="00DD71FB">
        <w:rPr>
          <w:rFonts w:ascii="Times New Roman" w:eastAsia="Times New Roman" w:hAnsi="Times New Roman" w:cs="Times New Roman"/>
          <w:bCs/>
          <w:i/>
          <w:sz w:val="28"/>
          <w:szCs w:val="28"/>
        </w:rPr>
        <w:t>α</w:t>
      </w:r>
      <w:r w:rsidRPr="00DD71FB">
        <w:rPr>
          <w:rFonts w:ascii="Times New Roman" w:eastAsia="Times New Roman" w:hAnsi="Times New Roman" w:cs="Times New Roman"/>
          <w:bCs/>
          <w:sz w:val="28"/>
          <w:szCs w:val="28"/>
        </w:rPr>
        <w:t>- үлгідегі машиналардың саны</w:t>
      </w:r>
      <w:r w:rsidRPr="00DD71FB">
        <w:rPr>
          <w:rFonts w:ascii="Times New Roman" w:eastAsia="Times New Roman" w:hAnsi="Times New Roman" w:cs="Times New Roman"/>
          <w:bCs/>
          <w:sz w:val="28"/>
          <w:szCs w:val="28"/>
          <w:lang w:val="kk-KZ"/>
        </w:rPr>
        <w:t xml:space="preserve"> о</w:t>
      </w:r>
      <w:r w:rsidRPr="00DD71FB">
        <w:rPr>
          <w:rFonts w:ascii="Times New Roman" w:eastAsia="Times New Roman" w:hAnsi="Times New Roman" w:cs="Times New Roman"/>
          <w:bCs/>
          <w:sz w:val="28"/>
          <w:szCs w:val="28"/>
        </w:rPr>
        <w:t>ның мүмкін болатын ең жоғары қуатынан аспауға тиіс</w:t>
      </w:r>
      <w:r w:rsidR="00AD594C">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p>
    <w:p w:rsidR="003D25F2" w:rsidRPr="00DD71FB" w:rsidRDefault="003E44AA" w:rsidP="00DD71FB">
      <w:pPr>
        <w:spacing w:after="0" w:line="240" w:lineRule="auto"/>
        <w:ind w:firstLine="709"/>
        <w:contextualSpacing/>
        <w:jc w:val="right"/>
        <w:rPr>
          <w:rFonts w:ascii="Times New Roman" w:eastAsia="Times New Roman" w:hAnsi="Times New Roman" w:cs="Times New Roman"/>
          <w:bCs/>
          <w:sz w:val="28"/>
          <w:szCs w:val="28"/>
        </w:rPr>
      </w:pPr>
      <m:oMath>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lang w:val="en-US"/>
              </w:rPr>
              <m:t>n</m:t>
            </m:r>
          </m:sub>
          <m:sup>
            <m:r>
              <w:rPr>
                <w:rFonts w:ascii="Cambria Math" w:eastAsia="Times New Roman" w:hAnsi="Cambria Math" w:cs="Times New Roman"/>
                <w:sz w:val="28"/>
                <w:szCs w:val="28"/>
                <w:lang w:val="en-US"/>
              </w:rPr>
              <m:t>N</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α</m:t>
                </m:r>
              </m:sub>
              <m:sup>
                <m:r>
                  <w:rPr>
                    <w:rFonts w:ascii="Cambria Math" w:eastAsia="Times New Roman" w:hAnsi="Cambria Math" w:cs="Times New Roman"/>
                    <w:sz w:val="28"/>
                    <w:szCs w:val="28"/>
                  </w:rPr>
                  <m:t>A</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ω</m:t>
                    </m:r>
                  </m:sub>
                  <m:sup>
                    <m:r>
                      <w:rPr>
                        <w:rFonts w:ascii="Cambria Math" w:eastAsia="Times New Roman" w:hAnsi="Cambria Math" w:cs="Times New Roman"/>
                        <w:sz w:val="28"/>
                        <w:szCs w:val="28"/>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nqαω</m:t>
                        </m:r>
                      </m:sub>
                    </m:sSub>
                    <m:r>
                      <w:rPr>
                        <w:rFonts w:ascii="Cambria Math" w:eastAsia="Times New Roman" w:hAnsi="Cambria Math" w:cs="Times New Roman"/>
                        <w:sz w:val="28"/>
                        <w:szCs w:val="28"/>
                      </w:rPr>
                      <m:t>≤</m:t>
                    </m:r>
                  </m:e>
                </m:nary>
              </m:e>
            </m:nary>
          </m:e>
        </m:nary>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α</m:t>
            </m:r>
          </m:sub>
          <m:sup>
            <m:r>
              <w:rPr>
                <w:rFonts w:ascii="Cambria Math" w:eastAsia="Times New Roman" w:hAnsi="Cambria Math" w:cs="Times New Roman"/>
                <w:sz w:val="28"/>
                <w:szCs w:val="28"/>
              </w:rPr>
              <m:t>A</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ω</m:t>
                </m:r>
              </m:sub>
              <m:sup>
                <m:r>
                  <w:rPr>
                    <w:rFonts w:ascii="Cambria Math" w:eastAsia="Times New Roman" w:hAnsi="Cambria Math" w:cs="Times New Roman"/>
                    <w:sz w:val="28"/>
                    <w:szCs w:val="28"/>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qαω</m:t>
                    </m:r>
                  </m:sub>
                </m:sSub>
                <m:r>
                  <w:rPr>
                    <w:rFonts w:ascii="Cambria Math" w:eastAsia="Times New Roman" w:hAnsi="Cambria Math" w:cs="Times New Roman"/>
                    <w:sz w:val="28"/>
                    <w:szCs w:val="28"/>
                  </w:rPr>
                  <m:t xml:space="preserve">,  q=1,2,3…, Q                        </m:t>
                </m:r>
              </m:e>
            </m:nary>
          </m:e>
        </m:nary>
      </m:oMath>
      <w:r w:rsidR="003D25F2" w:rsidRPr="00DD71FB">
        <w:rPr>
          <w:rFonts w:ascii="Times New Roman" w:eastAsia="Times New Roman" w:hAnsi="Times New Roman" w:cs="Times New Roman"/>
          <w:bCs/>
          <w:sz w:val="28"/>
          <w:szCs w:val="28"/>
        </w:rPr>
        <w:t>(3.</w:t>
      </w:r>
      <w:r w:rsidR="00674AA8" w:rsidRPr="00DD71FB">
        <w:rPr>
          <w:rFonts w:ascii="Times New Roman" w:eastAsia="Times New Roman" w:hAnsi="Times New Roman" w:cs="Times New Roman"/>
          <w:bCs/>
          <w:sz w:val="28"/>
          <w:szCs w:val="28"/>
          <w:lang w:val="kk-KZ"/>
        </w:rPr>
        <w:t>10</w:t>
      </w:r>
      <w:r w:rsidR="003D25F2" w:rsidRPr="00DD71FB">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right"/>
        <w:rPr>
          <w:rFonts w:ascii="Times New Roman" w:eastAsia="Times New Roman" w:hAnsi="Times New Roman" w:cs="Times New Roman"/>
          <w:bCs/>
          <w:sz w:val="28"/>
          <w:szCs w:val="28"/>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3) </w:t>
      </w:r>
      <w:r w:rsidRPr="00DD71FB">
        <w:rPr>
          <w:rFonts w:ascii="Times New Roman" w:eastAsia="Times New Roman" w:hAnsi="Times New Roman" w:cs="Times New Roman"/>
          <w:bCs/>
          <w:i/>
          <w:sz w:val="28"/>
          <w:szCs w:val="28"/>
        </w:rPr>
        <w:t>n</w:t>
      </w:r>
      <w:r w:rsidRPr="00DD71FB">
        <w:rPr>
          <w:rFonts w:ascii="Times New Roman" w:eastAsia="Times New Roman" w:hAnsi="Times New Roman" w:cs="Times New Roman"/>
          <w:bCs/>
          <w:sz w:val="28"/>
          <w:szCs w:val="28"/>
        </w:rPr>
        <w:t xml:space="preserve">- парктен </w:t>
      </w:r>
      <w:r w:rsidRPr="00DD71FB">
        <w:rPr>
          <w:rFonts w:ascii="Times New Roman" w:eastAsia="Times New Roman" w:hAnsi="Times New Roman" w:cs="Times New Roman"/>
          <w:bCs/>
          <w:i/>
          <w:sz w:val="28"/>
          <w:szCs w:val="28"/>
        </w:rPr>
        <w:t>q</w:t>
      </w:r>
      <w:r w:rsidRPr="00DD71FB">
        <w:rPr>
          <w:rFonts w:ascii="Times New Roman" w:eastAsia="Times New Roman" w:hAnsi="Times New Roman" w:cs="Times New Roman"/>
          <w:bCs/>
          <w:sz w:val="28"/>
          <w:szCs w:val="28"/>
        </w:rPr>
        <w:t xml:space="preserve">- техникалық орталыққа техникалық әсер етудің </w:t>
      </w:r>
      <w:r w:rsidRPr="00DD71FB">
        <w:rPr>
          <w:rFonts w:ascii="Times New Roman" w:eastAsia="Times New Roman" w:hAnsi="Times New Roman" w:cs="Times New Roman"/>
          <w:bCs/>
          <w:i/>
          <w:sz w:val="28"/>
          <w:szCs w:val="28"/>
        </w:rPr>
        <w:t>ω</w:t>
      </w:r>
      <w:r w:rsidRPr="00DD71FB">
        <w:rPr>
          <w:rFonts w:ascii="Times New Roman" w:eastAsia="Times New Roman" w:hAnsi="Times New Roman" w:cs="Times New Roman"/>
          <w:bCs/>
          <w:sz w:val="28"/>
          <w:szCs w:val="28"/>
        </w:rPr>
        <w:t xml:space="preserve">-түрін жүргізу үшін жіберілетін </w:t>
      </w:r>
      <w:r w:rsidRPr="00DD71FB">
        <w:rPr>
          <w:rFonts w:ascii="Times New Roman" w:eastAsia="Times New Roman" w:hAnsi="Times New Roman" w:cs="Times New Roman"/>
          <w:bCs/>
          <w:i/>
          <w:sz w:val="28"/>
          <w:szCs w:val="28"/>
        </w:rPr>
        <w:t>α</w:t>
      </w:r>
      <w:r w:rsidRPr="00DD71FB">
        <w:rPr>
          <w:rFonts w:ascii="Times New Roman" w:eastAsia="Times New Roman" w:hAnsi="Times New Roman" w:cs="Times New Roman"/>
          <w:bCs/>
          <w:sz w:val="28"/>
          <w:szCs w:val="28"/>
        </w:rPr>
        <w:t xml:space="preserve">- үлгідегі машиналардың саны </w:t>
      </w:r>
      <w:r w:rsidRPr="00DD71FB">
        <w:rPr>
          <w:rFonts w:ascii="Times New Roman" w:eastAsia="Times New Roman" w:hAnsi="Times New Roman" w:cs="Times New Roman"/>
          <w:bCs/>
          <w:sz w:val="28"/>
          <w:szCs w:val="28"/>
          <w:lang w:val="kk-KZ"/>
        </w:rPr>
        <w:t>о</w:t>
      </w:r>
      <w:r w:rsidRPr="00DD71FB">
        <w:rPr>
          <w:rFonts w:ascii="Times New Roman" w:eastAsia="Times New Roman" w:hAnsi="Times New Roman" w:cs="Times New Roman"/>
          <w:bCs/>
          <w:sz w:val="28"/>
          <w:szCs w:val="28"/>
        </w:rPr>
        <w:t>ның мүмкін болатын ең жоғары қуатынан аспауға тиіс</w:t>
      </w:r>
      <w:r w:rsidR="00AD594C">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p>
    <w:p w:rsidR="003D25F2" w:rsidRPr="00DD71FB" w:rsidRDefault="003E44AA" w:rsidP="00DD71FB">
      <w:pPr>
        <w:spacing w:after="0" w:line="240" w:lineRule="auto"/>
        <w:ind w:firstLine="709"/>
        <w:contextualSpacing/>
        <w:jc w:val="right"/>
        <w:rPr>
          <w:rFonts w:ascii="Times New Roman" w:eastAsia="Times New Roman" w:hAnsi="Times New Roman" w:cs="Times New Roman"/>
          <w:bCs/>
          <w:sz w:val="28"/>
          <w:szCs w:val="28"/>
        </w:rPr>
      </w:pPr>
      <m:oMath>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q</m:t>
            </m:r>
          </m:sub>
          <m:sup>
            <m:r>
              <w:rPr>
                <w:rFonts w:ascii="Cambria Math" w:eastAsia="Times New Roman" w:hAnsi="Cambria Math" w:cs="Times New Roman"/>
                <w:sz w:val="28"/>
                <w:szCs w:val="28"/>
              </w:rPr>
              <m:t>Q</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α</m:t>
                </m:r>
              </m:sub>
              <m:sup>
                <m:r>
                  <w:rPr>
                    <w:rFonts w:ascii="Cambria Math" w:eastAsia="Times New Roman" w:hAnsi="Cambria Math" w:cs="Times New Roman"/>
                    <w:sz w:val="28"/>
                    <w:szCs w:val="28"/>
                  </w:rPr>
                  <m:t>A</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ω</m:t>
                    </m:r>
                  </m:sub>
                  <m:sup>
                    <m:r>
                      <w:rPr>
                        <w:rFonts w:ascii="Cambria Math" w:eastAsia="Times New Roman" w:hAnsi="Cambria Math" w:cs="Times New Roman"/>
                        <w:sz w:val="28"/>
                        <w:szCs w:val="28"/>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nqαω</m:t>
                        </m:r>
                      </m:sub>
                    </m:sSub>
                    <m:r>
                      <w:rPr>
                        <w:rFonts w:ascii="Cambria Math" w:eastAsia="Times New Roman" w:hAnsi="Cambria Math" w:cs="Times New Roman"/>
                        <w:sz w:val="28"/>
                        <w:szCs w:val="28"/>
                      </w:rPr>
                      <m:t>=</m:t>
                    </m:r>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q</m:t>
                        </m:r>
                      </m:sub>
                      <m:sup>
                        <m:r>
                          <w:rPr>
                            <w:rFonts w:ascii="Cambria Math" w:eastAsia="Times New Roman" w:hAnsi="Cambria Math" w:cs="Times New Roman"/>
                            <w:sz w:val="28"/>
                            <w:szCs w:val="28"/>
                          </w:rPr>
                          <m:t>Q</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α</m:t>
                            </m:r>
                          </m:sub>
                          <m:sup>
                            <m:r>
                              <w:rPr>
                                <w:rFonts w:ascii="Cambria Math" w:eastAsia="Times New Roman" w:hAnsi="Cambria Math" w:cs="Times New Roman"/>
                                <w:sz w:val="28"/>
                                <w:szCs w:val="28"/>
                              </w:rPr>
                              <m:t>A</m:t>
                            </m:r>
                          </m:sup>
                          <m:e>
                            <m:nary>
                              <m:naryPr>
                                <m:chr m:val="∑"/>
                                <m:limLoc m:val="undOvr"/>
                                <m:ctrlPr>
                                  <w:rPr>
                                    <w:rFonts w:ascii="Cambria Math" w:eastAsia="Times New Roman" w:hAnsi="Cambria Math" w:cs="Times New Roman"/>
                                    <w:bCs/>
                                    <w:i/>
                                    <w:sz w:val="28"/>
                                    <w:szCs w:val="28"/>
                                  </w:rPr>
                                </m:ctrlPr>
                              </m:naryPr>
                              <m:sub>
                                <m:r>
                                  <w:rPr>
                                    <w:rFonts w:ascii="Cambria Math" w:eastAsia="Times New Roman" w:hAnsi="Cambria Math" w:cs="Times New Roman"/>
                                    <w:sz w:val="28"/>
                                    <w:szCs w:val="28"/>
                                  </w:rPr>
                                  <m:t>ω</m:t>
                                </m:r>
                              </m:sub>
                              <m:sup>
                                <m:r>
                                  <w:rPr>
                                    <w:rFonts w:ascii="Cambria Math" w:eastAsia="Times New Roman" w:hAnsi="Cambria Math" w:cs="Times New Roman"/>
                                    <w:sz w:val="28"/>
                                    <w:szCs w:val="28"/>
                                  </w:rPr>
                                  <m:t>W</m:t>
                                </m:r>
                              </m:sup>
                              <m:e>
                                <m:sSub>
                                  <m:sSubPr>
                                    <m:ctrlPr>
                                      <w:rPr>
                                        <w:rFonts w:ascii="Cambria Math" w:eastAsia="Times New Roman" w:hAnsi="Cambria Math" w:cs="Times New Roman"/>
                                        <w:bCs/>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nqαω</m:t>
                                    </m:r>
                                  </m:sub>
                                </m:sSub>
                                <m:r>
                                  <w:rPr>
                                    <w:rFonts w:ascii="Cambria Math" w:eastAsia="Times New Roman" w:hAnsi="Cambria Math" w:cs="Times New Roman"/>
                                    <w:sz w:val="28"/>
                                    <w:szCs w:val="28"/>
                                  </w:rPr>
                                  <m:t>, n=</m:t>
                                </m:r>
                                <m:acc>
                                  <m:accPr>
                                    <m:chr m:val="̅"/>
                                    <m:ctrlPr>
                                      <w:rPr>
                                        <w:rFonts w:ascii="Cambria Math" w:eastAsia="Times New Roman" w:hAnsi="Cambria Math" w:cs="Times New Roman"/>
                                        <w:bCs/>
                                        <w:i/>
                                        <w:sz w:val="28"/>
                                        <w:szCs w:val="28"/>
                                      </w:rPr>
                                    </m:ctrlPr>
                                  </m:accPr>
                                  <m:e>
                                    <m:r>
                                      <w:rPr>
                                        <w:rFonts w:ascii="Cambria Math" w:eastAsia="Times New Roman" w:hAnsi="Cambria Math" w:cs="Times New Roman"/>
                                        <w:sz w:val="28"/>
                                        <w:szCs w:val="28"/>
                                      </w:rPr>
                                      <m:t>1,m</m:t>
                                    </m:r>
                                  </m:e>
                                </m:acc>
                              </m:e>
                            </m:nary>
                          </m:e>
                        </m:nary>
                      </m:e>
                    </m:nary>
                  </m:e>
                </m:nary>
              </m:e>
            </m:nary>
          </m:e>
        </m:nary>
      </m:oMath>
      <w:r w:rsidR="003D25F2" w:rsidRPr="00DD71FB">
        <w:rPr>
          <w:rFonts w:ascii="Times New Roman" w:eastAsia="Times New Roman" w:hAnsi="Times New Roman" w:cs="Times New Roman"/>
          <w:bCs/>
          <w:sz w:val="28"/>
          <w:szCs w:val="28"/>
        </w:rPr>
        <w:t xml:space="preserve">                       (3.</w:t>
      </w:r>
      <w:r w:rsidR="00674AA8" w:rsidRPr="00DD71FB">
        <w:rPr>
          <w:rFonts w:ascii="Times New Roman" w:eastAsia="Times New Roman" w:hAnsi="Times New Roman" w:cs="Times New Roman"/>
          <w:bCs/>
          <w:sz w:val="28"/>
          <w:szCs w:val="28"/>
          <w:lang w:val="kk-KZ"/>
        </w:rPr>
        <w:t>11</w:t>
      </w:r>
      <w:r w:rsidR="003D25F2" w:rsidRPr="00DD71FB">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right"/>
        <w:rPr>
          <w:rFonts w:ascii="Times New Roman" w:eastAsia="Times New Roman" w:hAnsi="Times New Roman" w:cs="Times New Roman"/>
          <w:bCs/>
          <w:sz w:val="28"/>
          <w:szCs w:val="28"/>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Мәселені жалпы түрде шешу әдістемесі келесідей</w:t>
      </w:r>
      <w:r w:rsidRPr="00DD71FB">
        <w:rPr>
          <w:rFonts w:ascii="Times New Roman" w:eastAsia="Times New Roman" w:hAnsi="Times New Roman" w:cs="Times New Roman"/>
          <w:bCs/>
          <w:sz w:val="28"/>
          <w:szCs w:val="28"/>
          <w:lang w:val="kk-KZ"/>
        </w:rPr>
        <w:t xml:space="preserve"> болады</w:t>
      </w:r>
      <w:r w:rsidRPr="00DD71FB">
        <w:rPr>
          <w:rFonts w:ascii="Times New Roman" w:eastAsia="Times New Roman" w:hAnsi="Times New Roman" w:cs="Times New Roman"/>
          <w:bCs/>
          <w:sz w:val="28"/>
          <w:szCs w:val="28"/>
        </w:rPr>
        <w:t xml:space="preserve">. Кәсіпорындардың техникалық қызмет көрсету қажеттіліктерін анықтағаннан кейін </w:t>
      </w:r>
      <w:r w:rsidRPr="00DD71FB">
        <w:rPr>
          <w:rFonts w:ascii="Times New Roman" w:eastAsia="Times New Roman" w:hAnsi="Times New Roman" w:cs="Times New Roman"/>
          <w:bCs/>
          <w:sz w:val="28"/>
          <w:szCs w:val="28"/>
          <w:lang w:val="kk-KZ"/>
        </w:rPr>
        <w:t>м</w:t>
      </w:r>
      <w:r w:rsidRPr="00DD71FB">
        <w:rPr>
          <w:rFonts w:ascii="Times New Roman" w:eastAsia="Times New Roman" w:hAnsi="Times New Roman" w:cs="Times New Roman"/>
          <w:bCs/>
          <w:sz w:val="28"/>
          <w:szCs w:val="28"/>
        </w:rPr>
        <w:t>аманданудың барлық мүмкін түрлері анықталады және әр</w:t>
      </w:r>
      <w:r w:rsidRPr="00DD71FB">
        <w:rPr>
          <w:rFonts w:ascii="Times New Roman" w:eastAsia="Times New Roman" w:hAnsi="Times New Roman" w:cs="Times New Roman"/>
          <w:bCs/>
          <w:sz w:val="28"/>
          <w:szCs w:val="28"/>
          <w:lang w:val="kk-KZ"/>
        </w:rPr>
        <w:t>бір</w:t>
      </w:r>
      <w:r w:rsidRPr="00DD71FB">
        <w:rPr>
          <w:rFonts w:ascii="Times New Roman" w:eastAsia="Times New Roman" w:hAnsi="Times New Roman" w:cs="Times New Roman"/>
          <w:bCs/>
          <w:sz w:val="28"/>
          <w:szCs w:val="28"/>
        </w:rPr>
        <w:t xml:space="preserve"> түрі нөмірленеді. Содан кейін </w:t>
      </w:r>
      <w:r w:rsidRPr="00DD71FB">
        <w:rPr>
          <w:rFonts w:ascii="Times New Roman" w:eastAsia="Times New Roman" w:hAnsi="Times New Roman" w:cs="Times New Roman"/>
          <w:bCs/>
          <w:sz w:val="28"/>
          <w:szCs w:val="28"/>
          <w:lang w:val="kk-KZ"/>
        </w:rPr>
        <w:t>м</w:t>
      </w:r>
      <w:r w:rsidRPr="00DD71FB">
        <w:rPr>
          <w:rFonts w:ascii="Times New Roman" w:eastAsia="Times New Roman" w:hAnsi="Times New Roman" w:cs="Times New Roman"/>
          <w:bCs/>
          <w:sz w:val="28"/>
          <w:szCs w:val="28"/>
        </w:rPr>
        <w:t xml:space="preserve">аманданудың әр түрі бойынша кәсіпорындардың мүмкін болатын максималды қуаты аудандарға қарай анықталады және </w:t>
      </w:r>
      <w:r w:rsidRPr="00DD71FB">
        <w:rPr>
          <w:rFonts w:ascii="Times New Roman" w:eastAsia="Times New Roman" w:hAnsi="Times New Roman" w:cs="Times New Roman"/>
          <w:bCs/>
          <w:sz w:val="28"/>
          <w:szCs w:val="28"/>
          <w:lang w:val="kk-KZ"/>
        </w:rPr>
        <w:t>м</w:t>
      </w:r>
      <w:r w:rsidRPr="00DD71FB">
        <w:rPr>
          <w:rFonts w:ascii="Times New Roman" w:eastAsia="Times New Roman" w:hAnsi="Times New Roman" w:cs="Times New Roman"/>
          <w:bCs/>
          <w:sz w:val="28"/>
          <w:szCs w:val="28"/>
        </w:rPr>
        <w:t>аманданудың әр</w:t>
      </w:r>
      <w:r w:rsidRPr="00DD71FB">
        <w:rPr>
          <w:rFonts w:ascii="Times New Roman" w:eastAsia="Times New Roman" w:hAnsi="Times New Roman" w:cs="Times New Roman"/>
          <w:bCs/>
          <w:sz w:val="28"/>
          <w:szCs w:val="28"/>
          <w:lang w:val="kk-KZ"/>
        </w:rPr>
        <w:t>бір</w:t>
      </w:r>
      <w:r w:rsidRPr="00DD71FB">
        <w:rPr>
          <w:rFonts w:ascii="Times New Roman" w:eastAsia="Times New Roman" w:hAnsi="Times New Roman" w:cs="Times New Roman"/>
          <w:bCs/>
          <w:sz w:val="28"/>
          <w:szCs w:val="28"/>
        </w:rPr>
        <w:t xml:space="preserve"> түрі бойынша кәсіпорындардың максималды қуаттылығына сүйене отырып, нақты аудандар мен келтірілген шығындардың мәні анықталады. Мәселе математикалық түрде жазылады және компьютерде шешіледі. Алынған шешімді талдағаннан кейін меншікті аудандар мен келтірілген шығындар бойынша тиісті қажетті түзетулер енгізіледі және есептеулер қайталанады.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lang w:val="kk-KZ"/>
        </w:rPr>
        <w:t xml:space="preserve">Парктердің </w:t>
      </w:r>
      <w:r w:rsidRPr="00DD71FB">
        <w:rPr>
          <w:rFonts w:ascii="Times New Roman" w:eastAsia="Times New Roman" w:hAnsi="Times New Roman" w:cs="Times New Roman"/>
          <w:bCs/>
          <w:sz w:val="28"/>
          <w:szCs w:val="28"/>
        </w:rPr>
        <w:t xml:space="preserve">орналасқан жері мен саны туралы мәліметтерді қолдана отырып, мәселені шеше отырып, аймақ үшін кәсіпорын мен техникалық </w:t>
      </w:r>
      <w:r w:rsidRPr="00DD71FB">
        <w:rPr>
          <w:rFonts w:ascii="Times New Roman" w:eastAsia="Times New Roman" w:hAnsi="Times New Roman" w:cs="Times New Roman"/>
          <w:bCs/>
          <w:sz w:val="28"/>
          <w:szCs w:val="28"/>
        </w:rPr>
        <w:lastRenderedPageBreak/>
        <w:t xml:space="preserve">орталықтардағы жұмыстардың ұтымды үйлесімін және карьер </w:t>
      </w:r>
      <w:r w:rsidR="00B96DE2" w:rsidRPr="00DD71FB">
        <w:rPr>
          <w:rFonts w:ascii="Times New Roman" w:eastAsia="Times New Roman" w:hAnsi="Times New Roman" w:cs="Times New Roman"/>
          <w:bCs/>
          <w:sz w:val="28"/>
          <w:szCs w:val="28"/>
          <w:lang w:val="kk-KZ"/>
        </w:rPr>
        <w:t>самосвалдарына</w:t>
      </w:r>
      <w:r w:rsidRPr="00DD71FB">
        <w:rPr>
          <w:rFonts w:ascii="Times New Roman" w:eastAsia="Times New Roman" w:hAnsi="Times New Roman" w:cs="Times New Roman"/>
          <w:bCs/>
          <w:sz w:val="28"/>
          <w:szCs w:val="28"/>
        </w:rPr>
        <w:t xml:space="preserve"> қызмет көрсету және жөндеу бойынша өндірістік бағдарламаларды ала ала</w:t>
      </w:r>
      <w:r w:rsidRPr="00DD71FB">
        <w:rPr>
          <w:rFonts w:ascii="Times New Roman" w:eastAsia="Times New Roman" w:hAnsi="Times New Roman" w:cs="Times New Roman"/>
          <w:bCs/>
          <w:sz w:val="28"/>
          <w:szCs w:val="28"/>
          <w:lang w:val="kk-KZ"/>
        </w:rPr>
        <w:t>м</w:t>
      </w:r>
      <w:r w:rsidRPr="00DD71FB">
        <w:rPr>
          <w:rFonts w:ascii="Times New Roman" w:eastAsia="Times New Roman" w:hAnsi="Times New Roman" w:cs="Times New Roman"/>
          <w:bCs/>
          <w:sz w:val="28"/>
          <w:szCs w:val="28"/>
        </w:rPr>
        <w:t>ыз.</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Осылайша, карьерлік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rPr>
        <w:t xml:space="preserve"> пайдаланатын кәсіпорындардың географиялық орналасуы мен өндірістік қуаттылығындағы анықталған </w:t>
      </w:r>
      <w:r w:rsidRPr="00DD71FB">
        <w:rPr>
          <w:rFonts w:ascii="Times New Roman" w:eastAsia="Times New Roman" w:hAnsi="Times New Roman" w:cs="Times New Roman"/>
          <w:bCs/>
          <w:sz w:val="28"/>
          <w:szCs w:val="28"/>
          <w:lang w:val="kk-KZ"/>
        </w:rPr>
        <w:t>үрдістер</w:t>
      </w:r>
      <w:r w:rsidRPr="00DD71FB">
        <w:rPr>
          <w:rFonts w:ascii="Times New Roman" w:eastAsia="Times New Roman" w:hAnsi="Times New Roman" w:cs="Times New Roman"/>
          <w:bCs/>
          <w:sz w:val="28"/>
          <w:szCs w:val="28"/>
        </w:rPr>
        <w:t xml:space="preserve"> негізінде карьерлік </w:t>
      </w:r>
      <w:r w:rsidR="00F22234" w:rsidRPr="00DD71FB">
        <w:rPr>
          <w:rFonts w:ascii="Times New Roman" w:eastAsia="Times New Roman" w:hAnsi="Times New Roman" w:cs="Times New Roman"/>
          <w:bCs/>
          <w:sz w:val="28"/>
          <w:szCs w:val="28"/>
        </w:rPr>
        <w:t>автосамосвалдарды</w:t>
      </w:r>
      <w:r w:rsidRPr="00DD71FB">
        <w:rPr>
          <w:rFonts w:ascii="Times New Roman" w:eastAsia="Times New Roman" w:hAnsi="Times New Roman" w:cs="Times New Roman"/>
          <w:bCs/>
          <w:sz w:val="28"/>
          <w:szCs w:val="28"/>
          <w:lang w:val="kk-KZ"/>
        </w:rPr>
        <w:t>ң</w:t>
      </w:r>
      <w:r w:rsidRPr="00DD71FB">
        <w:rPr>
          <w:rFonts w:ascii="Times New Roman" w:eastAsia="Times New Roman" w:hAnsi="Times New Roman" w:cs="Times New Roman"/>
          <w:bCs/>
          <w:sz w:val="28"/>
          <w:szCs w:val="28"/>
        </w:rPr>
        <w:t xml:space="preserve"> сервистік желісін қалыптастырудың жаңа тәсілі ұсынылады және өндірістік қуаттарды, қолданыстағы техникалық орталықтарды және тұтынушы кәсіпорындардың қуаттарын пайдалана отырып, елдегі желінің дамуы мен оңтайландырылуын сипаттайтын экономикалық-математикалық модель ұсынылады.</w:t>
      </w:r>
    </w:p>
    <w:p w:rsidR="005A7A1C" w:rsidRPr="00DD71FB" w:rsidRDefault="005A7A1C" w:rsidP="00DD71FB">
      <w:pPr>
        <w:spacing w:after="0" w:line="240" w:lineRule="auto"/>
        <w:ind w:firstLine="709"/>
        <w:contextualSpacing/>
        <w:jc w:val="both"/>
        <w:rPr>
          <w:rFonts w:ascii="Times New Roman" w:eastAsia="Times New Roman" w:hAnsi="Times New Roman" w:cs="Times New Roman"/>
          <w:b/>
          <w:bCs/>
          <w:sz w:val="28"/>
          <w:szCs w:val="28"/>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
          <w:bCs/>
          <w:sz w:val="28"/>
          <w:szCs w:val="28"/>
        </w:rPr>
      </w:pPr>
      <w:r w:rsidRPr="00DD71FB">
        <w:rPr>
          <w:rFonts w:ascii="Times New Roman" w:eastAsia="Times New Roman" w:hAnsi="Times New Roman" w:cs="Times New Roman"/>
          <w:b/>
          <w:bCs/>
          <w:sz w:val="28"/>
          <w:szCs w:val="28"/>
        </w:rPr>
        <w:t xml:space="preserve">3.6 Парк пен карьерлік </w:t>
      </w:r>
      <w:r w:rsidR="00F22234" w:rsidRPr="00DD71FB">
        <w:rPr>
          <w:rFonts w:ascii="Times New Roman" w:eastAsia="Times New Roman" w:hAnsi="Times New Roman" w:cs="Times New Roman"/>
          <w:b/>
          <w:bCs/>
          <w:sz w:val="28"/>
          <w:szCs w:val="28"/>
        </w:rPr>
        <w:t>автосамосвалдарды</w:t>
      </w:r>
      <w:r w:rsidRPr="00DD71FB">
        <w:rPr>
          <w:rFonts w:ascii="Times New Roman" w:eastAsia="Times New Roman" w:hAnsi="Times New Roman" w:cs="Times New Roman"/>
          <w:b/>
          <w:bCs/>
          <w:sz w:val="28"/>
          <w:szCs w:val="28"/>
          <w:lang w:val="kk-KZ"/>
        </w:rPr>
        <w:t>ң</w:t>
      </w:r>
      <w:r w:rsidRPr="00DD71FB">
        <w:rPr>
          <w:rFonts w:ascii="Times New Roman" w:eastAsia="Times New Roman" w:hAnsi="Times New Roman" w:cs="Times New Roman"/>
          <w:b/>
          <w:bCs/>
          <w:sz w:val="28"/>
          <w:szCs w:val="28"/>
        </w:rPr>
        <w:t xml:space="preserve"> сервистік орталықтарына талдау жүргізу негізінде карьерлік </w:t>
      </w:r>
      <w:r w:rsidR="00F22234" w:rsidRPr="00DD71FB">
        <w:rPr>
          <w:rFonts w:ascii="Times New Roman" w:eastAsia="Times New Roman" w:hAnsi="Times New Roman" w:cs="Times New Roman"/>
          <w:b/>
          <w:bCs/>
          <w:sz w:val="28"/>
          <w:szCs w:val="28"/>
        </w:rPr>
        <w:t>автосамосвалдарға</w:t>
      </w:r>
      <w:r w:rsidRPr="00DD71FB">
        <w:rPr>
          <w:rFonts w:ascii="Times New Roman" w:eastAsia="Times New Roman" w:hAnsi="Times New Roman" w:cs="Times New Roman"/>
          <w:b/>
          <w:bCs/>
          <w:sz w:val="28"/>
          <w:szCs w:val="28"/>
        </w:rPr>
        <w:t xml:space="preserve"> техникалық қызмет көрсету сервистік кәсіпорындарының оңтайлы саны мен орналасқан жерін анықтауға арналған математикалық модель</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lang w:val="kk-KZ"/>
        </w:rPr>
        <w:t>Соңғы уақытта</w:t>
      </w:r>
      <w:r w:rsidRPr="00DD71FB">
        <w:rPr>
          <w:rFonts w:ascii="Times New Roman" w:eastAsia="Times New Roman" w:hAnsi="Times New Roman" w:cs="Times New Roman"/>
          <w:bCs/>
          <w:sz w:val="28"/>
          <w:szCs w:val="28"/>
        </w:rPr>
        <w:t xml:space="preserve"> автокөлік кәсіпорындары импорттық </w:t>
      </w:r>
      <w:r w:rsidRPr="00DD71FB">
        <w:rPr>
          <w:rFonts w:ascii="Times New Roman" w:eastAsia="Times New Roman" w:hAnsi="Times New Roman" w:cs="Times New Roman"/>
          <w:bCs/>
          <w:sz w:val="28"/>
          <w:szCs w:val="28"/>
          <w:lang w:val="kk-KZ"/>
        </w:rPr>
        <w:t>к</w:t>
      </w:r>
      <w:r w:rsidRPr="00DD71FB">
        <w:rPr>
          <w:rFonts w:ascii="Times New Roman" w:eastAsia="Times New Roman" w:hAnsi="Times New Roman" w:cs="Times New Roman"/>
          <w:bCs/>
          <w:sz w:val="28"/>
          <w:szCs w:val="28"/>
        </w:rPr>
        <w:t>өлік құралдарын да</w:t>
      </w:r>
      <w:r w:rsidRPr="00DD71FB">
        <w:rPr>
          <w:rFonts w:ascii="Times New Roman" w:eastAsia="Times New Roman" w:hAnsi="Times New Roman" w:cs="Times New Roman"/>
          <w:bCs/>
          <w:sz w:val="28"/>
          <w:szCs w:val="28"/>
          <w:lang w:val="kk-KZ"/>
        </w:rPr>
        <w:t xml:space="preserve"> пайдаланып</w:t>
      </w:r>
      <w:r w:rsidRPr="00DD71FB">
        <w:rPr>
          <w:rFonts w:ascii="Times New Roman" w:eastAsia="Times New Roman" w:hAnsi="Times New Roman" w:cs="Times New Roman"/>
          <w:bCs/>
          <w:sz w:val="28"/>
          <w:szCs w:val="28"/>
        </w:rPr>
        <w:t xml:space="preserve">, отандық </w:t>
      </w:r>
      <w:r w:rsidR="00F22234" w:rsidRPr="00DD71FB">
        <w:rPr>
          <w:rFonts w:ascii="Times New Roman" w:eastAsia="Times New Roman" w:hAnsi="Times New Roman" w:cs="Times New Roman"/>
          <w:bCs/>
          <w:sz w:val="28"/>
          <w:szCs w:val="28"/>
        </w:rPr>
        <w:t>автосамосвалдарды</w:t>
      </w:r>
      <w:r w:rsidRPr="00DD71FB">
        <w:rPr>
          <w:rFonts w:ascii="Times New Roman" w:eastAsia="Times New Roman" w:hAnsi="Times New Roman" w:cs="Times New Roman"/>
          <w:bCs/>
          <w:sz w:val="28"/>
          <w:szCs w:val="28"/>
        </w:rPr>
        <w:t xml:space="preserve"> шетелдік өндірістің қосалқы бөлшектерімен </w:t>
      </w:r>
      <w:r w:rsidRPr="00DD71FB">
        <w:rPr>
          <w:rFonts w:ascii="Times New Roman" w:eastAsia="Times New Roman" w:hAnsi="Times New Roman" w:cs="Times New Roman"/>
          <w:bCs/>
          <w:sz w:val="28"/>
          <w:szCs w:val="28"/>
          <w:lang w:val="kk-KZ"/>
        </w:rPr>
        <w:t xml:space="preserve">де </w:t>
      </w:r>
      <w:r w:rsidRPr="00DD71FB">
        <w:rPr>
          <w:rFonts w:ascii="Times New Roman" w:eastAsia="Times New Roman" w:hAnsi="Times New Roman" w:cs="Times New Roman"/>
          <w:bCs/>
          <w:sz w:val="28"/>
          <w:szCs w:val="28"/>
        </w:rPr>
        <w:t>толықтыр</w:t>
      </w:r>
      <w:r w:rsidRPr="00DD71FB">
        <w:rPr>
          <w:rFonts w:ascii="Times New Roman" w:eastAsia="Times New Roman" w:hAnsi="Times New Roman" w:cs="Times New Roman"/>
          <w:bCs/>
          <w:sz w:val="28"/>
          <w:szCs w:val="28"/>
          <w:lang w:val="kk-KZ"/>
        </w:rPr>
        <w:t>ады</w:t>
      </w:r>
      <w:r w:rsidRPr="00DD71FB">
        <w:rPr>
          <w:rFonts w:ascii="Times New Roman" w:eastAsia="Times New Roman" w:hAnsi="Times New Roman" w:cs="Times New Roman"/>
          <w:bCs/>
          <w:sz w:val="28"/>
          <w:szCs w:val="28"/>
        </w:rPr>
        <w:t>. Кез-келген жағдайда, шаруашылықтар</w:t>
      </w:r>
      <w:r w:rsidRPr="00DD71FB">
        <w:rPr>
          <w:rFonts w:ascii="Times New Roman" w:eastAsia="Times New Roman" w:hAnsi="Times New Roman" w:cs="Times New Roman"/>
          <w:bCs/>
          <w:sz w:val="28"/>
          <w:szCs w:val="28"/>
          <w:lang w:val="kk-KZ"/>
        </w:rPr>
        <w:t>ға</w:t>
      </w:r>
      <w:r w:rsidRPr="00DD71FB">
        <w:rPr>
          <w:rFonts w:ascii="Times New Roman" w:eastAsia="Times New Roman" w:hAnsi="Times New Roman" w:cs="Times New Roman"/>
          <w:bCs/>
          <w:sz w:val="28"/>
          <w:szCs w:val="28"/>
        </w:rPr>
        <w:t xml:space="preserve"> техникалық құралдардың жаңа түрлерімен айналысу</w:t>
      </w:r>
      <w:r w:rsidRPr="00DD71FB">
        <w:rPr>
          <w:rFonts w:ascii="Times New Roman" w:eastAsia="Times New Roman" w:hAnsi="Times New Roman" w:cs="Times New Roman"/>
          <w:bCs/>
          <w:sz w:val="28"/>
          <w:szCs w:val="28"/>
          <w:lang w:val="kk-KZ"/>
        </w:rPr>
        <w:t>ға тура келеді</w:t>
      </w:r>
      <w:r w:rsidRPr="00DD71FB">
        <w:rPr>
          <w:rFonts w:ascii="Times New Roman" w:eastAsia="Times New Roman" w:hAnsi="Times New Roman" w:cs="Times New Roman"/>
          <w:bCs/>
          <w:sz w:val="28"/>
          <w:szCs w:val="28"/>
        </w:rPr>
        <w:t xml:space="preserve">, көбінесе оларды жұмыс жағдайында ұстаудың түбегейлі жаңа әдістері мен </w:t>
      </w:r>
      <w:r w:rsidRPr="00DD71FB">
        <w:rPr>
          <w:rFonts w:ascii="Times New Roman" w:eastAsia="Times New Roman" w:hAnsi="Times New Roman" w:cs="Times New Roman"/>
          <w:bCs/>
          <w:sz w:val="28"/>
          <w:szCs w:val="28"/>
          <w:lang w:val="kk-KZ"/>
        </w:rPr>
        <w:t>тәсілдер</w:t>
      </w:r>
      <w:r w:rsidRPr="00DD71FB">
        <w:rPr>
          <w:rFonts w:ascii="Times New Roman" w:eastAsia="Times New Roman" w:hAnsi="Times New Roman" w:cs="Times New Roman"/>
          <w:bCs/>
          <w:sz w:val="28"/>
          <w:szCs w:val="28"/>
        </w:rPr>
        <w:t>ін қажет етеді. Техникалық қызмет көрсетудің және жылжымалы құрамды пайдаланудың жеткіліксіз дамыған жүйесі, атап айтқанда техникалық қызмет, көп жағдайда техникалық құралдардың тоқтап қалуының ұлғаюы салдарынан да, бірегей қосалқы бөлшектер мен компоненттерді сатып алуға да шығындардың жоғарылауына әкеледі.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Карьерлік </w:t>
      </w:r>
      <w:r w:rsidR="00F22234" w:rsidRPr="00DD71FB">
        <w:rPr>
          <w:rFonts w:ascii="Times New Roman" w:eastAsia="Times New Roman" w:hAnsi="Times New Roman" w:cs="Times New Roman"/>
          <w:bCs/>
          <w:sz w:val="28"/>
          <w:szCs w:val="28"/>
        </w:rPr>
        <w:t>автосамосвалдар</w:t>
      </w:r>
      <w:r w:rsidRPr="00DD71FB">
        <w:rPr>
          <w:rFonts w:ascii="Times New Roman" w:eastAsia="Times New Roman" w:hAnsi="Times New Roman" w:cs="Times New Roman"/>
          <w:bCs/>
          <w:sz w:val="28"/>
          <w:szCs w:val="28"/>
        </w:rPr>
        <w:t xml:space="preserve"> көбінесе қозғалтқыш, </w:t>
      </w:r>
      <w:r w:rsidRPr="00DD71FB">
        <w:rPr>
          <w:rFonts w:ascii="Times New Roman" w:eastAsia="Times New Roman" w:hAnsi="Times New Roman" w:cs="Times New Roman"/>
          <w:bCs/>
          <w:sz w:val="28"/>
          <w:szCs w:val="28"/>
          <w:lang w:val="kk-KZ"/>
        </w:rPr>
        <w:t>трансмиссия</w:t>
      </w:r>
      <w:r w:rsidRPr="00DD71FB">
        <w:rPr>
          <w:rFonts w:ascii="Times New Roman" w:eastAsia="Times New Roman" w:hAnsi="Times New Roman" w:cs="Times New Roman"/>
          <w:bCs/>
          <w:sz w:val="28"/>
          <w:szCs w:val="28"/>
        </w:rPr>
        <w:t>, гидравликалық жүйе тораптары сияқты тораптармен жабдықталады.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Автокөлік құралдарының техникалық сервисі техникалық қызметінің негізгі міндеттерінің бірі олардың техникалық дайындығының қажетті деңгейін қамтамасыз ету, сондай-ақ оны ұстап тұру шығындарын азайту болып табылады.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 xml:space="preserve">Карьерлік </w:t>
      </w:r>
      <w:r w:rsidR="00F22234" w:rsidRPr="00DD71FB">
        <w:rPr>
          <w:rFonts w:ascii="Times New Roman" w:eastAsia="Times New Roman" w:hAnsi="Times New Roman" w:cs="Times New Roman"/>
          <w:bCs/>
          <w:sz w:val="28"/>
          <w:szCs w:val="28"/>
        </w:rPr>
        <w:t>автосамосвалдарға</w:t>
      </w:r>
      <w:r w:rsidRPr="00DD71FB">
        <w:rPr>
          <w:rFonts w:ascii="Times New Roman" w:eastAsia="Times New Roman" w:hAnsi="Times New Roman" w:cs="Times New Roman"/>
          <w:bCs/>
          <w:sz w:val="28"/>
          <w:szCs w:val="28"/>
        </w:rPr>
        <w:t xml:space="preserve"> техникалық қызмет көрсету және жөндеу жүйесінің диспетчерлік және жөндеу-қызмет көрсету орталықтарының саны, оларды қамту аймақтары, орналасқан жері, қойма қызметтеріндегі қосалқы бөлшектердің </w:t>
      </w:r>
      <w:r w:rsidRPr="00DD71FB">
        <w:rPr>
          <w:rFonts w:ascii="Times New Roman" w:eastAsia="Times New Roman" w:hAnsi="Times New Roman" w:cs="Times New Roman"/>
          <w:bCs/>
          <w:sz w:val="28"/>
          <w:szCs w:val="28"/>
          <w:lang w:val="kk-KZ"/>
        </w:rPr>
        <w:t>тізімдемесі</w:t>
      </w:r>
      <w:r w:rsidRPr="00DD71FB">
        <w:rPr>
          <w:rFonts w:ascii="Times New Roman" w:eastAsia="Times New Roman" w:hAnsi="Times New Roman" w:cs="Times New Roman"/>
          <w:bCs/>
          <w:sz w:val="28"/>
          <w:szCs w:val="28"/>
        </w:rPr>
        <w:t xml:space="preserve"> және т.б. сияқты параметрлерін </w:t>
      </w:r>
      <w:r w:rsidRPr="00DD71FB">
        <w:rPr>
          <w:rFonts w:ascii="Times New Roman" w:eastAsia="Times New Roman" w:hAnsi="Times New Roman" w:cs="Times New Roman"/>
          <w:bCs/>
          <w:sz w:val="28"/>
          <w:szCs w:val="28"/>
          <w:lang w:val="kk-KZ"/>
        </w:rPr>
        <w:t>оңтайландыру</w:t>
      </w:r>
      <w:r w:rsidRPr="00DD71FB">
        <w:rPr>
          <w:rFonts w:ascii="Times New Roman" w:eastAsia="Times New Roman" w:hAnsi="Times New Roman" w:cs="Times New Roman"/>
          <w:bCs/>
          <w:sz w:val="28"/>
          <w:szCs w:val="28"/>
        </w:rPr>
        <w:t xml:space="preserve"> бүкіл кәсіпорын ауқымында айтарлықтай экономикалық тиімділікті қамтамасыз етуге мүмкіндік береді </w:t>
      </w:r>
      <w:r w:rsidRPr="00306E48">
        <w:rPr>
          <w:rFonts w:ascii="Times New Roman" w:eastAsia="Times New Roman" w:hAnsi="Times New Roman" w:cs="Times New Roman"/>
          <w:bCs/>
          <w:color w:val="000000" w:themeColor="text1"/>
          <w:sz w:val="28"/>
          <w:szCs w:val="28"/>
        </w:rPr>
        <w:t>[</w:t>
      </w:r>
      <w:r w:rsidR="00306E48" w:rsidRPr="00306E48">
        <w:rPr>
          <w:rFonts w:ascii="Times New Roman" w:eastAsia="Times New Roman" w:hAnsi="Times New Roman" w:cs="Times New Roman"/>
          <w:bCs/>
          <w:color w:val="000000" w:themeColor="text1"/>
          <w:sz w:val="28"/>
          <w:szCs w:val="28"/>
        </w:rPr>
        <w:t>8</w:t>
      </w:r>
      <w:r w:rsidR="00726D41">
        <w:rPr>
          <w:rFonts w:ascii="Times New Roman" w:eastAsia="Times New Roman" w:hAnsi="Times New Roman" w:cs="Times New Roman"/>
          <w:bCs/>
          <w:color w:val="000000" w:themeColor="text1"/>
          <w:sz w:val="28"/>
          <w:szCs w:val="28"/>
        </w:rPr>
        <w:t>5</w:t>
      </w:r>
      <w:r w:rsidRPr="00306E48">
        <w:rPr>
          <w:rFonts w:ascii="Times New Roman" w:eastAsia="Times New Roman" w:hAnsi="Times New Roman" w:cs="Times New Roman"/>
          <w:bCs/>
          <w:color w:val="000000" w:themeColor="text1"/>
          <w:sz w:val="28"/>
          <w:szCs w:val="28"/>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Техникалық орталықтың қызмет көрсететін аумақта орналасу орнын анықтау міндеті оңтайлы шешімді іздеу немесе оңтайлы емес (оңтайлыға жақын) шешім іздеу ретінде тұжырымдалуы мүмкін.</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lang w:val="kk-KZ"/>
        </w:rPr>
        <w:t xml:space="preserve">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жөніндегі техникалық орталық тірек бекетінің функцияларын қамтиды, сондықтан қызмет көрсету орталығының орналасу орнын айқындау моделі қосымша жүк ағындары мен машиналарға техникалық қызмет көрсету мен жөндеуді және карьерлік </w:t>
      </w:r>
      <w:r w:rsidR="00F22234" w:rsidRPr="00DD71FB">
        <w:rPr>
          <w:rFonts w:ascii="Times New Roman" w:eastAsia="Times New Roman" w:hAnsi="Times New Roman" w:cs="Times New Roman"/>
          <w:bCs/>
          <w:sz w:val="28"/>
          <w:szCs w:val="28"/>
          <w:lang w:val="kk-KZ"/>
        </w:rPr>
        <w:t>автосамосвалдарды</w:t>
      </w:r>
      <w:r w:rsidRPr="00DD71FB">
        <w:rPr>
          <w:rFonts w:ascii="Times New Roman" w:eastAsia="Times New Roman" w:hAnsi="Times New Roman" w:cs="Times New Roman"/>
          <w:bCs/>
          <w:sz w:val="28"/>
          <w:szCs w:val="28"/>
          <w:lang w:val="kk-KZ"/>
        </w:rPr>
        <w:t xml:space="preserve"> жөндеуді (ағымдағы жөндеу, </w:t>
      </w:r>
      <w:r w:rsidR="00953C43" w:rsidRPr="00DD71FB">
        <w:rPr>
          <w:rFonts w:ascii="Times New Roman" w:eastAsia="Times New Roman" w:hAnsi="Times New Roman" w:cs="Times New Roman"/>
          <w:bCs/>
          <w:sz w:val="28"/>
          <w:szCs w:val="28"/>
          <w:lang w:val="kk-KZ"/>
        </w:rPr>
        <w:t>Ж</w:t>
      </w:r>
      <w:r w:rsidRPr="00DD71FB">
        <w:rPr>
          <w:rFonts w:ascii="Times New Roman" w:eastAsia="Times New Roman" w:hAnsi="Times New Roman" w:cs="Times New Roman"/>
          <w:bCs/>
          <w:sz w:val="28"/>
          <w:szCs w:val="28"/>
          <w:lang w:val="kk-KZ"/>
        </w:rPr>
        <w:t xml:space="preserve">Ж-1, </w:t>
      </w:r>
      <w:r w:rsidR="00953C43" w:rsidRPr="00DD71FB">
        <w:rPr>
          <w:rFonts w:ascii="Times New Roman" w:eastAsia="Times New Roman" w:hAnsi="Times New Roman" w:cs="Times New Roman"/>
          <w:bCs/>
          <w:sz w:val="28"/>
          <w:szCs w:val="28"/>
          <w:lang w:val="kk-KZ"/>
        </w:rPr>
        <w:t>Ж</w:t>
      </w:r>
      <w:r w:rsidRPr="00DD71FB">
        <w:rPr>
          <w:rFonts w:ascii="Times New Roman" w:eastAsia="Times New Roman" w:hAnsi="Times New Roman" w:cs="Times New Roman"/>
          <w:bCs/>
          <w:sz w:val="28"/>
          <w:szCs w:val="28"/>
          <w:lang w:val="kk-KZ"/>
        </w:rPr>
        <w:t xml:space="preserve">Ж-2) жүргізуді </w:t>
      </w:r>
      <w:r w:rsidRPr="00DD71FB">
        <w:rPr>
          <w:rFonts w:ascii="Times New Roman" w:eastAsia="Times New Roman" w:hAnsi="Times New Roman" w:cs="Times New Roman"/>
          <w:bCs/>
          <w:sz w:val="28"/>
          <w:szCs w:val="28"/>
          <w:lang w:val="kk-KZ"/>
        </w:rPr>
        <w:lastRenderedPageBreak/>
        <w:t>қамтамасыз етуге жұмсалатын шығындарға байланысты қосымша факторларды ескере отырып, тірек бекеттерін орналастыру моделіне негізделеді</w:t>
      </w:r>
      <w:r w:rsidRPr="00DD71FB">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rPr>
        <w:t>Оңтайлы орналастыру орнын таңдау міндеті техникалық орталықтарды орналастырудың барлық мүмкін нұсқаларын толық таңдау және бағалау арқылы шешіледі және компьютерде математикалық бағдарламалау әдістерімен орындалады. Алайда, іс жүзінде, тармақталған көлік желілері жағдайында бұл әдіс аз қолданылады, өйткені тордың масштабы ұлғайған сайын мүмкін нұсқалардың саны және онымен бірге шешімнің күрделілігі экспонент бойынша өседі</w:t>
      </w:r>
      <w:r w:rsidR="008226EE">
        <w:rPr>
          <w:rFonts w:ascii="Times New Roman" w:eastAsia="Times New Roman" w:hAnsi="Times New Roman" w:cs="Times New Roman"/>
          <w:bCs/>
          <w:sz w:val="28"/>
          <w:szCs w:val="28"/>
        </w:rPr>
        <w:t xml:space="preserve"> </w:t>
      </w:r>
      <w:r w:rsidR="003D6A98" w:rsidRPr="00DD71FB">
        <w:rPr>
          <w:rFonts w:ascii="Times New Roman" w:eastAsia="Times New Roman" w:hAnsi="Times New Roman" w:cs="Times New Roman"/>
          <w:bCs/>
          <w:sz w:val="28"/>
          <w:szCs w:val="28"/>
        </w:rPr>
        <w:sym w:font="Symbol" w:char="F05B"/>
      </w:r>
      <w:r w:rsidR="00306E48">
        <w:rPr>
          <w:rFonts w:ascii="Times New Roman" w:eastAsia="Times New Roman" w:hAnsi="Times New Roman" w:cs="Times New Roman"/>
          <w:bCs/>
          <w:sz w:val="28"/>
          <w:szCs w:val="28"/>
        </w:rPr>
        <w:t>8</w:t>
      </w:r>
      <w:r w:rsidR="00726D41">
        <w:rPr>
          <w:rFonts w:ascii="Times New Roman" w:eastAsia="Times New Roman" w:hAnsi="Times New Roman" w:cs="Times New Roman"/>
          <w:bCs/>
          <w:sz w:val="28"/>
          <w:szCs w:val="28"/>
        </w:rPr>
        <w:t>6</w:t>
      </w:r>
      <w:r w:rsidR="003D6A98" w:rsidRPr="00DD71FB">
        <w:rPr>
          <w:rFonts w:ascii="Times New Roman" w:eastAsia="Times New Roman" w:hAnsi="Times New Roman" w:cs="Times New Roman"/>
          <w:bCs/>
          <w:sz w:val="28"/>
          <w:szCs w:val="28"/>
        </w:rPr>
        <w:sym w:font="Symbol" w:char="F05D"/>
      </w:r>
      <w:r w:rsidRPr="00DD71FB">
        <w:rPr>
          <w:rFonts w:ascii="Times New Roman" w:eastAsia="Times New Roman" w:hAnsi="Times New Roman" w:cs="Times New Roman"/>
          <w:bCs/>
          <w:sz w:val="28"/>
          <w:szCs w:val="28"/>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DD71FB">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rPr>
        <w:t>Шұбаркөл-Көмір</w:t>
      </w:r>
      <w:r w:rsidRPr="00DD71FB">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rPr>
        <w:t xml:space="preserve"> АҚ өңірлік аумағына (3.</w:t>
      </w:r>
      <w:r w:rsidR="001942EA" w:rsidRPr="00DD71FB">
        <w:rPr>
          <w:rFonts w:ascii="Times New Roman" w:eastAsia="Times New Roman" w:hAnsi="Times New Roman" w:cs="Times New Roman"/>
          <w:bCs/>
          <w:sz w:val="28"/>
          <w:szCs w:val="28"/>
          <w:lang w:val="kk-KZ"/>
        </w:rPr>
        <w:t>7</w:t>
      </w:r>
      <w:r w:rsidR="00604F55">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rPr>
        <w:t xml:space="preserve">сурет) 4 </w:t>
      </w:r>
      <w:r w:rsidRPr="00DD71FB">
        <w:rPr>
          <w:rFonts w:ascii="Times New Roman" w:eastAsia="Times New Roman" w:hAnsi="Times New Roman" w:cs="Times New Roman"/>
          <w:bCs/>
          <w:sz w:val="28"/>
          <w:szCs w:val="28"/>
          <w:lang w:val="kk-KZ"/>
        </w:rPr>
        <w:t>карьер кіреді</w:t>
      </w:r>
      <w:r w:rsidRPr="00DD71FB">
        <w:rPr>
          <w:rFonts w:ascii="Times New Roman" w:eastAsia="Times New Roman" w:hAnsi="Times New Roman" w:cs="Times New Roman"/>
          <w:bCs/>
          <w:sz w:val="28"/>
          <w:szCs w:val="28"/>
        </w:rPr>
        <w:t xml:space="preserve">: Батыс, Орталық-1, Шығыс, Орталық-2. Карьерлік </w:t>
      </w:r>
      <w:r w:rsidR="00F22234" w:rsidRPr="00DD71FB">
        <w:rPr>
          <w:rFonts w:ascii="Times New Roman" w:eastAsia="Times New Roman" w:hAnsi="Times New Roman" w:cs="Times New Roman"/>
          <w:bCs/>
          <w:sz w:val="28"/>
          <w:szCs w:val="28"/>
        </w:rPr>
        <w:t>автосамосвалдарға</w:t>
      </w:r>
      <w:r w:rsidRPr="00DD71FB">
        <w:rPr>
          <w:rFonts w:ascii="Times New Roman" w:eastAsia="Times New Roman" w:hAnsi="Times New Roman" w:cs="Times New Roman"/>
          <w:bCs/>
          <w:sz w:val="28"/>
          <w:szCs w:val="28"/>
        </w:rPr>
        <w:t xml:space="preserve"> техникалық қызмет көрсету және жөндеу бірыңғай тау-кен көлік цехының құрамында жүргізіледі.</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p>
    <w:p w:rsidR="003D25F2" w:rsidRPr="00DD71FB" w:rsidRDefault="008C2E3D" w:rsidP="0040386D">
      <w:pPr>
        <w:spacing w:after="0" w:line="240" w:lineRule="auto"/>
        <w:contextualSpacing/>
        <w:jc w:val="center"/>
        <w:rPr>
          <w:rFonts w:ascii="Times New Roman" w:eastAsia="Times New Roman" w:hAnsi="Times New Roman" w:cs="Times New Roman"/>
          <w:bCs/>
          <w:sz w:val="28"/>
          <w:szCs w:val="28"/>
        </w:rPr>
      </w:pPr>
      <w:r w:rsidRPr="00DD71FB">
        <w:rPr>
          <w:rFonts w:ascii="Times New Roman" w:eastAsia="Times New Roman" w:hAnsi="Times New Roman" w:cs="Times New Roman"/>
          <w:bCs/>
          <w:noProof/>
          <w:sz w:val="28"/>
          <w:szCs w:val="28"/>
          <w:lang w:eastAsia="ru-RU"/>
        </w:rPr>
        <w:drawing>
          <wp:inline distT="0" distB="0" distL="0" distR="0" wp14:anchorId="2D9B5E65" wp14:editId="3C8103CF">
            <wp:extent cx="4267870" cy="20193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6167" cy="2042151"/>
                    </a:xfrm>
                    <a:prstGeom prst="rect">
                      <a:avLst/>
                    </a:prstGeom>
                    <a:noFill/>
                    <a:ln>
                      <a:noFill/>
                    </a:ln>
                  </pic:spPr>
                </pic:pic>
              </a:graphicData>
            </a:graphic>
          </wp:inline>
        </w:drawing>
      </w:r>
    </w:p>
    <w:p w:rsidR="008C2E3D" w:rsidRPr="008226EE" w:rsidRDefault="008C2E3D" w:rsidP="00DD71FB">
      <w:pPr>
        <w:spacing w:after="0" w:line="240" w:lineRule="auto"/>
        <w:ind w:firstLine="709"/>
        <w:contextualSpacing/>
        <w:jc w:val="center"/>
        <w:rPr>
          <w:rFonts w:ascii="Times New Roman" w:eastAsia="Times New Roman" w:hAnsi="Times New Roman" w:cs="Times New Roman"/>
          <w:bCs/>
          <w:sz w:val="16"/>
          <w:szCs w:val="16"/>
        </w:rPr>
      </w:pPr>
    </w:p>
    <w:p w:rsidR="003D25F2" w:rsidRPr="00AD594C" w:rsidRDefault="00AD594C" w:rsidP="008226EE">
      <w:pPr>
        <w:spacing w:after="0" w:line="240" w:lineRule="auto"/>
        <w:jc w:val="center"/>
        <w:rPr>
          <w:rFonts w:ascii="Times New Roman" w:eastAsia="Times New Roman" w:hAnsi="Times New Roman" w:cs="Times New Roman"/>
          <w:bCs/>
          <w:sz w:val="28"/>
          <w:szCs w:val="28"/>
          <w:lang w:val="kk-KZ"/>
        </w:rPr>
      </w:pPr>
      <w:r w:rsidRPr="00AD594C">
        <w:rPr>
          <w:rFonts w:ascii="Times New Roman" w:eastAsia="Times New Roman" w:hAnsi="Times New Roman" w:cs="Times New Roman"/>
          <w:bCs/>
          <w:sz w:val="28"/>
          <w:szCs w:val="28"/>
          <w:lang w:val="kk-KZ"/>
        </w:rPr>
        <w:t>Сурет</w:t>
      </w:r>
      <w:r>
        <w:rPr>
          <w:rFonts w:ascii="Times New Roman" w:eastAsia="Times New Roman" w:hAnsi="Times New Roman" w:cs="Times New Roman"/>
          <w:bCs/>
          <w:sz w:val="28"/>
          <w:szCs w:val="28"/>
        </w:rPr>
        <w:t xml:space="preserve"> 3.7 </w:t>
      </w:r>
      <w:r w:rsidR="003D25F2" w:rsidRPr="00AD594C">
        <w:rPr>
          <w:rFonts w:ascii="Times New Roman" w:eastAsia="Times New Roman" w:hAnsi="Times New Roman" w:cs="Times New Roman"/>
          <w:bCs/>
          <w:sz w:val="28"/>
          <w:szCs w:val="28"/>
        </w:rPr>
        <w:t xml:space="preserve">– </w:t>
      </w:r>
      <w:r w:rsidR="003D25F2" w:rsidRPr="00AD594C">
        <w:rPr>
          <w:rFonts w:ascii="Times New Roman" w:eastAsia="Times New Roman" w:hAnsi="Times New Roman" w:cs="Times New Roman"/>
          <w:bCs/>
          <w:sz w:val="28"/>
          <w:szCs w:val="28"/>
          <w:lang w:val="kk-KZ"/>
        </w:rPr>
        <w:t>«Шұбаркөл-Көмір» АҚ карьерлері</w:t>
      </w:r>
    </w:p>
    <w:p w:rsidR="009715AE" w:rsidRPr="00DD71FB" w:rsidRDefault="009715AE" w:rsidP="00DD71FB">
      <w:pPr>
        <w:pStyle w:val="a3"/>
        <w:spacing w:after="0" w:line="240" w:lineRule="auto"/>
        <w:ind w:left="874" w:firstLine="709"/>
        <w:rPr>
          <w:rFonts w:ascii="Times New Roman" w:eastAsia="Times New Roman" w:hAnsi="Times New Roman" w:cs="Times New Roman"/>
          <w:bCs/>
          <w:sz w:val="28"/>
          <w:szCs w:val="28"/>
          <w:lang w:val="kk-KZ"/>
        </w:rPr>
      </w:pP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Техникалық орталықтардың орналасқан жерін анықтау бойынша, мәні бойынша, есеп классикалық көлік есебіне дейін азаяды: (</w:t>
      </w:r>
      <w:r w:rsidRPr="00DD71FB">
        <w:rPr>
          <w:rFonts w:ascii="Times New Roman" w:eastAsia="Times New Roman" w:hAnsi="Times New Roman" w:cs="Times New Roman"/>
          <w:bCs/>
          <w:i/>
          <w:sz w:val="28"/>
          <w:szCs w:val="28"/>
          <w:lang w:val="kk-KZ"/>
        </w:rPr>
        <w:t>ak, bk</w:t>
      </w:r>
      <w:r w:rsidRPr="00DD71FB">
        <w:rPr>
          <w:rFonts w:ascii="Times New Roman" w:eastAsia="Times New Roman" w:hAnsi="Times New Roman" w:cs="Times New Roman"/>
          <w:bCs/>
          <w:sz w:val="28"/>
          <w:szCs w:val="28"/>
          <w:lang w:val="kk-KZ"/>
        </w:rPr>
        <w:t xml:space="preserve">) координаттарымен белгіленген </w:t>
      </w:r>
      <w:r w:rsidRPr="00DD71FB">
        <w:rPr>
          <w:rFonts w:ascii="Times New Roman" w:eastAsia="Times New Roman" w:hAnsi="Times New Roman" w:cs="Times New Roman"/>
          <w:bCs/>
          <w:i/>
          <w:sz w:val="28"/>
          <w:szCs w:val="28"/>
          <w:lang w:val="kk-KZ"/>
        </w:rPr>
        <w:t>Аk</w:t>
      </w:r>
      <w:r w:rsidRPr="00DD71FB">
        <w:rPr>
          <w:rFonts w:ascii="Times New Roman" w:eastAsia="Times New Roman" w:hAnsi="Times New Roman" w:cs="Times New Roman"/>
          <w:bCs/>
          <w:sz w:val="28"/>
          <w:szCs w:val="28"/>
          <w:lang w:val="kk-KZ"/>
        </w:rPr>
        <w:t xml:space="preserve"> автошаруашылықтары (карьерлік </w:t>
      </w:r>
      <w:r w:rsidR="00B96DE2" w:rsidRPr="00DD71FB">
        <w:rPr>
          <w:rFonts w:ascii="Times New Roman" w:eastAsia="Times New Roman" w:hAnsi="Times New Roman" w:cs="Times New Roman"/>
          <w:bCs/>
          <w:sz w:val="28"/>
          <w:szCs w:val="28"/>
          <w:lang w:val="kk-KZ"/>
        </w:rPr>
        <w:t>самосвалдарды</w:t>
      </w:r>
      <w:r w:rsidRPr="00DD71FB">
        <w:rPr>
          <w:rFonts w:ascii="Times New Roman" w:eastAsia="Times New Roman" w:hAnsi="Times New Roman" w:cs="Times New Roman"/>
          <w:bCs/>
          <w:sz w:val="28"/>
          <w:szCs w:val="28"/>
          <w:lang w:val="kk-KZ"/>
        </w:rPr>
        <w:t>ң шоғырлану бекеттері) бар (</w:t>
      </w:r>
      <w:r w:rsidRPr="00DD71FB">
        <w:rPr>
          <w:rFonts w:ascii="Times New Roman" w:eastAsia="Times New Roman" w:hAnsi="Times New Roman" w:cs="Times New Roman"/>
          <w:bCs/>
          <w:i/>
          <w:sz w:val="28"/>
          <w:szCs w:val="28"/>
          <w:lang w:val="kk-KZ"/>
        </w:rPr>
        <w:t>k = 1,2,..., А</w:t>
      </w:r>
      <w:r w:rsidRPr="00DD71FB">
        <w:rPr>
          <w:rFonts w:ascii="Times New Roman" w:eastAsia="Times New Roman" w:hAnsi="Times New Roman" w:cs="Times New Roman"/>
          <w:bCs/>
          <w:sz w:val="28"/>
          <w:szCs w:val="28"/>
          <w:lang w:val="kk-KZ"/>
        </w:rPr>
        <w:t xml:space="preserve">), әрбір автокөлік кәсіпорны </w:t>
      </w:r>
      <w:r w:rsidRPr="00DD71FB">
        <w:rPr>
          <w:rFonts w:ascii="Times New Roman" w:eastAsia="Times New Roman" w:hAnsi="Times New Roman" w:cs="Times New Roman"/>
          <w:bCs/>
          <w:i/>
          <w:sz w:val="28"/>
          <w:szCs w:val="28"/>
          <w:lang w:val="kk-KZ"/>
        </w:rPr>
        <w:t>Pk</w:t>
      </w:r>
      <w:r w:rsidRPr="00DD71FB">
        <w:rPr>
          <w:rFonts w:ascii="Times New Roman" w:eastAsia="Times New Roman" w:hAnsi="Times New Roman" w:cs="Times New Roman"/>
          <w:bCs/>
          <w:sz w:val="28"/>
          <w:szCs w:val="28"/>
          <w:lang w:val="kk-KZ"/>
        </w:rPr>
        <w:t xml:space="preserve"> жөндеу қорымен сипатталады, нүктеге (</w:t>
      </w:r>
      <w:r w:rsidRPr="00DD71FB">
        <w:rPr>
          <w:rFonts w:ascii="Times New Roman" w:eastAsia="Times New Roman" w:hAnsi="Times New Roman" w:cs="Times New Roman"/>
          <w:bCs/>
          <w:i/>
          <w:sz w:val="28"/>
          <w:szCs w:val="28"/>
          <w:lang w:val="kk-KZ"/>
        </w:rPr>
        <w:t>x, y</w:t>
      </w:r>
      <w:r w:rsidRPr="00DD71FB">
        <w:rPr>
          <w:rFonts w:ascii="Times New Roman" w:eastAsia="Times New Roman" w:hAnsi="Times New Roman" w:cs="Times New Roman"/>
          <w:bCs/>
          <w:sz w:val="28"/>
          <w:szCs w:val="28"/>
          <w:lang w:val="kk-KZ"/>
        </w:rPr>
        <w:t xml:space="preserve">) дейінгі </w:t>
      </w:r>
      <w:r w:rsidRPr="00DD71FB">
        <w:rPr>
          <w:rFonts w:ascii="Times New Roman" w:eastAsia="Times New Roman" w:hAnsi="Times New Roman" w:cs="Times New Roman"/>
          <w:bCs/>
          <w:i/>
          <w:sz w:val="28"/>
          <w:szCs w:val="28"/>
          <w:lang w:val="kk-KZ"/>
        </w:rPr>
        <w:t>Ak</w:t>
      </w:r>
      <w:r w:rsidRPr="00DD71FB">
        <w:rPr>
          <w:rFonts w:ascii="Times New Roman" w:eastAsia="Times New Roman" w:hAnsi="Times New Roman" w:cs="Times New Roman"/>
          <w:bCs/>
          <w:sz w:val="28"/>
          <w:szCs w:val="28"/>
          <w:lang w:val="kk-KZ"/>
        </w:rPr>
        <w:t xml:space="preserve"> көбейтілген нүктелердің </w:t>
      </w:r>
      <w:r w:rsidRPr="00DD71FB">
        <w:rPr>
          <w:rFonts w:ascii="Times New Roman" w:eastAsia="Times New Roman" w:hAnsi="Times New Roman" w:cs="Times New Roman"/>
          <w:bCs/>
          <w:i/>
          <w:sz w:val="28"/>
          <w:szCs w:val="28"/>
          <w:lang w:val="kk-KZ"/>
        </w:rPr>
        <w:t>k</w:t>
      </w:r>
      <w:r w:rsidRPr="00DD71FB">
        <w:rPr>
          <w:rFonts w:ascii="Times New Roman" w:eastAsia="Times New Roman" w:hAnsi="Times New Roman" w:cs="Times New Roman"/>
          <w:bCs/>
          <w:sz w:val="28"/>
          <w:szCs w:val="28"/>
          <w:lang w:val="kk-KZ"/>
        </w:rPr>
        <w:t xml:space="preserve"> деректемелерінен дейінгі қашықтықтар сомасы минималды болатындай нүктенің координаттарын (</w:t>
      </w:r>
      <w:r w:rsidRPr="00DD71FB">
        <w:rPr>
          <w:rFonts w:ascii="Times New Roman" w:eastAsia="Times New Roman" w:hAnsi="Times New Roman" w:cs="Times New Roman"/>
          <w:bCs/>
          <w:i/>
          <w:sz w:val="28"/>
          <w:szCs w:val="28"/>
          <w:lang w:val="kk-KZ"/>
        </w:rPr>
        <w:t>x, y</w:t>
      </w:r>
      <w:r w:rsidRPr="00DD71FB">
        <w:rPr>
          <w:rFonts w:ascii="Times New Roman" w:eastAsia="Times New Roman" w:hAnsi="Times New Roman" w:cs="Times New Roman"/>
          <w:bCs/>
          <w:sz w:val="28"/>
          <w:szCs w:val="28"/>
          <w:lang w:val="kk-KZ"/>
        </w:rPr>
        <w:t xml:space="preserve">) табу керек.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Әдістеме ретінде бақыланатын аумақта орналасқан қызмет көрсетілетін объектілер (жылжымалы құрам) тобы үшін масса орталығын айқында</w:t>
      </w:r>
      <w:r w:rsidR="001B4BAC" w:rsidRPr="00DD71FB">
        <w:rPr>
          <w:rFonts w:ascii="Times New Roman" w:eastAsia="Times New Roman" w:hAnsi="Times New Roman" w:cs="Times New Roman"/>
          <w:bCs/>
          <w:sz w:val="28"/>
          <w:szCs w:val="28"/>
          <w:lang w:val="kk-KZ"/>
        </w:rPr>
        <w:t>у әдістемесін қолдану оңтайлы</w:t>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Әдістеменің мәні – қызмет көрсетілетін аумақ (</w:t>
      </w:r>
      <w:r w:rsidR="008226EE">
        <w:rPr>
          <w:rFonts w:ascii="Times New Roman" w:eastAsia="Times New Roman" w:hAnsi="Times New Roman" w:cs="Times New Roman"/>
          <w:bCs/>
          <w:sz w:val="28"/>
          <w:szCs w:val="28"/>
          <w:lang w:val="kk-KZ"/>
        </w:rPr>
        <w:t>3</w:t>
      </w:r>
      <w:r w:rsidR="00095A8D">
        <w:rPr>
          <w:rFonts w:ascii="Times New Roman" w:eastAsia="Times New Roman" w:hAnsi="Times New Roman" w:cs="Times New Roman"/>
          <w:bCs/>
          <w:sz w:val="28"/>
          <w:szCs w:val="28"/>
          <w:lang w:val="kk-KZ"/>
        </w:rPr>
        <w:t>.</w:t>
      </w:r>
      <w:r w:rsidR="008226EE">
        <w:rPr>
          <w:rFonts w:ascii="Times New Roman" w:eastAsia="Times New Roman" w:hAnsi="Times New Roman" w:cs="Times New Roman"/>
          <w:bCs/>
          <w:sz w:val="28"/>
          <w:szCs w:val="28"/>
          <w:lang w:val="kk-KZ"/>
        </w:rPr>
        <w:t>7-</w:t>
      </w:r>
      <w:r w:rsidRPr="00DD71FB">
        <w:rPr>
          <w:rFonts w:ascii="Times New Roman" w:eastAsia="Times New Roman" w:hAnsi="Times New Roman" w:cs="Times New Roman"/>
          <w:bCs/>
          <w:sz w:val="28"/>
          <w:szCs w:val="28"/>
          <w:lang w:val="kk-KZ"/>
        </w:rPr>
        <w:t>сур</w:t>
      </w:r>
      <w:r w:rsidR="008226EE">
        <w:rPr>
          <w:rFonts w:ascii="Times New Roman" w:eastAsia="Times New Roman" w:hAnsi="Times New Roman" w:cs="Times New Roman"/>
          <w:bCs/>
          <w:sz w:val="28"/>
          <w:szCs w:val="28"/>
          <w:lang w:val="kk-KZ"/>
        </w:rPr>
        <w:t>ет</w:t>
      </w:r>
      <w:r w:rsidRPr="00DD71FB">
        <w:rPr>
          <w:rFonts w:ascii="Times New Roman" w:eastAsia="Times New Roman" w:hAnsi="Times New Roman" w:cs="Times New Roman"/>
          <w:bCs/>
          <w:sz w:val="28"/>
          <w:szCs w:val="28"/>
          <w:lang w:val="kk-KZ"/>
        </w:rPr>
        <w:t>) үшін бас тартуды жоюға және бекітілген техникалық паркке сервистік қызмет көрсетуді ұйымдастыруға арналған шығындардың көліктік құрамдас бөлігін барынша азайтуға мүмкіндік беретін техникалық орталықтың (немесе бірнеше орталықтардың) оңтайлы орнын (қызмет көрсетілетін аймақтың картасында координаттар ж</w:t>
      </w:r>
      <w:r w:rsidR="00B21FF7" w:rsidRPr="00DD71FB">
        <w:rPr>
          <w:rFonts w:ascii="Times New Roman" w:eastAsia="Times New Roman" w:hAnsi="Times New Roman" w:cs="Times New Roman"/>
          <w:bCs/>
          <w:sz w:val="28"/>
          <w:szCs w:val="28"/>
          <w:lang w:val="kk-KZ"/>
        </w:rPr>
        <w:t>ә</w:t>
      </w:r>
      <w:r w:rsidRPr="00DD71FB">
        <w:rPr>
          <w:rFonts w:ascii="Times New Roman" w:eastAsia="Times New Roman" w:hAnsi="Times New Roman" w:cs="Times New Roman"/>
          <w:bCs/>
          <w:sz w:val="28"/>
          <w:szCs w:val="28"/>
          <w:lang w:val="kk-KZ"/>
        </w:rPr>
        <w:t>не Г) табу болып табылады:</w:t>
      </w:r>
    </w:p>
    <w:p w:rsidR="003D25F2" w:rsidRPr="00DD71FB" w:rsidRDefault="003E44AA" w:rsidP="00DD71FB">
      <w:pPr>
        <w:spacing w:after="0" w:line="240" w:lineRule="auto"/>
        <w:ind w:firstLine="709"/>
        <w:contextualSpacing/>
        <w:jc w:val="both"/>
        <w:rPr>
          <w:rFonts w:ascii="Times New Roman" w:eastAsia="Times New Roman" w:hAnsi="Times New Roman" w:cs="Times New Roman"/>
          <w:bCs/>
          <w:sz w:val="28"/>
          <w:szCs w:val="28"/>
          <w:lang w:val="kk-KZ"/>
        </w:rPr>
      </w:pPr>
      <m:oMathPara>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rPr>
                <m:t>опт</m:t>
              </m:r>
            </m:sub>
          </m:sSub>
          <m:r>
            <w:rPr>
              <w:rFonts w:ascii="Cambria Math" w:eastAsia="Times New Roman" w:hAnsi="Cambria Math" w:cs="Times New Roman"/>
              <w:sz w:val="28"/>
              <w:szCs w:val="28"/>
              <w:lang w:val="kk-KZ"/>
            </w:rPr>
            <m:t>=</m:t>
          </m:r>
          <m:f>
            <m:fPr>
              <m:ctrlPr>
                <w:rPr>
                  <w:rFonts w:ascii="Cambria Math" w:eastAsia="Times New Roman" w:hAnsi="Cambria Math" w:cs="Times New Roman"/>
                  <w:bCs/>
                  <w:i/>
                  <w:sz w:val="28"/>
                  <w:szCs w:val="28"/>
                  <w:lang w:val="kk-KZ"/>
                </w:rPr>
              </m:ctrlPr>
            </m:fPr>
            <m:num>
              <m:nary>
                <m:naryPr>
                  <m:chr m:val="∑"/>
                  <m:limLoc m:val="undOvr"/>
                  <m:subHide m:val="1"/>
                  <m:supHide m:val="1"/>
                  <m:ctrlPr>
                    <w:rPr>
                      <w:rFonts w:ascii="Cambria Math" w:eastAsia="Times New Roman" w:hAnsi="Cambria Math" w:cs="Times New Roman"/>
                      <w:bCs/>
                      <w:i/>
                      <w:sz w:val="28"/>
                      <w:szCs w:val="28"/>
                      <w:lang w:val="kk-KZ"/>
                    </w:rPr>
                  </m:ctrlPr>
                </m:naryPr>
                <m:sub/>
                <m:sup/>
                <m:e>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n</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n</m:t>
                      </m:r>
                    </m:sub>
                  </m:sSub>
                </m:e>
              </m:nary>
            </m:num>
            <m:den>
              <m:nary>
                <m:naryPr>
                  <m:chr m:val="∑"/>
                  <m:limLoc m:val="undOvr"/>
                  <m:subHide m:val="1"/>
                  <m:supHide m:val="1"/>
                  <m:ctrlPr>
                    <w:rPr>
                      <w:rFonts w:ascii="Cambria Math" w:eastAsia="Times New Roman" w:hAnsi="Cambria Math" w:cs="Times New Roman"/>
                      <w:bCs/>
                      <w:i/>
                      <w:sz w:val="28"/>
                      <w:szCs w:val="28"/>
                      <w:lang w:val="kk-KZ"/>
                    </w:rPr>
                  </m:ctrlPr>
                </m:naryPr>
                <m:sub/>
                <m:sup/>
                <m:e>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lang w:val="kk-KZ"/>
                        </w:rPr>
                        <m:t>1</m:t>
                      </m:r>
                    </m:sub>
                  </m:sSub>
                </m:e>
              </m:nary>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n</m:t>
                  </m:r>
                </m:sub>
              </m:sSub>
              <m:r>
                <w:rPr>
                  <w:rFonts w:ascii="Cambria Math" w:eastAsia="Times New Roman" w:hAnsi="Cambria Math" w:cs="Times New Roman"/>
                  <w:sz w:val="28"/>
                  <w:szCs w:val="28"/>
                  <w:lang w:val="kk-KZ"/>
                </w:rPr>
                <m:t>)</m:t>
              </m:r>
            </m:den>
          </m:f>
        </m:oMath>
      </m:oMathPara>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E44AA" w:rsidP="00DD71FB">
      <w:pPr>
        <w:spacing w:after="0" w:line="240" w:lineRule="auto"/>
        <w:ind w:firstLine="709"/>
        <w:contextualSpacing/>
        <w:jc w:val="right"/>
        <w:rPr>
          <w:rFonts w:ascii="Times New Roman" w:eastAsia="Times New Roman" w:hAnsi="Times New Roman" w:cs="Times New Roman"/>
          <w:bCs/>
          <w:sz w:val="28"/>
          <w:szCs w:val="28"/>
          <w:lang w:val="kk-KZ"/>
        </w:rPr>
      </w:pP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опт</m:t>
            </m:r>
          </m:sub>
        </m:sSub>
        <m:r>
          <w:rPr>
            <w:rFonts w:ascii="Cambria Math" w:eastAsia="Times New Roman" w:hAnsi="Cambria Math" w:cs="Times New Roman"/>
            <w:sz w:val="28"/>
            <w:szCs w:val="28"/>
            <w:lang w:val="kk-KZ"/>
          </w:rPr>
          <m:t>=</m:t>
        </m:r>
        <m:f>
          <m:fPr>
            <m:ctrlPr>
              <w:rPr>
                <w:rFonts w:ascii="Cambria Math" w:eastAsia="Times New Roman" w:hAnsi="Cambria Math" w:cs="Times New Roman"/>
                <w:bCs/>
                <w:i/>
                <w:sz w:val="28"/>
                <w:szCs w:val="28"/>
                <w:lang w:val="kk-KZ"/>
              </w:rPr>
            </m:ctrlPr>
          </m:fPr>
          <m:num>
            <m:nary>
              <m:naryPr>
                <m:chr m:val="∑"/>
                <m:limLoc m:val="undOvr"/>
                <m:subHide m:val="1"/>
                <m:supHide m:val="1"/>
                <m:ctrlPr>
                  <w:rPr>
                    <w:rFonts w:ascii="Cambria Math" w:eastAsia="Times New Roman" w:hAnsi="Cambria Math" w:cs="Times New Roman"/>
                    <w:bCs/>
                    <w:i/>
                    <w:sz w:val="28"/>
                    <w:szCs w:val="28"/>
                    <w:lang w:val="kk-KZ"/>
                  </w:rPr>
                </m:ctrlPr>
              </m:naryPr>
              <m:sub/>
              <m:sup/>
              <m:e>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n</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n</m:t>
                    </m:r>
                  </m:sub>
                </m:sSub>
              </m:e>
            </m:nary>
          </m:num>
          <m:den>
            <m:nary>
              <m:naryPr>
                <m:chr m:val="∑"/>
                <m:limLoc m:val="undOvr"/>
                <m:subHide m:val="1"/>
                <m:supHide m:val="1"/>
                <m:ctrlPr>
                  <w:rPr>
                    <w:rFonts w:ascii="Cambria Math" w:eastAsia="Times New Roman" w:hAnsi="Cambria Math" w:cs="Times New Roman"/>
                    <w:bCs/>
                    <w:i/>
                    <w:sz w:val="28"/>
                    <w:szCs w:val="28"/>
                    <w:lang w:val="kk-KZ"/>
                  </w:rPr>
                </m:ctrlPr>
              </m:naryPr>
              <m:sub/>
              <m:sup/>
              <m:e>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e>
            </m:nary>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n</m:t>
                </m:r>
              </m:sub>
            </m:sSub>
            <m:r>
              <w:rPr>
                <w:rFonts w:ascii="Cambria Math" w:eastAsia="Times New Roman" w:hAnsi="Cambria Math" w:cs="Times New Roman"/>
                <w:sz w:val="28"/>
                <w:szCs w:val="28"/>
                <w:lang w:val="kk-KZ"/>
              </w:rPr>
              <m:t>)</m:t>
            </m:r>
          </m:den>
        </m:f>
      </m:oMath>
      <w:r w:rsidR="003D25F2" w:rsidRPr="00DD71FB">
        <w:rPr>
          <w:rFonts w:ascii="Times New Roman" w:eastAsia="Times New Roman" w:hAnsi="Times New Roman" w:cs="Times New Roman"/>
          <w:bCs/>
          <w:sz w:val="28"/>
          <w:szCs w:val="28"/>
          <w:lang w:val="kk-KZ"/>
        </w:rPr>
        <w:t xml:space="preserve">                                        (3.</w:t>
      </w:r>
      <w:r w:rsidR="008C2E3D" w:rsidRPr="00DD71FB">
        <w:rPr>
          <w:rFonts w:ascii="Times New Roman" w:eastAsia="Times New Roman" w:hAnsi="Times New Roman" w:cs="Times New Roman"/>
          <w:bCs/>
          <w:sz w:val="28"/>
          <w:szCs w:val="28"/>
          <w:lang w:val="kk-KZ"/>
        </w:rPr>
        <w:t>12</w:t>
      </w:r>
      <w:r w:rsidR="003D25F2"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D668A6" w:rsidRDefault="003D25F2" w:rsidP="00506F66">
      <w:pPr>
        <w:tabs>
          <w:tab w:val="left" w:pos="1134"/>
          <w:tab w:val="left" w:pos="1276"/>
        </w:tabs>
        <w:spacing w:after="0" w:line="240" w:lineRule="auto"/>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мұнда</w:t>
      </w:r>
      <w:r w:rsidRPr="00DD71FB">
        <w:rPr>
          <w:rFonts w:ascii="Times New Roman" w:eastAsia="Times New Roman" w:hAnsi="Times New Roman" w:cs="Times New Roman"/>
          <w:bCs/>
          <w:sz w:val="28"/>
          <w:szCs w:val="28"/>
        </w:rPr>
        <w:t xml:space="preserve"> </w:t>
      </w:r>
      <w:r w:rsidRPr="00DD71FB">
        <w:rPr>
          <w:rFonts w:ascii="Times New Roman" w:eastAsia="Times New Roman" w:hAnsi="Times New Roman" w:cs="Times New Roman"/>
          <w:bCs/>
          <w:sz w:val="28"/>
          <w:szCs w:val="28"/>
          <w:lang w:val="kk-KZ"/>
        </w:rPr>
        <w:t xml:space="preserve"> </w:t>
      </w: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oMath>
      <w:r w:rsidRPr="00DD71FB">
        <w:rPr>
          <w:rFonts w:ascii="Times New Roman" w:eastAsia="Times New Roman" w:hAnsi="Times New Roman" w:cs="Times New Roman"/>
          <w:bCs/>
          <w:sz w:val="28"/>
          <w:szCs w:val="28"/>
          <w:lang w:val="kk-KZ"/>
        </w:rPr>
        <w:t xml:space="preserve"> ...</w:t>
      </w:r>
      <m:oMath>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 xml:space="preserve"> n</m:t>
            </m:r>
          </m:sub>
        </m:sSub>
        <m:r>
          <w:rPr>
            <w:rFonts w:ascii="Cambria Math" w:eastAsia="Times New Roman" w:hAnsi="Cambria Math" w:cs="Times New Roman"/>
            <w:sz w:val="28"/>
            <w:szCs w:val="28"/>
          </w:rPr>
          <m:t xml:space="preserve">; </m:t>
        </m:r>
      </m:oMath>
      <w:r w:rsidRPr="00DD71FB">
        <w:rPr>
          <w:rFonts w:ascii="Times New Roman" w:eastAsia="Times New Roman" w:hAnsi="Times New Roman" w:cs="Times New Roman"/>
          <w:bCs/>
          <w:sz w:val="28"/>
          <w:szCs w:val="28"/>
        </w:rPr>
        <w:t xml:space="preserve"> </w:t>
      </w: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1</m:t>
            </m:r>
          </m:sub>
        </m:sSub>
      </m:oMath>
      <w:r w:rsidRPr="00DD71FB">
        <w:rPr>
          <w:rFonts w:ascii="Times New Roman" w:eastAsia="Times New Roman" w:hAnsi="Times New Roman" w:cs="Times New Roman"/>
          <w:bCs/>
          <w:sz w:val="28"/>
          <w:szCs w:val="28"/>
          <w:lang w:val="kk-KZ"/>
        </w:rPr>
        <w:t xml:space="preserve">, </w:t>
      </w: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m:t>
        </m:r>
      </m:oMath>
      <w:r w:rsidRPr="00DD71FB">
        <w:rPr>
          <w:rFonts w:ascii="Times New Roman" w:eastAsia="Times New Roman" w:hAnsi="Times New Roman" w:cs="Times New Roman"/>
          <w:bCs/>
          <w:sz w:val="28"/>
          <w:szCs w:val="28"/>
          <w:lang w:val="kk-KZ"/>
        </w:rPr>
        <w:t xml:space="preserve"> ...</w:t>
      </w:r>
      <m:oMath>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 xml:space="preserve"> n</m:t>
            </m:r>
          </m:sub>
        </m:sSub>
        <m:r>
          <w:rPr>
            <w:rFonts w:ascii="Cambria Math" w:eastAsia="Times New Roman" w:hAnsi="Cambria Math" w:cs="Times New Roman"/>
            <w:sz w:val="28"/>
            <w:szCs w:val="28"/>
          </w:rPr>
          <m:t>-</m:t>
        </m:r>
      </m:oMath>
      <w:r w:rsidRPr="00DD71FB">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lang w:val="kk-KZ"/>
        </w:rPr>
        <w:t xml:space="preserve">тиісінше 1-ші, 2-ші, .... </w:t>
      </w:r>
      <w:r w:rsidRPr="00DD71FB">
        <w:rPr>
          <w:rFonts w:ascii="Times New Roman" w:eastAsia="Calibri" w:hAnsi="Times New Roman" w:cs="Times New Roman"/>
          <w:i/>
          <w:sz w:val="28"/>
          <w:szCs w:val="28"/>
          <w:lang w:val="en-US"/>
        </w:rPr>
        <w:t>n</w:t>
      </w:r>
      <w:r w:rsidRPr="00DD71FB">
        <w:rPr>
          <w:rFonts w:ascii="Times New Roman" w:eastAsia="Calibri" w:hAnsi="Times New Roman" w:cs="Times New Roman"/>
          <w:sz w:val="28"/>
          <w:szCs w:val="28"/>
        </w:rPr>
        <w:t xml:space="preserve">-ші </w:t>
      </w:r>
      <w:r w:rsidRPr="00DD71FB">
        <w:rPr>
          <w:rFonts w:ascii="Times New Roman" w:eastAsia="Calibri" w:hAnsi="Times New Roman" w:cs="Times New Roman"/>
          <w:sz w:val="28"/>
          <w:szCs w:val="28"/>
          <w:lang w:val="kk-KZ"/>
        </w:rPr>
        <w:t>қызмет көрсетілетін объектілердің (елді мекендердің) геометриялық координаттары әдетте карта бойынша белгіленеді</w:t>
      </w:r>
      <w:r w:rsidRPr="00DD71FB">
        <w:rPr>
          <w:rFonts w:ascii="Times New Roman" w:eastAsia="Times New Roman" w:hAnsi="Times New Roman" w:cs="Times New Roman"/>
          <w:bCs/>
          <w:sz w:val="28"/>
          <w:szCs w:val="28"/>
        </w:rPr>
        <w:t>;</w:t>
      </w:r>
    </w:p>
    <w:p w:rsidR="003D25F2" w:rsidRPr="00DD71FB" w:rsidRDefault="003D25F2" w:rsidP="00D668A6">
      <w:pPr>
        <w:tabs>
          <w:tab w:val="left" w:pos="1134"/>
          <w:tab w:val="left" w:pos="1276"/>
        </w:tabs>
        <w:spacing w:after="0" w:line="240" w:lineRule="auto"/>
        <w:ind w:firstLine="896"/>
        <w:contextualSpacing/>
        <w:jc w:val="both"/>
        <w:rPr>
          <w:rFonts w:ascii="Times New Roman" w:eastAsia="Calibri" w:hAnsi="Times New Roman" w:cs="Times New Roman"/>
          <w:sz w:val="28"/>
          <w:szCs w:val="28"/>
          <w:lang w:val="kk-KZ"/>
        </w:rPr>
      </w:pPr>
      <m:oMath>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1</m:t>
            </m:r>
          </m:sub>
        </m:sSub>
      </m:oMath>
      <w:r w:rsidRPr="00DD71FB">
        <w:rPr>
          <w:rFonts w:ascii="Times New Roman" w:eastAsia="Times New Roman" w:hAnsi="Times New Roman" w:cs="Times New Roman"/>
          <w:bCs/>
          <w:sz w:val="28"/>
          <w:szCs w:val="28"/>
          <w:lang w:val="kk-KZ"/>
        </w:rPr>
        <w:t xml:space="preserve">, </w:t>
      </w: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2</m:t>
            </m:r>
          </m:sub>
        </m:sSub>
      </m:oMath>
      <w:r w:rsidRPr="00DD71FB">
        <w:rPr>
          <w:rFonts w:ascii="Times New Roman" w:eastAsia="Times New Roman" w:hAnsi="Times New Roman" w:cs="Times New Roman"/>
          <w:bCs/>
          <w:sz w:val="28"/>
          <w:szCs w:val="28"/>
          <w:lang w:val="kk-KZ"/>
        </w:rPr>
        <w:t>, ...</w:t>
      </w:r>
      <m:oMath>
        <m:r>
          <w:rPr>
            <w:rFonts w:ascii="Cambria Math" w:eastAsia="Times New Roman" w:hAnsi="Cambria Math" w:cs="Times New Roman"/>
            <w:sz w:val="28"/>
            <w:szCs w:val="28"/>
            <w:lang w:val="kk-KZ"/>
          </w:rPr>
          <m:t xml:space="preserve"> </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Q</m:t>
            </m:r>
          </m:e>
          <m:sub>
            <m:r>
              <w:rPr>
                <w:rFonts w:ascii="Cambria Math" w:eastAsia="Times New Roman" w:hAnsi="Cambria Math" w:cs="Times New Roman"/>
                <w:sz w:val="28"/>
                <w:szCs w:val="28"/>
                <w:lang w:val="kk-KZ"/>
              </w:rPr>
              <m:t>n</m:t>
            </m:r>
          </m:sub>
        </m:sSub>
      </m:oMath>
      <w:r w:rsidRPr="00D17C45">
        <w:rPr>
          <w:rFonts w:ascii="Times New Roman" w:eastAsia="Times New Roman" w:hAnsi="Times New Roman" w:cs="Times New Roman"/>
          <w:bCs/>
          <w:sz w:val="28"/>
          <w:szCs w:val="28"/>
          <w:lang w:val="kk-KZ"/>
        </w:rPr>
        <w:t xml:space="preserve"> – </w:t>
      </w:r>
      <w:r w:rsidRPr="00DD71FB">
        <w:rPr>
          <w:rFonts w:ascii="Times New Roman" w:eastAsia="Times New Roman" w:hAnsi="Times New Roman" w:cs="Times New Roman"/>
          <w:bCs/>
          <w:sz w:val="28"/>
          <w:szCs w:val="28"/>
          <w:lang w:val="kk-KZ"/>
        </w:rPr>
        <w:t>тиісінше 1</w:t>
      </w:r>
      <w:r w:rsidRPr="00DD71FB">
        <w:rPr>
          <w:rFonts w:ascii="Times New Roman" w:eastAsia="Calibri" w:hAnsi="Times New Roman" w:cs="Times New Roman"/>
          <w:sz w:val="28"/>
          <w:szCs w:val="28"/>
          <w:lang w:val="kk-KZ"/>
        </w:rPr>
        <w:t xml:space="preserve">-ші, 2-ші, .... </w:t>
      </w:r>
      <w:r w:rsidRPr="00D17C45">
        <w:rPr>
          <w:rFonts w:ascii="Times New Roman" w:eastAsia="Calibri" w:hAnsi="Times New Roman" w:cs="Times New Roman"/>
          <w:i/>
          <w:sz w:val="28"/>
          <w:szCs w:val="28"/>
          <w:lang w:val="kk-KZ"/>
        </w:rPr>
        <w:t>n</w:t>
      </w:r>
      <w:r w:rsidRPr="00D17C45">
        <w:rPr>
          <w:rFonts w:ascii="Times New Roman" w:eastAsia="Calibri" w:hAnsi="Times New Roman" w:cs="Times New Roman"/>
          <w:sz w:val="28"/>
          <w:szCs w:val="28"/>
          <w:lang w:val="kk-KZ"/>
        </w:rPr>
        <w:t xml:space="preserve">-ші </w:t>
      </w:r>
      <w:r w:rsidRPr="00DD71FB">
        <w:rPr>
          <w:rFonts w:ascii="Times New Roman" w:eastAsia="Times New Roman" w:hAnsi="Times New Roman" w:cs="Times New Roman"/>
          <w:bCs/>
          <w:sz w:val="28"/>
          <w:szCs w:val="28"/>
          <w:lang w:val="kk-KZ"/>
        </w:rPr>
        <w:t>қызмет көрсетілетін нысандардың массасы (1</w:t>
      </w:r>
      <w:r w:rsidRPr="00DD71FB">
        <w:rPr>
          <w:rFonts w:ascii="Times New Roman" w:eastAsia="Calibri" w:hAnsi="Times New Roman" w:cs="Times New Roman"/>
          <w:sz w:val="28"/>
          <w:szCs w:val="28"/>
          <w:lang w:val="kk-KZ"/>
        </w:rPr>
        <w:t xml:space="preserve">-ші, 2-ші, .... </w:t>
      </w:r>
      <w:r w:rsidRPr="00D17C45">
        <w:rPr>
          <w:rFonts w:ascii="Times New Roman" w:eastAsia="Calibri" w:hAnsi="Times New Roman" w:cs="Times New Roman"/>
          <w:i/>
          <w:sz w:val="28"/>
          <w:szCs w:val="28"/>
          <w:lang w:val="kk-KZ"/>
        </w:rPr>
        <w:t>n</w:t>
      </w:r>
      <w:r w:rsidRPr="00D17C45">
        <w:rPr>
          <w:rFonts w:ascii="Times New Roman" w:eastAsia="Calibri" w:hAnsi="Times New Roman" w:cs="Times New Roman"/>
          <w:sz w:val="28"/>
          <w:szCs w:val="28"/>
          <w:lang w:val="kk-KZ"/>
        </w:rPr>
        <w:t>-ші</w:t>
      </w:r>
      <w:r w:rsidRPr="00DD71FB">
        <w:rPr>
          <w:rFonts w:ascii="Times New Roman" w:eastAsia="Calibri" w:hAnsi="Times New Roman" w:cs="Times New Roman"/>
          <w:sz w:val="28"/>
          <w:szCs w:val="28"/>
          <w:lang w:val="kk-KZ"/>
        </w:rPr>
        <w:t xml:space="preserve"> елді мекендерде – есептік кезең кезінде қажетті қосалқы бөлшектердің көлемі</w:t>
      </w:r>
      <w:r w:rsidRPr="00D17C45">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 xml:space="preserve">.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Әрі қарай бірнеше жақын елді мекендер таңдалады, олардың ішінен техникалық қызмет көрсету орналасатын орын таңдалады (ең қолайлы елді мекен таңдалады). Мұндай іріктеу өлшемшарты ретінде әдетте: коммуникациялық желілердің, өндірістік қуаттардың, жеткілікті біліктілігі бар жұмыс күшінің және т.б. болуы мен жай-күйі, сондай-ақ карьерлік </w:t>
      </w:r>
      <w:r w:rsidR="00F22234" w:rsidRPr="00DD71FB">
        <w:rPr>
          <w:rFonts w:ascii="Times New Roman" w:eastAsia="Times New Roman" w:hAnsi="Times New Roman" w:cs="Times New Roman"/>
          <w:bCs/>
          <w:sz w:val="28"/>
          <w:szCs w:val="28"/>
          <w:lang w:val="kk-KZ"/>
        </w:rPr>
        <w:t>автосамосвалдарға</w:t>
      </w:r>
      <w:r w:rsidRPr="00DD71FB">
        <w:rPr>
          <w:rFonts w:ascii="Times New Roman" w:eastAsia="Times New Roman" w:hAnsi="Times New Roman" w:cs="Times New Roman"/>
          <w:bCs/>
          <w:sz w:val="28"/>
          <w:szCs w:val="28"/>
          <w:lang w:val="kk-KZ"/>
        </w:rPr>
        <w:t xml:space="preserve"> техникалық қызмет көрсету және жөндеу орталығын ұйымдастыруға жұмсалған жиынтық шығындар пайдаланылады.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Мысалы: </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Жоғарыда келтірілген әдістемеге сәйкес ТҚК және </w:t>
      </w:r>
      <w:r w:rsidR="00DB270F" w:rsidRPr="00DD71FB">
        <w:rPr>
          <w:rFonts w:ascii="Times New Roman" w:eastAsia="Times New Roman" w:hAnsi="Times New Roman" w:cs="Times New Roman"/>
          <w:bCs/>
          <w:sz w:val="28"/>
          <w:szCs w:val="28"/>
          <w:lang w:val="kk-KZ"/>
        </w:rPr>
        <w:t>А</w:t>
      </w:r>
      <w:r w:rsidRPr="00DD71FB">
        <w:rPr>
          <w:rFonts w:ascii="Times New Roman" w:eastAsia="Times New Roman" w:hAnsi="Times New Roman" w:cs="Times New Roman"/>
          <w:bCs/>
          <w:sz w:val="28"/>
          <w:szCs w:val="28"/>
          <w:lang w:val="kk-KZ"/>
        </w:rPr>
        <w:t xml:space="preserve">Ж бойынша техникалық орталықты ұйымдастыруға арналған ∑ </w:t>
      </w:r>
      <w:r w:rsidRPr="00DD71FB">
        <w:rPr>
          <w:rFonts w:ascii="Times New Roman" w:eastAsia="Times New Roman" w:hAnsi="Times New Roman" w:cs="Times New Roman"/>
          <w:bCs/>
          <w:i/>
          <w:sz w:val="28"/>
          <w:szCs w:val="28"/>
          <w:lang w:val="kk-KZ"/>
        </w:rPr>
        <w:t xml:space="preserve"> U</w:t>
      </w:r>
      <w:r w:rsidRPr="00DD71FB">
        <w:rPr>
          <w:rFonts w:ascii="Times New Roman" w:eastAsia="Times New Roman" w:hAnsi="Times New Roman" w:cs="Times New Roman"/>
          <w:bCs/>
          <w:sz w:val="28"/>
          <w:szCs w:val="28"/>
          <w:lang w:val="kk-KZ"/>
        </w:rPr>
        <w:t xml:space="preserve"> жалпы шығындары: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E44AA" w:rsidP="00DD71FB">
      <w:pPr>
        <w:kinsoku w:val="0"/>
        <w:overflowPunct w:val="0"/>
        <w:spacing w:after="0" w:line="240" w:lineRule="auto"/>
        <w:ind w:firstLine="709"/>
        <w:jc w:val="right"/>
        <w:textAlignment w:val="baseline"/>
        <w:rPr>
          <w:rFonts w:ascii="Times New Roman" w:eastAsia="Times New Roman" w:hAnsi="Times New Roman" w:cs="Times New Roman"/>
          <w:sz w:val="28"/>
          <w:szCs w:val="28"/>
          <w:lang w:val="kk-KZ" w:eastAsia="ru-RU"/>
        </w:rPr>
      </w:pPr>
      <m:oMath>
        <m:nary>
          <m:naryPr>
            <m:chr m:val="∑"/>
            <m:subHide m:val="1"/>
            <m:supHide m:val="1"/>
            <m:ctrlPr>
              <w:rPr>
                <w:rFonts w:ascii="Cambria Math" w:eastAsia="+mn-ea" w:hAnsi="Cambria Math" w:cs="Times New Roman"/>
                <w:i/>
                <w:iCs/>
                <w:color w:val="000000"/>
                <w:kern w:val="24"/>
                <w:sz w:val="28"/>
                <w:szCs w:val="28"/>
                <w:lang w:eastAsia="ru-RU"/>
              </w:rPr>
            </m:ctrlPr>
          </m:naryPr>
          <m:sub/>
          <m:sup/>
          <m:e>
            <m:r>
              <w:rPr>
                <w:rFonts w:ascii="Cambria Math" w:eastAsia="+mn-ea" w:hAnsi="Cambria Math" w:cs="Times New Roman"/>
                <w:color w:val="000000"/>
                <w:kern w:val="24"/>
                <w:sz w:val="28"/>
                <w:szCs w:val="28"/>
                <w:lang w:val="kk-KZ" w:eastAsia="ru-RU"/>
              </w:rPr>
              <m:t>U</m:t>
            </m:r>
            <m:r>
              <m:rPr>
                <m:sty m:val="p"/>
              </m:rPr>
              <w:rPr>
                <w:rFonts w:ascii="Cambria Math" w:eastAsia="+mn-ea" w:hAnsi="Cambria Math" w:cs="Times New Roman"/>
                <w:color w:val="000000"/>
                <w:kern w:val="24"/>
                <w:sz w:val="28"/>
                <w:szCs w:val="28"/>
                <w:lang w:val="kk-KZ" w:eastAsia="ru-RU"/>
              </w:rPr>
              <m:t>= </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U</m:t>
                </m:r>
              </m:e>
              <m:sub>
                <m:r>
                  <m:rPr>
                    <m:sty m:val="p"/>
                  </m:rPr>
                  <w:rPr>
                    <w:rFonts w:ascii="Cambria Math" w:eastAsia="+mn-ea" w:hAnsi="Cambria Math" w:cs="Times New Roman"/>
                    <w:color w:val="000000"/>
                    <w:kern w:val="24"/>
                    <w:sz w:val="28"/>
                    <w:szCs w:val="28"/>
                    <w:lang w:val="kk-KZ" w:eastAsia="ru-RU"/>
                  </w:rPr>
                  <m:t>до</m:t>
                </m:r>
              </m:sub>
            </m:sSub>
            <m:r>
              <m:rPr>
                <m:sty m:val="p"/>
              </m:rPr>
              <w:rPr>
                <w:rFonts w:ascii="Cambria Math" w:eastAsia="+mn-ea" w:hAnsi="Cambria Math" w:cs="Times New Roman"/>
                <w:color w:val="000000"/>
                <w:kern w:val="24"/>
                <w:sz w:val="28"/>
                <w:szCs w:val="28"/>
                <w:lang w:val="kk-KZ" w:eastAsia="ru-RU"/>
              </w:rPr>
              <m:t>+</m:t>
            </m:r>
          </m:e>
        </m:nary>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U</m:t>
            </m:r>
          </m:e>
          <m:sub>
            <m:r>
              <m:rPr>
                <m:sty m:val="p"/>
              </m:rPr>
              <w:rPr>
                <w:rFonts w:ascii="Cambria Math" w:eastAsia="+mn-ea" w:hAnsi="Cambria Math" w:cs="Times New Roman"/>
                <w:color w:val="000000"/>
                <w:kern w:val="24"/>
                <w:sz w:val="28"/>
                <w:szCs w:val="28"/>
                <w:lang w:val="kk-KZ" w:eastAsia="ru-RU"/>
              </w:rPr>
              <m:t>әл</m:t>
            </m:r>
          </m:sub>
        </m:sSub>
        <m:r>
          <m:rPr>
            <m:sty m:val="p"/>
          </m:rPr>
          <w:rPr>
            <w:rFonts w:ascii="Cambria Math" w:eastAsia="+mn-ea" w:hAnsi="Cambria Math" w:cs="Times New Roman"/>
            <w:color w:val="000000"/>
            <w:kern w:val="24"/>
            <w:sz w:val="28"/>
            <w:szCs w:val="28"/>
            <w:lang w:val="kk-KZ" w:eastAsia="ru-RU"/>
          </w:rPr>
          <m:t>+</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U</m:t>
            </m:r>
          </m:e>
          <m:sub>
            <m:r>
              <m:rPr>
                <m:sty m:val="p"/>
              </m:rPr>
              <w:rPr>
                <w:rFonts w:ascii="Cambria Math" w:eastAsia="+mn-ea" w:hAnsi="Cambria Math" w:cs="Times New Roman"/>
                <w:color w:val="000000"/>
                <w:kern w:val="24"/>
                <w:sz w:val="28"/>
                <w:szCs w:val="28"/>
                <w:lang w:val="kk-KZ" w:eastAsia="ru-RU"/>
              </w:rPr>
              <m:t>қбққ</m:t>
            </m:r>
          </m:sub>
        </m:sSub>
        <m:r>
          <m:rPr>
            <m:sty m:val="p"/>
          </m:rPr>
          <w:rPr>
            <w:rFonts w:ascii="Cambria Math" w:eastAsia="+mn-ea" w:hAnsi="Cambria Math" w:cs="Times New Roman"/>
            <w:color w:val="000000"/>
            <w:kern w:val="24"/>
            <w:sz w:val="28"/>
            <w:szCs w:val="28"/>
            <w:lang w:val="kk-KZ" w:eastAsia="ru-RU"/>
          </w:rPr>
          <m:t>+</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U</m:t>
            </m:r>
          </m:e>
          <m:sub>
            <m:r>
              <m:rPr>
                <m:sty m:val="p"/>
              </m:rPr>
              <w:rPr>
                <w:rFonts w:ascii="Cambria Math" w:eastAsia="+mn-ea" w:hAnsi="Cambria Math" w:cs="Times New Roman"/>
                <w:color w:val="000000"/>
                <w:kern w:val="24"/>
                <w:sz w:val="28"/>
                <w:szCs w:val="28"/>
                <w:lang w:val="kk-KZ" w:eastAsia="ru-RU"/>
              </w:rPr>
              <m:t>жұ</m:t>
            </m:r>
          </m:sub>
        </m:sSub>
        <m:r>
          <m:rPr>
            <m:sty m:val="p"/>
          </m:rPr>
          <w:rPr>
            <w:rFonts w:ascii="Cambria Math" w:eastAsia="+mn-ea" w:hAnsi="Cambria Math" w:cs="Times New Roman"/>
            <w:color w:val="000000"/>
            <w:kern w:val="24"/>
            <w:sz w:val="28"/>
            <w:szCs w:val="28"/>
            <w:lang w:val="kk-KZ" w:eastAsia="ru-RU"/>
          </w:rPr>
          <m:t>→</m:t>
        </m:r>
        <m:r>
          <m:rPr>
            <m:sty m:val="bi"/>
          </m:rPr>
          <w:rPr>
            <w:rFonts w:ascii="Cambria Math" w:eastAsia="+mn-ea" w:hAnsi="Cambria Math" w:cs="Times New Roman"/>
            <w:color w:val="C00000"/>
            <w:kern w:val="24"/>
            <w:sz w:val="28"/>
            <w:szCs w:val="28"/>
            <w:lang w:val="kk-KZ" w:eastAsia="ru-RU"/>
          </w:rPr>
          <m:t>min</m:t>
        </m:r>
      </m:oMath>
      <w:r w:rsidR="003D25F2" w:rsidRPr="00DD71FB">
        <w:rPr>
          <w:rFonts w:ascii="Times New Roman" w:eastAsia="Times New Roman" w:hAnsi="Times New Roman" w:cs="Times New Roman"/>
          <w:b/>
          <w:color w:val="C00000"/>
          <w:kern w:val="24"/>
          <w:sz w:val="28"/>
          <w:szCs w:val="28"/>
          <w:lang w:val="kk-KZ" w:eastAsia="ru-RU"/>
        </w:rPr>
        <w:t xml:space="preserve">                        </w:t>
      </w:r>
      <w:r w:rsidR="003D25F2" w:rsidRPr="00DD71FB">
        <w:rPr>
          <w:rFonts w:ascii="Times New Roman" w:eastAsia="Times New Roman" w:hAnsi="Times New Roman" w:cs="Times New Roman"/>
          <w:bCs/>
          <w:sz w:val="28"/>
          <w:szCs w:val="28"/>
          <w:lang w:val="kk-KZ" w:eastAsia="ru-RU"/>
        </w:rPr>
        <w:t>(3.</w:t>
      </w:r>
      <w:r w:rsidR="00784A52" w:rsidRPr="00DD71FB">
        <w:rPr>
          <w:rFonts w:ascii="Times New Roman" w:eastAsia="Times New Roman" w:hAnsi="Times New Roman" w:cs="Times New Roman"/>
          <w:bCs/>
          <w:sz w:val="28"/>
          <w:szCs w:val="28"/>
          <w:lang w:val="kk-KZ" w:eastAsia="ru-RU"/>
        </w:rPr>
        <w:t>13</w:t>
      </w:r>
      <w:r w:rsidR="003D25F2" w:rsidRPr="00DD71FB">
        <w:rPr>
          <w:rFonts w:ascii="Times New Roman" w:eastAsia="Times New Roman" w:hAnsi="Times New Roman" w:cs="Times New Roman"/>
          <w:bCs/>
          <w:sz w:val="28"/>
          <w:szCs w:val="28"/>
          <w:lang w:val="kk-KZ" w:eastAsia="ru-RU"/>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506F66" w:rsidRDefault="003D25F2" w:rsidP="00506F66">
      <w:pPr>
        <w:spacing w:after="0" w:line="240" w:lineRule="auto"/>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w:t>
      </w: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до</m:t>
            </m:r>
          </m:sub>
        </m:sSub>
        <m:r>
          <w:rPr>
            <w:rFonts w:ascii="Cambria Math" w:eastAsia="+mn-ea" w:hAnsi="Cambria Math" w:cs="Times New Roman"/>
            <w:color w:val="000000"/>
            <w:kern w:val="24"/>
            <w:sz w:val="28"/>
            <w:szCs w:val="28"/>
            <w:lang w:val="kk-KZ"/>
          </w:rPr>
          <m:t xml:space="preserve"> </m:t>
        </m:r>
      </m:oMath>
      <w:r w:rsidR="00604F55">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 xml:space="preserve"> техникалық құралдарға қызмет көрсетудің диспетчерлік орталығының жұмыс істеуіне арналған шығындар;</w:t>
      </w:r>
    </w:p>
    <w:p w:rsidR="00506F66" w:rsidRDefault="003E44AA" w:rsidP="00506F66">
      <w:pPr>
        <w:spacing w:after="0" w:line="240" w:lineRule="auto"/>
        <w:ind w:firstLine="994"/>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әл</m:t>
            </m:r>
          </m:sub>
        </m:sSub>
        <m:r>
          <w:rPr>
            <w:rFonts w:ascii="Cambria Math" w:eastAsia="+mn-ea" w:hAnsi="Cambria Math" w:cs="Times New Roman"/>
            <w:color w:val="000000"/>
            <w:kern w:val="24"/>
            <w:sz w:val="28"/>
            <w:szCs w:val="28"/>
            <w:lang w:val="kk-KZ"/>
          </w:rPr>
          <m:t xml:space="preserve"> </m:t>
        </m:r>
      </m:oMath>
      <w:r w:rsidR="00604F55">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lang w:val="kk-KZ"/>
        </w:rPr>
        <w:t xml:space="preserve"> жөндеу-қызмет көрсету техникалық орталықтары мен жылжымалы бригадалардың жұмыс істеуіне арналған шығындар;</w:t>
      </w:r>
    </w:p>
    <w:p w:rsidR="00506F66" w:rsidRDefault="003E44AA" w:rsidP="00506F66">
      <w:pPr>
        <w:spacing w:after="0" w:line="240" w:lineRule="auto"/>
        <w:ind w:firstLine="994"/>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қбққ</m:t>
            </m:r>
          </m:sub>
        </m:sSub>
        <m:r>
          <w:rPr>
            <w:rFonts w:ascii="Cambria Math" w:eastAsia="+mn-ea" w:hAnsi="Cambria Math" w:cs="Times New Roman"/>
            <w:color w:val="000000"/>
            <w:kern w:val="24"/>
            <w:sz w:val="28"/>
            <w:szCs w:val="28"/>
            <w:lang w:val="kk-KZ"/>
          </w:rPr>
          <m:t xml:space="preserve">- </m:t>
        </m:r>
      </m:oMath>
      <w:r w:rsidR="003D25F2" w:rsidRPr="00DD71FB">
        <w:rPr>
          <w:rFonts w:ascii="Times New Roman" w:eastAsia="Times New Roman" w:hAnsi="Times New Roman" w:cs="Times New Roman"/>
          <w:bCs/>
          <w:sz w:val="28"/>
          <w:szCs w:val="28"/>
          <w:lang w:val="kk-KZ"/>
        </w:rPr>
        <w:t>қосалқы бөлшектермен және жинақтауыштармен жабдықтаудың қойма қызметтерін қамтамасыз етуге арналған шығындар;</w:t>
      </w:r>
    </w:p>
    <w:p w:rsidR="003D25F2" w:rsidRPr="00DD71FB" w:rsidRDefault="003E44AA" w:rsidP="00506F66">
      <w:pPr>
        <w:spacing w:after="0" w:line="240" w:lineRule="auto"/>
        <w:ind w:firstLine="994"/>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жұ</m:t>
            </m:r>
          </m:sub>
        </m:sSub>
      </m:oMath>
      <w:r w:rsidR="003D25F2" w:rsidRPr="00DD71FB">
        <w:rPr>
          <w:rFonts w:ascii="Times New Roman" w:eastAsia="Times New Roman" w:hAnsi="Times New Roman" w:cs="Times New Roman"/>
          <w:iCs/>
          <w:color w:val="000000"/>
          <w:kern w:val="24"/>
          <w:sz w:val="28"/>
          <w:szCs w:val="28"/>
          <w:lang w:val="kk-KZ"/>
        </w:rPr>
        <w:t xml:space="preserve"> </w:t>
      </w:r>
      <w:r w:rsidR="00604F55">
        <w:rPr>
          <w:rFonts w:ascii="Times New Roman" w:eastAsia="Times New Roman" w:hAnsi="Times New Roman" w:cs="Times New Roman"/>
          <w:iCs/>
          <w:color w:val="000000"/>
          <w:kern w:val="24"/>
          <w:sz w:val="28"/>
          <w:szCs w:val="28"/>
          <w:lang w:val="kk-KZ"/>
        </w:rPr>
        <w:t>–</w:t>
      </w:r>
      <w:r w:rsidR="003D25F2" w:rsidRPr="00DD71FB">
        <w:rPr>
          <w:rFonts w:ascii="Times New Roman" w:eastAsia="Times New Roman" w:hAnsi="Times New Roman" w:cs="Times New Roman"/>
          <w:iCs/>
          <w:color w:val="000000"/>
          <w:kern w:val="24"/>
          <w:sz w:val="28"/>
          <w:szCs w:val="28"/>
          <w:lang w:val="kk-KZ"/>
        </w:rPr>
        <w:t xml:space="preserve"> </w:t>
      </w:r>
      <w:r w:rsidR="003D25F2" w:rsidRPr="00DD71FB">
        <w:rPr>
          <w:rFonts w:ascii="Times New Roman" w:eastAsia="Times New Roman" w:hAnsi="Times New Roman" w:cs="Times New Roman"/>
          <w:bCs/>
          <w:sz w:val="28"/>
          <w:szCs w:val="28"/>
          <w:lang w:val="kk-KZ"/>
        </w:rPr>
        <w:t>мамандандырылған жөндеу-қызмет көрсету ұйымдарында техниканы жөндеуге арналған шығындар.</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Техникалық қызмет көрсету және жөндеу орталықтарының жұмыс істеуіне арналған жалпы шығындар:</w:t>
      </w:r>
    </w:p>
    <w:p w:rsidR="00B33D66" w:rsidRPr="00DD71FB" w:rsidRDefault="00B33D66"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E44AA" w:rsidP="00DD71FB">
      <w:pPr>
        <w:spacing w:after="0" w:line="240" w:lineRule="auto"/>
        <w:ind w:firstLine="709"/>
        <w:contextualSpacing/>
        <w:jc w:val="right"/>
        <w:rPr>
          <w:rFonts w:ascii="Times New Roman" w:eastAsia="Times New Roman" w:hAnsi="Times New Roman" w:cs="Times New Roman"/>
          <w:iCs/>
          <w:color w:val="000000"/>
          <w:kern w:val="24"/>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соц</m:t>
            </m:r>
          </m:sub>
        </m:sSub>
        <m:r>
          <m:rPr>
            <m:sty m:val="p"/>
          </m:rPr>
          <w:rPr>
            <w:rFonts w:ascii="Cambria Math" w:eastAsia="+mn-ea" w:hAnsi="Cambria Math" w:cs="Times New Roman"/>
            <w:color w:val="000000"/>
            <w:kern w:val="24"/>
            <w:sz w:val="28"/>
            <w:szCs w:val="28"/>
            <w:lang w:val="kk-KZ"/>
          </w:rPr>
          <m:t>= </m:t>
        </m:r>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N</m:t>
            </m:r>
          </m:e>
          <m:sub>
            <m:r>
              <m:rPr>
                <m:sty m:val="p"/>
              </m:rPr>
              <w:rPr>
                <w:rFonts w:ascii="Cambria Math" w:eastAsia="+mn-ea" w:hAnsi="Cambria Math" w:cs="Times New Roman"/>
                <w:color w:val="000000"/>
                <w:kern w:val="24"/>
                <w:sz w:val="28"/>
                <w:szCs w:val="28"/>
                <w:lang w:val="kk-KZ"/>
              </w:rPr>
              <m:t>жұм</m:t>
            </m:r>
          </m:sub>
        </m:sSub>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S</m:t>
            </m:r>
          </m:e>
          <m:sub>
            <m:r>
              <m:rPr>
                <m:sty m:val="p"/>
              </m:rPr>
              <w:rPr>
                <w:rFonts w:ascii="Cambria Math" w:eastAsia="+mn-ea" w:hAnsi="Cambria Math" w:cs="Times New Roman"/>
                <w:color w:val="000000"/>
                <w:kern w:val="24"/>
                <w:sz w:val="28"/>
                <w:szCs w:val="28"/>
                <w:lang w:val="kk-KZ"/>
              </w:rPr>
              <m:t>жал</m:t>
            </m:r>
          </m:sub>
        </m:sSub>
        <m:r>
          <m:rPr>
            <m:sty m:val="p"/>
          </m:rPr>
          <w:rPr>
            <w:rFonts w:ascii="Cambria Math" w:eastAsia="+mn-ea" w:hAnsi="Cambria Math" w:cs="Times New Roman"/>
            <w:color w:val="000000"/>
            <w:kern w:val="24"/>
            <w:sz w:val="28"/>
            <w:szCs w:val="28"/>
            <w:lang w:val="kk-KZ"/>
          </w:rPr>
          <m:t>+</m:t>
        </m:r>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тж</m:t>
            </m:r>
          </m:sub>
        </m:sSub>
        <m:r>
          <m:rPr>
            <m:sty m:val="p"/>
          </m:rPr>
          <w:rPr>
            <w:rFonts w:ascii="Cambria Math" w:eastAsia="+mn-ea" w:hAnsi="Cambria Math" w:cs="Times New Roman"/>
            <w:color w:val="000000"/>
            <w:kern w:val="24"/>
            <w:sz w:val="28"/>
            <w:szCs w:val="28"/>
            <w:lang w:val="kk-KZ"/>
          </w:rPr>
          <m:t>+</m:t>
        </m:r>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кш</m:t>
            </m:r>
          </m:sub>
        </m:sSub>
        <m:r>
          <m:rPr>
            <m:sty m:val="p"/>
          </m:rPr>
          <w:rPr>
            <w:rFonts w:ascii="Cambria Math" w:eastAsia="+mn-ea" w:hAnsi="Cambria Math" w:cs="Times New Roman"/>
            <w:color w:val="000000"/>
            <w:kern w:val="24"/>
            <w:sz w:val="28"/>
            <w:szCs w:val="28"/>
            <w:lang w:val="kk-KZ"/>
          </w:rPr>
          <m:t>+</m:t>
        </m:r>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сқкш</m:t>
            </m:r>
          </m:sub>
        </m:sSub>
      </m:oMath>
      <w:r w:rsidR="003D25F2" w:rsidRPr="00DD71FB">
        <w:rPr>
          <w:rFonts w:ascii="Times New Roman" w:eastAsia="Times New Roman" w:hAnsi="Times New Roman" w:cs="Times New Roman"/>
          <w:iCs/>
          <w:color w:val="000000"/>
          <w:kern w:val="24"/>
          <w:sz w:val="28"/>
          <w:szCs w:val="28"/>
          <w:lang w:val="kk-KZ"/>
        </w:rPr>
        <w:t xml:space="preserve">                           </w:t>
      </w:r>
      <w:r w:rsidR="003D25F2" w:rsidRPr="00DD71FB">
        <w:rPr>
          <w:rFonts w:ascii="Times New Roman" w:eastAsia="Times New Roman" w:hAnsi="Times New Roman" w:cs="Times New Roman"/>
          <w:bCs/>
          <w:sz w:val="28"/>
          <w:szCs w:val="28"/>
          <w:lang w:val="kk-KZ"/>
        </w:rPr>
        <w:t>(3.</w:t>
      </w:r>
      <w:r w:rsidR="00784A52" w:rsidRPr="00DD71FB">
        <w:rPr>
          <w:rFonts w:ascii="Times New Roman" w:eastAsia="Times New Roman" w:hAnsi="Times New Roman" w:cs="Times New Roman"/>
          <w:bCs/>
          <w:sz w:val="28"/>
          <w:szCs w:val="28"/>
          <w:lang w:val="kk-KZ"/>
        </w:rPr>
        <w:t>1</w:t>
      </w:r>
      <w:r w:rsidR="001942EA" w:rsidRPr="00DD71FB">
        <w:rPr>
          <w:rFonts w:ascii="Times New Roman" w:eastAsia="Times New Roman" w:hAnsi="Times New Roman" w:cs="Times New Roman"/>
          <w:bCs/>
          <w:sz w:val="28"/>
          <w:szCs w:val="28"/>
          <w:lang w:val="kk-KZ"/>
        </w:rPr>
        <w:t>4</w:t>
      </w:r>
      <w:r w:rsidR="003D25F2"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506F66" w:rsidRDefault="003D25F2" w:rsidP="00506F66">
      <w:pPr>
        <w:spacing w:after="0" w:line="240" w:lineRule="auto"/>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 xml:space="preserve">мұнда </w:t>
      </w: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N</m:t>
            </m:r>
          </m:e>
          <m:sub>
            <m:r>
              <m:rPr>
                <m:sty m:val="p"/>
              </m:rPr>
              <w:rPr>
                <w:rFonts w:ascii="Cambria Math" w:eastAsia="+mn-ea" w:hAnsi="Cambria Math" w:cs="Times New Roman"/>
                <w:color w:val="000000"/>
                <w:kern w:val="24"/>
                <w:sz w:val="28"/>
                <w:szCs w:val="28"/>
                <w:lang w:val="kk-KZ"/>
              </w:rPr>
              <m:t>жұм</m:t>
            </m:r>
          </m:sub>
        </m:sSub>
        <m:r>
          <w:rPr>
            <w:rFonts w:ascii="Cambria Math" w:eastAsia="+mn-ea" w:hAnsi="Cambria Math" w:cs="Times New Roman"/>
            <w:color w:val="000000"/>
            <w:kern w:val="24"/>
            <w:sz w:val="28"/>
            <w:szCs w:val="28"/>
            <w:lang w:val="kk-KZ"/>
          </w:rPr>
          <m:t xml:space="preserve">- </m:t>
        </m:r>
      </m:oMath>
      <w:r w:rsidRPr="00DD71FB">
        <w:rPr>
          <w:rFonts w:ascii="Times New Roman" w:eastAsia="Times New Roman" w:hAnsi="Times New Roman" w:cs="Times New Roman"/>
          <w:bCs/>
          <w:sz w:val="28"/>
          <w:szCs w:val="28"/>
          <w:lang w:val="kk-KZ"/>
        </w:rPr>
        <w:t>техникалық орталық қызметкерлерінің саны;</w:t>
      </w:r>
    </w:p>
    <w:p w:rsidR="00506F66" w:rsidRDefault="003E44AA" w:rsidP="00506F66">
      <w:pPr>
        <w:spacing w:after="0" w:line="240" w:lineRule="auto"/>
        <w:ind w:firstLine="826"/>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S</m:t>
            </m:r>
          </m:e>
          <m:sub>
            <m:r>
              <m:rPr>
                <m:sty m:val="p"/>
              </m:rPr>
              <w:rPr>
                <w:rFonts w:ascii="Cambria Math" w:eastAsia="+mn-ea" w:hAnsi="Cambria Math" w:cs="Times New Roman"/>
                <w:color w:val="000000"/>
                <w:kern w:val="24"/>
                <w:sz w:val="28"/>
                <w:szCs w:val="28"/>
                <w:lang w:val="kk-KZ"/>
              </w:rPr>
              <m:t>жал</m:t>
            </m:r>
          </m:sub>
        </m:sSub>
        <m:r>
          <w:rPr>
            <w:rFonts w:ascii="Cambria Math" w:eastAsia="+mn-ea" w:hAnsi="Cambria Math" w:cs="Times New Roman"/>
            <w:color w:val="000000"/>
            <w:kern w:val="24"/>
            <w:sz w:val="28"/>
            <w:szCs w:val="28"/>
            <w:lang w:val="kk-KZ"/>
          </w:rPr>
          <m:t xml:space="preserve"> </m:t>
        </m:r>
      </m:oMath>
      <w:r w:rsidR="00604F55">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lang w:val="kk-KZ"/>
        </w:rPr>
        <w:t xml:space="preserve"> қызметкерлердің орташа жалақы деңгейі;</w:t>
      </w:r>
    </w:p>
    <w:p w:rsidR="00506F66" w:rsidRDefault="003E44AA" w:rsidP="00506F66">
      <w:pPr>
        <w:spacing w:after="0" w:line="240" w:lineRule="auto"/>
        <w:ind w:firstLine="826"/>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тж</m:t>
            </m:r>
          </m:sub>
        </m:sSub>
        <m:r>
          <w:rPr>
            <w:rFonts w:ascii="Cambria Math" w:eastAsia="+mn-ea" w:hAnsi="Cambria Math" w:cs="Times New Roman"/>
            <w:color w:val="000000"/>
            <w:kern w:val="24"/>
            <w:sz w:val="28"/>
            <w:szCs w:val="28"/>
            <w:lang w:val="kk-KZ"/>
          </w:rPr>
          <m:t xml:space="preserve">- </m:t>
        </m:r>
      </m:oMath>
      <w:r w:rsidR="003D25F2" w:rsidRPr="00DD71FB">
        <w:rPr>
          <w:rFonts w:ascii="Times New Roman" w:eastAsia="Times New Roman" w:hAnsi="Times New Roman" w:cs="Times New Roman"/>
          <w:bCs/>
          <w:sz w:val="28"/>
          <w:szCs w:val="28"/>
          <w:lang w:val="kk-KZ"/>
        </w:rPr>
        <w:t>жөндеу-қызмет көрсететін жылжымалы бригадаларды техникалық жарақтандыруға арналған шығындар;</w:t>
      </w:r>
    </w:p>
    <w:p w:rsidR="00506F66" w:rsidRDefault="003D25F2" w:rsidP="00506F66">
      <w:pPr>
        <w:spacing w:after="0" w:line="240" w:lineRule="auto"/>
        <w:ind w:firstLine="826"/>
        <w:contextualSpacing/>
        <w:jc w:val="both"/>
        <w:rPr>
          <w:rFonts w:ascii="Times New Roman" w:eastAsia="Times New Roman" w:hAnsi="Times New Roman" w:cs="Times New Roman"/>
          <w:bCs/>
          <w:sz w:val="28"/>
          <w:szCs w:val="28"/>
          <w:lang w:val="kk-KZ"/>
        </w:rPr>
      </w:pPr>
      <m:oMath>
        <m:r>
          <w:rPr>
            <w:rFonts w:ascii="Cambria Math" w:eastAsia="Times New Roman" w:hAnsi="Cambria Math" w:cs="Times New Roman"/>
            <w:sz w:val="28"/>
            <w:szCs w:val="28"/>
            <w:lang w:val="kk-KZ"/>
          </w:rPr>
          <w:lastRenderedPageBreak/>
          <m:t xml:space="preserve"> </m:t>
        </m:r>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кш</m:t>
            </m:r>
          </m:sub>
        </m:sSub>
      </m:oMath>
      <w:r w:rsidRPr="00DD71FB">
        <w:rPr>
          <w:rFonts w:ascii="Times New Roman" w:eastAsia="Times New Roman" w:hAnsi="Times New Roman" w:cs="Times New Roman"/>
          <w:bCs/>
          <w:sz w:val="28"/>
          <w:szCs w:val="28"/>
          <w:lang w:val="kk-KZ"/>
        </w:rPr>
        <w:t xml:space="preserve"> </w:t>
      </w:r>
      <w:r w:rsidR="00604F55">
        <w:rPr>
          <w:rFonts w:ascii="Times New Roman" w:eastAsia="Times New Roman" w:hAnsi="Times New Roman" w:cs="Times New Roman"/>
          <w:bCs/>
          <w:sz w:val="28"/>
          <w:szCs w:val="28"/>
          <w:lang w:val="kk-KZ"/>
        </w:rPr>
        <w:t>–</w:t>
      </w:r>
      <w:r w:rsidRPr="00DD71FB">
        <w:rPr>
          <w:rFonts w:ascii="Times New Roman" w:eastAsia="Times New Roman" w:hAnsi="Times New Roman" w:cs="Times New Roman"/>
          <w:bCs/>
          <w:sz w:val="28"/>
          <w:szCs w:val="28"/>
          <w:lang w:val="kk-KZ"/>
        </w:rPr>
        <w:t xml:space="preserve"> жөндеу-қызмет көрсететін жылжымалы бригадалардың қызмет көрсетілетін техниканың істен шығу орындарына шығуы кезіндегі көлік шығыстарына арналған шығындар:</w:t>
      </w:r>
    </w:p>
    <w:p w:rsidR="003D25F2" w:rsidRPr="00DD71FB" w:rsidRDefault="003E44AA" w:rsidP="00506F66">
      <w:pPr>
        <w:spacing w:after="0" w:line="240" w:lineRule="auto"/>
        <w:ind w:firstLine="826"/>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lang w:val="kk-KZ"/>
              </w:rPr>
              <m:t>U</m:t>
            </m:r>
          </m:e>
          <m:sub>
            <m:r>
              <m:rPr>
                <m:sty m:val="p"/>
              </m:rPr>
              <w:rPr>
                <w:rFonts w:ascii="Cambria Math" w:eastAsia="+mn-ea" w:hAnsi="Cambria Math" w:cs="Times New Roman"/>
                <w:color w:val="000000"/>
                <w:kern w:val="24"/>
                <w:sz w:val="28"/>
                <w:szCs w:val="28"/>
                <w:lang w:val="kk-KZ"/>
              </w:rPr>
              <m:t>сқкш</m:t>
            </m:r>
          </m:sub>
        </m:sSub>
        <m:r>
          <w:rPr>
            <w:rFonts w:ascii="Cambria Math" w:eastAsia="+mn-ea" w:hAnsi="Cambria Math" w:cs="Times New Roman"/>
            <w:color w:val="000000"/>
            <w:kern w:val="24"/>
            <w:sz w:val="28"/>
            <w:szCs w:val="28"/>
            <w:lang w:val="kk-KZ"/>
          </w:rPr>
          <m:t xml:space="preserve"> </m:t>
        </m:r>
      </m:oMath>
      <w:r w:rsidR="00604F55">
        <w:rPr>
          <w:rFonts w:ascii="Times New Roman" w:eastAsia="Times New Roman" w:hAnsi="Times New Roman" w:cs="Times New Roman"/>
          <w:bCs/>
          <w:sz w:val="28"/>
          <w:szCs w:val="28"/>
          <w:lang w:val="kk-KZ"/>
        </w:rPr>
        <w:t>–</w:t>
      </w:r>
      <w:r w:rsidR="003D25F2" w:rsidRPr="00DD71FB">
        <w:rPr>
          <w:rFonts w:ascii="Times New Roman" w:eastAsia="Times New Roman" w:hAnsi="Times New Roman" w:cs="Times New Roman"/>
          <w:bCs/>
          <w:sz w:val="28"/>
          <w:szCs w:val="28"/>
          <w:lang w:val="kk-KZ"/>
        </w:rPr>
        <w:t xml:space="preserve"> жылжымалы бригадалардың күшімен қалпына келтіру мүмкін емес көлік құралдарына ТҚК және </w:t>
      </w:r>
      <w:r w:rsidR="00784A52" w:rsidRPr="00DD71FB">
        <w:rPr>
          <w:rFonts w:ascii="Times New Roman" w:eastAsia="Times New Roman" w:hAnsi="Times New Roman" w:cs="Times New Roman"/>
          <w:bCs/>
          <w:sz w:val="28"/>
          <w:szCs w:val="28"/>
          <w:lang w:val="kk-KZ"/>
        </w:rPr>
        <w:t>А</w:t>
      </w:r>
      <w:r w:rsidR="003D25F2" w:rsidRPr="00DD71FB">
        <w:rPr>
          <w:rFonts w:ascii="Times New Roman" w:eastAsia="Times New Roman" w:hAnsi="Times New Roman" w:cs="Times New Roman"/>
          <w:bCs/>
          <w:sz w:val="28"/>
          <w:szCs w:val="28"/>
          <w:lang w:val="kk-KZ"/>
        </w:rPr>
        <w:t>Ж бойынша техникалық орталыққа тасымалдауға арналған көлік шығындары.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r w:rsidRPr="00DD71FB">
        <w:rPr>
          <w:rFonts w:ascii="Times New Roman" w:eastAsia="Times New Roman" w:hAnsi="Times New Roman" w:cs="Times New Roman"/>
          <w:bCs/>
          <w:sz w:val="28"/>
          <w:szCs w:val="28"/>
          <w:lang w:val="kk-KZ"/>
        </w:rPr>
        <w:t>Техникалық қызмет көрсету бригадаларының қызмет көрсету техникасының істен шығу нүктелеріне шығуына арналған көлік шығындарын келесідей есептеуге болады: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E44AA" w:rsidP="00DD71FB">
      <w:pPr>
        <w:kinsoku w:val="0"/>
        <w:overflowPunct w:val="0"/>
        <w:spacing w:after="0" w:line="240" w:lineRule="auto"/>
        <w:ind w:firstLine="709"/>
        <w:jc w:val="right"/>
        <w:textAlignment w:val="baseline"/>
        <w:rPr>
          <w:rFonts w:ascii="Times New Roman" w:eastAsia="Times New Roman" w:hAnsi="Times New Roman" w:cs="Times New Roman"/>
          <w:color w:val="000000"/>
          <w:kern w:val="24"/>
          <w:sz w:val="28"/>
          <w:szCs w:val="28"/>
          <w:lang w:val="kk-KZ" w:eastAsia="ru-RU"/>
        </w:rPr>
      </w:pPr>
      <m:oMath>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U</m:t>
            </m:r>
          </m:e>
          <m:sub>
            <m:r>
              <w:rPr>
                <w:rFonts w:ascii="Cambria Math" w:eastAsia="Times New Roman" w:hAnsi="Cambria Math" w:cs="Times New Roman"/>
                <w:color w:val="000000"/>
                <w:kern w:val="24"/>
                <w:sz w:val="28"/>
                <w:szCs w:val="28"/>
                <w:lang w:val="kk-KZ" w:eastAsia="ru-RU"/>
              </w:rPr>
              <m:t>кш</m:t>
            </m:r>
          </m:sub>
        </m:sSub>
        <m:r>
          <w:rPr>
            <w:rFonts w:ascii="Cambria Math" w:eastAsia="Times New Roman" w:hAnsi="Cambria Math" w:cs="Times New Roman"/>
            <w:color w:val="000000"/>
            <w:kern w:val="24"/>
            <w:sz w:val="28"/>
            <w:szCs w:val="28"/>
            <w:lang w:val="kk-KZ" w:eastAsia="ru-RU"/>
          </w:rPr>
          <m:t>= </m:t>
        </m:r>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(n</m:t>
            </m:r>
          </m:e>
          <m:sub>
            <m:r>
              <w:rPr>
                <w:rFonts w:ascii="Cambria Math" w:eastAsia="Times New Roman" w:hAnsi="Cambria Math" w:cs="Times New Roman"/>
                <w:color w:val="000000"/>
                <w:kern w:val="24"/>
                <w:sz w:val="28"/>
                <w:szCs w:val="28"/>
                <w:lang w:val="kk-KZ" w:eastAsia="ru-RU"/>
              </w:rPr>
              <m:t>i</m:t>
            </m:r>
          </m:sub>
        </m:sSub>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k</m:t>
            </m:r>
          </m:e>
          <m:sub>
            <m:r>
              <w:rPr>
                <w:rFonts w:ascii="Cambria Math" w:eastAsia="Times New Roman" w:hAnsi="Cambria Math" w:cs="Times New Roman"/>
                <w:color w:val="000000"/>
                <w:kern w:val="24"/>
                <w:sz w:val="28"/>
                <w:szCs w:val="28"/>
                <w:lang w:val="kk-KZ" w:eastAsia="ru-RU"/>
              </w:rPr>
              <m:t>iқайт</m:t>
            </m:r>
          </m:sub>
        </m:sSub>
        <m:r>
          <w:rPr>
            <w:rFonts w:ascii="Cambria Math" w:eastAsia="Times New Roman" w:hAnsi="Cambria Math" w:cs="Times New Roman"/>
            <w:color w:val="000000"/>
            <w:kern w:val="24"/>
            <w:sz w:val="28"/>
            <w:szCs w:val="28"/>
            <w:lang w:val="kk-KZ" w:eastAsia="ru-RU"/>
          </w:rPr>
          <m:t>2</m:t>
        </m:r>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L</m:t>
            </m:r>
          </m:e>
          <m:sub>
            <m:r>
              <w:rPr>
                <w:rFonts w:ascii="Cambria Math" w:eastAsia="Times New Roman" w:hAnsi="Cambria Math" w:cs="Times New Roman"/>
                <w:color w:val="000000"/>
                <w:kern w:val="24"/>
                <w:sz w:val="28"/>
                <w:szCs w:val="28"/>
                <w:lang w:val="kk-KZ" w:eastAsia="ru-RU"/>
              </w:rPr>
              <m:t>i</m:t>
            </m:r>
          </m:sub>
        </m:sSub>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S</m:t>
            </m:r>
          </m:e>
          <m:sub>
            <m:r>
              <w:rPr>
                <w:rFonts w:ascii="Cambria Math" w:eastAsia="Times New Roman" w:hAnsi="Cambria Math" w:cs="Times New Roman"/>
                <w:color w:val="000000"/>
                <w:kern w:val="24"/>
                <w:sz w:val="28"/>
                <w:szCs w:val="28"/>
                <w:lang w:val="kk-KZ" w:eastAsia="ru-RU"/>
              </w:rPr>
              <m:t>үлесi</m:t>
            </m:r>
          </m:sub>
        </m:sSub>
        <m:r>
          <m:rPr>
            <m:nor/>
          </m:rPr>
          <w:rPr>
            <w:rFonts w:ascii="Times New Roman" w:eastAsia="Times New Roman" w:hAnsi="Times New Roman" w:cs="Times New Roman"/>
            <w:color w:val="000000"/>
            <w:kern w:val="24"/>
            <w:sz w:val="28"/>
            <w:szCs w:val="28"/>
            <w:lang w:val="kk-KZ" w:eastAsia="ru-RU"/>
          </w:rPr>
          <m:t xml:space="preserve">)         </m:t>
        </m:r>
      </m:oMath>
      <w:r w:rsidR="003D25F2" w:rsidRPr="00DD71FB">
        <w:rPr>
          <w:rFonts w:ascii="Times New Roman" w:eastAsia="Times New Roman" w:hAnsi="Times New Roman" w:cs="Times New Roman"/>
          <w:color w:val="000000"/>
          <w:kern w:val="24"/>
          <w:sz w:val="28"/>
          <w:szCs w:val="28"/>
          <w:lang w:val="kk-KZ" w:eastAsia="ru-RU"/>
        </w:rPr>
        <w:t xml:space="preserve">                                   </w:t>
      </w:r>
      <w:r w:rsidR="003D25F2" w:rsidRPr="00DD71FB">
        <w:rPr>
          <w:rFonts w:ascii="Times New Roman" w:eastAsia="Times New Roman" w:hAnsi="Times New Roman" w:cs="Times New Roman"/>
          <w:bCs/>
          <w:sz w:val="28"/>
          <w:szCs w:val="28"/>
          <w:lang w:val="kk-KZ" w:eastAsia="ru-RU"/>
        </w:rPr>
        <w:t>(3.</w:t>
      </w:r>
      <w:r w:rsidR="00784A52" w:rsidRPr="00DD71FB">
        <w:rPr>
          <w:rFonts w:ascii="Times New Roman" w:eastAsia="Times New Roman" w:hAnsi="Times New Roman" w:cs="Times New Roman"/>
          <w:bCs/>
          <w:sz w:val="28"/>
          <w:szCs w:val="28"/>
          <w:lang w:val="kk-KZ" w:eastAsia="ru-RU"/>
        </w:rPr>
        <w:t>1</w:t>
      </w:r>
      <w:r w:rsidR="001942EA" w:rsidRPr="00DD71FB">
        <w:rPr>
          <w:rFonts w:ascii="Times New Roman" w:eastAsia="Times New Roman" w:hAnsi="Times New Roman" w:cs="Times New Roman"/>
          <w:bCs/>
          <w:sz w:val="28"/>
          <w:szCs w:val="28"/>
          <w:lang w:val="kk-KZ" w:eastAsia="ru-RU"/>
        </w:rPr>
        <w:t>5</w:t>
      </w:r>
      <w:r w:rsidR="003D25F2" w:rsidRPr="00DD71FB">
        <w:rPr>
          <w:rFonts w:ascii="Times New Roman" w:eastAsia="Times New Roman" w:hAnsi="Times New Roman" w:cs="Times New Roman"/>
          <w:bCs/>
          <w:sz w:val="28"/>
          <w:szCs w:val="28"/>
          <w:lang w:val="kk-KZ" w:eastAsia="ru-RU"/>
        </w:rPr>
        <w:t>)</w:t>
      </w:r>
    </w:p>
    <w:p w:rsidR="00036214" w:rsidRPr="00DD71FB" w:rsidRDefault="00036214" w:rsidP="00DD71FB">
      <w:pPr>
        <w:kinsoku w:val="0"/>
        <w:overflowPunct w:val="0"/>
        <w:spacing w:after="0" w:line="240" w:lineRule="auto"/>
        <w:ind w:firstLine="709"/>
        <w:jc w:val="both"/>
        <w:textAlignment w:val="baseline"/>
        <w:rPr>
          <w:rFonts w:ascii="Times New Roman" w:eastAsia="Times New Roman" w:hAnsi="Times New Roman" w:cs="Times New Roman"/>
          <w:sz w:val="28"/>
          <w:szCs w:val="28"/>
          <w:lang w:val="kk-KZ" w:eastAsia="ru-RU"/>
        </w:rPr>
      </w:pPr>
    </w:p>
    <w:p w:rsidR="00506F66" w:rsidRDefault="003D25F2" w:rsidP="00506F66">
      <w:pPr>
        <w:kinsoku w:val="0"/>
        <w:overflowPunct w:val="0"/>
        <w:spacing w:after="0" w:line="240" w:lineRule="auto"/>
        <w:jc w:val="both"/>
        <w:textAlignment w:val="baseline"/>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 xml:space="preserve">мұнда </w:t>
      </w:r>
      <m:oMath>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n</m:t>
            </m:r>
          </m:e>
          <m:sub>
            <m:r>
              <w:rPr>
                <w:rFonts w:ascii="Cambria Math" w:eastAsia="Times New Roman" w:hAnsi="Cambria Math" w:cs="Times New Roman"/>
                <w:color w:val="000000"/>
                <w:kern w:val="24"/>
                <w:sz w:val="28"/>
                <w:szCs w:val="28"/>
                <w:lang w:val="kk-KZ" w:eastAsia="ru-RU"/>
              </w:rPr>
              <m:t>i</m:t>
            </m:r>
          </m:sub>
        </m:sSub>
      </m:oMath>
      <w:r w:rsidR="00604F55">
        <w:rPr>
          <w:rFonts w:ascii="Times New Roman" w:eastAsia="Times New Roman" w:hAnsi="Times New Roman" w:cs="Times New Roman"/>
          <w:sz w:val="28"/>
          <w:szCs w:val="28"/>
          <w:lang w:val="kk-KZ" w:eastAsia="ru-RU"/>
        </w:rPr>
        <w:t>–</w:t>
      </w:r>
      <w:r w:rsidRPr="00DD71FB">
        <w:rPr>
          <w:rFonts w:ascii="Times New Roman" w:eastAsia="Times New Roman" w:hAnsi="Times New Roman" w:cs="Times New Roman"/>
          <w:sz w:val="28"/>
          <w:szCs w:val="28"/>
          <w:lang w:val="kk-KZ" w:eastAsia="ru-RU"/>
        </w:rPr>
        <w:t xml:space="preserve"> </w:t>
      </w:r>
      <w:r w:rsidRPr="00DD71FB">
        <w:rPr>
          <w:rFonts w:ascii="Times New Roman" w:eastAsia="Times New Roman" w:hAnsi="Times New Roman" w:cs="Times New Roman"/>
          <w:i/>
          <w:sz w:val="28"/>
          <w:szCs w:val="28"/>
          <w:lang w:val="kk-KZ" w:eastAsia="ru-RU"/>
        </w:rPr>
        <w:t>i</w:t>
      </w:r>
      <w:r w:rsidRPr="00DD71FB">
        <w:rPr>
          <w:rFonts w:ascii="Times New Roman" w:eastAsia="Times New Roman" w:hAnsi="Times New Roman" w:cs="Times New Roman"/>
          <w:sz w:val="28"/>
          <w:szCs w:val="28"/>
          <w:lang w:val="kk-KZ" w:eastAsia="ru-RU"/>
        </w:rPr>
        <w:t>-ші істен шығуларды жоюға бригаданың шығу саны;</w:t>
      </w:r>
    </w:p>
    <w:p w:rsidR="00506F66" w:rsidRDefault="003E44AA" w:rsidP="00506F66">
      <w:pPr>
        <w:kinsoku w:val="0"/>
        <w:overflowPunct w:val="0"/>
        <w:spacing w:after="0" w:line="240" w:lineRule="auto"/>
        <w:ind w:firstLine="742"/>
        <w:jc w:val="both"/>
        <w:textAlignment w:val="baseline"/>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k</m:t>
            </m:r>
          </m:e>
          <m:sub>
            <m:r>
              <w:rPr>
                <w:rFonts w:ascii="Cambria Math" w:eastAsia="Times New Roman" w:hAnsi="Cambria Math" w:cs="Times New Roman"/>
                <w:color w:val="000000"/>
                <w:kern w:val="24"/>
                <w:sz w:val="28"/>
                <w:szCs w:val="28"/>
                <w:lang w:val="kk-KZ" w:eastAsia="ru-RU"/>
              </w:rPr>
              <m:t>iқайт</m:t>
            </m:r>
          </m:sub>
        </m:sSub>
        <m:r>
          <w:rPr>
            <w:rFonts w:ascii="Cambria Math" w:eastAsia="Times New Roman" w:hAnsi="Cambria Math" w:cs="Times New Roman"/>
            <w:color w:val="000000"/>
            <w:kern w:val="24"/>
            <w:sz w:val="28"/>
            <w:szCs w:val="28"/>
            <w:lang w:val="kk-KZ" w:eastAsia="ru-RU"/>
          </w:rPr>
          <m:t xml:space="preserve">- </m:t>
        </m:r>
      </m:oMath>
      <w:r w:rsidR="003D25F2" w:rsidRPr="00DD71FB">
        <w:rPr>
          <w:rFonts w:ascii="Times New Roman" w:eastAsia="Times New Roman" w:hAnsi="Times New Roman" w:cs="Times New Roman"/>
          <w:i/>
          <w:sz w:val="28"/>
          <w:szCs w:val="28"/>
          <w:lang w:val="kk-KZ" w:eastAsia="ru-RU"/>
        </w:rPr>
        <w:t>i</w:t>
      </w:r>
      <w:r w:rsidR="003D25F2" w:rsidRPr="00DD71FB">
        <w:rPr>
          <w:rFonts w:ascii="Times New Roman" w:eastAsia="Times New Roman" w:hAnsi="Times New Roman" w:cs="Times New Roman"/>
          <w:sz w:val="28"/>
          <w:szCs w:val="28"/>
          <w:lang w:val="kk-KZ" w:eastAsia="ru-RU"/>
        </w:rPr>
        <w:t>-ші істен шығуды жоюға қайта шығу қажеттілігін есепке алу коэффициенті;</w:t>
      </w:r>
    </w:p>
    <w:p w:rsidR="00506F66" w:rsidRDefault="003E44AA" w:rsidP="00506F66">
      <w:pPr>
        <w:kinsoku w:val="0"/>
        <w:overflowPunct w:val="0"/>
        <w:spacing w:after="0" w:line="240" w:lineRule="auto"/>
        <w:ind w:firstLine="742"/>
        <w:jc w:val="both"/>
        <w:textAlignment w:val="baseline"/>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L</m:t>
            </m:r>
          </m:e>
          <m:sub>
            <m:r>
              <w:rPr>
                <w:rFonts w:ascii="Cambria Math" w:eastAsia="Times New Roman" w:hAnsi="Cambria Math" w:cs="Times New Roman"/>
                <w:color w:val="000000"/>
                <w:kern w:val="24"/>
                <w:sz w:val="28"/>
                <w:szCs w:val="28"/>
                <w:lang w:val="kk-KZ" w:eastAsia="ru-RU"/>
              </w:rPr>
              <m:t>i</m:t>
            </m:r>
          </m:sub>
        </m:sSub>
        <m:r>
          <w:rPr>
            <w:rFonts w:ascii="Cambria Math" w:eastAsia="Times New Roman" w:hAnsi="Cambria Math" w:cs="Times New Roman"/>
            <w:color w:val="000000"/>
            <w:kern w:val="24"/>
            <w:sz w:val="28"/>
            <w:szCs w:val="28"/>
            <w:lang w:val="kk-KZ" w:eastAsia="ru-RU"/>
          </w:rPr>
          <m:t xml:space="preserve">- </m:t>
        </m:r>
      </m:oMath>
      <w:r w:rsidR="003D25F2" w:rsidRPr="00DD71FB">
        <w:rPr>
          <w:rFonts w:ascii="Times New Roman" w:eastAsia="Times New Roman" w:hAnsi="Times New Roman" w:cs="Times New Roman"/>
          <w:sz w:val="28"/>
          <w:szCs w:val="28"/>
          <w:lang w:val="kk-KZ" w:eastAsia="ru-RU"/>
        </w:rPr>
        <w:t xml:space="preserve">техниканың істен шығуын жою үшін бригаданың </w:t>
      </w:r>
      <w:r w:rsidR="003D25F2" w:rsidRPr="00DD71FB">
        <w:rPr>
          <w:rFonts w:ascii="Times New Roman" w:eastAsia="Times New Roman" w:hAnsi="Times New Roman" w:cs="Times New Roman"/>
          <w:i/>
          <w:sz w:val="28"/>
          <w:szCs w:val="28"/>
          <w:lang w:val="kk-KZ" w:eastAsia="ru-RU"/>
        </w:rPr>
        <w:t>i</w:t>
      </w:r>
      <w:r w:rsidR="003D25F2" w:rsidRPr="00DD71FB">
        <w:rPr>
          <w:rFonts w:ascii="Times New Roman" w:eastAsia="Times New Roman" w:hAnsi="Times New Roman" w:cs="Times New Roman"/>
          <w:sz w:val="28"/>
          <w:szCs w:val="28"/>
          <w:lang w:val="kk-KZ" w:eastAsia="ru-RU"/>
        </w:rPr>
        <w:t>-ші сапарының қашықтығы;</w:t>
      </w:r>
    </w:p>
    <w:p w:rsidR="00036214" w:rsidRPr="00DD71FB" w:rsidRDefault="003E44AA" w:rsidP="00506F66">
      <w:pPr>
        <w:kinsoku w:val="0"/>
        <w:overflowPunct w:val="0"/>
        <w:spacing w:after="0" w:line="240" w:lineRule="auto"/>
        <w:ind w:firstLine="742"/>
        <w:jc w:val="both"/>
        <w:textAlignment w:val="baseline"/>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S</m:t>
            </m:r>
          </m:e>
          <m:sub>
            <m:r>
              <w:rPr>
                <w:rFonts w:ascii="Cambria Math" w:eastAsia="Times New Roman" w:hAnsi="Cambria Math" w:cs="Times New Roman"/>
                <w:color w:val="000000"/>
                <w:kern w:val="24"/>
                <w:sz w:val="28"/>
                <w:szCs w:val="28"/>
                <w:lang w:val="kk-KZ" w:eastAsia="ru-RU"/>
              </w:rPr>
              <m:t>үлесi</m:t>
            </m:r>
          </m:sub>
        </m:sSub>
      </m:oMath>
      <w:r w:rsidR="00604F55">
        <w:rPr>
          <w:rFonts w:ascii="Times New Roman" w:eastAsia="Times New Roman" w:hAnsi="Times New Roman" w:cs="Times New Roman"/>
          <w:sz w:val="28"/>
          <w:szCs w:val="28"/>
          <w:lang w:val="kk-KZ" w:eastAsia="ru-RU"/>
        </w:rPr>
        <w:t>–</w:t>
      </w:r>
      <w:r w:rsidR="003D25F2" w:rsidRPr="00DD71FB">
        <w:rPr>
          <w:rFonts w:ascii="Times New Roman" w:eastAsia="Times New Roman" w:hAnsi="Times New Roman" w:cs="Times New Roman"/>
          <w:sz w:val="28"/>
          <w:szCs w:val="28"/>
          <w:lang w:val="kk-KZ" w:eastAsia="ru-RU"/>
        </w:rPr>
        <w:t xml:space="preserve"> техниканың істен шығуын жою үшін бригаданың көліктік орын ауыстыруларының үлес құны; </w:t>
      </w:r>
      <w:r w:rsidR="003D25F2" w:rsidRPr="00DD71FB">
        <w:rPr>
          <w:rFonts w:ascii="Times New Roman" w:eastAsia="Times New Roman" w:hAnsi="Times New Roman" w:cs="Times New Roman"/>
          <w:i/>
          <w:sz w:val="28"/>
          <w:szCs w:val="28"/>
          <w:lang w:val="kk-KZ" w:eastAsia="ru-RU"/>
        </w:rPr>
        <w:t>i</w:t>
      </w:r>
      <w:r w:rsidR="003D25F2" w:rsidRPr="00DD71FB">
        <w:rPr>
          <w:rFonts w:ascii="Times New Roman" w:eastAsia="Times New Roman" w:hAnsi="Times New Roman" w:cs="Times New Roman"/>
          <w:sz w:val="28"/>
          <w:szCs w:val="28"/>
          <w:lang w:val="kk-KZ" w:eastAsia="ru-RU"/>
        </w:rPr>
        <w:t>- қызмет көрсетілетін істен шығулар саны.</w:t>
      </w:r>
    </w:p>
    <w:p w:rsidR="003D25F2" w:rsidRPr="00DD71FB" w:rsidRDefault="003D25F2" w:rsidP="00DD71FB">
      <w:pPr>
        <w:kinsoku w:val="0"/>
        <w:overflowPunct w:val="0"/>
        <w:spacing w:after="0" w:line="240" w:lineRule="auto"/>
        <w:ind w:firstLine="709"/>
        <w:jc w:val="both"/>
        <w:textAlignment w:val="baseline"/>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Жөндеу-қызмет көрсету бригадасының шығу саны:</w:t>
      </w:r>
    </w:p>
    <w:p w:rsidR="003D25F2" w:rsidRPr="00DD71FB" w:rsidRDefault="003D25F2" w:rsidP="00DD71FB">
      <w:pPr>
        <w:kinsoku w:val="0"/>
        <w:overflowPunct w:val="0"/>
        <w:spacing w:after="0" w:line="240" w:lineRule="auto"/>
        <w:ind w:firstLine="709"/>
        <w:jc w:val="both"/>
        <w:textAlignment w:val="baseline"/>
        <w:rPr>
          <w:rFonts w:ascii="Times New Roman" w:eastAsia="Times New Roman" w:hAnsi="Times New Roman" w:cs="Times New Roman"/>
          <w:sz w:val="28"/>
          <w:szCs w:val="28"/>
          <w:lang w:val="kk-KZ" w:eastAsia="ru-RU"/>
        </w:rPr>
      </w:pPr>
    </w:p>
    <w:p w:rsidR="003D25F2" w:rsidRPr="00DD71FB" w:rsidRDefault="003D25F2" w:rsidP="00DD71FB">
      <w:pPr>
        <w:kinsoku w:val="0"/>
        <w:overflowPunct w:val="0"/>
        <w:spacing w:after="0" w:line="240" w:lineRule="auto"/>
        <w:ind w:firstLine="709"/>
        <w:jc w:val="right"/>
        <w:textAlignment w:val="baseline"/>
        <w:rPr>
          <w:rFonts w:ascii="Times New Roman" w:eastAsia="Times New Roman" w:hAnsi="Times New Roman" w:cs="Times New Roman"/>
          <w:iCs/>
          <w:color w:val="000000"/>
          <w:kern w:val="24"/>
          <w:sz w:val="28"/>
          <w:szCs w:val="28"/>
          <w:lang w:val="kk-KZ" w:eastAsia="ru-RU"/>
        </w:rPr>
      </w:pPr>
      <m:oMath>
        <m:r>
          <w:rPr>
            <w:rFonts w:ascii="Cambria Math" w:eastAsia="Times New Roman" w:hAnsi="Cambria Math" w:cs="Times New Roman"/>
            <w:color w:val="000000"/>
            <w:kern w:val="24"/>
            <w:sz w:val="28"/>
            <w:szCs w:val="28"/>
            <w:lang w:val="kk-KZ" w:eastAsia="ru-RU"/>
          </w:rPr>
          <m:t>n= </m:t>
        </m:r>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ϑ</m:t>
            </m:r>
          </m:e>
          <m:sub>
            <m:r>
              <w:rPr>
                <w:rFonts w:ascii="Cambria Math" w:eastAsia="Times New Roman" w:hAnsi="Cambria Math" w:cs="Times New Roman"/>
                <w:color w:val="000000"/>
                <w:kern w:val="24"/>
                <w:sz w:val="28"/>
                <w:szCs w:val="28"/>
                <w:lang w:val="kk-KZ" w:eastAsia="ru-RU"/>
              </w:rPr>
              <m:t>j</m:t>
            </m:r>
          </m:sub>
        </m:sSub>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k</m:t>
            </m:r>
          </m:e>
          <m:sub>
            <m:r>
              <w:rPr>
                <w:rFonts w:ascii="Cambria Math" w:eastAsia="Times New Roman" w:hAnsi="Cambria Math" w:cs="Times New Roman"/>
                <w:color w:val="000000"/>
                <w:kern w:val="24"/>
                <w:sz w:val="28"/>
                <w:szCs w:val="28"/>
                <w:lang w:val="kk-KZ" w:eastAsia="ru-RU"/>
              </w:rPr>
              <m:t>ТСр</m:t>
            </m:r>
          </m:sub>
        </m:sSub>
        <m:r>
          <w:rPr>
            <w:rFonts w:ascii="Cambria Math" w:eastAsia="Times New Roman" w:hAnsi="Cambria Math" w:cs="Times New Roman"/>
            <w:color w:val="000000"/>
            <w:kern w:val="24"/>
            <w:sz w:val="28"/>
            <w:szCs w:val="28"/>
            <w:lang w:val="kk-KZ" w:eastAsia="ru-RU"/>
          </w:rPr>
          <m:t>t</m:t>
        </m:r>
      </m:oMath>
      <w:r w:rsidRPr="00DD71FB">
        <w:rPr>
          <w:rFonts w:ascii="Times New Roman" w:eastAsia="Times New Roman" w:hAnsi="Times New Roman" w:cs="Times New Roman"/>
          <w:color w:val="000000"/>
          <w:kern w:val="24"/>
          <w:sz w:val="28"/>
          <w:szCs w:val="28"/>
          <w:lang w:val="kk-KZ" w:eastAsia="ru-RU"/>
        </w:rPr>
        <w:t xml:space="preserve">                                                </w:t>
      </w:r>
      <w:r w:rsidRPr="00DD71FB">
        <w:rPr>
          <w:rFonts w:ascii="Times New Roman" w:eastAsia="Times New Roman" w:hAnsi="Times New Roman" w:cs="Times New Roman"/>
          <w:bCs/>
          <w:sz w:val="28"/>
          <w:szCs w:val="28"/>
          <w:lang w:val="kk-KZ"/>
        </w:rPr>
        <w:t>(3.</w:t>
      </w:r>
      <w:r w:rsidR="00784A52" w:rsidRPr="00DD71FB">
        <w:rPr>
          <w:rFonts w:ascii="Times New Roman" w:eastAsia="Times New Roman" w:hAnsi="Times New Roman" w:cs="Times New Roman"/>
          <w:bCs/>
          <w:sz w:val="28"/>
          <w:szCs w:val="28"/>
          <w:lang w:val="kk-KZ"/>
        </w:rPr>
        <w:t>1</w:t>
      </w:r>
      <w:r w:rsidR="001942EA" w:rsidRPr="00DD71FB">
        <w:rPr>
          <w:rFonts w:ascii="Times New Roman" w:eastAsia="Times New Roman" w:hAnsi="Times New Roman" w:cs="Times New Roman"/>
          <w:bCs/>
          <w:sz w:val="28"/>
          <w:szCs w:val="28"/>
          <w:lang w:val="kk-KZ"/>
        </w:rPr>
        <w:t>6</w:t>
      </w:r>
      <w:r w:rsidRPr="00DD71FB">
        <w:rPr>
          <w:rFonts w:ascii="Times New Roman" w:eastAsia="Times New Roman" w:hAnsi="Times New Roman" w:cs="Times New Roman"/>
          <w:bCs/>
          <w:sz w:val="28"/>
          <w:szCs w:val="28"/>
          <w:lang w:val="kk-KZ"/>
        </w:rPr>
        <w:t>)</w:t>
      </w:r>
    </w:p>
    <w:p w:rsidR="003D25F2" w:rsidRPr="00DD71FB" w:rsidRDefault="003D25F2" w:rsidP="00DD71FB">
      <w:pPr>
        <w:kinsoku w:val="0"/>
        <w:overflowPunct w:val="0"/>
        <w:spacing w:after="0" w:line="240" w:lineRule="auto"/>
        <w:ind w:firstLine="709"/>
        <w:jc w:val="both"/>
        <w:textAlignment w:val="baseline"/>
        <w:rPr>
          <w:rFonts w:ascii="Times New Roman" w:eastAsia="Times New Roman" w:hAnsi="Times New Roman" w:cs="Times New Roman"/>
          <w:sz w:val="28"/>
          <w:szCs w:val="28"/>
          <w:lang w:val="kk-KZ" w:eastAsia="ru-RU"/>
        </w:rPr>
      </w:pPr>
    </w:p>
    <w:p w:rsidR="00506F66" w:rsidRDefault="003D25F2" w:rsidP="00506F66">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мұнда </w:t>
      </w:r>
      <m:oMath>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ϑ</m:t>
            </m:r>
          </m:e>
          <m:sub>
            <m:r>
              <w:rPr>
                <w:rFonts w:ascii="Cambria Math" w:eastAsia="Times New Roman" w:hAnsi="Cambria Math" w:cs="Times New Roman"/>
                <w:color w:val="000000"/>
                <w:kern w:val="24"/>
                <w:sz w:val="28"/>
                <w:szCs w:val="28"/>
                <w:lang w:val="kk-KZ" w:eastAsia="ru-RU"/>
              </w:rPr>
              <m:t>j</m:t>
            </m:r>
          </m:sub>
        </m:sSub>
        <m:r>
          <w:rPr>
            <w:rFonts w:ascii="Cambria Math" w:eastAsia="+mn-ea" w:hAnsi="Cambria Math" w:cs="Times New Roman"/>
            <w:color w:val="000000"/>
            <w:kern w:val="24"/>
            <w:sz w:val="28"/>
            <w:szCs w:val="28"/>
            <w:lang w:val="kk-KZ" w:eastAsia="ru-RU"/>
          </w:rPr>
          <m:t xml:space="preserve"> </m:t>
        </m:r>
      </m:oMath>
      <w:r w:rsidR="00AD594C">
        <w:rPr>
          <w:rFonts w:ascii="Times New Roman" w:eastAsia="Times New Roman" w:hAnsi="Times New Roman" w:cs="Times New Roman"/>
          <w:i/>
          <w:sz w:val="28"/>
          <w:szCs w:val="28"/>
          <w:lang w:val="kk-KZ"/>
        </w:rPr>
        <w:t>–</w:t>
      </w:r>
      <w:r w:rsidRPr="00DD71FB">
        <w:rPr>
          <w:rFonts w:ascii="Times New Roman" w:eastAsia="Times New Roman" w:hAnsi="Times New Roman" w:cs="Times New Roman"/>
          <w:i/>
          <w:sz w:val="28"/>
          <w:szCs w:val="28"/>
          <w:lang w:val="kk-KZ"/>
        </w:rPr>
        <w:t xml:space="preserve"> j</w:t>
      </w:r>
      <w:r w:rsidRPr="00DD71FB">
        <w:rPr>
          <w:rFonts w:ascii="Times New Roman" w:eastAsia="Times New Roman" w:hAnsi="Times New Roman" w:cs="Times New Roman"/>
          <w:sz w:val="28"/>
          <w:szCs w:val="28"/>
          <w:lang w:val="kk-KZ"/>
        </w:rPr>
        <w:t>-ші көлік құралының істен шығу қарқындылығы;</w:t>
      </w:r>
    </w:p>
    <w:p w:rsidR="00506F66" w:rsidRDefault="003E44AA" w:rsidP="00604F55">
      <w:pPr>
        <w:widowControl w:val="0"/>
        <w:autoSpaceDE w:val="0"/>
        <w:autoSpaceDN w:val="0"/>
        <w:spacing w:after="0" w:line="240" w:lineRule="auto"/>
        <w:ind w:firstLine="798"/>
        <w:jc w:val="both"/>
        <w:rPr>
          <w:rFonts w:ascii="Times New Roman" w:eastAsia="Times New Roman" w:hAnsi="Times New Roman" w:cs="Times New Roman"/>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r>
          <w:rPr>
            <w:rFonts w:ascii="Cambria Math" w:eastAsia="+mn-ea" w:hAnsi="Cambria Math" w:cs="Times New Roman"/>
            <w:color w:val="000000"/>
            <w:kern w:val="24"/>
            <w:sz w:val="28"/>
            <w:szCs w:val="28"/>
            <w:lang w:val="kk-KZ" w:eastAsia="ru-RU"/>
          </w:rPr>
          <m:t xml:space="preserve"> </m:t>
        </m:r>
      </m:oMath>
      <w:r w:rsidR="00AD594C">
        <w:rPr>
          <w:rFonts w:ascii="Times New Roman" w:eastAsia="Times New Roman" w:hAnsi="Times New Roman" w:cs="Times New Roman"/>
          <w:i/>
          <w:sz w:val="28"/>
          <w:szCs w:val="28"/>
          <w:lang w:val="kk-KZ"/>
        </w:rPr>
        <w:t xml:space="preserve">– </w:t>
      </w:r>
      <w:r w:rsidR="003D25F2" w:rsidRPr="00DD71FB">
        <w:rPr>
          <w:rFonts w:ascii="Times New Roman" w:eastAsia="Times New Roman" w:hAnsi="Times New Roman" w:cs="Times New Roman"/>
          <w:sz w:val="28"/>
          <w:szCs w:val="28"/>
          <w:lang w:val="kk-KZ"/>
        </w:rPr>
        <w:t xml:space="preserve">қызмет көрсетілетін аймақтың </w:t>
      </w:r>
      <w:r w:rsidR="003D25F2" w:rsidRPr="00DD71FB">
        <w:rPr>
          <w:rFonts w:ascii="Times New Roman" w:eastAsia="Times New Roman" w:hAnsi="Times New Roman" w:cs="Times New Roman"/>
          <w:i/>
          <w:sz w:val="28"/>
          <w:szCs w:val="28"/>
          <w:lang w:val="kk-KZ"/>
        </w:rPr>
        <w:t>j</w:t>
      </w:r>
      <w:r w:rsidR="003D25F2" w:rsidRPr="00DD71FB">
        <w:rPr>
          <w:rFonts w:ascii="Times New Roman" w:eastAsia="Times New Roman" w:hAnsi="Times New Roman" w:cs="Times New Roman"/>
          <w:sz w:val="28"/>
          <w:szCs w:val="28"/>
          <w:lang w:val="kk-KZ"/>
        </w:rPr>
        <w:t xml:space="preserve">-ші көлік құралдарымен қанықтылығы, </w:t>
      </w:r>
      <m:oMath>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r>
          <w:rPr>
            <w:rFonts w:ascii="Cambria Math" w:eastAsia="+mn-ea" w:hAnsi="Cambria Math" w:cs="Times New Roman"/>
            <w:color w:val="000000"/>
            <w:kern w:val="24"/>
            <w:sz w:val="28"/>
            <w:szCs w:val="28"/>
            <w:lang w:val="kk-KZ" w:eastAsia="ru-RU"/>
          </w:rPr>
          <m:t>=f</m:t>
        </m:r>
        <m:d>
          <m:dPr>
            <m:ctrlPr>
              <w:rPr>
                <w:rFonts w:ascii="Cambria Math" w:eastAsia="+mn-ea" w:hAnsi="Cambria Math" w:cs="Times New Roman"/>
                <w:i/>
                <w:iCs/>
                <w:color w:val="000000"/>
                <w:kern w:val="24"/>
                <w:sz w:val="28"/>
                <w:szCs w:val="28"/>
                <w:lang w:eastAsia="ru-RU"/>
              </w:rPr>
            </m:ctrlPr>
          </m:dPr>
          <m:e>
            <m:r>
              <w:rPr>
                <w:rFonts w:ascii="Cambria Math" w:eastAsia="+mn-ea" w:hAnsi="Cambria Math" w:cs="Times New Roman"/>
                <w:color w:val="000000"/>
                <w:kern w:val="24"/>
                <w:sz w:val="28"/>
                <w:szCs w:val="28"/>
                <w:lang w:val="kk-KZ" w:eastAsia="ru-RU"/>
              </w:rPr>
              <m:t>R</m:t>
            </m:r>
          </m:e>
        </m:d>
        <m:r>
          <w:rPr>
            <w:rFonts w:ascii="Cambria Math" w:eastAsia="+mn-ea" w:hAnsi="Cambria Math" w:cs="Times New Roman"/>
            <w:color w:val="000000"/>
            <w:kern w:val="24"/>
            <w:sz w:val="28"/>
            <w:szCs w:val="28"/>
            <w:lang w:val="kk-KZ" w:eastAsia="ru-RU"/>
          </w:rPr>
          <m:t xml:space="preserve">;R </m:t>
        </m:r>
      </m:oMath>
      <w:r w:rsidR="00AD594C">
        <w:rPr>
          <w:rFonts w:ascii="Times New Roman" w:eastAsia="Times New Roman" w:hAnsi="Times New Roman" w:cs="Times New Roman"/>
          <w:sz w:val="28"/>
          <w:szCs w:val="28"/>
          <w:lang w:val="kk-KZ"/>
        </w:rPr>
        <w:t>–</w:t>
      </w:r>
      <w:r w:rsidR="003D25F2" w:rsidRPr="00DD71FB">
        <w:rPr>
          <w:rFonts w:ascii="Times New Roman" w:eastAsia="Times New Roman" w:hAnsi="Times New Roman" w:cs="Times New Roman"/>
          <w:sz w:val="28"/>
          <w:szCs w:val="28"/>
          <w:lang w:val="kk-KZ"/>
        </w:rPr>
        <w:t xml:space="preserve"> қызмет көрсету орталығы қызмет көрсететін аймақтың радиусы;</w:t>
      </w:r>
    </w:p>
    <w:p w:rsidR="00506F66" w:rsidRDefault="003E44AA" w:rsidP="00604F55">
      <w:pPr>
        <w:widowControl w:val="0"/>
        <w:autoSpaceDE w:val="0"/>
        <w:autoSpaceDN w:val="0"/>
        <w:spacing w:after="0" w:line="240" w:lineRule="auto"/>
        <w:ind w:firstLine="798"/>
        <w:jc w:val="both"/>
        <w:rPr>
          <w:rFonts w:ascii="Times New Roman" w:eastAsia="Times New Roman" w:hAnsi="Times New Roman" w:cs="Times New Roman"/>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k</m:t>
            </m:r>
          </m:e>
          <m:sub>
            <m:r>
              <w:rPr>
                <w:rFonts w:ascii="Cambria Math" w:eastAsia="Times New Roman" w:hAnsi="Cambria Math" w:cs="Times New Roman"/>
                <w:color w:val="000000"/>
                <w:kern w:val="24"/>
                <w:sz w:val="28"/>
                <w:szCs w:val="28"/>
                <w:lang w:val="kk-KZ" w:eastAsia="ru-RU"/>
              </w:rPr>
              <m:t>ТСр</m:t>
            </m:r>
          </m:sub>
        </m:sSub>
        <m:r>
          <w:rPr>
            <w:rFonts w:ascii="Cambria Math" w:eastAsia="+mn-ea" w:hAnsi="Cambria Math" w:cs="Times New Roman"/>
            <w:color w:val="000000"/>
            <w:kern w:val="24"/>
            <w:sz w:val="28"/>
            <w:szCs w:val="28"/>
            <w:lang w:val="kk-KZ" w:eastAsia="ru-RU"/>
          </w:rPr>
          <m:t xml:space="preserve"> </m:t>
        </m:r>
      </m:oMath>
      <w:r w:rsidR="00604F55">
        <w:rPr>
          <w:rFonts w:ascii="Times New Roman" w:eastAsia="Times New Roman" w:hAnsi="Times New Roman" w:cs="Times New Roman"/>
          <w:iCs/>
          <w:color w:val="000000"/>
          <w:kern w:val="24"/>
          <w:sz w:val="28"/>
          <w:szCs w:val="28"/>
          <w:lang w:val="kk-KZ" w:eastAsia="ru-RU"/>
        </w:rPr>
        <w:t>–</w:t>
      </w:r>
      <w:r w:rsidR="003D25F2" w:rsidRPr="00DD71FB">
        <w:rPr>
          <w:rFonts w:ascii="Times New Roman" w:eastAsia="Times New Roman" w:hAnsi="Times New Roman" w:cs="Times New Roman"/>
          <w:iCs/>
          <w:color w:val="000000"/>
          <w:kern w:val="24"/>
          <w:sz w:val="28"/>
          <w:szCs w:val="28"/>
          <w:lang w:val="kk-KZ" w:eastAsia="ru-RU"/>
        </w:rPr>
        <w:t xml:space="preserve"> </w:t>
      </w:r>
      <w:r w:rsidR="003D25F2" w:rsidRPr="00DD71FB">
        <w:rPr>
          <w:rFonts w:ascii="Times New Roman" w:eastAsia="Times New Roman" w:hAnsi="Times New Roman" w:cs="Times New Roman"/>
          <w:sz w:val="28"/>
          <w:szCs w:val="28"/>
          <w:lang w:val="kk-KZ"/>
        </w:rPr>
        <w:t>техникалық құралдарды пайдалану ерекшеліктерін есепке алу коэффициенті (техниканың жасы, жол жағдайлары және т</w:t>
      </w:r>
      <w:r w:rsidR="00506F66">
        <w:rPr>
          <w:rFonts w:ascii="Times New Roman" w:eastAsia="Times New Roman" w:hAnsi="Times New Roman" w:cs="Times New Roman"/>
          <w:sz w:val="28"/>
          <w:szCs w:val="28"/>
          <w:lang w:val="kk-KZ"/>
        </w:rPr>
        <w:t>.</w:t>
      </w:r>
      <w:r w:rsidR="003D25F2" w:rsidRPr="00DD71FB">
        <w:rPr>
          <w:rFonts w:ascii="Times New Roman" w:eastAsia="Times New Roman" w:hAnsi="Times New Roman" w:cs="Times New Roman"/>
          <w:sz w:val="28"/>
          <w:szCs w:val="28"/>
          <w:lang w:val="kk-KZ"/>
        </w:rPr>
        <w:t>б.);</w:t>
      </w:r>
    </w:p>
    <w:p w:rsidR="003D25F2" w:rsidRPr="00DD71FB" w:rsidRDefault="003D25F2" w:rsidP="00604F55">
      <w:pPr>
        <w:widowControl w:val="0"/>
        <w:autoSpaceDE w:val="0"/>
        <w:autoSpaceDN w:val="0"/>
        <w:spacing w:after="0" w:line="240" w:lineRule="auto"/>
        <w:ind w:firstLine="798"/>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i/>
          <w:sz w:val="28"/>
          <w:szCs w:val="28"/>
          <w:lang w:val="kk-KZ"/>
        </w:rPr>
        <w:t>t</w:t>
      </w:r>
      <w:r w:rsidRPr="00DD71FB">
        <w:rPr>
          <w:rFonts w:ascii="Times New Roman" w:eastAsia="Times New Roman" w:hAnsi="Times New Roman" w:cs="Times New Roman"/>
          <w:sz w:val="28"/>
          <w:szCs w:val="28"/>
          <w:lang w:val="kk-KZ"/>
        </w:rPr>
        <w:t xml:space="preserve"> </w:t>
      </w:r>
      <w:r w:rsidR="00AD594C">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есепті (жоспарлы) уақыт кезеңі.</w:t>
      </w:r>
    </w:p>
    <w:p w:rsidR="003D25F2" w:rsidRPr="00DD71FB" w:rsidRDefault="003D25F2" w:rsidP="00DD71FB">
      <w:pPr>
        <w:widowControl w:val="0"/>
        <w:autoSpaceDE w:val="0"/>
        <w:autoSpaceDN w:val="0"/>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Қоймалық жабдықтау қызметтерін қосалқы бөлшектер мен материалдардың қажетті мөлшерімен қамтамасыз етуге арналған шығындар:</w:t>
      </w:r>
    </w:p>
    <w:p w:rsidR="003D25F2" w:rsidRPr="00DD71FB" w:rsidRDefault="003D25F2" w:rsidP="00DD71FB">
      <w:pPr>
        <w:widowControl w:val="0"/>
        <w:autoSpaceDE w:val="0"/>
        <w:autoSpaceDN w:val="0"/>
        <w:spacing w:after="0" w:line="240" w:lineRule="auto"/>
        <w:ind w:firstLine="709"/>
        <w:jc w:val="both"/>
        <w:rPr>
          <w:rFonts w:ascii="Times New Roman" w:eastAsia="Calibri" w:hAnsi="Times New Roman" w:cs="Times New Roman"/>
          <w:sz w:val="28"/>
          <w:szCs w:val="28"/>
          <w:lang w:val="kk-KZ"/>
        </w:rPr>
      </w:pPr>
    </w:p>
    <w:p w:rsidR="003D25F2" w:rsidRPr="00DD71FB" w:rsidRDefault="003E44AA" w:rsidP="00DD71FB">
      <w:pPr>
        <w:widowControl w:val="0"/>
        <w:autoSpaceDE w:val="0"/>
        <w:autoSpaceDN w:val="0"/>
        <w:spacing w:after="0" w:line="240" w:lineRule="auto"/>
        <w:ind w:firstLine="709"/>
        <w:jc w:val="right"/>
        <w:rPr>
          <w:rFonts w:ascii="Times New Roman" w:eastAsia="Times New Roman" w:hAnsi="Times New Roman" w:cs="Times New Roman"/>
          <w:iCs/>
          <w:color w:val="000000"/>
          <w:kern w:val="24"/>
          <w:sz w:val="28"/>
          <w:szCs w:val="28"/>
          <w:lang w:val="kk-KZ"/>
        </w:rPr>
      </w:pPr>
      <m:oMath>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U</m:t>
            </m:r>
          </m:e>
          <m:sub>
            <m:r>
              <w:rPr>
                <w:rFonts w:ascii="Cambria Math" w:eastAsia="Calibri" w:hAnsi="Cambria Math" w:cs="Times New Roman"/>
                <w:color w:val="000000"/>
                <w:kern w:val="24"/>
                <w:sz w:val="28"/>
                <w:szCs w:val="28"/>
                <w:lang w:val="kk-KZ"/>
              </w:rPr>
              <m:t>қбкш</m:t>
            </m:r>
          </m:sub>
        </m:sSub>
        <m:r>
          <w:rPr>
            <w:rFonts w:ascii="Cambria Math" w:eastAsia="Calibri" w:hAnsi="Cambria Math" w:cs="Times New Roman"/>
            <w:color w:val="000000"/>
            <w:kern w:val="24"/>
            <w:sz w:val="28"/>
            <w:szCs w:val="28"/>
            <w:lang w:val="kk-KZ"/>
          </w:rPr>
          <m:t>=</m:t>
        </m:r>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Q</m:t>
            </m:r>
          </m:e>
          <m:sub>
            <m:r>
              <w:rPr>
                <w:rFonts w:ascii="Cambria Math" w:eastAsia="Calibri" w:hAnsi="Cambria Math" w:cs="Times New Roman"/>
                <w:color w:val="000000"/>
                <w:kern w:val="24"/>
                <w:sz w:val="28"/>
                <w:szCs w:val="28"/>
                <w:lang w:val="kk-KZ"/>
              </w:rPr>
              <m:t>i</m:t>
            </m:r>
          </m:sub>
        </m:sSub>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C</m:t>
            </m:r>
          </m:e>
          <m:sub>
            <m:r>
              <w:rPr>
                <w:rFonts w:ascii="Cambria Math" w:eastAsia="Calibri" w:hAnsi="Cambria Math" w:cs="Times New Roman"/>
                <w:color w:val="000000"/>
                <w:kern w:val="24"/>
                <w:sz w:val="28"/>
                <w:szCs w:val="28"/>
                <w:lang w:val="kk-KZ"/>
              </w:rPr>
              <m:t>қб</m:t>
            </m:r>
          </m:sub>
        </m:sSub>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k</m:t>
            </m:r>
          </m:e>
          <m:sub>
            <m:r>
              <w:rPr>
                <w:rFonts w:ascii="Cambria Math" w:eastAsia="Calibri" w:hAnsi="Cambria Math" w:cs="Times New Roman"/>
                <w:color w:val="000000"/>
                <w:kern w:val="24"/>
                <w:sz w:val="28"/>
                <w:szCs w:val="28"/>
                <w:lang w:val="kk-KZ"/>
              </w:rPr>
              <m:t>жиілi</m:t>
            </m:r>
          </m:sub>
        </m:sSub>
      </m:oMath>
      <w:r w:rsidR="003D25F2" w:rsidRPr="00DD71FB">
        <w:rPr>
          <w:rFonts w:ascii="Times New Roman" w:eastAsia="Times New Roman" w:hAnsi="Times New Roman" w:cs="Times New Roman"/>
          <w:iCs/>
          <w:color w:val="000000"/>
          <w:kern w:val="24"/>
          <w:sz w:val="28"/>
          <w:szCs w:val="28"/>
          <w:lang w:val="kk-KZ"/>
        </w:rPr>
        <w:t xml:space="preserve">                                             </w:t>
      </w:r>
      <w:r w:rsidR="003D25F2" w:rsidRPr="00DD71FB">
        <w:rPr>
          <w:rFonts w:ascii="Times New Roman" w:eastAsia="Times New Roman" w:hAnsi="Times New Roman" w:cs="Times New Roman"/>
          <w:bCs/>
          <w:sz w:val="28"/>
          <w:szCs w:val="28"/>
          <w:lang w:val="kk-KZ"/>
        </w:rPr>
        <w:t>(3.1</w:t>
      </w:r>
      <w:r w:rsidR="001942EA" w:rsidRPr="00DD71FB">
        <w:rPr>
          <w:rFonts w:ascii="Times New Roman" w:eastAsia="Times New Roman" w:hAnsi="Times New Roman" w:cs="Times New Roman"/>
          <w:bCs/>
          <w:sz w:val="28"/>
          <w:szCs w:val="28"/>
          <w:lang w:val="kk-KZ"/>
        </w:rPr>
        <w:t>7</w:t>
      </w:r>
      <w:r w:rsidR="003D25F2" w:rsidRPr="00DD71FB">
        <w:rPr>
          <w:rFonts w:ascii="Times New Roman" w:eastAsia="Times New Roman" w:hAnsi="Times New Roman" w:cs="Times New Roman"/>
          <w:bCs/>
          <w:sz w:val="28"/>
          <w:szCs w:val="28"/>
          <w:lang w:val="kk-KZ"/>
        </w:rPr>
        <w:t>)</w:t>
      </w:r>
    </w:p>
    <w:p w:rsidR="003D25F2" w:rsidRPr="00DD71FB" w:rsidRDefault="003D25F2" w:rsidP="00DD71FB">
      <w:pPr>
        <w:widowControl w:val="0"/>
        <w:autoSpaceDE w:val="0"/>
        <w:autoSpaceDN w:val="0"/>
        <w:spacing w:after="0" w:line="240" w:lineRule="auto"/>
        <w:ind w:firstLine="709"/>
        <w:jc w:val="both"/>
        <w:rPr>
          <w:rFonts w:ascii="Times New Roman" w:eastAsia="Times New Roman" w:hAnsi="Times New Roman" w:cs="Times New Roman"/>
          <w:iCs/>
          <w:color w:val="000000"/>
          <w:kern w:val="24"/>
          <w:sz w:val="28"/>
          <w:szCs w:val="28"/>
          <w:lang w:val="kk-KZ"/>
        </w:rPr>
      </w:pPr>
    </w:p>
    <w:p w:rsidR="00506F66" w:rsidRDefault="003D25F2" w:rsidP="00506F66">
      <w:pPr>
        <w:widowControl w:val="0"/>
        <w:tabs>
          <w:tab w:val="left" w:pos="6868"/>
        </w:tabs>
        <w:autoSpaceDE w:val="0"/>
        <w:autoSpaceDN w:val="0"/>
        <w:spacing w:after="0" w:line="240" w:lineRule="auto"/>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мұнда</w:t>
      </w:r>
      <w:r w:rsidRPr="00DD71FB">
        <w:rPr>
          <w:rFonts w:ascii="Times New Roman" w:eastAsia="Times New Roman" w:hAnsi="Times New Roman" w:cs="Times New Roman"/>
          <w:i/>
          <w:sz w:val="28"/>
          <w:szCs w:val="28"/>
          <w:lang w:val="kk-KZ"/>
        </w:rPr>
        <w:t xml:space="preserve"> </w:t>
      </w:r>
      <m:oMath>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Q</m:t>
            </m:r>
          </m:e>
          <m:sub>
            <m:r>
              <w:rPr>
                <w:rFonts w:ascii="Cambria Math" w:eastAsia="Calibri" w:hAnsi="Cambria Math" w:cs="Times New Roman"/>
                <w:color w:val="000000"/>
                <w:kern w:val="24"/>
                <w:sz w:val="28"/>
                <w:szCs w:val="28"/>
                <w:lang w:val="kk-KZ"/>
              </w:rPr>
              <m:t>i</m:t>
            </m:r>
          </m:sub>
        </m:sSub>
        <m:r>
          <w:rPr>
            <w:rFonts w:ascii="Cambria Math" w:eastAsia="Calibri" w:hAnsi="Cambria Math" w:cs="Times New Roman"/>
            <w:color w:val="000000"/>
            <w:kern w:val="24"/>
            <w:sz w:val="28"/>
            <w:szCs w:val="28"/>
            <w:lang w:val="kk-KZ"/>
          </w:rPr>
          <m:t xml:space="preserve"> </m:t>
        </m:r>
      </m:oMath>
      <w:r w:rsidR="00AD594C">
        <w:rPr>
          <w:rFonts w:ascii="Times New Roman" w:eastAsia="Times New Roman" w:hAnsi="Times New Roman" w:cs="Times New Roman"/>
          <w:i/>
          <w:sz w:val="28"/>
          <w:szCs w:val="28"/>
          <w:lang w:val="kk-KZ"/>
        </w:rPr>
        <w:t>–</w:t>
      </w:r>
      <w:r w:rsidRPr="00DD71FB">
        <w:rPr>
          <w:rFonts w:ascii="Times New Roman" w:eastAsia="Times New Roman" w:hAnsi="Times New Roman" w:cs="Times New Roman"/>
          <w:i/>
          <w:sz w:val="28"/>
          <w:szCs w:val="28"/>
          <w:lang w:val="kk-KZ"/>
        </w:rPr>
        <w:t xml:space="preserve"> </w:t>
      </w:r>
      <w:r w:rsidRPr="00DD71FB">
        <w:rPr>
          <w:rFonts w:ascii="Times New Roman" w:eastAsia="Times New Roman" w:hAnsi="Times New Roman" w:cs="Times New Roman"/>
          <w:sz w:val="28"/>
          <w:szCs w:val="28"/>
          <w:lang w:val="kk-KZ"/>
        </w:rPr>
        <w:t xml:space="preserve">есепті кезең ішінде ауыстыруға жататын </w:t>
      </w:r>
      <w:r w:rsidRPr="00DD71FB">
        <w:rPr>
          <w:rFonts w:ascii="Times New Roman" w:eastAsia="Times New Roman" w:hAnsi="Times New Roman" w:cs="Times New Roman"/>
          <w:i/>
          <w:sz w:val="28"/>
          <w:szCs w:val="28"/>
          <w:lang w:val="kk-KZ"/>
        </w:rPr>
        <w:t>i</w:t>
      </w:r>
      <w:r w:rsidRPr="00DD71FB">
        <w:rPr>
          <w:rFonts w:ascii="Times New Roman" w:eastAsia="Times New Roman" w:hAnsi="Times New Roman" w:cs="Times New Roman"/>
          <w:sz w:val="28"/>
          <w:szCs w:val="28"/>
          <w:lang w:val="kk-KZ"/>
        </w:rPr>
        <w:t>-ші номенклатураның қосалқы бөлшектерінің саны;</w:t>
      </w:r>
    </w:p>
    <w:p w:rsidR="00506F66" w:rsidRDefault="003E44AA" w:rsidP="00506F66">
      <w:pPr>
        <w:widowControl w:val="0"/>
        <w:tabs>
          <w:tab w:val="left" w:pos="6868"/>
        </w:tabs>
        <w:autoSpaceDE w:val="0"/>
        <w:autoSpaceDN w:val="0"/>
        <w:spacing w:after="0" w:line="240" w:lineRule="auto"/>
        <w:ind w:firstLine="854"/>
        <w:jc w:val="both"/>
        <w:rPr>
          <w:rFonts w:ascii="Times New Roman" w:eastAsia="Times New Roman" w:hAnsi="Times New Roman" w:cs="Times New Roman"/>
          <w:sz w:val="28"/>
          <w:szCs w:val="28"/>
          <w:lang w:val="kk-KZ"/>
        </w:rPr>
      </w:pPr>
      <m:oMath>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C</m:t>
            </m:r>
          </m:e>
          <m:sub>
            <m:r>
              <w:rPr>
                <w:rFonts w:ascii="Cambria Math" w:eastAsia="Calibri" w:hAnsi="Cambria Math" w:cs="Times New Roman"/>
                <w:color w:val="000000"/>
                <w:kern w:val="24"/>
                <w:sz w:val="28"/>
                <w:szCs w:val="28"/>
                <w:lang w:val="kk-KZ"/>
              </w:rPr>
              <m:t>қб</m:t>
            </m:r>
          </m:sub>
        </m:sSub>
      </m:oMath>
      <w:r w:rsidR="00AD594C">
        <w:rPr>
          <w:rFonts w:ascii="Times New Roman" w:eastAsia="Times New Roman" w:hAnsi="Times New Roman" w:cs="Times New Roman"/>
          <w:i/>
          <w:position w:val="-2"/>
          <w:sz w:val="28"/>
          <w:szCs w:val="28"/>
          <w:lang w:val="kk-KZ"/>
        </w:rPr>
        <w:t>–</w:t>
      </w:r>
      <w:r w:rsidR="003D25F2" w:rsidRPr="00DD71FB">
        <w:rPr>
          <w:rFonts w:ascii="Times New Roman" w:eastAsia="Times New Roman" w:hAnsi="Times New Roman" w:cs="Times New Roman"/>
          <w:i/>
          <w:position w:val="-2"/>
          <w:sz w:val="28"/>
          <w:szCs w:val="28"/>
          <w:lang w:val="kk-KZ"/>
        </w:rPr>
        <w:t xml:space="preserve"> </w:t>
      </w:r>
      <w:r w:rsidR="003D25F2" w:rsidRPr="00DD71FB">
        <w:rPr>
          <w:rFonts w:ascii="Times New Roman" w:eastAsia="Times New Roman" w:hAnsi="Times New Roman" w:cs="Times New Roman"/>
          <w:i/>
          <w:sz w:val="28"/>
          <w:szCs w:val="28"/>
          <w:lang w:val="kk-KZ"/>
        </w:rPr>
        <w:t>i</w:t>
      </w:r>
      <w:r w:rsidR="003D25F2" w:rsidRPr="00DD71FB">
        <w:rPr>
          <w:rFonts w:ascii="Times New Roman" w:eastAsia="Times New Roman" w:hAnsi="Times New Roman" w:cs="Times New Roman"/>
          <w:sz w:val="28"/>
          <w:szCs w:val="28"/>
          <w:lang w:val="kk-KZ"/>
        </w:rPr>
        <w:t xml:space="preserve">-ші қосалқы бөлшектің құны (оны қоймаға жеткізу құнымен бірге); </w:t>
      </w:r>
    </w:p>
    <w:p w:rsidR="003D25F2" w:rsidRPr="00DD71FB" w:rsidRDefault="003E44AA" w:rsidP="00506F66">
      <w:pPr>
        <w:widowControl w:val="0"/>
        <w:tabs>
          <w:tab w:val="left" w:pos="6868"/>
        </w:tabs>
        <w:autoSpaceDE w:val="0"/>
        <w:autoSpaceDN w:val="0"/>
        <w:spacing w:after="0" w:line="240" w:lineRule="auto"/>
        <w:ind w:firstLine="854"/>
        <w:jc w:val="both"/>
        <w:rPr>
          <w:rFonts w:ascii="Times New Roman" w:eastAsia="Times New Roman" w:hAnsi="Times New Roman" w:cs="Times New Roman"/>
          <w:sz w:val="28"/>
          <w:szCs w:val="28"/>
          <w:lang w:val="kk-KZ"/>
        </w:rPr>
      </w:pPr>
      <m:oMath>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k</m:t>
            </m:r>
          </m:e>
          <m:sub>
            <m:r>
              <w:rPr>
                <w:rFonts w:ascii="Cambria Math" w:eastAsia="Calibri" w:hAnsi="Cambria Math" w:cs="Times New Roman"/>
                <w:color w:val="000000"/>
                <w:kern w:val="24"/>
                <w:sz w:val="28"/>
                <w:szCs w:val="28"/>
                <w:lang w:val="kk-KZ"/>
              </w:rPr>
              <m:t>жиілi</m:t>
            </m:r>
          </m:sub>
        </m:sSub>
        <m:r>
          <w:rPr>
            <w:rFonts w:ascii="Cambria Math" w:eastAsia="Calibri" w:hAnsi="Cambria Math" w:cs="Times New Roman"/>
            <w:color w:val="000000"/>
            <w:kern w:val="24"/>
            <w:sz w:val="28"/>
            <w:szCs w:val="28"/>
            <w:lang w:val="kk-KZ"/>
          </w:rPr>
          <m:t xml:space="preserve"> – </m:t>
        </m:r>
      </m:oMath>
      <w:r w:rsidR="003D25F2" w:rsidRPr="00DD71FB">
        <w:rPr>
          <w:rFonts w:ascii="Times New Roman" w:eastAsia="Times New Roman" w:hAnsi="Times New Roman" w:cs="Times New Roman"/>
          <w:sz w:val="28"/>
          <w:szCs w:val="28"/>
          <w:lang w:val="kk-KZ"/>
        </w:rPr>
        <w:t xml:space="preserve">қоймадағы </w:t>
      </w:r>
      <w:r w:rsidR="003D25F2" w:rsidRPr="00DD71FB">
        <w:rPr>
          <w:rFonts w:ascii="Times New Roman" w:eastAsia="Times New Roman" w:hAnsi="Times New Roman" w:cs="Times New Roman"/>
          <w:i/>
          <w:sz w:val="28"/>
          <w:szCs w:val="28"/>
          <w:lang w:val="kk-KZ"/>
        </w:rPr>
        <w:t>i</w:t>
      </w:r>
      <w:r w:rsidR="003D25F2" w:rsidRPr="00DD71FB">
        <w:rPr>
          <w:rFonts w:ascii="Times New Roman" w:eastAsia="Times New Roman" w:hAnsi="Times New Roman" w:cs="Times New Roman"/>
          <w:sz w:val="28"/>
          <w:szCs w:val="28"/>
          <w:lang w:val="kk-KZ"/>
        </w:rPr>
        <w:t>-ші қосалқы бөліктің жиілік (сұраныс) коэффициенті (оның сақтандыру қоры).</w:t>
      </w:r>
    </w:p>
    <w:p w:rsidR="003D25F2" w:rsidRDefault="003D25F2" w:rsidP="00DD71FB">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Техникалық орталықтың қызметін ұйымдастыруға арналған ∑ </w:t>
      </w:r>
      <w:r w:rsidRPr="00DD71FB">
        <w:rPr>
          <w:rFonts w:ascii="Times New Roman" w:eastAsia="Times New Roman" w:hAnsi="Times New Roman" w:cs="Times New Roman"/>
          <w:i/>
          <w:sz w:val="28"/>
          <w:szCs w:val="28"/>
          <w:lang w:val="kk-KZ"/>
        </w:rPr>
        <w:t>U</w:t>
      </w:r>
      <w:r w:rsidRPr="00DD71FB">
        <w:rPr>
          <w:rFonts w:ascii="Times New Roman" w:eastAsia="Times New Roman" w:hAnsi="Times New Roman" w:cs="Times New Roman"/>
          <w:sz w:val="28"/>
          <w:szCs w:val="28"/>
          <w:lang w:val="kk-KZ"/>
        </w:rPr>
        <w:t xml:space="preserve"> жалпы шығындары оңтайландыру міндетін шешу карьерлік автокөлік кәсіпорнына </w:t>
      </w:r>
      <w:r w:rsidRPr="00DD71FB">
        <w:rPr>
          <w:rFonts w:ascii="Times New Roman" w:eastAsia="Times New Roman" w:hAnsi="Times New Roman" w:cs="Times New Roman"/>
          <w:sz w:val="28"/>
          <w:szCs w:val="28"/>
          <w:lang w:val="kk-KZ"/>
        </w:rPr>
        <w:lastRenderedPageBreak/>
        <w:t xml:space="preserve">техникалық қызмет көрсету және жөндеу жүйесін жетілдіру кезінде мақсат функциясын білдіреді. Олар </w:t>
      </w:r>
      <m:oMath>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oMath>
      <w:r w:rsidRPr="00DD71FB">
        <w:rPr>
          <w:rFonts w:ascii="Times New Roman" w:eastAsia="Times New Roman" w:hAnsi="Times New Roman" w:cs="Times New Roman"/>
          <w:sz w:val="28"/>
          <w:szCs w:val="28"/>
          <w:lang w:val="kk-KZ"/>
        </w:rPr>
        <w:t xml:space="preserve"> қызмет көрсетілетін көлік құралдарының санына, </w:t>
      </w:r>
      <m:oMath>
        <m:sSub>
          <m:sSubPr>
            <m:ctrlPr>
              <w:rPr>
                <w:rFonts w:ascii="Cambria Math" w:eastAsia="Times New Roman" w:hAnsi="Cambria Math" w:cs="Times New Roman"/>
                <w:bCs/>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f</m:t>
            </m:r>
          </m:e>
          <m:sub>
            <m:r>
              <w:rPr>
                <w:rFonts w:ascii="Cambria Math" w:eastAsia="Times New Roman" w:hAnsi="Cambria Math" w:cs="Times New Roman"/>
                <w:color w:val="000000"/>
                <w:kern w:val="24"/>
                <w:sz w:val="28"/>
                <w:szCs w:val="28"/>
                <w:lang w:val="kk-KZ" w:eastAsia="ru-RU"/>
              </w:rPr>
              <m:t>пайдj</m:t>
            </m:r>
          </m:sub>
        </m:sSub>
      </m:oMath>
      <w:r w:rsidRPr="00DD71FB">
        <w:rPr>
          <w:rFonts w:ascii="Times New Roman" w:eastAsia="Times New Roman" w:hAnsi="Times New Roman" w:cs="Times New Roman"/>
          <w:sz w:val="28"/>
          <w:szCs w:val="28"/>
          <w:lang w:val="kk-KZ"/>
        </w:rPr>
        <w:t xml:space="preserve"> оларды пайдалану қарқындылығына және </w:t>
      </w:r>
      <w:r w:rsidRPr="00DD71FB">
        <w:rPr>
          <w:rFonts w:ascii="Times New Roman" w:eastAsia="Times New Roman" w:hAnsi="Times New Roman" w:cs="Times New Roman"/>
          <w:i/>
          <w:sz w:val="28"/>
          <w:szCs w:val="28"/>
          <w:lang w:val="kk-KZ"/>
        </w:rPr>
        <w:t>R</w:t>
      </w:r>
      <w:r w:rsidRPr="00DD71FB">
        <w:rPr>
          <w:rFonts w:ascii="Times New Roman" w:eastAsia="Times New Roman" w:hAnsi="Times New Roman" w:cs="Times New Roman"/>
          <w:sz w:val="28"/>
          <w:szCs w:val="28"/>
          <w:lang w:val="kk-KZ"/>
        </w:rPr>
        <w:t xml:space="preserve"> қызмет көрсетілетін аймақтың радиусына  тікелей пропорционалды болғандықтан, келесідей жазуға болады:</w:t>
      </w:r>
    </w:p>
    <w:p w:rsidR="00506F66" w:rsidRPr="00DD71FB" w:rsidRDefault="00506F66" w:rsidP="00DD71FB">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p>
    <w:p w:rsidR="003D25F2" w:rsidRPr="00DD71FB" w:rsidRDefault="003E44AA" w:rsidP="00DD71FB">
      <w:pPr>
        <w:kinsoku w:val="0"/>
        <w:overflowPunct w:val="0"/>
        <w:spacing w:after="0" w:line="240" w:lineRule="auto"/>
        <w:ind w:firstLine="709"/>
        <w:jc w:val="right"/>
        <w:textAlignment w:val="baseline"/>
        <w:rPr>
          <w:rFonts w:ascii="Times New Roman" w:eastAsia="Times New Roman" w:hAnsi="Times New Roman" w:cs="Times New Roman"/>
          <w:sz w:val="28"/>
          <w:szCs w:val="28"/>
          <w:lang w:val="kk-KZ" w:eastAsia="ru-RU"/>
        </w:rPr>
      </w:pPr>
      <m:oMath>
        <m:nary>
          <m:naryPr>
            <m:chr m:val="∑"/>
            <m:limLoc m:val="undOvr"/>
            <m:subHide m:val="1"/>
            <m:supHide m:val="1"/>
            <m:ctrlPr>
              <w:rPr>
                <w:rFonts w:ascii="Cambria Math" w:eastAsia="Times New Roman" w:hAnsi="Cambria Math" w:cs="Times New Roman"/>
                <w:bCs/>
                <w:i/>
                <w:iCs/>
                <w:color w:val="000000"/>
                <w:kern w:val="24"/>
                <w:sz w:val="28"/>
                <w:szCs w:val="28"/>
                <w:lang w:eastAsia="ru-RU"/>
              </w:rPr>
            </m:ctrlPr>
          </m:naryPr>
          <m:sub/>
          <m:sup/>
          <m:e>
            <m:r>
              <w:rPr>
                <w:rFonts w:ascii="Cambria Math" w:eastAsia="Times New Roman" w:hAnsi="Cambria Math" w:cs="Times New Roman"/>
                <w:color w:val="000000"/>
                <w:kern w:val="24"/>
                <w:sz w:val="28"/>
                <w:szCs w:val="28"/>
                <w:lang w:val="kk-KZ" w:eastAsia="ru-RU"/>
              </w:rPr>
              <m:t>U=f(</m:t>
            </m:r>
            <m:sSub>
              <m:sSubPr>
                <m:ctrlPr>
                  <w:rPr>
                    <w:rFonts w:ascii="Cambria Math" w:eastAsia="Times New Roman" w:hAnsi="Cambria Math" w:cs="Times New Roman"/>
                    <w:bCs/>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r>
              <w:rPr>
                <w:rFonts w:ascii="Cambria Math" w:eastAsia="Times New Roman" w:hAnsi="Cambria Math" w:cs="Times New Roman"/>
                <w:color w:val="000000"/>
                <w:kern w:val="24"/>
                <w:sz w:val="28"/>
                <w:szCs w:val="28"/>
                <w:lang w:val="kk-KZ" w:eastAsia="ru-RU"/>
              </w:rPr>
              <m:t>,</m:t>
            </m:r>
          </m:e>
        </m:nary>
        <m:sSub>
          <m:sSubPr>
            <m:ctrlPr>
              <w:rPr>
                <w:rFonts w:ascii="Cambria Math" w:eastAsia="Times New Roman" w:hAnsi="Cambria Math" w:cs="Times New Roman"/>
                <w:bCs/>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f</m:t>
            </m:r>
          </m:e>
          <m:sub>
            <m:r>
              <w:rPr>
                <w:rFonts w:ascii="Cambria Math" w:eastAsia="Times New Roman" w:hAnsi="Cambria Math" w:cs="Times New Roman"/>
                <w:color w:val="000000"/>
                <w:kern w:val="24"/>
                <w:sz w:val="28"/>
                <w:szCs w:val="28"/>
                <w:lang w:val="kk-KZ" w:eastAsia="ru-RU"/>
              </w:rPr>
              <m:t>пайдj</m:t>
            </m:r>
          </m:sub>
        </m:sSub>
        <m:r>
          <w:rPr>
            <w:rFonts w:ascii="Cambria Math" w:eastAsia="Times New Roman" w:hAnsi="Cambria Math" w:cs="Times New Roman"/>
            <w:color w:val="000000"/>
            <w:kern w:val="24"/>
            <w:sz w:val="28"/>
            <w:szCs w:val="28"/>
            <w:lang w:val="kk-KZ" w:eastAsia="ru-RU"/>
          </w:rPr>
          <m:t>,R)</m:t>
        </m:r>
        <m:r>
          <m:rPr>
            <m:sty m:val="bi"/>
          </m:rPr>
          <w:rPr>
            <w:rFonts w:ascii="Cambria Math" w:eastAsia="Times New Roman" w:hAnsi="Cambria Math" w:cs="Times New Roman"/>
            <w:color w:val="000000"/>
            <w:kern w:val="24"/>
            <w:sz w:val="28"/>
            <w:szCs w:val="28"/>
            <w:lang w:val="kk-KZ" w:eastAsia="ru-RU"/>
          </w:rPr>
          <m:t>→</m:t>
        </m:r>
        <m:r>
          <m:rPr>
            <m:sty m:val="bi"/>
          </m:rPr>
          <w:rPr>
            <w:rFonts w:ascii="Cambria Math" w:eastAsia="Times New Roman" w:hAnsi="Cambria Math" w:cs="Times New Roman"/>
            <w:color w:val="C00000"/>
            <w:kern w:val="24"/>
            <w:sz w:val="28"/>
            <w:szCs w:val="28"/>
            <w:lang w:val="kk-KZ" w:eastAsia="ru-RU"/>
          </w:rPr>
          <m:t>min</m:t>
        </m:r>
      </m:oMath>
      <w:r w:rsidR="003D25F2" w:rsidRPr="00DD71FB">
        <w:rPr>
          <w:rFonts w:ascii="Times New Roman" w:eastAsia="Times New Roman" w:hAnsi="Times New Roman" w:cs="Times New Roman"/>
          <w:b/>
          <w:color w:val="C00000"/>
          <w:kern w:val="24"/>
          <w:sz w:val="28"/>
          <w:szCs w:val="28"/>
          <w:lang w:val="kk-KZ" w:eastAsia="ru-RU"/>
        </w:rPr>
        <w:t xml:space="preserve">                           </w:t>
      </w:r>
      <w:r w:rsidR="003D25F2" w:rsidRPr="00DD71FB">
        <w:rPr>
          <w:rFonts w:ascii="Times New Roman" w:eastAsia="Times New Roman" w:hAnsi="Times New Roman" w:cs="Times New Roman"/>
          <w:bCs/>
          <w:sz w:val="28"/>
          <w:szCs w:val="28"/>
          <w:lang w:val="kk-KZ"/>
        </w:rPr>
        <w:t>(3.1</w:t>
      </w:r>
      <w:r w:rsidR="001942EA" w:rsidRPr="00DD71FB">
        <w:rPr>
          <w:rFonts w:ascii="Times New Roman" w:eastAsia="Times New Roman" w:hAnsi="Times New Roman" w:cs="Times New Roman"/>
          <w:bCs/>
          <w:sz w:val="28"/>
          <w:szCs w:val="28"/>
          <w:lang w:val="kk-KZ"/>
        </w:rPr>
        <w:t>8</w:t>
      </w:r>
      <w:r w:rsidR="003D25F2"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3D25F2" w:rsidRPr="00DD71FB" w:rsidRDefault="003D25F2" w:rsidP="00DD71FB">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Осы оңтайландыру міндетіндегі шектеулер ретінде </w:t>
      </w:r>
      <w:r w:rsidRPr="00DD71FB">
        <w:rPr>
          <w:rFonts w:ascii="Times New Roman" w:eastAsia="Times New Roman" w:hAnsi="Times New Roman" w:cs="Times New Roman"/>
          <w:i/>
          <w:sz w:val="28"/>
          <w:szCs w:val="28"/>
          <w:lang w:val="kk-KZ"/>
        </w:rPr>
        <w:t>W</w:t>
      </w:r>
      <w:r w:rsidRPr="00DD71FB">
        <w:rPr>
          <w:rFonts w:ascii="Times New Roman" w:eastAsia="Times New Roman" w:hAnsi="Times New Roman" w:cs="Times New Roman"/>
          <w:sz w:val="28"/>
          <w:szCs w:val="28"/>
          <w:lang w:val="kk-KZ"/>
        </w:rPr>
        <w:t xml:space="preserve"> шығындарының мөлшерін (айыппұл санкциялары) көлік құралдарының тікелей көлік операциялары кезінде де, сәйкес келмейтін техникалық жай-күйіне байланысты рейске шықпау салдарынан олардың істен шығуы салдарынан тоқтап қалуынан келтірілген залалдың шамасын қабылдау қажет:</w:t>
      </w:r>
    </w:p>
    <w:p w:rsidR="003D25F2" w:rsidRPr="00DD71FB" w:rsidRDefault="003D25F2" w:rsidP="00DD71FB">
      <w:pPr>
        <w:widowControl w:val="0"/>
        <w:autoSpaceDE w:val="0"/>
        <w:autoSpaceDN w:val="0"/>
        <w:spacing w:after="0" w:line="240" w:lineRule="auto"/>
        <w:ind w:firstLine="709"/>
        <w:jc w:val="both"/>
        <w:rPr>
          <w:rFonts w:ascii="Times New Roman" w:eastAsia="Times New Roman" w:hAnsi="Times New Roman" w:cs="Times New Roman"/>
          <w:sz w:val="28"/>
          <w:szCs w:val="28"/>
          <w:lang w:val="kk-KZ"/>
        </w:rPr>
      </w:pPr>
    </w:p>
    <w:p w:rsidR="003D25F2" w:rsidRPr="00DD71FB" w:rsidRDefault="003D25F2" w:rsidP="00DD71FB">
      <w:pPr>
        <w:kinsoku w:val="0"/>
        <w:overflowPunct w:val="0"/>
        <w:spacing w:after="0" w:line="240" w:lineRule="auto"/>
        <w:ind w:firstLine="709"/>
        <w:jc w:val="right"/>
        <w:textAlignment w:val="baseline"/>
        <w:rPr>
          <w:rFonts w:ascii="Times New Roman" w:eastAsia="Times New Roman" w:hAnsi="Times New Roman" w:cs="Times New Roman"/>
          <w:i/>
          <w:sz w:val="28"/>
          <w:szCs w:val="28"/>
          <w:lang w:val="en-US" w:eastAsia="ru-RU"/>
        </w:rPr>
      </w:pPr>
      <w:r w:rsidRPr="00DD71FB">
        <w:rPr>
          <w:rFonts w:ascii="Times New Roman" w:eastAsia="Times New Roman" w:hAnsi="Times New Roman" w:cs="Times New Roman"/>
          <w:i/>
          <w:iCs/>
          <w:color w:val="000000"/>
          <w:kern w:val="24"/>
          <w:sz w:val="28"/>
          <w:szCs w:val="28"/>
          <w:lang w:val="en-US" w:eastAsia="ru-RU"/>
        </w:rPr>
        <w:t>W</w:t>
      </w:r>
      <w:r w:rsidRPr="00DD71FB">
        <w:rPr>
          <w:rFonts w:ascii="Times New Roman" w:eastAsia="Times New Roman" w:hAnsi="Times New Roman" w:cs="Times New Roman"/>
          <w:color w:val="000000"/>
          <w:kern w:val="24"/>
          <w:sz w:val="28"/>
          <w:szCs w:val="28"/>
          <w:lang w:val="en-US" w:eastAsia="ru-RU"/>
        </w:rPr>
        <w:t xml:space="preserve"> </w:t>
      </w:r>
      <m:oMath>
        <m:r>
          <w:rPr>
            <w:rFonts w:ascii="Cambria Math" w:eastAsia="Times New Roman" w:hAnsi="Cambria Math" w:cs="Times New Roman"/>
            <w:color w:val="000000"/>
            <w:kern w:val="24"/>
            <w:sz w:val="28"/>
            <w:szCs w:val="28"/>
            <w:lang w:val="kk-KZ" w:eastAsia="ru-RU"/>
          </w:rPr>
          <m:t>=</m:t>
        </m:r>
        <m:d>
          <m:dPr>
            <m:endChr m:val=""/>
            <m:ctrlPr>
              <w:rPr>
                <w:rFonts w:ascii="Cambria Math" w:eastAsia="Times New Roman" w:hAnsi="Cambria Math" w:cs="Times New Roman"/>
                <w:i/>
                <w:iCs/>
                <w:color w:val="000000"/>
                <w:kern w:val="24"/>
                <w:sz w:val="28"/>
                <w:szCs w:val="28"/>
                <w:lang w:val="kk-KZ" w:eastAsia="ru-RU"/>
              </w:rPr>
            </m:ctrlPr>
          </m:dPr>
          <m:e>
            <m:sSub>
              <m:sSubPr>
                <m:ctrlPr>
                  <w:rPr>
                    <w:rFonts w:ascii="Cambria Math" w:eastAsia="Times New Roman" w:hAnsi="Cambria Math" w:cs="Times New Roman"/>
                    <w:i/>
                    <w:iCs/>
                    <w:color w:val="000000"/>
                    <w:kern w:val="24"/>
                    <w:sz w:val="28"/>
                    <w:szCs w:val="28"/>
                    <w:lang w:val="kk-KZ" w:eastAsia="ru-RU"/>
                  </w:rPr>
                </m:ctrlPr>
              </m:sSubPr>
              <m:e>
                <m:r>
                  <w:rPr>
                    <w:rFonts w:ascii="Cambria Math" w:eastAsia="Times New Roman" w:hAnsi="Cambria Math" w:cs="Times New Roman"/>
                    <w:color w:val="000000"/>
                    <w:kern w:val="24"/>
                    <w:sz w:val="28"/>
                    <w:szCs w:val="28"/>
                    <w:lang w:val="kk-KZ" w:eastAsia="ru-RU"/>
                  </w:rPr>
                  <m:t>n</m:t>
                </m:r>
              </m:e>
              <m:sub>
                <m:r>
                  <w:rPr>
                    <w:rFonts w:ascii="Cambria Math" w:eastAsia="Times New Roman" w:hAnsi="Cambria Math" w:cs="Times New Roman"/>
                    <w:color w:val="000000"/>
                    <w:kern w:val="24"/>
                    <w:sz w:val="28"/>
                    <w:szCs w:val="28"/>
                    <w:lang w:val="kk-KZ" w:eastAsia="ru-RU"/>
                  </w:rPr>
                  <m:t>ij</m:t>
                </m:r>
              </m:sub>
            </m:sSub>
          </m:e>
        </m:d>
        <m:r>
          <w:rPr>
            <w:rFonts w:ascii="Cambria Math" w:eastAsia="Times New Roman" w:hAnsi="Cambria Math" w:cs="Times New Roman"/>
            <w:color w:val="000000"/>
            <w:kern w:val="24"/>
            <w:sz w:val="28"/>
            <w:szCs w:val="28"/>
            <w:lang w:val="kk-KZ" w:eastAsia="ru-RU"/>
          </w:rPr>
          <m:t> </m:t>
        </m:r>
        <m:r>
          <w:rPr>
            <w:rFonts w:ascii="Cambria Math" w:eastAsia="+mn-ea" w:hAnsi="Cambria Math" w:cs="Times New Roman"/>
            <w:color w:val="000000"/>
            <w:kern w:val="24"/>
            <w:sz w:val="28"/>
            <w:szCs w:val="28"/>
            <w:lang w:val="en-US" w:eastAsia="ru-RU"/>
          </w:rPr>
          <m:t>(</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t</m:t>
            </m:r>
          </m:e>
          <m:sub>
            <m:r>
              <w:rPr>
                <w:rFonts w:ascii="Cambria Math" w:eastAsia="+mn-ea" w:hAnsi="Cambria Math" w:cs="Times New Roman"/>
                <w:color w:val="000000"/>
                <w:kern w:val="24"/>
                <w:sz w:val="28"/>
                <w:szCs w:val="28"/>
                <w:lang w:eastAsia="ru-RU"/>
              </w:rPr>
              <m:t>анықтi</m:t>
            </m:r>
          </m:sub>
        </m:sSub>
        <m:r>
          <w:rPr>
            <w:rFonts w:ascii="Cambria Math" w:eastAsia="+mn-ea" w:hAnsi="Cambria Math" w:cs="Times New Roman"/>
            <w:color w:val="000000"/>
            <w:kern w:val="24"/>
            <w:sz w:val="28"/>
            <w:szCs w:val="28"/>
            <w:lang w:val="en-US" w:eastAsia="ru-RU"/>
          </w:rPr>
          <m:t>+</m:t>
        </m:r>
        <m:f>
          <m:fPr>
            <m:ctrlPr>
              <w:rPr>
                <w:rFonts w:ascii="Cambria Math" w:eastAsia="+mn-ea" w:hAnsi="Cambria Math" w:cs="Times New Roman"/>
                <w:i/>
                <w:iCs/>
                <w:color w:val="000000"/>
                <w:kern w:val="24"/>
                <w:sz w:val="28"/>
                <w:szCs w:val="28"/>
                <w:lang w:eastAsia="ru-RU"/>
              </w:rPr>
            </m:ctrlPr>
          </m:fPr>
          <m:num>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L</m:t>
                </m:r>
              </m:e>
              <m:sub>
                <m:r>
                  <w:rPr>
                    <w:rFonts w:ascii="Cambria Math" w:eastAsia="+mn-ea" w:hAnsi="Cambria Math" w:cs="Times New Roman"/>
                    <w:color w:val="000000"/>
                    <w:kern w:val="24"/>
                    <w:sz w:val="28"/>
                    <w:szCs w:val="28"/>
                    <w:lang w:eastAsia="ru-RU"/>
                  </w:rPr>
                  <m:t>i</m:t>
                </m:r>
              </m:sub>
            </m:sSub>
          </m:num>
          <m:den>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v</m:t>
                </m:r>
              </m:e>
              <m:sub>
                <m:r>
                  <w:rPr>
                    <w:rFonts w:ascii="Cambria Math" w:eastAsia="+mn-ea" w:hAnsi="Cambria Math" w:cs="Times New Roman"/>
                    <w:color w:val="000000"/>
                    <w:kern w:val="24"/>
                    <w:sz w:val="28"/>
                    <w:szCs w:val="28"/>
                    <w:lang w:eastAsia="ru-RU"/>
                  </w:rPr>
                  <m:t>орт</m:t>
                </m:r>
                <m:r>
                  <w:rPr>
                    <w:rFonts w:ascii="Cambria Math" w:eastAsia="+mn-ea" w:hAnsi="Cambria Math" w:cs="Times New Roman"/>
                    <w:color w:val="000000"/>
                    <w:kern w:val="24"/>
                    <w:sz w:val="28"/>
                    <w:szCs w:val="28"/>
                    <w:lang w:val="en-US" w:eastAsia="ru-RU"/>
                  </w:rPr>
                  <m:t>i</m:t>
                </m:r>
              </m:sub>
            </m:sSub>
          </m:den>
        </m:f>
        <m:r>
          <w:rPr>
            <w:rFonts w:ascii="Cambria Math" w:eastAsia="+mn-ea" w:hAnsi="Cambria Math" w:cs="Times New Roman"/>
            <w:color w:val="000000"/>
            <w:kern w:val="24"/>
            <w:sz w:val="28"/>
            <w:szCs w:val="28"/>
            <w:lang w:val="en-US" w:eastAsia="ru-RU"/>
          </w:rPr>
          <m:t>+</m:t>
        </m:r>
        <m:f>
          <m:fPr>
            <m:ctrlPr>
              <w:rPr>
                <w:rFonts w:ascii="Cambria Math" w:eastAsia="+mn-ea" w:hAnsi="Cambria Math" w:cs="Times New Roman"/>
                <w:i/>
                <w:iCs/>
                <w:color w:val="000000"/>
                <w:kern w:val="24"/>
                <w:sz w:val="28"/>
                <w:szCs w:val="28"/>
                <w:lang w:eastAsia="ru-RU"/>
              </w:rPr>
            </m:ctrlPr>
          </m:fPr>
          <m:num>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T</m:t>
                </m:r>
              </m:e>
              <m:sub>
                <m:r>
                  <w:rPr>
                    <w:rFonts w:ascii="Cambria Math" w:eastAsia="+mn-ea" w:hAnsi="Cambria Math" w:cs="Times New Roman"/>
                    <w:color w:val="000000"/>
                    <w:kern w:val="24"/>
                    <w:sz w:val="28"/>
                    <w:szCs w:val="28"/>
                    <w:lang w:eastAsia="ru-RU"/>
                  </w:rPr>
                  <m:t>ij</m:t>
                </m:r>
              </m:sub>
            </m:sSub>
          </m:num>
          <m:den>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n</m:t>
                </m:r>
              </m:e>
              <m:sub>
                <m:r>
                  <w:rPr>
                    <w:rFonts w:ascii="Cambria Math" w:eastAsia="+mn-ea" w:hAnsi="Cambria Math" w:cs="Times New Roman"/>
                    <w:color w:val="000000"/>
                    <w:kern w:val="24"/>
                    <w:sz w:val="28"/>
                    <w:szCs w:val="28"/>
                    <w:lang w:eastAsia="ru-RU"/>
                  </w:rPr>
                  <m:t>жұм</m:t>
                </m:r>
                <m:r>
                  <w:rPr>
                    <w:rFonts w:ascii="Cambria Math" w:eastAsia="+mn-ea" w:hAnsi="Cambria Math" w:cs="Times New Roman"/>
                    <w:color w:val="000000"/>
                    <w:kern w:val="24"/>
                    <w:sz w:val="28"/>
                    <w:szCs w:val="28"/>
                    <w:lang w:val="en-US" w:eastAsia="ru-RU"/>
                  </w:rPr>
                  <m:t>ij</m:t>
                </m:r>
              </m:sub>
            </m:sSub>
          </m:den>
        </m:f>
        <m:r>
          <w:rPr>
            <w:rFonts w:ascii="Cambria Math" w:eastAsia="+mn-ea" w:hAnsi="Cambria Math" w:cs="Times New Roman"/>
            <w:color w:val="000000"/>
            <w:kern w:val="24"/>
            <w:sz w:val="28"/>
            <w:szCs w:val="28"/>
            <w:lang w:val="en-US" w:eastAsia="ru-RU"/>
          </w:rPr>
          <m:t>+</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T</m:t>
            </m:r>
          </m:e>
          <m:sub>
            <m:r>
              <w:rPr>
                <w:rFonts w:ascii="Cambria Math" w:eastAsia="+mn-ea" w:hAnsi="Cambria Math" w:cs="Times New Roman"/>
                <w:color w:val="000000"/>
                <w:kern w:val="24"/>
                <w:sz w:val="28"/>
                <w:szCs w:val="28"/>
                <w:lang w:eastAsia="ru-RU"/>
              </w:rPr>
              <m:t>күту</m:t>
            </m:r>
            <m:r>
              <w:rPr>
                <w:rFonts w:ascii="Cambria Math" w:eastAsia="+mn-ea" w:hAnsi="Cambria Math" w:cs="Times New Roman"/>
                <w:color w:val="000000"/>
                <w:kern w:val="24"/>
                <w:sz w:val="28"/>
                <w:szCs w:val="28"/>
                <w:lang w:val="en-US" w:eastAsia="ru-RU"/>
              </w:rPr>
              <m:t>ij</m:t>
            </m:r>
          </m:sub>
        </m:sSub>
        <m:r>
          <w:rPr>
            <w:rFonts w:ascii="Cambria Math" w:eastAsia="+mn-ea" w:hAnsi="Cambria Math" w:cs="Times New Roman"/>
            <w:color w:val="000000"/>
            <w:kern w:val="24"/>
            <w:sz w:val="28"/>
            <w:szCs w:val="28"/>
            <w:lang w:val="en-US" w:eastAsia="ru-RU"/>
          </w:rPr>
          <m:t>)</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C</m:t>
            </m:r>
          </m:e>
          <m:sub>
            <m:r>
              <w:rPr>
                <w:rFonts w:ascii="Cambria Math" w:eastAsia="+mn-ea" w:hAnsi="Cambria Math" w:cs="Times New Roman"/>
                <w:color w:val="000000"/>
                <w:kern w:val="24"/>
                <w:sz w:val="28"/>
                <w:szCs w:val="28"/>
                <w:lang w:eastAsia="ru-RU"/>
              </w:rPr>
              <m:t>сағ</m:t>
            </m:r>
            <m:r>
              <w:rPr>
                <w:rFonts w:ascii="Cambria Math" w:eastAsia="+mn-ea" w:hAnsi="Cambria Math" w:cs="Times New Roman"/>
                <w:color w:val="000000"/>
                <w:kern w:val="24"/>
                <w:sz w:val="28"/>
                <w:szCs w:val="28"/>
                <w:lang w:val="en-US" w:eastAsia="ru-RU"/>
              </w:rPr>
              <m:t>j</m:t>
            </m:r>
          </m:sub>
        </m:sSub>
        <m:r>
          <w:rPr>
            <w:rFonts w:ascii="Cambria Math" w:eastAsia="+mn-ea" w:hAnsi="Cambria Math" w:cs="Times New Roman"/>
            <w:color w:val="000000"/>
            <w:kern w:val="24"/>
            <w:sz w:val="28"/>
            <w:szCs w:val="28"/>
            <w:lang w:val="en-US" w:eastAsia="ru-RU"/>
          </w:rPr>
          <m:t>)</m:t>
        </m:r>
      </m:oMath>
      <w:r w:rsidRPr="00DD71FB">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lang w:val="kk-KZ"/>
        </w:rPr>
        <w:t>(3.1</w:t>
      </w:r>
      <w:r w:rsidR="001942EA" w:rsidRPr="00DD71FB">
        <w:rPr>
          <w:rFonts w:ascii="Times New Roman" w:eastAsia="Times New Roman" w:hAnsi="Times New Roman" w:cs="Times New Roman"/>
          <w:bCs/>
          <w:sz w:val="28"/>
          <w:szCs w:val="28"/>
          <w:lang w:val="kk-KZ"/>
        </w:rPr>
        <w:t>9</w:t>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center"/>
        <w:rPr>
          <w:rFonts w:ascii="Times New Roman" w:eastAsia="Times New Roman" w:hAnsi="Times New Roman" w:cs="Times New Roman"/>
          <w:bCs/>
          <w:sz w:val="28"/>
          <w:szCs w:val="28"/>
          <w:lang w:val="en-US"/>
        </w:rPr>
      </w:pPr>
    </w:p>
    <w:p w:rsidR="00506F66" w:rsidRDefault="003D25F2" w:rsidP="00506F66">
      <w:pPr>
        <w:spacing w:after="0" w:line="240" w:lineRule="auto"/>
        <w:contextualSpacing/>
        <w:jc w:val="both"/>
        <w:rPr>
          <w:rFonts w:ascii="Times New Roman" w:eastAsia="Calibri" w:hAnsi="Times New Roman" w:cs="Times New Roman"/>
          <w:sz w:val="28"/>
          <w:szCs w:val="28"/>
          <w:lang w:val="kk-KZ"/>
        </w:rPr>
      </w:pPr>
      <w:r w:rsidRPr="00DD71FB">
        <w:rPr>
          <w:rFonts w:ascii="Times New Roman" w:eastAsia="Times New Roman" w:hAnsi="Times New Roman" w:cs="Times New Roman"/>
          <w:bCs/>
          <w:sz w:val="28"/>
          <w:szCs w:val="28"/>
          <w:lang w:val="kk-KZ"/>
        </w:rPr>
        <w:t>мұнда</w:t>
      </w:r>
      <m:oMath>
        <m:r>
          <w:rPr>
            <w:rFonts w:ascii="Cambria Math" w:eastAsia="Times New Roman" w:hAnsi="Cambria Math" w:cs="Times New Roman"/>
            <w:sz w:val="28"/>
            <w:szCs w:val="28"/>
            <w:lang w:val="kk-KZ"/>
          </w:rPr>
          <m:t xml:space="preserve"> </m:t>
        </m:r>
        <m:sSub>
          <m:sSubPr>
            <m:ctrlPr>
              <w:rPr>
                <w:rFonts w:ascii="Cambria Math" w:eastAsia="Calibri" w:hAnsi="Cambria Math" w:cs="Times New Roman"/>
                <w:i/>
                <w:iCs/>
                <w:color w:val="000000"/>
                <w:kern w:val="24"/>
                <w:sz w:val="28"/>
                <w:szCs w:val="28"/>
              </w:rPr>
            </m:ctrlPr>
          </m:sSubPr>
          <m:e>
            <m:r>
              <w:rPr>
                <w:rFonts w:ascii="Cambria Math" w:eastAsia="Calibri" w:hAnsi="Cambria Math" w:cs="Times New Roman"/>
                <w:color w:val="000000"/>
                <w:kern w:val="24"/>
                <w:sz w:val="28"/>
                <w:szCs w:val="28"/>
                <w:lang w:val="kk-KZ"/>
              </w:rPr>
              <m:t xml:space="preserve"> n</m:t>
            </m:r>
          </m:e>
          <m:sub>
            <m:r>
              <w:rPr>
                <w:rFonts w:ascii="Cambria Math" w:eastAsia="Calibri" w:hAnsi="Cambria Math" w:cs="Times New Roman"/>
                <w:color w:val="000000"/>
                <w:kern w:val="24"/>
                <w:sz w:val="28"/>
                <w:szCs w:val="28"/>
                <w:lang w:val="kk-KZ"/>
              </w:rPr>
              <m:t>i</m:t>
            </m:r>
          </m:sub>
        </m:sSub>
      </m:oMath>
      <w:r w:rsidR="00604F55">
        <w:rPr>
          <w:rFonts w:ascii="Times New Roman" w:eastAsia="Calibri" w:hAnsi="Times New Roman" w:cs="Times New Roman"/>
          <w:sz w:val="28"/>
          <w:szCs w:val="28"/>
          <w:lang w:val="en-US"/>
        </w:rPr>
        <w:t>–</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i/>
          <w:sz w:val="28"/>
          <w:szCs w:val="28"/>
          <w:lang w:val="en-US"/>
        </w:rPr>
        <w:t>j</w:t>
      </w:r>
      <w:r w:rsidRPr="00DD71FB">
        <w:rPr>
          <w:rFonts w:ascii="Times New Roman" w:eastAsia="Calibri" w:hAnsi="Times New Roman" w:cs="Times New Roman"/>
          <w:sz w:val="28"/>
          <w:szCs w:val="28"/>
          <w:lang w:val="en-US"/>
        </w:rPr>
        <w:t>-</w:t>
      </w:r>
      <w:r w:rsidRPr="00DD71FB">
        <w:rPr>
          <w:rFonts w:ascii="Times New Roman" w:eastAsia="Calibri" w:hAnsi="Times New Roman" w:cs="Times New Roman"/>
          <w:sz w:val="28"/>
          <w:szCs w:val="28"/>
        </w:rPr>
        <w:t>ші</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rPr>
        <w:t>көлік</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rPr>
        <w:t>құралының</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i/>
          <w:sz w:val="28"/>
          <w:szCs w:val="28"/>
          <w:lang w:val="en-US"/>
        </w:rPr>
        <w:t>i</w:t>
      </w:r>
      <w:r w:rsidRPr="00DD71FB">
        <w:rPr>
          <w:rFonts w:ascii="Times New Roman" w:eastAsia="Calibri" w:hAnsi="Times New Roman" w:cs="Times New Roman"/>
          <w:sz w:val="28"/>
          <w:szCs w:val="28"/>
          <w:lang w:val="en-US"/>
        </w:rPr>
        <w:t>-</w:t>
      </w:r>
      <w:r w:rsidRPr="00DD71FB">
        <w:rPr>
          <w:rFonts w:ascii="Times New Roman" w:eastAsia="Calibri" w:hAnsi="Times New Roman" w:cs="Times New Roman"/>
          <w:sz w:val="28"/>
          <w:szCs w:val="28"/>
        </w:rPr>
        <w:t>ші</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lang w:val="kk-KZ"/>
        </w:rPr>
        <w:t>істен шығуын</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rPr>
        <w:t>жоюға</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rPr>
        <w:t>бригаданың</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rPr>
        <w:t>шығу</w:t>
      </w:r>
      <w:r w:rsidRPr="00DD71FB">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rPr>
        <w:t>саны</w:t>
      </w:r>
      <w:r w:rsidRPr="00DD71FB">
        <w:rPr>
          <w:rFonts w:ascii="Times New Roman" w:eastAsia="Calibri" w:hAnsi="Times New Roman" w:cs="Times New Roman"/>
          <w:sz w:val="28"/>
          <w:szCs w:val="28"/>
          <w:lang w:val="en-US"/>
        </w:rPr>
        <w:t>;</w:t>
      </w:r>
    </w:p>
    <w:p w:rsidR="00506F66" w:rsidRDefault="003E44AA" w:rsidP="00506F66">
      <w:pPr>
        <w:spacing w:after="0" w:line="240" w:lineRule="auto"/>
        <w:ind w:firstLine="798"/>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t</m:t>
            </m:r>
          </m:e>
          <m:sub>
            <m:r>
              <w:rPr>
                <w:rFonts w:ascii="Cambria Math" w:eastAsia="+mn-ea" w:hAnsi="Cambria Math" w:cs="Times New Roman"/>
                <w:color w:val="000000"/>
                <w:kern w:val="24"/>
                <w:sz w:val="28"/>
                <w:szCs w:val="28"/>
                <w:lang w:val="kk-KZ" w:eastAsia="ru-RU"/>
              </w:rPr>
              <m:t>анықтi</m:t>
            </m:r>
          </m:sub>
        </m:sSub>
        <m:r>
          <w:rPr>
            <w:rFonts w:ascii="Cambria Math" w:eastAsia="+mn-ea" w:hAnsi="Cambria Math" w:cs="Times New Roman"/>
            <w:color w:val="000000"/>
            <w:kern w:val="24"/>
            <w:sz w:val="28"/>
            <w:szCs w:val="28"/>
            <w:lang w:val="kk-KZ" w:eastAsia="ru-RU"/>
          </w:rPr>
          <m:t xml:space="preserve"> </m:t>
        </m:r>
      </m:oMath>
      <w:r w:rsidR="00AD594C">
        <w:rPr>
          <w:rFonts w:ascii="Times New Roman" w:eastAsia="Times New Roman" w:hAnsi="Times New Roman" w:cs="Times New Roman"/>
          <w:bCs/>
          <w:sz w:val="28"/>
          <w:szCs w:val="28"/>
          <w:lang w:val="kk-KZ"/>
        </w:rPr>
        <w:t>–</w:t>
      </w:r>
      <w:r w:rsidR="003D25F2" w:rsidRPr="00506F66">
        <w:rPr>
          <w:rFonts w:ascii="Times New Roman" w:eastAsia="Times New Roman" w:hAnsi="Times New Roman" w:cs="Times New Roman"/>
          <w:bCs/>
          <w:sz w:val="28"/>
          <w:szCs w:val="28"/>
          <w:lang w:val="kk-KZ"/>
        </w:rPr>
        <w:t xml:space="preserve"> </w:t>
      </w:r>
      <w:r w:rsidR="003D25F2" w:rsidRPr="00506F66">
        <w:rPr>
          <w:rFonts w:ascii="Times New Roman" w:eastAsia="Times New Roman" w:hAnsi="Times New Roman" w:cs="Times New Roman"/>
          <w:bCs/>
          <w:i/>
          <w:sz w:val="28"/>
          <w:szCs w:val="28"/>
          <w:lang w:val="kk-KZ"/>
        </w:rPr>
        <w:t>j</w:t>
      </w:r>
      <w:r w:rsidR="003D25F2" w:rsidRPr="00506F66">
        <w:rPr>
          <w:rFonts w:ascii="Times New Roman" w:eastAsia="Times New Roman" w:hAnsi="Times New Roman" w:cs="Times New Roman"/>
          <w:bCs/>
          <w:sz w:val="28"/>
          <w:szCs w:val="28"/>
          <w:lang w:val="kk-KZ"/>
        </w:rPr>
        <w:t xml:space="preserve">-ші көлік құралының </w:t>
      </w:r>
      <w:r w:rsidR="003D25F2" w:rsidRPr="00506F66">
        <w:rPr>
          <w:rFonts w:ascii="Times New Roman" w:eastAsia="Times New Roman" w:hAnsi="Times New Roman" w:cs="Times New Roman"/>
          <w:bCs/>
          <w:i/>
          <w:sz w:val="28"/>
          <w:szCs w:val="28"/>
          <w:lang w:val="kk-KZ"/>
        </w:rPr>
        <w:t>i</w:t>
      </w:r>
      <w:r w:rsidR="003D25F2" w:rsidRPr="00506F66">
        <w:rPr>
          <w:rFonts w:ascii="Times New Roman" w:eastAsia="Times New Roman" w:hAnsi="Times New Roman" w:cs="Times New Roman"/>
          <w:bCs/>
          <w:sz w:val="28"/>
          <w:szCs w:val="28"/>
          <w:lang w:val="kk-KZ"/>
        </w:rPr>
        <w:t>-ші істен шығуын анықтау уақыты (ол пайда болғаннан бастап сервистік ұйымның диспетчерлік орталығына ол туралы мәліметтер келіп түскенге дейін);</w:t>
      </w:r>
    </w:p>
    <w:p w:rsidR="00506F66" w:rsidRDefault="003E44AA" w:rsidP="00506F66">
      <w:pPr>
        <w:spacing w:after="0" w:line="240" w:lineRule="auto"/>
        <w:ind w:firstLine="798"/>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v</m:t>
            </m:r>
          </m:e>
          <m:sub>
            <m:r>
              <w:rPr>
                <w:rFonts w:ascii="Cambria Math" w:eastAsia="+mn-ea" w:hAnsi="Cambria Math" w:cs="Times New Roman"/>
                <w:color w:val="000000"/>
                <w:kern w:val="24"/>
                <w:sz w:val="28"/>
                <w:szCs w:val="28"/>
                <w:lang w:val="kk-KZ" w:eastAsia="ru-RU"/>
              </w:rPr>
              <m:t>ортi</m:t>
            </m:r>
          </m:sub>
        </m:sSub>
      </m:oMath>
      <w:r w:rsidR="003D25F2" w:rsidRPr="00506F66">
        <w:rPr>
          <w:rFonts w:ascii="Times New Roman" w:eastAsia="Times New Roman" w:hAnsi="Times New Roman" w:cs="Times New Roman"/>
          <w:bCs/>
          <w:sz w:val="28"/>
          <w:szCs w:val="28"/>
          <w:lang w:val="kk-KZ"/>
        </w:rPr>
        <w:t xml:space="preserve"> </w:t>
      </w:r>
      <w:r w:rsidR="00604F55">
        <w:rPr>
          <w:rFonts w:ascii="Times New Roman" w:eastAsia="Times New Roman" w:hAnsi="Times New Roman" w:cs="Times New Roman"/>
          <w:bCs/>
          <w:sz w:val="28"/>
          <w:szCs w:val="28"/>
          <w:lang w:val="kk-KZ"/>
        </w:rPr>
        <w:t>–</w:t>
      </w:r>
      <w:r w:rsidR="003D25F2" w:rsidRPr="00506F66">
        <w:rPr>
          <w:rFonts w:ascii="Times New Roman" w:eastAsia="Times New Roman" w:hAnsi="Times New Roman" w:cs="Times New Roman"/>
          <w:bCs/>
          <w:sz w:val="28"/>
          <w:szCs w:val="28"/>
          <w:lang w:val="kk-KZ"/>
        </w:rPr>
        <w:t xml:space="preserve"> </w:t>
      </w:r>
      <w:r w:rsidR="003D25F2" w:rsidRPr="00506F66">
        <w:rPr>
          <w:rFonts w:ascii="Times New Roman" w:eastAsia="Times New Roman" w:hAnsi="Times New Roman" w:cs="Times New Roman"/>
          <w:bCs/>
          <w:i/>
          <w:sz w:val="28"/>
          <w:szCs w:val="28"/>
          <w:lang w:val="kk-KZ"/>
        </w:rPr>
        <w:t>i</w:t>
      </w:r>
      <w:r w:rsidR="003D25F2" w:rsidRPr="00506F66">
        <w:rPr>
          <w:rFonts w:ascii="Times New Roman" w:eastAsia="Times New Roman" w:hAnsi="Times New Roman" w:cs="Times New Roman"/>
          <w:bCs/>
          <w:sz w:val="28"/>
          <w:szCs w:val="28"/>
          <w:lang w:val="kk-KZ"/>
        </w:rPr>
        <w:t xml:space="preserve">-ші істен шығуды жоюға арналған </w:t>
      </w:r>
      <w:r w:rsidR="003D25F2" w:rsidRPr="00DD71FB">
        <w:rPr>
          <w:rFonts w:ascii="Times New Roman" w:eastAsia="Times New Roman" w:hAnsi="Times New Roman" w:cs="Times New Roman"/>
          <w:bCs/>
          <w:sz w:val="28"/>
          <w:szCs w:val="28"/>
          <w:lang w:val="kk-KZ"/>
        </w:rPr>
        <w:t>ж</w:t>
      </w:r>
      <w:r w:rsidR="003D25F2" w:rsidRPr="00506F66">
        <w:rPr>
          <w:rFonts w:ascii="Times New Roman" w:eastAsia="Times New Roman" w:hAnsi="Times New Roman" w:cs="Times New Roman"/>
          <w:bCs/>
          <w:sz w:val="28"/>
          <w:szCs w:val="28"/>
          <w:lang w:val="kk-KZ"/>
        </w:rPr>
        <w:t>ол қозғалысының орташа жылдамдығы;</w:t>
      </w:r>
    </w:p>
    <w:p w:rsidR="00506F66" w:rsidRDefault="003D25F2" w:rsidP="00506F66">
      <w:pPr>
        <w:spacing w:after="0" w:line="240" w:lineRule="auto"/>
        <w:ind w:firstLine="798"/>
        <w:contextualSpacing/>
        <w:jc w:val="both"/>
        <w:rPr>
          <w:rFonts w:ascii="Times New Roman" w:eastAsia="Times New Roman" w:hAnsi="Times New Roman" w:cs="Times New Roman"/>
          <w:bCs/>
          <w:sz w:val="28"/>
          <w:szCs w:val="28"/>
          <w:lang w:val="kk-KZ"/>
        </w:rPr>
      </w:pPr>
      <m:oMath>
        <m:r>
          <w:rPr>
            <w:rFonts w:ascii="Cambria Math" w:eastAsia="Times New Roman" w:hAnsi="Cambria Math" w:cs="Times New Roman"/>
            <w:sz w:val="28"/>
            <w:szCs w:val="28"/>
            <w:lang w:val="kk-KZ"/>
          </w:rPr>
          <m:t xml:space="preserve"> </m:t>
        </m:r>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T</m:t>
            </m:r>
          </m:e>
          <m:sub>
            <m:r>
              <w:rPr>
                <w:rFonts w:ascii="Cambria Math" w:eastAsia="+mn-ea" w:hAnsi="Cambria Math" w:cs="Times New Roman"/>
                <w:color w:val="000000"/>
                <w:kern w:val="24"/>
                <w:sz w:val="28"/>
                <w:szCs w:val="28"/>
                <w:lang w:val="kk-KZ" w:eastAsia="ru-RU"/>
              </w:rPr>
              <m:t>ij</m:t>
            </m:r>
          </m:sub>
        </m:sSub>
        <m:r>
          <w:rPr>
            <w:rFonts w:ascii="Cambria Math" w:eastAsia="+mn-ea" w:hAnsi="Cambria Math" w:cs="Times New Roman"/>
            <w:color w:val="000000"/>
            <w:kern w:val="24"/>
            <w:sz w:val="28"/>
            <w:szCs w:val="28"/>
            <w:lang w:val="kk-KZ" w:eastAsia="ru-RU"/>
          </w:rPr>
          <m:t xml:space="preserve"> </m:t>
        </m:r>
      </m:oMath>
      <w:r w:rsidR="00604F55">
        <w:rPr>
          <w:rFonts w:ascii="Times New Roman" w:eastAsia="Times New Roman" w:hAnsi="Times New Roman" w:cs="Times New Roman"/>
          <w:bCs/>
          <w:sz w:val="28"/>
          <w:szCs w:val="28"/>
          <w:lang w:val="kk-KZ"/>
        </w:rPr>
        <w:t>–</w:t>
      </w:r>
      <w:r w:rsidRPr="00506F66">
        <w:rPr>
          <w:rFonts w:ascii="Times New Roman" w:eastAsia="Times New Roman" w:hAnsi="Times New Roman" w:cs="Times New Roman"/>
          <w:bCs/>
          <w:sz w:val="28"/>
          <w:szCs w:val="28"/>
          <w:lang w:val="kk-KZ"/>
        </w:rPr>
        <w:t xml:space="preserve"> </w:t>
      </w:r>
      <w:r w:rsidRPr="00506F66">
        <w:rPr>
          <w:rFonts w:ascii="Times New Roman" w:eastAsia="Times New Roman" w:hAnsi="Times New Roman" w:cs="Times New Roman"/>
          <w:bCs/>
          <w:i/>
          <w:sz w:val="28"/>
          <w:szCs w:val="28"/>
          <w:lang w:val="kk-KZ"/>
        </w:rPr>
        <w:t>j</w:t>
      </w:r>
      <w:r w:rsidRPr="00506F66">
        <w:rPr>
          <w:rFonts w:ascii="Times New Roman" w:eastAsia="Times New Roman" w:hAnsi="Times New Roman" w:cs="Times New Roman"/>
          <w:bCs/>
          <w:sz w:val="28"/>
          <w:szCs w:val="28"/>
          <w:lang w:val="kk-KZ"/>
        </w:rPr>
        <w:t xml:space="preserve">-ші көлік құралының </w:t>
      </w:r>
      <w:r w:rsidRPr="00506F66">
        <w:rPr>
          <w:rFonts w:ascii="Times New Roman" w:eastAsia="Times New Roman" w:hAnsi="Times New Roman" w:cs="Times New Roman"/>
          <w:bCs/>
          <w:i/>
          <w:sz w:val="28"/>
          <w:szCs w:val="28"/>
          <w:lang w:val="kk-KZ"/>
        </w:rPr>
        <w:t>i</w:t>
      </w:r>
      <w:r w:rsidRPr="00506F66">
        <w:rPr>
          <w:rFonts w:ascii="Times New Roman" w:eastAsia="Times New Roman" w:hAnsi="Times New Roman" w:cs="Times New Roman"/>
          <w:bCs/>
          <w:sz w:val="28"/>
          <w:szCs w:val="28"/>
          <w:lang w:val="kk-KZ"/>
        </w:rPr>
        <w:t xml:space="preserve">-ші істен шығуын жоюдың еңбек сыйымдылығы; </w:t>
      </w:r>
    </w:p>
    <w:p w:rsidR="00506F66" w:rsidRDefault="003E44AA" w:rsidP="00506F66">
      <w:pPr>
        <w:spacing w:after="0" w:line="240" w:lineRule="auto"/>
        <w:ind w:firstLine="798"/>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n</m:t>
            </m:r>
          </m:e>
          <m:sub>
            <m:r>
              <w:rPr>
                <w:rFonts w:ascii="Cambria Math" w:eastAsia="+mn-ea" w:hAnsi="Cambria Math" w:cs="Times New Roman"/>
                <w:color w:val="000000"/>
                <w:kern w:val="24"/>
                <w:sz w:val="28"/>
                <w:szCs w:val="28"/>
                <w:lang w:val="kk-KZ" w:eastAsia="ru-RU"/>
              </w:rPr>
              <m:t>жұмij</m:t>
            </m:r>
          </m:sub>
        </m:sSub>
        <m:r>
          <w:rPr>
            <w:rFonts w:ascii="Cambria Math" w:eastAsia="+mn-ea" w:hAnsi="Cambria Math" w:cs="Times New Roman"/>
            <w:color w:val="000000"/>
            <w:kern w:val="24"/>
            <w:sz w:val="28"/>
            <w:szCs w:val="28"/>
            <w:lang w:val="kk-KZ" w:eastAsia="ru-RU"/>
          </w:rPr>
          <m:t xml:space="preserve"> </m:t>
        </m:r>
      </m:oMath>
      <w:r w:rsidR="00604F55">
        <w:rPr>
          <w:rFonts w:ascii="Times New Roman" w:eastAsia="Times New Roman" w:hAnsi="Times New Roman" w:cs="Times New Roman"/>
          <w:bCs/>
          <w:sz w:val="28"/>
          <w:szCs w:val="28"/>
          <w:lang w:val="kk-KZ"/>
        </w:rPr>
        <w:t>–</w:t>
      </w:r>
      <w:r w:rsidR="003D25F2" w:rsidRPr="00506F66">
        <w:rPr>
          <w:rFonts w:ascii="Times New Roman" w:eastAsia="Times New Roman" w:hAnsi="Times New Roman" w:cs="Times New Roman"/>
          <w:bCs/>
          <w:sz w:val="28"/>
          <w:szCs w:val="28"/>
          <w:lang w:val="kk-KZ"/>
        </w:rPr>
        <w:t xml:space="preserve"> </w:t>
      </w:r>
      <w:r w:rsidR="003D25F2" w:rsidRPr="00506F66">
        <w:rPr>
          <w:rFonts w:ascii="Times New Roman" w:eastAsia="Times New Roman" w:hAnsi="Times New Roman" w:cs="Times New Roman"/>
          <w:bCs/>
          <w:i/>
          <w:sz w:val="28"/>
          <w:szCs w:val="28"/>
          <w:lang w:val="kk-KZ"/>
        </w:rPr>
        <w:t>j</w:t>
      </w:r>
      <w:r w:rsidR="003D25F2" w:rsidRPr="00506F66">
        <w:rPr>
          <w:rFonts w:ascii="Times New Roman" w:eastAsia="Times New Roman" w:hAnsi="Times New Roman" w:cs="Times New Roman"/>
          <w:bCs/>
          <w:sz w:val="28"/>
          <w:szCs w:val="28"/>
          <w:lang w:val="kk-KZ"/>
        </w:rPr>
        <w:t xml:space="preserve">-ші көлік құралының </w:t>
      </w:r>
      <w:r w:rsidR="003D25F2" w:rsidRPr="00506F66">
        <w:rPr>
          <w:rFonts w:ascii="Times New Roman" w:eastAsia="Times New Roman" w:hAnsi="Times New Roman" w:cs="Times New Roman"/>
          <w:bCs/>
          <w:i/>
          <w:sz w:val="28"/>
          <w:szCs w:val="28"/>
          <w:lang w:val="kk-KZ"/>
        </w:rPr>
        <w:t>i</w:t>
      </w:r>
      <w:r w:rsidR="003D25F2" w:rsidRPr="00506F66">
        <w:rPr>
          <w:rFonts w:ascii="Times New Roman" w:eastAsia="Times New Roman" w:hAnsi="Times New Roman" w:cs="Times New Roman"/>
          <w:bCs/>
          <w:sz w:val="28"/>
          <w:szCs w:val="28"/>
          <w:lang w:val="kk-KZ"/>
        </w:rPr>
        <w:t>-ші істен шығуын жоюмен айналысатын техникалық орталық қызметкерлерінің саны;</w:t>
      </w:r>
    </w:p>
    <w:p w:rsidR="00506F66" w:rsidRDefault="003E44AA" w:rsidP="00506F66">
      <w:pPr>
        <w:spacing w:after="0" w:line="240" w:lineRule="auto"/>
        <w:ind w:firstLine="798"/>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T</m:t>
            </m:r>
          </m:e>
          <m:sub>
            <m:r>
              <w:rPr>
                <w:rFonts w:ascii="Cambria Math" w:eastAsia="+mn-ea" w:hAnsi="Cambria Math" w:cs="Times New Roman"/>
                <w:color w:val="000000"/>
                <w:kern w:val="24"/>
                <w:sz w:val="28"/>
                <w:szCs w:val="28"/>
                <w:lang w:val="kk-KZ" w:eastAsia="ru-RU"/>
              </w:rPr>
              <m:t>күтуij</m:t>
            </m:r>
          </m:sub>
        </m:sSub>
        <m:r>
          <w:rPr>
            <w:rFonts w:ascii="Cambria Math" w:eastAsia="+mn-ea" w:hAnsi="Cambria Math" w:cs="Times New Roman"/>
            <w:color w:val="000000"/>
            <w:kern w:val="24"/>
            <w:sz w:val="28"/>
            <w:szCs w:val="28"/>
            <w:lang w:val="kk-KZ" w:eastAsia="ru-RU"/>
          </w:rPr>
          <m:t xml:space="preserve"> </m:t>
        </m:r>
      </m:oMath>
      <w:r w:rsidR="00604F55">
        <w:rPr>
          <w:rFonts w:ascii="Times New Roman" w:eastAsia="Times New Roman" w:hAnsi="Times New Roman" w:cs="Times New Roman"/>
          <w:bCs/>
          <w:sz w:val="28"/>
          <w:szCs w:val="28"/>
          <w:lang w:val="kk-KZ"/>
        </w:rPr>
        <w:t>–</w:t>
      </w:r>
      <w:r w:rsidR="003D25F2" w:rsidRPr="00506F66">
        <w:rPr>
          <w:rFonts w:ascii="Times New Roman" w:eastAsia="Times New Roman" w:hAnsi="Times New Roman" w:cs="Times New Roman"/>
          <w:bCs/>
          <w:sz w:val="28"/>
          <w:szCs w:val="28"/>
          <w:lang w:val="kk-KZ"/>
        </w:rPr>
        <w:t xml:space="preserve"> </w:t>
      </w:r>
      <w:r w:rsidR="003D25F2" w:rsidRPr="00506F66">
        <w:rPr>
          <w:rFonts w:ascii="Times New Roman" w:eastAsia="Times New Roman" w:hAnsi="Times New Roman" w:cs="Times New Roman"/>
          <w:bCs/>
          <w:i/>
          <w:sz w:val="28"/>
          <w:szCs w:val="28"/>
          <w:lang w:val="kk-KZ"/>
        </w:rPr>
        <w:t>j</w:t>
      </w:r>
      <w:r w:rsidR="003D25F2" w:rsidRPr="00506F66">
        <w:rPr>
          <w:rFonts w:ascii="Times New Roman" w:eastAsia="Times New Roman" w:hAnsi="Times New Roman" w:cs="Times New Roman"/>
          <w:bCs/>
          <w:sz w:val="28"/>
          <w:szCs w:val="28"/>
          <w:lang w:val="kk-KZ"/>
        </w:rPr>
        <w:t xml:space="preserve">-ші көлік құралының </w:t>
      </w:r>
      <w:r w:rsidR="003D25F2" w:rsidRPr="00506F66">
        <w:rPr>
          <w:rFonts w:ascii="Times New Roman" w:eastAsia="Times New Roman" w:hAnsi="Times New Roman" w:cs="Times New Roman"/>
          <w:bCs/>
          <w:i/>
          <w:sz w:val="28"/>
          <w:szCs w:val="28"/>
          <w:lang w:val="kk-KZ"/>
        </w:rPr>
        <w:t>i</w:t>
      </w:r>
      <w:r w:rsidR="003D25F2" w:rsidRPr="00506F66">
        <w:rPr>
          <w:rFonts w:ascii="Times New Roman" w:eastAsia="Times New Roman" w:hAnsi="Times New Roman" w:cs="Times New Roman"/>
          <w:bCs/>
          <w:sz w:val="28"/>
          <w:szCs w:val="28"/>
          <w:lang w:val="kk-KZ"/>
        </w:rPr>
        <w:t xml:space="preserve">-ші істен шығуын жою кезінде күтудің (техникалық орталықта жұмыстарды ұйымдастыруға, қажетті қосалқы бөлшектерді жеткізуге және т.б.) орташа уақыты; </w:t>
      </w:r>
    </w:p>
    <w:p w:rsidR="003D25F2" w:rsidRPr="00506F66" w:rsidRDefault="003E44AA" w:rsidP="00506F66">
      <w:pPr>
        <w:spacing w:after="0" w:line="240" w:lineRule="auto"/>
        <w:ind w:firstLine="798"/>
        <w:contextualSpacing/>
        <w:jc w:val="both"/>
        <w:rPr>
          <w:rFonts w:ascii="Times New Roman" w:eastAsia="Times New Roman" w:hAnsi="Times New Roman" w:cs="Times New Roman"/>
          <w:bCs/>
          <w:sz w:val="28"/>
          <w:szCs w:val="28"/>
          <w:lang w:val="kk-KZ"/>
        </w:rPr>
      </w:pPr>
      <m:oMath>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val="kk-KZ" w:eastAsia="ru-RU"/>
              </w:rPr>
              <m:t>C</m:t>
            </m:r>
          </m:e>
          <m:sub>
            <m:r>
              <w:rPr>
                <w:rFonts w:ascii="Cambria Math" w:eastAsia="+mn-ea" w:hAnsi="Cambria Math" w:cs="Times New Roman"/>
                <w:color w:val="000000"/>
                <w:kern w:val="24"/>
                <w:sz w:val="28"/>
                <w:szCs w:val="28"/>
                <w:lang w:val="kk-KZ" w:eastAsia="ru-RU"/>
              </w:rPr>
              <m:t>сағj</m:t>
            </m:r>
          </m:sub>
        </m:sSub>
      </m:oMath>
      <w:r w:rsidR="003D25F2" w:rsidRPr="00506F66">
        <w:rPr>
          <w:rFonts w:ascii="Times New Roman" w:eastAsia="Times New Roman" w:hAnsi="Times New Roman" w:cs="Times New Roman"/>
          <w:bCs/>
          <w:sz w:val="28"/>
          <w:szCs w:val="28"/>
          <w:lang w:val="kk-KZ"/>
        </w:rPr>
        <w:t xml:space="preserve"> </w:t>
      </w:r>
      <w:r w:rsidR="00604F55">
        <w:rPr>
          <w:rFonts w:ascii="Times New Roman" w:eastAsia="Times New Roman" w:hAnsi="Times New Roman" w:cs="Times New Roman"/>
          <w:bCs/>
          <w:sz w:val="28"/>
          <w:szCs w:val="28"/>
          <w:lang w:val="kk-KZ"/>
        </w:rPr>
        <w:t>–</w:t>
      </w:r>
      <w:r w:rsidR="003D25F2" w:rsidRPr="00506F66">
        <w:rPr>
          <w:rFonts w:ascii="Times New Roman" w:eastAsia="Times New Roman" w:hAnsi="Times New Roman" w:cs="Times New Roman"/>
          <w:bCs/>
          <w:sz w:val="28"/>
          <w:szCs w:val="28"/>
          <w:lang w:val="kk-KZ"/>
        </w:rPr>
        <w:t xml:space="preserve"> </w:t>
      </w:r>
      <w:r w:rsidR="003D25F2" w:rsidRPr="00506F66">
        <w:rPr>
          <w:rFonts w:ascii="Times New Roman" w:eastAsia="Times New Roman" w:hAnsi="Times New Roman" w:cs="Times New Roman"/>
          <w:bCs/>
          <w:i/>
          <w:sz w:val="28"/>
          <w:szCs w:val="28"/>
          <w:lang w:val="kk-KZ"/>
        </w:rPr>
        <w:t>j</w:t>
      </w:r>
      <w:r w:rsidR="003D25F2" w:rsidRPr="00506F66">
        <w:rPr>
          <w:rFonts w:ascii="Times New Roman" w:eastAsia="Times New Roman" w:hAnsi="Times New Roman" w:cs="Times New Roman"/>
          <w:bCs/>
          <w:sz w:val="28"/>
          <w:szCs w:val="28"/>
          <w:lang w:val="kk-KZ"/>
        </w:rPr>
        <w:t>-ші көлік құралының 1 сағаттық тоқтап қалу құны.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r w:rsidRPr="00506F66">
        <w:rPr>
          <w:rFonts w:ascii="Times New Roman" w:eastAsia="Times New Roman" w:hAnsi="Times New Roman" w:cs="Times New Roman"/>
          <w:bCs/>
          <w:sz w:val="28"/>
          <w:szCs w:val="28"/>
          <w:lang w:val="kk-KZ"/>
        </w:rPr>
        <w:t xml:space="preserve"> </w:t>
      </w:r>
      <w:r w:rsidRPr="00DD71FB">
        <w:rPr>
          <w:rFonts w:ascii="Times New Roman" w:eastAsia="Times New Roman" w:hAnsi="Times New Roman" w:cs="Times New Roman"/>
          <w:bCs/>
          <w:sz w:val="28"/>
          <w:szCs w:val="28"/>
        </w:rPr>
        <w:t>(</w:t>
      </w:r>
      <w:r w:rsidR="00784A52" w:rsidRPr="00DD71FB">
        <w:rPr>
          <w:rFonts w:ascii="Times New Roman" w:eastAsia="Times New Roman" w:hAnsi="Times New Roman" w:cs="Times New Roman"/>
          <w:bCs/>
          <w:sz w:val="28"/>
          <w:szCs w:val="28"/>
          <w:lang w:val="kk-KZ"/>
        </w:rPr>
        <w:t>3.1</w:t>
      </w:r>
      <w:r w:rsidRPr="00DD71FB">
        <w:rPr>
          <w:rFonts w:ascii="Times New Roman" w:eastAsia="Times New Roman" w:hAnsi="Times New Roman" w:cs="Times New Roman"/>
          <w:bCs/>
          <w:sz w:val="28"/>
          <w:szCs w:val="28"/>
        </w:rPr>
        <w:t>5) өрнегін ескере отырып, (</w:t>
      </w:r>
      <w:r w:rsidR="00784A52" w:rsidRPr="00DD71FB">
        <w:rPr>
          <w:rFonts w:ascii="Times New Roman" w:eastAsia="Times New Roman" w:hAnsi="Times New Roman" w:cs="Times New Roman"/>
          <w:bCs/>
          <w:sz w:val="28"/>
          <w:szCs w:val="28"/>
          <w:lang w:val="kk-KZ"/>
        </w:rPr>
        <w:t>3.1</w:t>
      </w:r>
      <w:r w:rsidRPr="00DD71FB">
        <w:rPr>
          <w:rFonts w:ascii="Times New Roman" w:eastAsia="Times New Roman" w:hAnsi="Times New Roman" w:cs="Times New Roman"/>
          <w:bCs/>
          <w:sz w:val="28"/>
          <w:szCs w:val="28"/>
        </w:rPr>
        <w:t xml:space="preserve">8) өрнек </w:t>
      </w:r>
      <w:r w:rsidRPr="00DD71FB">
        <w:rPr>
          <w:rFonts w:ascii="Times New Roman" w:eastAsia="Times New Roman" w:hAnsi="Times New Roman" w:cs="Times New Roman"/>
          <w:bCs/>
          <w:sz w:val="28"/>
          <w:szCs w:val="28"/>
          <w:lang w:val="kk-KZ"/>
        </w:rPr>
        <w:t xml:space="preserve">келесідей </w:t>
      </w:r>
      <w:r w:rsidRPr="00DD71FB">
        <w:rPr>
          <w:rFonts w:ascii="Times New Roman" w:eastAsia="Times New Roman" w:hAnsi="Times New Roman" w:cs="Times New Roman"/>
          <w:bCs/>
          <w:sz w:val="28"/>
          <w:szCs w:val="28"/>
        </w:rPr>
        <w:t>форманы алады:</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rPr>
      </w:pPr>
    </w:p>
    <w:p w:rsidR="003D25F2" w:rsidRPr="00DD71FB" w:rsidRDefault="003D25F2" w:rsidP="00DD71FB">
      <w:pPr>
        <w:kinsoku w:val="0"/>
        <w:overflowPunct w:val="0"/>
        <w:spacing w:after="0" w:line="240" w:lineRule="auto"/>
        <w:ind w:firstLine="709"/>
        <w:jc w:val="right"/>
        <w:textAlignment w:val="baseline"/>
        <w:rPr>
          <w:rFonts w:ascii="Times New Roman" w:eastAsia="Times New Roman" w:hAnsi="Times New Roman" w:cs="Times New Roman"/>
          <w:sz w:val="28"/>
          <w:szCs w:val="28"/>
          <w:lang w:val="en-US" w:eastAsia="ru-RU"/>
        </w:rPr>
      </w:pPr>
      <w:r w:rsidRPr="00DD71FB">
        <w:rPr>
          <w:rFonts w:ascii="Times New Roman" w:eastAsia="Times New Roman" w:hAnsi="Times New Roman" w:cs="Times New Roman"/>
          <w:i/>
          <w:iCs/>
          <w:color w:val="000000"/>
          <w:kern w:val="24"/>
          <w:sz w:val="28"/>
          <w:szCs w:val="28"/>
          <w:lang w:val="en-US" w:eastAsia="ru-RU"/>
        </w:rPr>
        <w:t>W</w:t>
      </w:r>
      <w:r w:rsidRPr="00DD71FB">
        <w:rPr>
          <w:rFonts w:ascii="Times New Roman" w:eastAsia="Times New Roman" w:hAnsi="Times New Roman" w:cs="Times New Roman"/>
          <w:color w:val="000000"/>
          <w:kern w:val="24"/>
          <w:sz w:val="28"/>
          <w:szCs w:val="28"/>
          <w:lang w:val="en-US" w:eastAsia="ru-RU"/>
        </w:rPr>
        <w:t xml:space="preserve"> </w:t>
      </w:r>
      <m:oMath>
        <m:r>
          <w:rPr>
            <w:rFonts w:ascii="Cambria Math" w:eastAsia="Times New Roman" w:hAnsi="Cambria Math" w:cs="Times New Roman"/>
            <w:color w:val="000000"/>
            <w:kern w:val="24"/>
            <w:sz w:val="28"/>
            <w:szCs w:val="28"/>
            <w:lang w:val="kk-KZ" w:eastAsia="ru-RU"/>
          </w:rPr>
          <m:t>= </m:t>
        </m:r>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(ϑ</m:t>
            </m:r>
          </m:e>
          <m:sub>
            <m:r>
              <w:rPr>
                <w:rFonts w:ascii="Cambria Math" w:eastAsia="Times New Roman" w:hAnsi="Cambria Math" w:cs="Times New Roman"/>
                <w:color w:val="000000"/>
                <w:kern w:val="24"/>
                <w:sz w:val="28"/>
                <w:szCs w:val="28"/>
                <w:lang w:val="kk-KZ" w:eastAsia="ru-RU"/>
              </w:rPr>
              <m:t>i</m:t>
            </m:r>
          </m:sub>
        </m:sSub>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T</m:t>
            </m:r>
          </m:e>
          <m:sub>
            <m:r>
              <w:rPr>
                <w:rFonts w:ascii="Cambria Math" w:eastAsia="+mn-ea" w:hAnsi="Cambria Math" w:cs="Times New Roman"/>
                <w:color w:val="000000"/>
                <w:kern w:val="24"/>
                <w:sz w:val="28"/>
                <w:szCs w:val="28"/>
                <w:lang w:eastAsia="ru-RU"/>
              </w:rPr>
              <m:t>орт</m:t>
            </m:r>
            <m:r>
              <w:rPr>
                <w:rFonts w:ascii="Cambria Math" w:eastAsia="+mn-ea" w:hAnsi="Cambria Math" w:cs="Times New Roman"/>
                <w:color w:val="000000"/>
                <w:kern w:val="24"/>
                <w:sz w:val="28"/>
                <w:szCs w:val="28"/>
                <w:lang w:val="en-US" w:eastAsia="ru-RU"/>
              </w:rPr>
              <m:t>j</m:t>
            </m:r>
          </m:sub>
        </m:sSub>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С</m:t>
            </m:r>
          </m:e>
          <m:sub>
            <m:r>
              <w:rPr>
                <w:rFonts w:ascii="Cambria Math" w:eastAsia="+mn-ea" w:hAnsi="Cambria Math" w:cs="Times New Roman"/>
                <w:color w:val="000000"/>
                <w:kern w:val="24"/>
                <w:sz w:val="28"/>
                <w:szCs w:val="28"/>
                <w:lang w:eastAsia="ru-RU"/>
              </w:rPr>
              <m:t>сағj</m:t>
            </m:r>
          </m:sub>
        </m:sSub>
        <m:r>
          <w:rPr>
            <w:rFonts w:ascii="Cambria Math" w:eastAsia="+mn-ea" w:hAnsi="Cambria Math" w:cs="Times New Roman"/>
            <w:color w:val="000000"/>
            <w:kern w:val="24"/>
            <w:sz w:val="28"/>
            <w:szCs w:val="28"/>
            <w:lang w:val="en-US" w:eastAsia="ru-RU"/>
          </w:rPr>
          <m:t>)→</m:t>
        </m:r>
        <m:r>
          <m:rPr>
            <m:sty m:val="bi"/>
          </m:rPr>
          <w:rPr>
            <w:rFonts w:ascii="Cambria Math" w:eastAsia="+mn-ea" w:hAnsi="Cambria Math" w:cs="Times New Roman"/>
            <w:color w:val="C00000"/>
            <w:kern w:val="24"/>
            <w:sz w:val="28"/>
            <w:szCs w:val="28"/>
            <w:lang w:eastAsia="ru-RU"/>
          </w:rPr>
          <m:t>min</m:t>
        </m:r>
      </m:oMath>
      <w:r w:rsidRPr="00DD71FB">
        <w:rPr>
          <w:rFonts w:ascii="Times New Roman" w:eastAsia="Times New Roman" w:hAnsi="Times New Roman" w:cs="Times New Roman"/>
          <w:b/>
          <w:color w:val="C00000"/>
          <w:kern w:val="24"/>
          <w:sz w:val="28"/>
          <w:szCs w:val="28"/>
          <w:lang w:val="en-US" w:eastAsia="ru-RU"/>
        </w:rPr>
        <w:t xml:space="preserve">                                    </w:t>
      </w:r>
      <w:r w:rsidRPr="00DD71FB">
        <w:rPr>
          <w:rFonts w:ascii="Times New Roman" w:eastAsia="Times New Roman" w:hAnsi="Times New Roman" w:cs="Times New Roman"/>
          <w:bCs/>
          <w:sz w:val="28"/>
          <w:szCs w:val="28"/>
          <w:lang w:val="kk-KZ"/>
        </w:rPr>
        <w:t>(3.</w:t>
      </w:r>
      <w:r w:rsidR="001942EA" w:rsidRPr="00DD71FB">
        <w:rPr>
          <w:rFonts w:ascii="Times New Roman" w:eastAsia="Times New Roman" w:hAnsi="Times New Roman" w:cs="Times New Roman"/>
          <w:bCs/>
          <w:sz w:val="28"/>
          <w:szCs w:val="28"/>
          <w:lang w:val="kk-KZ"/>
        </w:rPr>
        <w:t>20</w:t>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en-US"/>
        </w:rPr>
      </w:pPr>
    </w:p>
    <w:p w:rsidR="003D25F2" w:rsidRPr="00DD71FB" w:rsidRDefault="003D25F2" w:rsidP="00506F66">
      <w:pPr>
        <w:spacing w:after="0" w:line="240" w:lineRule="auto"/>
        <w:contextualSpacing/>
        <w:jc w:val="both"/>
        <w:rPr>
          <w:rFonts w:ascii="Times New Roman" w:eastAsia="Times New Roman" w:hAnsi="Times New Roman" w:cs="Times New Roman"/>
          <w:bCs/>
          <w:sz w:val="28"/>
          <w:szCs w:val="28"/>
          <w:lang w:val="en-US"/>
        </w:rPr>
      </w:pPr>
      <w:r w:rsidRPr="00DD71FB">
        <w:rPr>
          <w:rFonts w:ascii="Times New Roman" w:eastAsia="Times New Roman" w:hAnsi="Times New Roman" w:cs="Times New Roman"/>
          <w:bCs/>
          <w:sz w:val="28"/>
          <w:szCs w:val="28"/>
          <w:lang w:val="kk-KZ"/>
        </w:rPr>
        <w:t>мұнда</w:t>
      </w:r>
      <w:r w:rsidRPr="00DD71FB">
        <w:rPr>
          <w:rFonts w:ascii="Times New Roman" w:eastAsia="Times New Roman" w:hAnsi="Times New Roman" w:cs="Times New Roman"/>
          <w:bCs/>
          <w:sz w:val="28"/>
          <w:szCs w:val="28"/>
          <w:lang w:val="en-US"/>
        </w:rPr>
        <w:t xml:space="preserve"> </w:t>
      </w:r>
      <m:oMath>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T</m:t>
            </m:r>
          </m:e>
          <m:sub>
            <m:r>
              <w:rPr>
                <w:rFonts w:ascii="Cambria Math" w:eastAsia="+mn-ea" w:hAnsi="Cambria Math" w:cs="Times New Roman"/>
                <w:color w:val="000000"/>
                <w:kern w:val="24"/>
                <w:sz w:val="28"/>
                <w:szCs w:val="28"/>
                <w:lang w:eastAsia="ru-RU"/>
              </w:rPr>
              <m:t>орт</m:t>
            </m:r>
            <m:r>
              <w:rPr>
                <w:rFonts w:ascii="Cambria Math" w:eastAsia="+mn-ea" w:hAnsi="Cambria Math" w:cs="Times New Roman"/>
                <w:color w:val="000000"/>
                <w:kern w:val="24"/>
                <w:sz w:val="28"/>
                <w:szCs w:val="28"/>
                <w:lang w:val="en-US" w:eastAsia="ru-RU"/>
              </w:rPr>
              <m:t>j</m:t>
            </m:r>
          </m:sub>
        </m:sSub>
        <m:r>
          <w:rPr>
            <w:rFonts w:ascii="Cambria Math" w:eastAsia="+mn-ea" w:hAnsi="Cambria Math" w:cs="Times New Roman"/>
            <w:color w:val="000000"/>
            <w:kern w:val="24"/>
            <w:sz w:val="28"/>
            <w:szCs w:val="28"/>
            <w:lang w:val="en-US" w:eastAsia="ru-RU"/>
          </w:rPr>
          <m:t xml:space="preserve"> </m:t>
        </m:r>
      </m:oMath>
      <w:r w:rsidR="00604F55">
        <w:rPr>
          <w:rFonts w:ascii="Times New Roman" w:eastAsia="Times New Roman" w:hAnsi="Times New Roman" w:cs="Times New Roman"/>
          <w:bCs/>
          <w:sz w:val="28"/>
          <w:szCs w:val="28"/>
          <w:lang w:val="en-US"/>
        </w:rPr>
        <w:t>–</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i/>
          <w:sz w:val="28"/>
          <w:szCs w:val="28"/>
          <w:lang w:val="en-US"/>
        </w:rPr>
        <w:t>j</w:t>
      </w:r>
      <w:r w:rsidRPr="00DD71FB">
        <w:rPr>
          <w:rFonts w:ascii="Times New Roman" w:eastAsia="Times New Roman" w:hAnsi="Times New Roman" w:cs="Times New Roman"/>
          <w:bCs/>
          <w:sz w:val="28"/>
          <w:szCs w:val="28"/>
          <w:lang w:val="en-US"/>
        </w:rPr>
        <w:t>-</w:t>
      </w:r>
      <w:r w:rsidRPr="00DD71FB">
        <w:rPr>
          <w:rFonts w:ascii="Times New Roman" w:eastAsia="Times New Roman" w:hAnsi="Times New Roman" w:cs="Times New Roman"/>
          <w:bCs/>
          <w:sz w:val="28"/>
          <w:szCs w:val="28"/>
        </w:rPr>
        <w:t>ші</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көлік</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құралының</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істен</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шығуын</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жоюға</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арналған</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орташа</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толық</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тоқтау</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уақыты</w:t>
      </w:r>
      <w:r w:rsidRPr="00DD71FB">
        <w:rPr>
          <w:rFonts w:ascii="Times New Roman" w:eastAsia="Times New Roman" w:hAnsi="Times New Roman" w:cs="Times New Roman"/>
          <w:bCs/>
          <w:sz w:val="28"/>
          <w:szCs w:val="28"/>
          <w:lang w:val="en-US"/>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en-US"/>
        </w:rPr>
      </w:pPr>
      <w:r w:rsidRPr="00DD71FB">
        <w:rPr>
          <w:rFonts w:ascii="Times New Roman" w:eastAsia="Times New Roman" w:hAnsi="Times New Roman" w:cs="Times New Roman"/>
          <w:bCs/>
          <w:sz w:val="28"/>
          <w:szCs w:val="28"/>
        </w:rPr>
        <w:t>Бірнеше</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шектеулер</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болған</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кезде</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қолданылатын</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Парето</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ережесіне</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сәйкес</w:t>
      </w:r>
      <w:r w:rsidRPr="00DD71FB">
        <w:rPr>
          <w:rFonts w:ascii="Times New Roman" w:eastAsia="Times New Roman" w:hAnsi="Times New Roman" w:cs="Times New Roman"/>
          <w:bCs/>
          <w:sz w:val="28"/>
          <w:szCs w:val="28"/>
          <w:lang w:val="en-US"/>
        </w:rPr>
        <w:t xml:space="preserve"> [</w:t>
      </w:r>
      <w:r w:rsidR="00095A8D" w:rsidRPr="00095A8D">
        <w:rPr>
          <w:rFonts w:ascii="Times New Roman" w:eastAsia="Times New Roman" w:hAnsi="Times New Roman" w:cs="Times New Roman"/>
          <w:bCs/>
          <w:sz w:val="28"/>
          <w:szCs w:val="28"/>
          <w:lang w:val="en-US"/>
        </w:rPr>
        <w:t>86</w:t>
      </w:r>
      <w:r w:rsidR="005F1DD4">
        <w:rPr>
          <w:rFonts w:ascii="Times New Roman" w:eastAsia="Times New Roman" w:hAnsi="Times New Roman" w:cs="Times New Roman"/>
          <w:bCs/>
          <w:sz w:val="28"/>
          <w:szCs w:val="28"/>
          <w:lang w:val="kk-KZ"/>
        </w:rPr>
        <w:t>, с. 15-17</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карьерлік</w:t>
      </w:r>
      <w:r w:rsidRPr="00DD71FB">
        <w:rPr>
          <w:rFonts w:ascii="Times New Roman" w:eastAsia="Times New Roman" w:hAnsi="Times New Roman" w:cs="Times New Roman"/>
          <w:bCs/>
          <w:sz w:val="28"/>
          <w:szCs w:val="28"/>
          <w:lang w:val="en-US"/>
        </w:rPr>
        <w:t xml:space="preserve"> </w:t>
      </w:r>
      <w:r w:rsidR="00F22234" w:rsidRPr="00DD71FB">
        <w:rPr>
          <w:rFonts w:ascii="Times New Roman" w:eastAsia="Times New Roman" w:hAnsi="Times New Roman" w:cs="Times New Roman"/>
          <w:bCs/>
          <w:sz w:val="28"/>
          <w:szCs w:val="28"/>
        </w:rPr>
        <w:t>автосамосвалдарға</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техникалық</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қызмет</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көрсету</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және</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жөндеу</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орталығының</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оңтайлы</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параметрлеріне</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қол</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жеткізу</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шартын</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келесідей</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жазуға</w:t>
      </w:r>
      <w:r w:rsidRPr="00DD71FB">
        <w:rPr>
          <w:rFonts w:ascii="Times New Roman" w:eastAsia="Times New Roman" w:hAnsi="Times New Roman" w:cs="Times New Roman"/>
          <w:bCs/>
          <w:sz w:val="28"/>
          <w:szCs w:val="28"/>
          <w:lang w:val="en-US"/>
        </w:rPr>
        <w:t xml:space="preserve"> </w:t>
      </w:r>
      <w:r w:rsidRPr="00DD71FB">
        <w:rPr>
          <w:rFonts w:ascii="Times New Roman" w:eastAsia="Times New Roman" w:hAnsi="Times New Roman" w:cs="Times New Roman"/>
          <w:bCs/>
          <w:sz w:val="28"/>
          <w:szCs w:val="28"/>
        </w:rPr>
        <w:t>болады</w:t>
      </w:r>
      <w:r w:rsidRPr="00DD71FB">
        <w:rPr>
          <w:rFonts w:ascii="Times New Roman" w:eastAsia="Times New Roman" w:hAnsi="Times New Roman" w:cs="Times New Roman"/>
          <w:bCs/>
          <w:sz w:val="28"/>
          <w:szCs w:val="28"/>
          <w:lang w:val="en-US"/>
        </w:rPr>
        <w:t>:</w:t>
      </w:r>
    </w:p>
    <w:p w:rsidR="003D25F2" w:rsidRPr="00DD71FB" w:rsidRDefault="003D25F2" w:rsidP="00DD71FB">
      <w:pPr>
        <w:spacing w:after="0" w:line="240" w:lineRule="auto"/>
        <w:ind w:firstLine="709"/>
        <w:contextualSpacing/>
        <w:jc w:val="right"/>
        <w:rPr>
          <w:rFonts w:ascii="Times New Roman" w:eastAsia="Times New Roman" w:hAnsi="Times New Roman" w:cs="Times New Roman"/>
          <w:bCs/>
          <w:i/>
          <w:sz w:val="28"/>
          <w:szCs w:val="28"/>
          <w:lang w:val="de-DE"/>
        </w:rPr>
      </w:pPr>
      <w:r w:rsidRPr="00DD71FB">
        <w:rPr>
          <w:rFonts w:ascii="Times New Roman" w:eastAsia="Times New Roman" w:hAnsi="Times New Roman" w:cs="Times New Roman"/>
          <w:b/>
          <w:bCs/>
          <w:i/>
          <w:color w:val="538135"/>
          <w:sz w:val="28"/>
          <w:szCs w:val="28"/>
          <w:lang w:val="de-DE"/>
        </w:rPr>
        <w:lastRenderedPageBreak/>
        <w:t xml:space="preserve">Optim </w:t>
      </w:r>
      <w:r w:rsidRPr="00DD71FB">
        <w:rPr>
          <w:rFonts w:ascii="Times New Roman" w:eastAsia="Times New Roman" w:hAnsi="Times New Roman" w:cs="Times New Roman"/>
          <w:bCs/>
          <w:i/>
          <w:sz w:val="28"/>
          <w:szCs w:val="28"/>
          <w:lang w:val="de-DE"/>
        </w:rPr>
        <w:t>→</w:t>
      </w:r>
      <m:oMath>
        <m:r>
          <w:rPr>
            <w:rFonts w:ascii="Cambria Math" w:eastAsia="Times New Roman" w:hAnsi="Cambria Math" w:cs="Times New Roman"/>
            <w:sz w:val="28"/>
            <w:szCs w:val="28"/>
            <w:lang w:val="de-DE"/>
          </w:rPr>
          <m:t xml:space="preserve"> </m:t>
        </m:r>
        <m:d>
          <m:dPr>
            <m:begChr m:val="{"/>
            <m:endChr m:val=""/>
            <m:ctrlPr>
              <w:rPr>
                <w:rFonts w:ascii="Cambria Math" w:eastAsia="Times New Roman" w:hAnsi="Cambria Math" w:cs="Times New Roman"/>
                <w:bCs/>
                <w:i/>
                <w:sz w:val="28"/>
                <w:szCs w:val="28"/>
                <w:lang w:val="en-US"/>
              </w:rPr>
            </m:ctrlPr>
          </m:dPr>
          <m:e>
            <m:eqArr>
              <m:eqArrPr>
                <m:ctrlPr>
                  <w:rPr>
                    <w:rFonts w:ascii="Cambria Math" w:eastAsia="Times New Roman" w:hAnsi="Cambria Math" w:cs="Times New Roman"/>
                    <w:bCs/>
                    <w:i/>
                    <w:sz w:val="28"/>
                    <w:szCs w:val="28"/>
                    <w:lang w:val="en-US"/>
                  </w:rPr>
                </m:ctrlPr>
              </m:eqArrPr>
              <m:e>
                <m:nary>
                  <m:naryPr>
                    <m:chr m:val="∑"/>
                    <m:limLoc m:val="undOvr"/>
                    <m:subHide m:val="1"/>
                    <m:supHide m:val="1"/>
                    <m:ctrlPr>
                      <w:rPr>
                        <w:rFonts w:ascii="Cambria Math" w:eastAsia="Times New Roman" w:hAnsi="Cambria Math" w:cs="Times New Roman"/>
                        <w:bCs/>
                        <w:i/>
                        <w:sz w:val="28"/>
                        <w:szCs w:val="28"/>
                        <w:lang w:val="en-US"/>
                      </w:rPr>
                    </m:ctrlPr>
                  </m:naryPr>
                  <m:sub/>
                  <m:sup/>
                  <m:e>
                    <m:r>
                      <w:rPr>
                        <w:rFonts w:ascii="Cambria Math" w:eastAsia="Times New Roman" w:hAnsi="Cambria Math" w:cs="Times New Roman"/>
                        <w:sz w:val="28"/>
                        <w:szCs w:val="28"/>
                        <w:lang w:val="en-US"/>
                      </w:rPr>
                      <m:t>U</m:t>
                    </m:r>
                    <m:r>
                      <w:rPr>
                        <w:rFonts w:ascii="Cambria Math" w:eastAsia="Times New Roman" w:hAnsi="Cambria Math" w:cs="Times New Roman"/>
                        <w:sz w:val="28"/>
                        <w:szCs w:val="28"/>
                        <w:lang w:val="de-DE"/>
                      </w:rPr>
                      <m:t>=</m:t>
                    </m:r>
                    <m:r>
                      <w:rPr>
                        <w:rFonts w:ascii="Cambria Math" w:eastAsia="Times New Roman" w:hAnsi="Cambria Math" w:cs="Times New Roman"/>
                        <w:sz w:val="28"/>
                        <w:szCs w:val="28"/>
                        <w:lang w:val="en-US"/>
                      </w:rPr>
                      <m:t>f</m:t>
                    </m:r>
                    <m:d>
                      <m:dPr>
                        <m:ctrlPr>
                          <w:rPr>
                            <w:rFonts w:ascii="Cambria Math" w:eastAsia="Times New Roman" w:hAnsi="Cambria Math" w:cs="Times New Roman"/>
                            <w:bCs/>
                            <w:i/>
                            <w:sz w:val="28"/>
                            <w:szCs w:val="28"/>
                            <w:lang w:val="en-US"/>
                          </w:rPr>
                        </m:ctrlPr>
                      </m:dPr>
                      <m:e>
                        <m:sSub>
                          <m:sSubPr>
                            <m:ctrlPr>
                              <w:rPr>
                                <w:rFonts w:ascii="Cambria Math" w:eastAsia="Times New Roman" w:hAnsi="Cambria Math" w:cs="Times New Roman"/>
                                <w:b/>
                                <w:bCs/>
                                <w:i/>
                                <w:iCs/>
                                <w:color w:val="000000"/>
                                <w:kern w:val="24"/>
                                <w:sz w:val="28"/>
                                <w:szCs w:val="28"/>
                                <w:lang w:eastAsia="ru-RU"/>
                              </w:rPr>
                            </m:ctrlPr>
                          </m:sSubPr>
                          <m:e>
                            <m:r>
                              <m:rPr>
                                <m:sty m:val="bi"/>
                              </m:rPr>
                              <w:rPr>
                                <w:rFonts w:ascii="Cambria Math" w:eastAsia="Times New Roman" w:hAnsi="Cambria Math" w:cs="Times New Roman"/>
                                <w:color w:val="000000"/>
                                <w:kern w:val="24"/>
                                <w:sz w:val="28"/>
                                <w:szCs w:val="28"/>
                                <w:lang w:val="en-US" w:eastAsia="ru-RU"/>
                              </w:rPr>
                              <m:t>m</m:t>
                            </m:r>
                          </m:e>
                          <m:sub>
                            <m:r>
                              <m:rPr>
                                <m:sty m:val="bi"/>
                              </m:rPr>
                              <w:rPr>
                                <w:rFonts w:ascii="Cambria Math" w:eastAsia="Times New Roman" w:hAnsi="Cambria Math" w:cs="Times New Roman"/>
                                <w:color w:val="000000"/>
                                <w:kern w:val="24"/>
                                <w:sz w:val="28"/>
                                <w:szCs w:val="28"/>
                                <w:lang w:val="en-US" w:eastAsia="ru-RU"/>
                              </w:rPr>
                              <m:t>j</m:t>
                            </m:r>
                          </m:sub>
                        </m:sSub>
                        <m:sSub>
                          <m:sSubPr>
                            <m:ctrlPr>
                              <w:rPr>
                                <w:rFonts w:ascii="Cambria Math" w:eastAsia="Times New Roman" w:hAnsi="Cambria Math" w:cs="Times New Roman"/>
                                <w:b/>
                                <w:bCs/>
                                <w:i/>
                                <w:iCs/>
                                <w:color w:val="000000"/>
                                <w:kern w:val="24"/>
                                <w:sz w:val="28"/>
                                <w:szCs w:val="28"/>
                                <w:lang w:eastAsia="ru-RU"/>
                              </w:rPr>
                            </m:ctrlPr>
                          </m:sSubPr>
                          <m:e>
                            <m:r>
                              <m:rPr>
                                <m:sty m:val="bi"/>
                              </m:rPr>
                              <w:rPr>
                                <w:rFonts w:ascii="Cambria Math" w:eastAsia="Times New Roman" w:hAnsi="Cambria Math" w:cs="Times New Roman"/>
                                <w:color w:val="000000"/>
                                <w:kern w:val="24"/>
                                <w:sz w:val="28"/>
                                <w:szCs w:val="28"/>
                                <w:lang w:val="en-US" w:eastAsia="ru-RU"/>
                              </w:rPr>
                              <m:t>f</m:t>
                            </m:r>
                          </m:e>
                          <m:sub>
                            <m:r>
                              <m:rPr>
                                <m:sty m:val="bi"/>
                              </m:rPr>
                              <w:rPr>
                                <w:rFonts w:ascii="Cambria Math" w:eastAsia="Times New Roman" w:hAnsi="Cambria Math" w:cs="Times New Roman"/>
                                <w:color w:val="000000"/>
                                <w:kern w:val="24"/>
                                <w:sz w:val="28"/>
                                <w:szCs w:val="28"/>
                                <w:lang w:eastAsia="ru-RU"/>
                              </w:rPr>
                              <m:t>пайдj</m:t>
                            </m:r>
                          </m:sub>
                        </m:sSub>
                        <m:r>
                          <m:rPr>
                            <m:sty m:val="bi"/>
                          </m:rPr>
                          <w:rPr>
                            <w:rFonts w:ascii="Cambria Math" w:eastAsia="Times New Roman" w:hAnsi="Cambria Math" w:cs="Times New Roman"/>
                            <w:color w:val="000000"/>
                            <w:kern w:val="24"/>
                            <w:sz w:val="28"/>
                            <w:szCs w:val="28"/>
                            <w:lang w:val="de-DE" w:eastAsia="ru-RU"/>
                          </w:rPr>
                          <m:t>,</m:t>
                        </m:r>
                        <m:r>
                          <m:rPr>
                            <m:sty m:val="bi"/>
                          </m:rPr>
                          <w:rPr>
                            <w:rFonts w:ascii="Cambria Math" w:eastAsia="Times New Roman" w:hAnsi="Cambria Math" w:cs="Times New Roman"/>
                            <w:color w:val="000000"/>
                            <w:kern w:val="24"/>
                            <w:sz w:val="28"/>
                            <w:szCs w:val="28"/>
                            <w:lang w:val="en-US" w:eastAsia="ru-RU"/>
                          </w:rPr>
                          <m:t>R</m:t>
                        </m:r>
                        <m:ctrlPr>
                          <w:rPr>
                            <w:rFonts w:ascii="Cambria Math" w:eastAsia="Times New Roman" w:hAnsi="Cambria Math" w:cs="Times New Roman"/>
                            <w:b/>
                            <w:bCs/>
                            <w:i/>
                            <w:iCs/>
                            <w:color w:val="000000"/>
                            <w:kern w:val="24"/>
                            <w:sz w:val="28"/>
                            <w:szCs w:val="28"/>
                            <w:lang w:val="en-US" w:eastAsia="ru-RU"/>
                          </w:rPr>
                        </m:ctrlPr>
                      </m:e>
                    </m:d>
                    <m:r>
                      <m:rPr>
                        <m:sty m:val="bi"/>
                      </m:rPr>
                      <w:rPr>
                        <w:rFonts w:ascii="Cambria Math" w:eastAsia="Times New Roman" w:hAnsi="Cambria Math" w:cs="Times New Roman"/>
                        <w:color w:val="000000"/>
                        <w:kern w:val="24"/>
                        <w:sz w:val="28"/>
                        <w:szCs w:val="28"/>
                        <w:lang w:val="de-DE" w:eastAsia="ru-RU"/>
                      </w:rPr>
                      <m:t>→</m:t>
                    </m:r>
                    <m:r>
                      <m:rPr>
                        <m:sty m:val="bi"/>
                      </m:rPr>
                      <w:rPr>
                        <w:rFonts w:ascii="Cambria Math" w:eastAsia="Times New Roman" w:hAnsi="Cambria Math" w:cs="Times New Roman"/>
                        <w:color w:val="C00000"/>
                        <w:kern w:val="24"/>
                        <w:sz w:val="28"/>
                        <w:szCs w:val="28"/>
                        <w:lang w:val="en-US" w:eastAsia="ru-RU"/>
                      </w:rPr>
                      <m:t>min</m:t>
                    </m:r>
                    <m:r>
                      <m:rPr>
                        <m:sty m:val="bi"/>
                      </m:rPr>
                      <w:rPr>
                        <w:rFonts w:ascii="Cambria Math" w:eastAsia="Times New Roman" w:hAnsi="Cambria Math" w:cs="Times New Roman"/>
                        <w:color w:val="C00000"/>
                        <w:kern w:val="24"/>
                        <w:sz w:val="28"/>
                        <w:szCs w:val="28"/>
                        <w:lang w:val="de-DE" w:eastAsia="ru-RU"/>
                      </w:rPr>
                      <m:t>,</m:t>
                    </m:r>
                  </m:e>
                </m:nary>
              </m:e>
              <m:e>
                <m:nary>
                  <m:naryPr>
                    <m:chr m:val="∑"/>
                    <m:limLoc m:val="undOvr"/>
                    <m:subHide m:val="1"/>
                    <m:supHide m:val="1"/>
                    <m:ctrlPr>
                      <w:rPr>
                        <w:rFonts w:ascii="Cambria Math" w:eastAsia="Times New Roman" w:hAnsi="Cambria Math" w:cs="Times New Roman"/>
                        <w:bCs/>
                        <w:i/>
                        <w:sz w:val="28"/>
                        <w:szCs w:val="28"/>
                        <w:lang w:val="en-US"/>
                      </w:rPr>
                    </m:ctrlPr>
                  </m:naryPr>
                  <m:sub/>
                  <m:sup/>
                  <m:e>
                    <m:r>
                      <w:rPr>
                        <w:rFonts w:ascii="Cambria Math" w:eastAsia="Times New Roman" w:hAnsi="Cambria Math" w:cs="Times New Roman"/>
                        <w:sz w:val="28"/>
                        <w:szCs w:val="28"/>
                        <w:lang w:val="en-US"/>
                      </w:rPr>
                      <m:t>W</m:t>
                    </m:r>
                  </m:e>
                </m:nary>
                <m:r>
                  <w:rPr>
                    <w:rFonts w:ascii="Cambria Math" w:eastAsia="Times New Roman" w:hAnsi="Cambria Math" w:cs="Times New Roman"/>
                    <w:sz w:val="28"/>
                    <w:szCs w:val="28"/>
                    <w:lang w:val="de-DE"/>
                  </w:rPr>
                  <m:t>→</m:t>
                </m:r>
                <m:r>
                  <m:rPr>
                    <m:sty m:val="bi"/>
                  </m:rPr>
                  <w:rPr>
                    <w:rFonts w:ascii="Cambria Math" w:eastAsia="Times New Roman" w:hAnsi="Cambria Math" w:cs="Times New Roman"/>
                    <w:color w:val="FF0000"/>
                    <w:sz w:val="28"/>
                    <w:szCs w:val="28"/>
                    <w:lang w:val="en-US"/>
                  </w:rPr>
                  <m:t>min</m:t>
                </m:r>
                <m:r>
                  <m:rPr>
                    <m:sty m:val="bi"/>
                  </m:rPr>
                  <w:rPr>
                    <w:rFonts w:ascii="Cambria Math" w:eastAsia="Times New Roman" w:hAnsi="Cambria Math" w:cs="Times New Roman"/>
                    <w:color w:val="FF0000"/>
                    <w:sz w:val="28"/>
                    <w:szCs w:val="28"/>
                    <w:lang w:val="de-DE"/>
                  </w:rPr>
                  <m:t>,</m:t>
                </m:r>
              </m:e>
              <m:e>
                <m:sSub>
                  <m:sSubPr>
                    <m:ctrlPr>
                      <w:rPr>
                        <w:rFonts w:ascii="Cambria Math" w:eastAsia="+mn-ea" w:hAnsi="Cambria Math" w:cs="Times New Roman"/>
                        <w:i/>
                        <w:iCs/>
                        <w:color w:val="000000"/>
                        <w:kern w:val="24"/>
                        <w:sz w:val="28"/>
                        <w:szCs w:val="28"/>
                        <w:lang w:eastAsia="ru-RU"/>
                      </w:rPr>
                    </m:ctrlPr>
                  </m:sSubPr>
                  <m:e>
                    <m:r>
                      <w:rPr>
                        <w:rFonts w:ascii="Cambria Math" w:eastAsia="+mn-ea" w:hAnsi="Cambria Math" w:cs="Times New Roman"/>
                        <w:color w:val="000000"/>
                        <w:kern w:val="24"/>
                        <w:sz w:val="28"/>
                        <w:szCs w:val="28"/>
                        <w:lang w:eastAsia="ru-RU"/>
                      </w:rPr>
                      <m:t>T</m:t>
                    </m:r>
                  </m:e>
                  <m:sub>
                    <m:r>
                      <w:rPr>
                        <w:rFonts w:ascii="Cambria Math" w:eastAsia="+mn-ea" w:hAnsi="Cambria Math" w:cs="Times New Roman"/>
                        <w:color w:val="000000"/>
                        <w:kern w:val="24"/>
                        <w:sz w:val="28"/>
                        <w:szCs w:val="28"/>
                        <w:lang w:eastAsia="ru-RU"/>
                      </w:rPr>
                      <m:t>орт</m:t>
                    </m:r>
                    <m:r>
                      <w:rPr>
                        <w:rFonts w:ascii="Cambria Math" w:eastAsia="+mn-ea" w:hAnsi="Cambria Math" w:cs="Times New Roman"/>
                        <w:color w:val="000000"/>
                        <w:kern w:val="24"/>
                        <w:sz w:val="28"/>
                        <w:szCs w:val="28"/>
                        <w:lang w:val="en-US" w:eastAsia="ru-RU"/>
                      </w:rPr>
                      <m:t>j</m:t>
                    </m:r>
                  </m:sub>
                </m:sSub>
                <m:r>
                  <w:rPr>
                    <w:rFonts w:ascii="Cambria Math" w:eastAsia="+mn-ea" w:hAnsi="Cambria Math" w:cs="Times New Roman"/>
                    <w:color w:val="000000"/>
                    <w:kern w:val="24"/>
                    <w:sz w:val="28"/>
                    <w:szCs w:val="28"/>
                    <w:lang w:val="de-DE" w:eastAsia="ru-RU"/>
                  </w:rPr>
                  <m:t>→</m:t>
                </m:r>
                <m:r>
                  <m:rPr>
                    <m:sty m:val="bi"/>
                  </m:rPr>
                  <w:rPr>
                    <w:rFonts w:ascii="Cambria Math" w:eastAsia="+mn-ea" w:hAnsi="Cambria Math" w:cs="Times New Roman"/>
                    <w:color w:val="FF0000"/>
                    <w:kern w:val="24"/>
                    <w:sz w:val="28"/>
                    <w:szCs w:val="28"/>
                    <w:lang w:eastAsia="ru-RU"/>
                  </w:rPr>
                  <m:t>min</m:t>
                </m:r>
                <m:r>
                  <m:rPr>
                    <m:sty m:val="bi"/>
                  </m:rPr>
                  <w:rPr>
                    <w:rFonts w:ascii="Cambria Math" w:eastAsia="+mn-ea" w:hAnsi="Cambria Math" w:cs="Times New Roman"/>
                    <w:color w:val="FF0000"/>
                    <w:kern w:val="24"/>
                    <w:sz w:val="28"/>
                    <w:szCs w:val="28"/>
                    <w:lang w:val="de-DE" w:eastAsia="ru-RU"/>
                  </w:rPr>
                  <m:t>,</m:t>
                </m:r>
                <m:ctrlPr>
                  <w:rPr>
                    <w:rFonts w:ascii="Cambria Math" w:eastAsia="Cambria Math" w:hAnsi="Cambria Math" w:cs="Times New Roman"/>
                    <w:b/>
                    <w:i/>
                    <w:iCs/>
                    <w:color w:val="FF0000"/>
                    <w:kern w:val="24"/>
                    <w:sz w:val="28"/>
                    <w:szCs w:val="28"/>
                  </w:rPr>
                </m:ctrlPr>
              </m:e>
              <m:e>
                <m:sSub>
                  <m:sSubPr>
                    <m:ctrlPr>
                      <w:rPr>
                        <w:rFonts w:ascii="Cambria Math" w:eastAsia="+mn-ea" w:hAnsi="Cambria Math" w:cs="Times New Roman"/>
                        <w:i/>
                        <w:iCs/>
                        <w:color w:val="000000"/>
                        <w:kern w:val="24"/>
                        <w:sz w:val="28"/>
                        <w:szCs w:val="28"/>
                      </w:rPr>
                    </m:ctrlPr>
                  </m:sSubPr>
                  <m:e>
                    <m:r>
                      <w:rPr>
                        <w:rFonts w:ascii="Cambria Math" w:eastAsia="+mn-ea" w:hAnsi="Cambria Math" w:cs="Times New Roman"/>
                        <w:color w:val="000000"/>
                        <w:kern w:val="24"/>
                        <w:sz w:val="28"/>
                        <w:szCs w:val="28"/>
                      </w:rPr>
                      <m:t>U</m:t>
                    </m:r>
                  </m:e>
                  <m:sub>
                    <m:r>
                      <m:rPr>
                        <m:sty m:val="p"/>
                      </m:rPr>
                      <w:rPr>
                        <w:rFonts w:ascii="Cambria Math" w:eastAsia="+mn-ea" w:hAnsi="Cambria Math" w:cs="Times New Roman"/>
                        <w:color w:val="000000"/>
                        <w:kern w:val="24"/>
                        <w:sz w:val="28"/>
                        <w:szCs w:val="28"/>
                      </w:rPr>
                      <m:t>ро</m:t>
                    </m:r>
                  </m:sub>
                </m:sSub>
                <m:r>
                  <w:rPr>
                    <w:rFonts w:ascii="Cambria Math" w:eastAsia="+mn-ea" w:hAnsi="Cambria Math" w:cs="Times New Roman"/>
                    <w:color w:val="000000"/>
                    <w:kern w:val="24"/>
                    <w:sz w:val="28"/>
                    <w:szCs w:val="28"/>
                    <w:lang w:val="de-DE"/>
                  </w:rPr>
                  <m:t>→</m:t>
                </m:r>
                <m:r>
                  <m:rPr>
                    <m:sty m:val="bi"/>
                  </m:rPr>
                  <w:rPr>
                    <w:rFonts w:ascii="Cambria Math" w:eastAsia="+mn-ea" w:hAnsi="Cambria Math" w:cs="Times New Roman"/>
                    <w:color w:val="FF0000"/>
                    <w:kern w:val="24"/>
                    <w:sz w:val="28"/>
                    <w:szCs w:val="28"/>
                    <w:lang w:val="en-US"/>
                  </w:rPr>
                  <m:t>min</m:t>
                </m:r>
                <m:r>
                  <w:rPr>
                    <w:rFonts w:ascii="Cambria Math" w:eastAsia="Times New Roman" w:hAnsi="Cambria Math" w:cs="Times New Roman"/>
                    <w:color w:val="FF0000"/>
                    <w:sz w:val="28"/>
                    <w:szCs w:val="28"/>
                    <w:lang w:val="de-DE"/>
                  </w:rPr>
                  <m:t>,</m:t>
                </m:r>
                <m:ctrlPr>
                  <w:rPr>
                    <w:rFonts w:ascii="Cambria Math" w:eastAsia="Cambria Math" w:hAnsi="Cambria Math" w:cs="Times New Roman"/>
                    <w:bCs/>
                    <w:i/>
                    <w:color w:val="FF0000"/>
                    <w:sz w:val="28"/>
                    <w:szCs w:val="28"/>
                    <w:lang w:val="en-US"/>
                  </w:rPr>
                </m:ctrlPr>
              </m:e>
              <m:e>
                <m:sSub>
                  <m:sSubPr>
                    <m:ctrlPr>
                      <w:rPr>
                        <w:rFonts w:ascii="Cambria Math" w:eastAsia="Cambria Math" w:hAnsi="Cambria Math" w:cs="Times New Roman"/>
                        <w:bCs/>
                        <w:i/>
                        <w:sz w:val="28"/>
                        <w:szCs w:val="28"/>
                        <w:lang w:val="en-US"/>
                      </w:rPr>
                    </m:ctrlPr>
                  </m:sSubPr>
                  <m:e>
                    <m:r>
                      <w:rPr>
                        <w:rFonts w:ascii="Cambria Math" w:eastAsia="Cambria Math" w:hAnsi="Cambria Math" w:cs="Times New Roman"/>
                        <w:sz w:val="28"/>
                        <w:szCs w:val="28"/>
                        <w:lang w:val="en-US"/>
                      </w:rPr>
                      <m:t>k</m:t>
                    </m:r>
                  </m:e>
                  <m:sub>
                    <m:r>
                      <w:rPr>
                        <w:rFonts w:ascii="Cambria Math" w:eastAsia="Cambria Math" w:hAnsi="Cambria Math" w:cs="Times New Roman"/>
                        <w:sz w:val="28"/>
                        <w:szCs w:val="28"/>
                      </w:rPr>
                      <m:t>тп</m:t>
                    </m:r>
                    <m:r>
                      <w:rPr>
                        <w:rFonts w:ascii="Cambria Math" w:eastAsia="Cambria Math" w:hAnsi="Cambria Math" w:cs="Times New Roman"/>
                        <w:sz w:val="28"/>
                        <w:szCs w:val="28"/>
                        <w:lang w:val="en-US"/>
                      </w:rPr>
                      <m:t>i</m:t>
                    </m:r>
                  </m:sub>
                </m:sSub>
                <m:r>
                  <w:rPr>
                    <w:rFonts w:ascii="Cambria Math" w:eastAsia="Cambria Math" w:hAnsi="Cambria Math" w:cs="Times New Roman"/>
                    <w:sz w:val="28"/>
                    <w:szCs w:val="28"/>
                    <w:lang w:val="de-DE"/>
                  </w:rPr>
                  <m:t>→</m:t>
                </m:r>
                <m:r>
                  <m:rPr>
                    <m:sty m:val="bi"/>
                  </m:rPr>
                  <w:rPr>
                    <w:rFonts w:ascii="Cambria Math" w:eastAsia="Cambria Math" w:hAnsi="Cambria Math" w:cs="Times New Roman"/>
                    <w:color w:val="FF0000"/>
                    <w:sz w:val="28"/>
                    <w:szCs w:val="28"/>
                    <w:lang w:val="en-US"/>
                  </w:rPr>
                  <m:t>max</m:t>
                </m:r>
              </m:e>
            </m:eqArr>
            <m:r>
              <w:rPr>
                <w:rFonts w:ascii="Cambria Math" w:eastAsia="Times New Roman" w:hAnsi="Cambria Math" w:cs="Times New Roman"/>
                <w:sz w:val="28"/>
                <w:szCs w:val="28"/>
                <w:lang w:val="de-DE"/>
              </w:rPr>
              <m:t xml:space="preserve">                                      </m:t>
            </m:r>
          </m:e>
        </m:d>
      </m:oMath>
      <w:r w:rsidRPr="00DD71FB">
        <w:rPr>
          <w:rFonts w:ascii="Times New Roman" w:eastAsia="Times New Roman" w:hAnsi="Times New Roman" w:cs="Times New Roman"/>
          <w:bCs/>
          <w:sz w:val="28"/>
          <w:szCs w:val="28"/>
          <w:lang w:val="kk-KZ"/>
        </w:rPr>
        <w:t>(3.</w:t>
      </w:r>
      <w:r w:rsidR="00036214" w:rsidRPr="00DD71FB">
        <w:rPr>
          <w:rFonts w:ascii="Times New Roman" w:eastAsia="Times New Roman" w:hAnsi="Times New Roman" w:cs="Times New Roman"/>
          <w:bCs/>
          <w:sz w:val="28"/>
          <w:szCs w:val="28"/>
          <w:lang w:val="kk-KZ"/>
        </w:rPr>
        <w:t>21</w:t>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Times New Roman" w:hAnsi="Times New Roman" w:cs="Times New Roman"/>
          <w:bCs/>
          <w:sz w:val="28"/>
          <w:szCs w:val="28"/>
          <w:lang w:val="de-DE"/>
        </w:rPr>
      </w:pPr>
    </w:p>
    <w:p w:rsidR="003D25F2" w:rsidRPr="00DD71FB" w:rsidRDefault="003D25F2" w:rsidP="00506F66">
      <w:pPr>
        <w:spacing w:after="0" w:line="240" w:lineRule="auto"/>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мұнда</w:t>
      </w:r>
      <m:oMath>
        <m:r>
          <w:rPr>
            <w:rFonts w:ascii="Cambria Math" w:eastAsia="Calibri" w:hAnsi="Cambria Math" w:cs="Times New Roman"/>
            <w:sz w:val="28"/>
            <w:szCs w:val="28"/>
            <w:lang w:val="kk-KZ"/>
          </w:rPr>
          <m:t xml:space="preserve">  </m:t>
        </m:r>
        <m:sSub>
          <m:sSubPr>
            <m:ctrlPr>
              <w:rPr>
                <w:rFonts w:ascii="Cambria Math" w:eastAsia="Cambria Math" w:hAnsi="Cambria Math" w:cs="Times New Roman"/>
                <w:bCs/>
                <w:i/>
                <w:sz w:val="28"/>
                <w:szCs w:val="28"/>
                <w:lang w:val="en-US"/>
              </w:rPr>
            </m:ctrlPr>
          </m:sSubPr>
          <m:e>
            <m:r>
              <w:rPr>
                <w:rFonts w:ascii="Cambria Math" w:eastAsia="Cambria Math" w:hAnsi="Cambria Math" w:cs="Times New Roman"/>
                <w:sz w:val="28"/>
                <w:szCs w:val="28"/>
                <w:lang w:val="en-US"/>
              </w:rPr>
              <m:t>k</m:t>
            </m:r>
          </m:e>
          <m:sub>
            <m:r>
              <w:rPr>
                <w:rFonts w:ascii="Cambria Math" w:eastAsia="Cambria Math" w:hAnsi="Cambria Math" w:cs="Times New Roman"/>
                <w:sz w:val="28"/>
                <w:szCs w:val="28"/>
              </w:rPr>
              <m:t>тп</m:t>
            </m:r>
            <m:r>
              <w:rPr>
                <w:rFonts w:ascii="Cambria Math" w:eastAsia="Cambria Math" w:hAnsi="Cambria Math" w:cs="Times New Roman"/>
                <w:sz w:val="28"/>
                <w:szCs w:val="28"/>
                <w:lang w:val="en-US"/>
              </w:rPr>
              <m:t>i</m:t>
            </m:r>
          </m:sub>
        </m:sSub>
      </m:oMath>
      <w:r w:rsidRPr="00DD71FB">
        <w:rPr>
          <w:rFonts w:ascii="Times New Roman" w:eastAsia="Calibri" w:hAnsi="Times New Roman" w:cs="Times New Roman"/>
          <w:sz w:val="28"/>
          <w:szCs w:val="28"/>
          <w:lang w:val="kk-KZ"/>
        </w:rPr>
        <w:t xml:space="preserve"> </w:t>
      </w:r>
      <w:r w:rsidR="00604F55">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w:t>
      </w:r>
      <w:r w:rsidRPr="00DD71FB">
        <w:rPr>
          <w:rFonts w:ascii="Times New Roman" w:eastAsia="Calibri" w:hAnsi="Times New Roman" w:cs="Times New Roman"/>
          <w:i/>
          <w:sz w:val="28"/>
          <w:szCs w:val="28"/>
          <w:lang w:val="kk-KZ"/>
        </w:rPr>
        <w:t>j</w:t>
      </w:r>
      <w:r w:rsidRPr="00DD71FB">
        <w:rPr>
          <w:rFonts w:ascii="Times New Roman" w:eastAsia="Calibri" w:hAnsi="Times New Roman" w:cs="Times New Roman"/>
          <w:sz w:val="28"/>
          <w:szCs w:val="28"/>
          <w:lang w:val="kk-KZ"/>
        </w:rPr>
        <w:t>-ші техниканы техникалық пайдалану коэффициенті.</w:t>
      </w:r>
    </w:p>
    <w:p w:rsidR="003D25F2" w:rsidRPr="00DD71FB" w:rsidRDefault="003D25F2" w:rsidP="00DD71FB">
      <w:pPr>
        <w:spacing w:after="0" w:line="240" w:lineRule="auto"/>
        <w:ind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(3.14) өрнегін түрлендіру арқылы ТҚК және </w:t>
      </w:r>
      <w:r w:rsidR="00B21FF7" w:rsidRPr="00DD71FB">
        <w:rPr>
          <w:rFonts w:ascii="Times New Roman" w:eastAsia="Calibri" w:hAnsi="Times New Roman" w:cs="Times New Roman"/>
          <w:sz w:val="28"/>
          <w:szCs w:val="28"/>
          <w:lang w:val="kk-KZ"/>
        </w:rPr>
        <w:t>А</w:t>
      </w:r>
      <w:r w:rsidRPr="00DD71FB">
        <w:rPr>
          <w:rFonts w:ascii="Times New Roman" w:eastAsia="Calibri" w:hAnsi="Times New Roman" w:cs="Times New Roman"/>
          <w:sz w:val="28"/>
          <w:szCs w:val="28"/>
          <w:lang w:val="kk-KZ"/>
        </w:rPr>
        <w:t xml:space="preserve">Ж бойынша техникалық орталық аймағының оңтайлы радиусының функционалын алуға болады, бұл ТҚК және </w:t>
      </w:r>
      <w:r w:rsidR="00B21FF7" w:rsidRPr="00DD71FB">
        <w:rPr>
          <w:rFonts w:ascii="Times New Roman" w:eastAsia="Calibri" w:hAnsi="Times New Roman" w:cs="Times New Roman"/>
          <w:sz w:val="28"/>
          <w:szCs w:val="28"/>
          <w:lang w:val="kk-KZ"/>
        </w:rPr>
        <w:t>А</w:t>
      </w:r>
      <w:r w:rsidRPr="00DD71FB">
        <w:rPr>
          <w:rFonts w:ascii="Times New Roman" w:eastAsia="Calibri" w:hAnsi="Times New Roman" w:cs="Times New Roman"/>
          <w:sz w:val="28"/>
          <w:szCs w:val="28"/>
          <w:lang w:val="kk-KZ"/>
        </w:rPr>
        <w:t>Ж бойынша техникалық орталықтардың оңтайлы санын, оларды ұтымды орналастыру орындарын анықтауға, ұжымды мен жабдықтарды және т.б. таңдауға, сондай-ақ техникалық орталықтың қойма қызметтерін ұйымдастыруға қойылатын талаптарды қалыптастыруға мүмкіндік береді (қосалқы бөлшектердің тізімдемесі, жеткізу жиілігі, сақтан</w:t>
      </w:r>
      <w:r w:rsidR="00604F55">
        <w:rPr>
          <w:rFonts w:ascii="Times New Roman" w:eastAsia="Calibri" w:hAnsi="Times New Roman" w:cs="Times New Roman"/>
          <w:sz w:val="28"/>
          <w:szCs w:val="28"/>
          <w:lang w:val="kk-KZ"/>
        </w:rPr>
        <w:t>дыру қорларының мөлшері және т.</w:t>
      </w:r>
      <w:r w:rsidRPr="00DD71FB">
        <w:rPr>
          <w:rFonts w:ascii="Times New Roman" w:eastAsia="Calibri" w:hAnsi="Times New Roman" w:cs="Times New Roman"/>
          <w:sz w:val="28"/>
          <w:szCs w:val="28"/>
          <w:lang w:val="kk-KZ"/>
        </w:rPr>
        <w:t>б.):</w:t>
      </w:r>
    </w:p>
    <w:p w:rsidR="003D25F2" w:rsidRPr="00DD71FB" w:rsidRDefault="003D25F2" w:rsidP="00DD71FB">
      <w:pPr>
        <w:spacing w:after="0" w:line="240" w:lineRule="auto"/>
        <w:ind w:firstLine="709"/>
        <w:contextualSpacing/>
        <w:jc w:val="both"/>
        <w:rPr>
          <w:rFonts w:ascii="Times New Roman" w:eastAsia="Calibri" w:hAnsi="Times New Roman" w:cs="Times New Roman"/>
          <w:sz w:val="28"/>
          <w:szCs w:val="28"/>
          <w:lang w:val="kk-KZ"/>
        </w:rPr>
      </w:pPr>
    </w:p>
    <w:p w:rsidR="003D25F2" w:rsidRPr="00DD71FB" w:rsidRDefault="003D25F2" w:rsidP="00DD71FB">
      <w:pPr>
        <w:kinsoku w:val="0"/>
        <w:overflowPunct w:val="0"/>
        <w:spacing w:after="0" w:line="240" w:lineRule="auto"/>
        <w:ind w:firstLine="709"/>
        <w:jc w:val="right"/>
        <w:textAlignment w:val="baseline"/>
        <w:rPr>
          <w:rFonts w:ascii="Times New Roman" w:eastAsia="Times New Roman" w:hAnsi="Times New Roman" w:cs="Times New Roman"/>
          <w:sz w:val="28"/>
          <w:szCs w:val="28"/>
          <w:lang w:val="kk-KZ" w:eastAsia="ru-RU"/>
        </w:rPr>
      </w:pPr>
      <m:oMath>
        <m:r>
          <w:rPr>
            <w:rFonts w:ascii="Cambria Math" w:eastAsia="Times New Roman" w:hAnsi="Cambria Math" w:cs="Times New Roman"/>
            <w:color w:val="000000"/>
            <w:kern w:val="24"/>
            <w:sz w:val="28"/>
            <w:szCs w:val="28"/>
            <w:lang w:val="kk-KZ" w:eastAsia="ru-RU"/>
          </w:rPr>
          <m:t>R=f </m:t>
        </m:r>
        <m:d>
          <m:dPr>
            <m:ctrlPr>
              <w:rPr>
                <w:rFonts w:ascii="Cambria Math" w:eastAsia="Times New Roman" w:hAnsi="Cambria Math" w:cs="Times New Roman"/>
                <w:i/>
                <w:color w:val="000000"/>
                <w:kern w:val="24"/>
                <w:sz w:val="28"/>
                <w:szCs w:val="28"/>
                <w:lang w:val="kk-KZ" w:eastAsia="ru-RU"/>
              </w:rPr>
            </m:ctrlPr>
          </m:dPr>
          <m:e>
            <m:nary>
              <m:naryPr>
                <m:chr m:val="∑"/>
                <m:limLoc m:val="undOvr"/>
                <m:subHide m:val="1"/>
                <m:supHide m:val="1"/>
                <m:ctrlPr>
                  <w:rPr>
                    <w:rFonts w:ascii="Cambria Math" w:eastAsia="+mn-ea" w:hAnsi="Cambria Math" w:cs="Times New Roman"/>
                    <w:i/>
                    <w:iCs/>
                    <w:color w:val="000000"/>
                    <w:kern w:val="24"/>
                    <w:sz w:val="28"/>
                    <w:szCs w:val="28"/>
                    <w:lang w:eastAsia="ru-RU"/>
                  </w:rPr>
                </m:ctrlPr>
              </m:naryPr>
              <m:sub/>
              <m:sup/>
              <m:e>
                <m:r>
                  <w:rPr>
                    <w:rFonts w:ascii="Cambria Math" w:eastAsia="Times New Roman" w:hAnsi="Cambria Math" w:cs="Times New Roman"/>
                    <w:color w:val="000000"/>
                    <w:kern w:val="24"/>
                    <w:sz w:val="28"/>
                    <w:szCs w:val="28"/>
                    <w:lang w:val="kk-KZ" w:eastAsia="ru-RU"/>
                  </w:rPr>
                  <m:t>U</m:t>
                </m:r>
              </m:e>
            </m:nary>
            <m:r>
              <w:rPr>
                <w:rFonts w:ascii="Cambria Math" w:eastAsia="Times New Roman" w:hAnsi="Cambria Math" w:cs="Times New Roman"/>
                <w:color w:val="000000"/>
                <w:kern w:val="24"/>
                <w:sz w:val="28"/>
                <w:szCs w:val="28"/>
                <w:lang w:val="kk-KZ" w:eastAsia="ru-RU"/>
              </w:rPr>
              <m:t>,</m:t>
            </m:r>
            <m:nary>
              <m:naryPr>
                <m:chr m:val="∑"/>
                <m:limLoc m:val="undOvr"/>
                <m:subHide m:val="1"/>
                <m:supHide m:val="1"/>
                <m:ctrlPr>
                  <w:rPr>
                    <w:rFonts w:ascii="Cambria Math" w:eastAsia="+mn-ea" w:hAnsi="Cambria Math" w:cs="Times New Roman"/>
                    <w:i/>
                    <w:iCs/>
                    <w:color w:val="000000"/>
                    <w:kern w:val="24"/>
                    <w:sz w:val="28"/>
                    <w:szCs w:val="28"/>
                    <w:lang w:eastAsia="ru-RU"/>
                  </w:rPr>
                </m:ctrlPr>
              </m:naryPr>
              <m:sub/>
              <m:sup/>
              <m:e>
                <m:r>
                  <w:rPr>
                    <w:rFonts w:ascii="Cambria Math" w:eastAsia="Times New Roman" w:hAnsi="Cambria Math" w:cs="Times New Roman"/>
                    <w:color w:val="000000"/>
                    <w:kern w:val="24"/>
                    <w:sz w:val="28"/>
                    <w:szCs w:val="28"/>
                    <w:lang w:val="kk-KZ" w:eastAsia="ru-RU"/>
                  </w:rPr>
                  <m:t>W</m:t>
                </m:r>
              </m:e>
            </m:nary>
            <m:r>
              <w:rPr>
                <w:rFonts w:ascii="Cambria Math" w:eastAsia="Times New Roman" w:hAnsi="Cambria Math" w:cs="Times New Roman"/>
                <w:color w:val="000000"/>
                <w:kern w:val="24"/>
                <w:sz w:val="28"/>
                <w:szCs w:val="28"/>
                <w:lang w:val="kk-KZ" w:eastAsia="ru-RU"/>
              </w:rPr>
              <m:t>, </m:t>
            </m:r>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m</m:t>
                </m:r>
              </m:e>
              <m:sub>
                <m:r>
                  <w:rPr>
                    <w:rFonts w:ascii="Cambria Math" w:eastAsia="Times New Roman" w:hAnsi="Cambria Math" w:cs="Times New Roman"/>
                    <w:color w:val="000000"/>
                    <w:kern w:val="24"/>
                    <w:sz w:val="28"/>
                    <w:szCs w:val="28"/>
                    <w:lang w:val="kk-KZ" w:eastAsia="ru-RU"/>
                  </w:rPr>
                  <m:t>j</m:t>
                </m:r>
              </m:sub>
            </m:sSub>
            <m:r>
              <w:rPr>
                <w:rFonts w:ascii="Cambria Math" w:eastAsia="Times New Roman" w:hAnsi="Cambria Math" w:cs="Times New Roman"/>
                <w:color w:val="000000"/>
                <w:kern w:val="24"/>
                <w:sz w:val="28"/>
                <w:szCs w:val="28"/>
                <w:lang w:val="kk-KZ" w:eastAsia="ru-RU"/>
              </w:rPr>
              <m:t>,</m:t>
            </m:r>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f</m:t>
                </m:r>
              </m:e>
              <m:sub>
                <m:r>
                  <w:rPr>
                    <w:rFonts w:ascii="Cambria Math" w:eastAsia="Times New Roman" w:hAnsi="Cambria Math" w:cs="Times New Roman"/>
                    <w:color w:val="000000"/>
                    <w:kern w:val="24"/>
                    <w:sz w:val="28"/>
                    <w:szCs w:val="28"/>
                    <w:lang w:val="kk-KZ" w:eastAsia="ru-RU"/>
                  </w:rPr>
                  <m:t>пайд</m:t>
                </m:r>
              </m:sub>
            </m:sSub>
            <m:r>
              <w:rPr>
                <w:rFonts w:ascii="Cambria Math" w:eastAsia="Times New Roman" w:hAnsi="Cambria Math" w:cs="Times New Roman"/>
                <w:color w:val="000000"/>
                <w:kern w:val="24"/>
                <w:sz w:val="28"/>
                <w:szCs w:val="28"/>
                <w:lang w:val="kk-KZ" w:eastAsia="ru-RU"/>
              </w:rPr>
              <m:t>, </m:t>
            </m:r>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T</m:t>
                </m:r>
              </m:e>
              <m:sub>
                <m:r>
                  <w:rPr>
                    <w:rFonts w:ascii="Cambria Math" w:eastAsia="Times New Roman" w:hAnsi="Cambria Math" w:cs="Times New Roman"/>
                    <w:color w:val="000000"/>
                    <w:kern w:val="24"/>
                    <w:sz w:val="28"/>
                    <w:szCs w:val="28"/>
                    <w:lang w:val="kk-KZ" w:eastAsia="ru-RU"/>
                  </w:rPr>
                  <m:t>ортj</m:t>
                </m:r>
              </m:sub>
            </m:sSub>
            <m:r>
              <w:rPr>
                <w:rFonts w:ascii="Cambria Math" w:eastAsia="Times New Roman" w:hAnsi="Cambria Math" w:cs="Times New Roman"/>
                <w:color w:val="000000"/>
                <w:kern w:val="24"/>
                <w:sz w:val="28"/>
                <w:szCs w:val="28"/>
                <w:lang w:val="kk-KZ" w:eastAsia="ru-RU"/>
              </w:rPr>
              <m:t>, </m:t>
            </m:r>
            <m:sSub>
              <m:sSubPr>
                <m:ctrlPr>
                  <w:rPr>
                    <w:rFonts w:ascii="Cambria Math" w:eastAsia="+mn-ea" w:hAnsi="Cambria Math" w:cs="Times New Roman"/>
                    <w:i/>
                    <w:iCs/>
                    <w:color w:val="000000"/>
                    <w:kern w:val="24"/>
                    <w:sz w:val="28"/>
                    <w:szCs w:val="28"/>
                    <w:lang w:eastAsia="ru-RU"/>
                  </w:rPr>
                </m:ctrlPr>
              </m:sSubPr>
              <m:e>
                <m:r>
                  <w:rPr>
                    <w:rFonts w:ascii="Cambria Math" w:eastAsia="Times New Roman" w:hAnsi="Cambria Math" w:cs="Times New Roman"/>
                    <w:color w:val="000000"/>
                    <w:kern w:val="24"/>
                    <w:sz w:val="28"/>
                    <w:szCs w:val="28"/>
                    <w:lang w:val="kk-KZ" w:eastAsia="ru-RU"/>
                  </w:rPr>
                  <m:t>U</m:t>
                </m:r>
              </m:e>
              <m:sub>
                <m:r>
                  <w:rPr>
                    <w:rFonts w:ascii="Cambria Math" w:eastAsia="Times New Roman" w:hAnsi="Cambria Math" w:cs="Times New Roman"/>
                    <w:color w:val="000000"/>
                    <w:kern w:val="24"/>
                    <w:sz w:val="28"/>
                    <w:szCs w:val="28"/>
                    <w:lang w:val="kk-KZ" w:eastAsia="ru-RU"/>
                  </w:rPr>
                  <m:t>жұ</m:t>
                </m:r>
              </m:sub>
            </m:sSub>
            <m:r>
              <w:rPr>
                <w:rFonts w:ascii="Cambria Math" w:eastAsia="Times New Roman" w:hAnsi="Cambria Math" w:cs="Times New Roman"/>
                <w:color w:val="000000"/>
                <w:kern w:val="24"/>
                <w:sz w:val="28"/>
                <w:szCs w:val="28"/>
                <w:lang w:val="kk-KZ" w:eastAsia="ru-RU"/>
              </w:rPr>
              <m:t>,</m:t>
            </m:r>
            <m:r>
              <w:rPr>
                <w:rFonts w:ascii="Cambria Math" w:eastAsia="Cambria Math" w:hAnsi="Cambria Math" w:cs="Times New Roman"/>
                <w:color w:val="000000"/>
                <w:kern w:val="24"/>
                <w:sz w:val="28"/>
                <w:szCs w:val="28"/>
                <w:lang w:val="kk-KZ" w:eastAsia="ru-RU"/>
              </w:rPr>
              <m:t> </m:t>
            </m:r>
            <m:sSub>
              <m:sSubPr>
                <m:ctrlPr>
                  <w:rPr>
                    <w:rFonts w:ascii="Cambria Math" w:eastAsia="Cambria Math" w:hAnsi="Cambria Math" w:cs="Times New Roman"/>
                    <w:i/>
                    <w:iCs/>
                    <w:color w:val="000000"/>
                    <w:kern w:val="24"/>
                    <w:sz w:val="28"/>
                    <w:szCs w:val="28"/>
                    <w:lang w:eastAsia="ru-RU"/>
                  </w:rPr>
                </m:ctrlPr>
              </m:sSubPr>
              <m:e>
                <m:r>
                  <w:rPr>
                    <w:rFonts w:ascii="Cambria Math" w:eastAsia="Cambria Math" w:hAnsi="Cambria Math" w:cs="Times New Roman"/>
                    <w:color w:val="000000"/>
                    <w:kern w:val="24"/>
                    <w:sz w:val="28"/>
                    <w:szCs w:val="28"/>
                    <w:lang w:val="kk-KZ" w:eastAsia="ru-RU"/>
                  </w:rPr>
                  <m:t>K</m:t>
                </m:r>
              </m:e>
              <m:sub>
                <m:r>
                  <w:rPr>
                    <w:rFonts w:ascii="Cambria Math" w:eastAsia="Cambria Math" w:hAnsi="Cambria Math" w:cs="Times New Roman"/>
                    <w:color w:val="000000"/>
                    <w:kern w:val="24"/>
                    <w:sz w:val="28"/>
                    <w:szCs w:val="28"/>
                    <w:lang w:val="kk-KZ" w:eastAsia="ru-RU"/>
                  </w:rPr>
                  <m:t>тпj</m:t>
                </m:r>
              </m:sub>
            </m:sSub>
            <m:ctrlPr>
              <w:rPr>
                <w:rFonts w:ascii="Cambria Math" w:eastAsia="Cambria Math" w:hAnsi="Cambria Math" w:cs="Times New Roman"/>
                <w:i/>
                <w:color w:val="000000"/>
                <w:kern w:val="24"/>
                <w:sz w:val="28"/>
                <w:szCs w:val="28"/>
                <w:lang w:val="kk-KZ" w:eastAsia="ru-RU"/>
              </w:rPr>
            </m:ctrlPr>
          </m:e>
        </m:d>
        <m:r>
          <w:rPr>
            <w:rFonts w:ascii="Cambria Math" w:eastAsia="Cambria Math" w:hAnsi="Cambria Math" w:cs="Times New Roman"/>
            <w:color w:val="000000"/>
            <w:kern w:val="24"/>
            <w:sz w:val="28"/>
            <w:szCs w:val="28"/>
            <w:lang w:val="kk-KZ" w:eastAsia="ru-RU"/>
          </w:rPr>
          <m:t>→</m:t>
        </m:r>
        <m:r>
          <m:rPr>
            <m:sty m:val="bi"/>
          </m:rPr>
          <w:rPr>
            <w:rFonts w:ascii="Cambria Math" w:eastAsia="Cambria Math" w:hAnsi="Cambria Math" w:cs="Times New Roman"/>
            <w:color w:val="C00000"/>
            <w:kern w:val="24"/>
            <w:sz w:val="28"/>
            <w:szCs w:val="28"/>
            <w:lang w:val="kk-KZ" w:eastAsia="ru-RU"/>
          </w:rPr>
          <m:t xml:space="preserve">optim                </m:t>
        </m:r>
      </m:oMath>
      <w:r w:rsidRPr="00DD71FB">
        <w:rPr>
          <w:rFonts w:ascii="Times New Roman" w:eastAsia="Times New Roman" w:hAnsi="Times New Roman" w:cs="Times New Roman"/>
          <w:b/>
          <w:color w:val="C00000"/>
          <w:kern w:val="24"/>
          <w:sz w:val="28"/>
          <w:szCs w:val="28"/>
          <w:lang w:val="kk-KZ" w:eastAsia="ru-RU"/>
        </w:rPr>
        <w:t xml:space="preserve"> </w:t>
      </w:r>
      <w:r w:rsidRPr="00DD71FB">
        <w:rPr>
          <w:rFonts w:ascii="Times New Roman" w:eastAsia="Times New Roman" w:hAnsi="Times New Roman" w:cs="Times New Roman"/>
          <w:bCs/>
          <w:sz w:val="28"/>
          <w:szCs w:val="28"/>
          <w:lang w:val="kk-KZ"/>
        </w:rPr>
        <w:t>(3.</w:t>
      </w:r>
      <w:r w:rsidR="00036214" w:rsidRPr="00DD71FB">
        <w:rPr>
          <w:rFonts w:ascii="Times New Roman" w:eastAsia="Times New Roman" w:hAnsi="Times New Roman" w:cs="Times New Roman"/>
          <w:bCs/>
          <w:sz w:val="28"/>
          <w:szCs w:val="28"/>
          <w:lang w:val="kk-KZ"/>
        </w:rPr>
        <w:t>22</w:t>
      </w:r>
      <w:r w:rsidRPr="00DD71FB">
        <w:rPr>
          <w:rFonts w:ascii="Times New Roman" w:eastAsia="Times New Roman" w:hAnsi="Times New Roman" w:cs="Times New Roman"/>
          <w:bCs/>
          <w:sz w:val="28"/>
          <w:szCs w:val="28"/>
          <w:lang w:val="kk-KZ"/>
        </w:rPr>
        <w:t>)</w:t>
      </w:r>
    </w:p>
    <w:p w:rsidR="003D25F2" w:rsidRPr="00DD71FB" w:rsidRDefault="003D25F2" w:rsidP="00DD71FB">
      <w:pPr>
        <w:spacing w:after="0" w:line="240" w:lineRule="auto"/>
        <w:ind w:firstLine="709"/>
        <w:contextualSpacing/>
        <w:jc w:val="both"/>
        <w:rPr>
          <w:rFonts w:ascii="Times New Roman" w:eastAsia="Calibri" w:hAnsi="Times New Roman" w:cs="Times New Roman"/>
          <w:sz w:val="28"/>
          <w:szCs w:val="28"/>
          <w:lang w:val="kk-KZ"/>
        </w:rPr>
      </w:pPr>
    </w:p>
    <w:p w:rsidR="003D25F2" w:rsidRPr="00DD71FB" w:rsidRDefault="003D25F2" w:rsidP="00DD71FB">
      <w:pPr>
        <w:spacing w:after="0" w:line="240" w:lineRule="auto"/>
        <w:ind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Математикалық модельдер мен алынған заңдылықтар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 жұмысқа жарамды күйде ұстау бойынша сервистік желі кәсіпорындарының санына, орналасқан жеріне және мақсатты бағытына қатысты негізделген басқару шешімдерін қабылдау үшін әдістемелік негіз болып табылады және оларды басқа өңірлерде пайдалануға болады.</w:t>
      </w:r>
    </w:p>
    <w:p w:rsidR="003D25F2" w:rsidRPr="00DD71FB" w:rsidRDefault="003D25F2" w:rsidP="00DD71FB">
      <w:pPr>
        <w:spacing w:after="0" w:line="240" w:lineRule="auto"/>
        <w:ind w:firstLine="709"/>
        <w:contextualSpacing/>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Ұсынылған экономикалық-математикалық модель техникалық орталықтың параметрлерін оңтайландыруға және автокөлік кәсіпорнының жылжымалы құрамын пайдалануға, қосалқы бөлшектер мен жинақтауыштарға өнімсіз тоқтап қалулар мен шығыстарды қысқартуға арналған, бұл тау-кен өндіру кәсіпорны қызметінің техникалық-экономикалық көрсеткіштерін жақсартуға мүмкіндік береді. </w:t>
      </w:r>
    </w:p>
    <w:p w:rsidR="003D25F2" w:rsidRPr="00DD71FB" w:rsidRDefault="003D25F2" w:rsidP="00DD71FB">
      <w:pPr>
        <w:spacing w:after="0" w:line="240" w:lineRule="auto"/>
        <w:ind w:firstLine="709"/>
        <w:contextualSpacing/>
        <w:jc w:val="both"/>
        <w:rPr>
          <w:rFonts w:ascii="Times New Roman" w:eastAsia="Calibri" w:hAnsi="Times New Roman" w:cs="Times New Roman"/>
          <w:b/>
          <w:sz w:val="28"/>
          <w:szCs w:val="28"/>
          <w:lang w:val="kk-KZ"/>
        </w:rPr>
      </w:pPr>
    </w:p>
    <w:p w:rsidR="003D25F2" w:rsidRPr="00DD71FB" w:rsidRDefault="003D25F2" w:rsidP="00DD71FB">
      <w:pPr>
        <w:spacing w:after="0" w:line="240" w:lineRule="auto"/>
        <w:ind w:firstLine="709"/>
        <w:contextualSpacing/>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 xml:space="preserve">3.7 БелАЗ-75131 карьерлік </w:t>
      </w:r>
      <w:r w:rsidR="002946DB" w:rsidRPr="00DD71FB">
        <w:rPr>
          <w:rFonts w:ascii="Times New Roman" w:eastAsia="Calibri" w:hAnsi="Times New Roman" w:cs="Times New Roman"/>
          <w:b/>
          <w:sz w:val="28"/>
          <w:szCs w:val="28"/>
          <w:lang w:val="kk-KZ"/>
        </w:rPr>
        <w:t>автосамосвалды</w:t>
      </w:r>
      <w:r w:rsidRPr="00DD71FB">
        <w:rPr>
          <w:rFonts w:ascii="Times New Roman" w:eastAsia="Calibri" w:hAnsi="Times New Roman" w:cs="Times New Roman"/>
          <w:b/>
          <w:sz w:val="28"/>
          <w:szCs w:val="28"/>
          <w:lang w:val="kk-KZ"/>
        </w:rPr>
        <w:t>ң сенімділігінің сандық сипаттамаларын есептеу әдістемесін әзірлеу (автоматтандырылған электр жетегінің үлгісінде)</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06F66">
        <w:rPr>
          <w:rFonts w:ascii="Times New Roman" w:eastAsia="Times New Roman" w:hAnsi="Times New Roman" w:cs="Times New Roman"/>
          <w:i/>
          <w:color w:val="000000"/>
          <w:sz w:val="28"/>
          <w:szCs w:val="28"/>
          <w:lang w:val="kk-KZ" w:eastAsia="ru-RU"/>
        </w:rPr>
        <w:t>Тапсырма қою.</w:t>
      </w:r>
      <w:r w:rsidRPr="00DD71FB">
        <w:rPr>
          <w:rFonts w:ascii="Times New Roman" w:eastAsia="Times New Roman" w:hAnsi="Times New Roman" w:cs="Times New Roman"/>
          <w:color w:val="000000"/>
          <w:sz w:val="28"/>
          <w:szCs w:val="28"/>
          <w:lang w:val="kk-KZ" w:eastAsia="ru-RU"/>
        </w:rPr>
        <w:t xml:space="preserve"> Ауыр жүк көлігінің электр трансмиссиясы күрделі автоматтандырылған жүйе болып табылады. Ол жылу қозғалтқышымен айналатын тартқыш генератордан, жетекші мотор дөңгелектеріне салынған екі параллель тартқыш электр қозғалтқыштарынан, қосалқы электр машиналарынан, электрлік басқару және реттеу аппараттарынан, электр тізбегімен қосылған бақылау аспаптарынан тұрады.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Жетек жүйесінің күрделілігі мен көп элементтілігі олардың сенімсіздігінің себебі емес, дегенмен (элементтердің белгілі бір орташа сенімділігімен) жүйенің сенімділігі олардың санының артуымен тез төмендейді. Бұл жүйенің кез-келген </w:t>
      </w:r>
      <w:r w:rsidRPr="00DD71FB">
        <w:rPr>
          <w:rFonts w:ascii="Times New Roman" w:eastAsia="Times New Roman" w:hAnsi="Times New Roman" w:cs="Times New Roman"/>
          <w:color w:val="000000"/>
          <w:sz w:val="28"/>
          <w:szCs w:val="28"/>
          <w:lang w:val="kk-KZ" w:eastAsia="ru-RU"/>
        </w:rPr>
        <w:lastRenderedPageBreak/>
        <w:t>элементінің істен шығуы көп жағдайда бүкіл жүйенің істен шығуын білдіреді (Жүйенің сенімділігі мағынасындағы элементтер барлығы тізбектей жалғанған).</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Осыған байланысты бақылаудың ең аз талаптары және тоқтап қалу ұзақтығын қысқарту кезінде электр трансмиссиясының ұзақ жұмыс істеуін қамтамасыз ету үшін жүйенің қуат тізбегінің де, басқару және реттеу аппаратурасының құрамына кіретін элементтердің де барлық элементтерінің жұмыс сенімділігі өте маңызды.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Мұндай жүйелердің сенімділігін зерттеудің ерекшелігі оның элементтерінің істен шығуы әртүрлі сипатта болады. Сонымен қатар, оның көптеген элементтері басқа ақаулардың салдарынан ғана емес, сонымен қатар тозу мен қартаю (біртіндеп істен шығу) салдарынан істен шығады. Сондай-ақ, жұмыс істеп тұрған көлік машинасында орнатылған жүйенің жұмысына қоршаған ортаның температурасы мен ылғалдылығының өзгеруі, механикалық әсерлер (діріл, соққылар, үдеу, шайқау) және басқа факторлар әсер ететіндігін ескеру қажет.</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Автокөліктің электр трансмиссиясы қалпына келтірілетін жүйелердің қатарына жатады. Сонымен қатар, бұл жүйені шектеулі қалпына келтіру жүйесі деп санауға болады, өйткені қалпына келтірудің ықтимал саны осы көлікке орналастырылуы мүмкін қосалқы элементтер мен құрылғылардың санын шектеу арқылы анықталады.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Өздеріңіз білетіндей, автоматты жүйелердің төмен қалпына келуі, тіпті салыстырмалы түрде қолайлы ақаулық сипаттамалары болса да, жүйені пайдалануға айтарлықтай шығындарға әкеледі. Сонымен қатар, автоматты жүйелердің қалпына келуі, тіпті салыстырмалы түрде қолайлы ақаулық сипаттамалары болса да, жүйенің жұмысына айтарлықтай шығындар әкеледі.</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Сонымен қатар, жүйелердің қалпына келуі жүйенің өзіне берілген функцияларды орындауға дайындығына айтарлықтай әсер етеді, бұл жүйені жұмыс циклінің немесе ауысымның басталуына дайындауда өте маңызды.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Жұмыс сенімділігін автоматты әдістермен бағалау кезінде істен шыққан элементтерді қалпына келтіру (ауыстыру) әсері қалпына келтіру ағыны пуассондыққа жеткілікті жақын болған жағдайда ғана үлкен қателіктерсіз ескеріле алады. Басқа жағдайларда сенімділікті талдау кезінде туындайтын қиындықтарды компьютерлердің көмегімен статистикалық модельдеу әдісін қолдану арқылы жеңуге болады.  Бұл әдіс аналитикалық әдістерге қарағанда жүйенің құрылымы мен оның жұмыс режимдерін дәлірек ескеруге мүмкіндік береді.</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Бұл жағдайда істен шығулар мен қалпына келтіру уақыты арасында уақытты бөлудің ерікті заңдары бар жүйенің сенімділігі зерттелуі мүмкін.</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Жүйені модельдеу кезінде оның ықтималдық сипаттамалары осы жүйе туралы қолда бар ақпарат негізінде анықталады.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Ақпарат болмаған (немесе жеткіліксіз) жағдайларда әртүрлі болжамдар қабылданады және жүйеде болып жатқан үрдістердің теориялық априорлық сипаттамасын алады.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lastRenderedPageBreak/>
        <w:t>Жүйе туралы жаңа ақпарат алған кезде оның математикалық сипаттамасын осы ақпаратты ескере отырып қайта қарауға болады.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Статистикалық сынақ әдісі (Монте-Карло әдісі) қарапайым және әмбебап. Нақты жұмыс істеу алгоритмі бар кез-келген жүйені компьютерде модельдеуге болады және кез-келген сенімділік өлшемшартын эксперименттердің (сынақтардың) жеткілікті үлкен сериясы бойынша бағалауға болады</w:t>
      </w:r>
      <w:r w:rsidR="00AD594C">
        <w:rPr>
          <w:rFonts w:ascii="Times New Roman" w:eastAsia="Times New Roman" w:hAnsi="Times New Roman" w:cs="Times New Roman"/>
          <w:color w:val="000000"/>
          <w:sz w:val="28"/>
          <w:szCs w:val="28"/>
          <w:lang w:val="kk-KZ" w:eastAsia="ru-RU"/>
        </w:rPr>
        <w:t xml:space="preserve"> </w:t>
      </w:r>
      <w:r w:rsidR="001B4BAC" w:rsidRPr="00DD71FB">
        <w:rPr>
          <w:rFonts w:ascii="Times New Roman" w:eastAsia="Times New Roman" w:hAnsi="Times New Roman" w:cs="Times New Roman"/>
          <w:color w:val="000000"/>
          <w:sz w:val="28"/>
          <w:szCs w:val="28"/>
          <w:lang w:val="kk-KZ" w:eastAsia="ru-RU"/>
        </w:rPr>
        <w:sym w:font="Symbol" w:char="F05B"/>
      </w:r>
      <w:r w:rsidR="00095A8D">
        <w:rPr>
          <w:rFonts w:ascii="Times New Roman" w:eastAsia="Times New Roman" w:hAnsi="Times New Roman" w:cs="Times New Roman"/>
          <w:color w:val="000000"/>
          <w:sz w:val="28"/>
          <w:szCs w:val="28"/>
          <w:lang w:val="kk-KZ" w:eastAsia="ru-RU"/>
        </w:rPr>
        <w:t>8</w:t>
      </w:r>
      <w:r w:rsidR="00B54E30">
        <w:rPr>
          <w:rFonts w:ascii="Times New Roman" w:eastAsia="Times New Roman" w:hAnsi="Times New Roman" w:cs="Times New Roman"/>
          <w:color w:val="000000"/>
          <w:sz w:val="28"/>
          <w:szCs w:val="28"/>
          <w:lang w:val="kk-KZ" w:eastAsia="ru-RU"/>
        </w:rPr>
        <w:t>7</w:t>
      </w:r>
      <w:r w:rsidR="001B4BAC" w:rsidRPr="00DD71FB">
        <w:rPr>
          <w:rFonts w:ascii="Times New Roman" w:eastAsia="Times New Roman" w:hAnsi="Times New Roman" w:cs="Times New Roman"/>
          <w:color w:val="000000"/>
          <w:sz w:val="28"/>
          <w:szCs w:val="28"/>
          <w:lang w:val="kk-KZ" w:eastAsia="ru-RU"/>
        </w:rPr>
        <w:sym w:font="Symbol" w:char="F05D"/>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Басты қиындық әдістің есептеу бөлігінде емес, жүйенің күйін талдау, оның құрылымын және оның элементтері арасындағы заңды байланыстарды ескеру қажет жерде пайда болады</w:t>
      </w:r>
      <w:r w:rsidR="00AD594C">
        <w:rPr>
          <w:rFonts w:ascii="Times New Roman" w:eastAsia="Times New Roman" w:hAnsi="Times New Roman" w:cs="Times New Roman"/>
          <w:color w:val="000000"/>
          <w:sz w:val="28"/>
          <w:szCs w:val="28"/>
          <w:lang w:val="kk-KZ" w:eastAsia="ru-RU"/>
        </w:rPr>
        <w:t xml:space="preserve"> </w:t>
      </w:r>
      <w:r w:rsidR="001B4BAC" w:rsidRPr="00DD71FB">
        <w:rPr>
          <w:rFonts w:ascii="Times New Roman" w:eastAsia="Times New Roman" w:hAnsi="Times New Roman" w:cs="Times New Roman"/>
          <w:color w:val="000000"/>
          <w:sz w:val="28"/>
          <w:szCs w:val="28"/>
          <w:lang w:val="kk-KZ" w:eastAsia="ru-RU"/>
        </w:rPr>
        <w:sym w:font="Symbol" w:char="F05B"/>
      </w:r>
      <w:r w:rsidR="00095A8D">
        <w:rPr>
          <w:rFonts w:ascii="Times New Roman" w:eastAsia="Times New Roman" w:hAnsi="Times New Roman" w:cs="Times New Roman"/>
          <w:color w:val="000000"/>
          <w:sz w:val="28"/>
          <w:szCs w:val="28"/>
          <w:lang w:val="kk-KZ" w:eastAsia="ru-RU"/>
        </w:rPr>
        <w:t>8</w:t>
      </w:r>
      <w:r w:rsidR="00B54E30">
        <w:rPr>
          <w:rFonts w:ascii="Times New Roman" w:eastAsia="Times New Roman" w:hAnsi="Times New Roman" w:cs="Times New Roman"/>
          <w:color w:val="000000"/>
          <w:sz w:val="28"/>
          <w:szCs w:val="28"/>
          <w:lang w:val="kk-KZ" w:eastAsia="ru-RU"/>
        </w:rPr>
        <w:t>8</w:t>
      </w:r>
      <w:r w:rsidR="001B4BAC" w:rsidRPr="00DD71FB">
        <w:rPr>
          <w:rFonts w:ascii="Times New Roman" w:eastAsia="Times New Roman" w:hAnsi="Times New Roman" w:cs="Times New Roman"/>
          <w:color w:val="000000"/>
          <w:sz w:val="28"/>
          <w:szCs w:val="28"/>
          <w:lang w:val="kk-KZ" w:eastAsia="ru-RU"/>
        </w:rPr>
        <w:sym w:font="Symbol" w:char="F05D"/>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Әдістің осы бөлігіндегі қиындықтарды жеңу үшін күрделі жүйелердің сенімділігін зерттеу кезінде көптеген алгоритмдер жасалды, олардың әрқайсысы тек осы нақты мәселені немесе белгілі бір типтегі есептердің санаулы класын шешуге бейімделген (л.-6). Кейбір авторлар сенімділік теориясында туындайтын есептерді шешу үшін стандартты алгоритмдердің бүкіл кітапханасын ұсынады (Л 3,4). Бірақ сенімділік теориясындағы негізгі есептердің саны өте көп, сондықтан ұсынылған алгоритмдерді оларды айтарлықтай өзгертпестен пайдалану қиын. Әрбір жеке жағдайда алгоритмге жүйенің құрылымын, оның элементтері арасындағы логикалық байланыстарды, нақты жұмыс жағдайларын ескеретін өзгерістер енгізу қажет.</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Статистикалық модельдеу әдісімен қалпына келтірілетін жүйенің сенімділік өлшемшартын алу үшін жүйенің құрылымы, элементтері арасындағы логикалық байланыстарды және жұмыс режимдерін ескеретін жүйенің статистикалық моделін жасау қажет</w:t>
      </w:r>
      <w:r w:rsidR="00AD594C">
        <w:rPr>
          <w:rFonts w:ascii="Times New Roman" w:eastAsia="Times New Roman" w:hAnsi="Times New Roman" w:cs="Times New Roman"/>
          <w:color w:val="000000"/>
          <w:sz w:val="28"/>
          <w:szCs w:val="28"/>
          <w:lang w:val="kk-KZ" w:eastAsia="ru-RU"/>
        </w:rPr>
        <w:t xml:space="preserve"> </w:t>
      </w:r>
      <w:r w:rsidR="001B4BAC" w:rsidRPr="00DD71FB">
        <w:rPr>
          <w:rFonts w:ascii="Times New Roman" w:eastAsia="Times New Roman" w:hAnsi="Times New Roman" w:cs="Times New Roman"/>
          <w:color w:val="000000"/>
          <w:sz w:val="28"/>
          <w:szCs w:val="28"/>
          <w:lang w:val="kk-KZ" w:eastAsia="ru-RU"/>
        </w:rPr>
        <w:sym w:font="Symbol" w:char="F05B"/>
      </w:r>
      <w:r w:rsidR="00095A8D">
        <w:rPr>
          <w:rFonts w:ascii="Times New Roman" w:eastAsia="Times New Roman" w:hAnsi="Times New Roman" w:cs="Times New Roman"/>
          <w:color w:val="000000"/>
          <w:sz w:val="28"/>
          <w:szCs w:val="28"/>
          <w:lang w:val="kk-KZ" w:eastAsia="ru-RU"/>
        </w:rPr>
        <w:t>8</w:t>
      </w:r>
      <w:r w:rsidR="00B54E30">
        <w:rPr>
          <w:rFonts w:ascii="Times New Roman" w:eastAsia="Times New Roman" w:hAnsi="Times New Roman" w:cs="Times New Roman"/>
          <w:color w:val="000000"/>
          <w:sz w:val="28"/>
          <w:szCs w:val="28"/>
          <w:lang w:val="kk-KZ" w:eastAsia="ru-RU"/>
        </w:rPr>
        <w:t>8</w:t>
      </w:r>
      <w:r w:rsidR="005F1DD4">
        <w:rPr>
          <w:rFonts w:ascii="Times New Roman" w:eastAsia="Times New Roman" w:hAnsi="Times New Roman" w:cs="Times New Roman"/>
          <w:color w:val="000000"/>
          <w:sz w:val="28"/>
          <w:szCs w:val="28"/>
          <w:lang w:val="kk-KZ" w:eastAsia="ru-RU"/>
        </w:rPr>
        <w:t>, р. 1184-1186</w:t>
      </w:r>
      <w:r w:rsidR="001B4BAC" w:rsidRPr="00DD71FB">
        <w:rPr>
          <w:rFonts w:ascii="Times New Roman" w:eastAsia="Times New Roman" w:hAnsi="Times New Roman" w:cs="Times New Roman"/>
          <w:color w:val="000000"/>
          <w:sz w:val="28"/>
          <w:szCs w:val="28"/>
          <w:lang w:val="kk-KZ" w:eastAsia="ru-RU"/>
        </w:rPr>
        <w:sym w:font="Symbol" w:char="F05D"/>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Жүйе моделін жасау кезінде келесі бастапқы ережелер қабылданады.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1. Сенімділікті есептеудің құрылымдық блок-сызбасына кіретін элементтер тізбектей жалғанған.</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2. Жүйенің немесе элементтің істен шығуы кездейсоқ және тәуелсіз оқиға.</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3. Жүйенің істен шығуы деп жүйенің ішінара немесе толық бұзылуына әкелетін кез-келген элементтің істен шығуы қабылданады.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4. Әр элементтің істен шығулар арасында уақытты бөлудің өзіндік заңы бар.</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5. Жүйені қалпына келтіру уақыты ақырғы. Барлық элементтер үшін бірінші жуықтауда қалпына келтіру уақытын тарату заңы экспоненциалды түрде қабылданады.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6. Қалпына келтіру уақытының жүйенің жұмыс уақытына қатынасын сипаттайтын алдын алу (ақаулар) коэффициенті</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eastAsia="ru-RU"/>
          </w:rPr>
          <m:t>ρ=</m:t>
        </m:r>
        <m:f>
          <m:fPr>
            <m:ctrlPr>
              <w:rPr>
                <w:rFonts w:ascii="Cambria Math" w:eastAsia="Times New Roman" w:hAnsi="Cambria Math" w:cs="Times New Roman"/>
                <w:i/>
                <w:color w:val="000000"/>
                <w:sz w:val="28"/>
                <w:szCs w:val="28"/>
                <w:lang w:eastAsia="ru-RU"/>
              </w:rPr>
            </m:ctrlPr>
          </m:fPr>
          <m:num>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T</m:t>
                </m:r>
              </m:e>
              <m:sub>
                <m:r>
                  <w:rPr>
                    <w:rFonts w:ascii="Cambria Math" w:eastAsia="Times New Roman" w:hAnsi="Cambria Math" w:cs="Times New Roman"/>
                    <w:color w:val="000000"/>
                    <w:sz w:val="28"/>
                    <w:szCs w:val="28"/>
                    <w:lang w:eastAsia="ru-RU"/>
                  </w:rPr>
                  <m:t>в</m:t>
                </m:r>
              </m:sub>
            </m:sSub>
          </m:num>
          <m:den>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Т</m:t>
                </m:r>
              </m:e>
              <m:sub>
                <m:r>
                  <w:rPr>
                    <w:rFonts w:ascii="Cambria Math" w:eastAsia="Times New Roman" w:hAnsi="Cambria Math" w:cs="Times New Roman"/>
                    <w:color w:val="000000"/>
                    <w:sz w:val="28"/>
                    <w:szCs w:val="28"/>
                    <w:lang w:eastAsia="ru-RU"/>
                  </w:rPr>
                  <m:t>с</m:t>
                </m:r>
              </m:sub>
            </m:sSub>
          </m:den>
        </m:f>
      </m:oMath>
      <w:r w:rsidR="003D25F2" w:rsidRPr="00DD71FB">
        <w:rPr>
          <w:rFonts w:ascii="Times New Roman" w:eastAsia="Times New Roman" w:hAnsi="Times New Roman" w:cs="Times New Roman"/>
          <w:color w:val="000000"/>
          <w:sz w:val="28"/>
          <w:szCs w:val="28"/>
          <w:lang w:val="kk-KZ" w:eastAsia="ru-RU"/>
        </w:rPr>
        <w:t xml:space="preserve">                                                        </w:t>
      </w:r>
      <w:r w:rsidR="003D25F2" w:rsidRPr="00DD71FB">
        <w:rPr>
          <w:rFonts w:ascii="Times New Roman" w:eastAsia="Times New Roman" w:hAnsi="Times New Roman" w:cs="Times New Roman"/>
          <w:bCs/>
          <w:sz w:val="28"/>
          <w:szCs w:val="28"/>
          <w:lang w:val="kk-KZ"/>
        </w:rPr>
        <w:t>(3.</w:t>
      </w:r>
      <w:r w:rsidR="00036214" w:rsidRPr="00DD71FB">
        <w:rPr>
          <w:rFonts w:ascii="Times New Roman" w:eastAsia="Times New Roman" w:hAnsi="Times New Roman" w:cs="Times New Roman"/>
          <w:bCs/>
          <w:sz w:val="28"/>
          <w:szCs w:val="28"/>
          <w:lang w:val="kk-KZ"/>
        </w:rPr>
        <w:t>23</w:t>
      </w:r>
      <w:r w:rsidR="003D25F2" w:rsidRPr="00DD71FB">
        <w:rPr>
          <w:rFonts w:ascii="Times New Roman" w:eastAsia="Times New Roman" w:hAnsi="Times New Roman" w:cs="Times New Roman"/>
          <w:bCs/>
          <w:sz w:val="28"/>
          <w:szCs w:val="28"/>
          <w:lang w:val="kk-KZ"/>
        </w:rPr>
        <w:t>)</w:t>
      </w:r>
    </w:p>
    <w:p w:rsidR="003D25F2" w:rsidRPr="00DD71FB" w:rsidRDefault="003D25F2"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0,01; 0,1; 0,5; 1,0; ∞-ге тең деп саналады.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7. Элементтердің тізбектей қосылуымен жүйенің кездейсоқ жұмыс уақыты стохастикалық алгоритм негізінде анықталады.</w:t>
      </w:r>
    </w:p>
    <w:p w:rsidR="003D25F2" w:rsidRPr="00DD71FB" w:rsidRDefault="003D25F2"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en-US" w:eastAsia="ru-RU"/>
        </w:rPr>
      </w:pPr>
      <w:r w:rsidRPr="00DD71FB">
        <w:rPr>
          <w:rFonts w:ascii="Times New Roman" w:eastAsia="Times New Roman" w:hAnsi="Times New Roman" w:cs="Times New Roman"/>
          <w:color w:val="000000"/>
          <w:sz w:val="28"/>
          <w:szCs w:val="28"/>
          <w:lang w:eastAsia="ru-RU"/>
        </w:rPr>
        <w:t>Т</w:t>
      </w:r>
      <w:r w:rsidRPr="00DD71FB">
        <w:rPr>
          <w:rFonts w:ascii="Times New Roman" w:eastAsia="Times New Roman" w:hAnsi="Times New Roman" w:cs="Times New Roman"/>
          <w:color w:val="000000"/>
          <w:sz w:val="28"/>
          <w:szCs w:val="28"/>
          <w:vertAlign w:val="subscript"/>
          <w:lang w:eastAsia="ru-RU"/>
        </w:rPr>
        <w:t>е</w:t>
      </w:r>
      <w:r w:rsidRPr="00DD71FB">
        <w:rPr>
          <w:rFonts w:ascii="Times New Roman" w:eastAsia="Times New Roman" w:hAnsi="Times New Roman" w:cs="Times New Roman"/>
          <w:color w:val="000000"/>
          <w:sz w:val="28"/>
          <w:szCs w:val="28"/>
          <w:vertAlign w:val="subscript"/>
          <w:lang w:val="kk-KZ" w:eastAsia="ru-RU"/>
        </w:rPr>
        <w:t xml:space="preserve"> </w:t>
      </w:r>
      <w:r w:rsidRPr="00DD71FB">
        <w:rPr>
          <w:rFonts w:ascii="Times New Roman" w:eastAsia="Times New Roman" w:hAnsi="Times New Roman" w:cs="Times New Roman"/>
          <w:color w:val="000000"/>
          <w:sz w:val="28"/>
          <w:szCs w:val="28"/>
          <w:lang w:val="en-US" w:eastAsia="ru-RU"/>
        </w:rPr>
        <w:t>=</w:t>
      </w:r>
      <w:r w:rsidRPr="00DD71FB">
        <w:rPr>
          <w:rFonts w:ascii="Times New Roman" w:eastAsia="Times New Roman" w:hAnsi="Times New Roman" w:cs="Times New Roman"/>
          <w:color w:val="000000"/>
          <w:sz w:val="28"/>
          <w:szCs w:val="28"/>
          <w:lang w:val="kk-KZ" w:eastAsia="ru-RU"/>
        </w:rPr>
        <w:t xml:space="preserve"> </w:t>
      </w:r>
      <w:r w:rsidRPr="00DD71FB">
        <w:rPr>
          <w:rFonts w:ascii="Times New Roman" w:eastAsia="Times New Roman" w:hAnsi="Times New Roman" w:cs="Times New Roman"/>
          <w:color w:val="000000"/>
          <w:sz w:val="28"/>
          <w:szCs w:val="28"/>
          <w:lang w:val="en-US" w:eastAsia="ru-RU"/>
        </w:rPr>
        <w:t>min T</w:t>
      </w:r>
      <w:r w:rsidRPr="00DD71FB">
        <w:rPr>
          <w:rFonts w:ascii="Times New Roman" w:eastAsia="Times New Roman" w:hAnsi="Times New Roman" w:cs="Times New Roman"/>
          <w:color w:val="000000"/>
          <w:sz w:val="28"/>
          <w:szCs w:val="28"/>
          <w:vertAlign w:val="subscript"/>
          <w:lang w:val="en-US" w:eastAsia="ru-RU"/>
        </w:rPr>
        <w:t>i</w:t>
      </w:r>
      <w:r w:rsidRPr="00DD71FB">
        <w:rPr>
          <w:rFonts w:ascii="Times New Roman" w:eastAsia="Times New Roman" w:hAnsi="Times New Roman" w:cs="Times New Roman"/>
          <w:color w:val="000000"/>
          <w:sz w:val="28"/>
          <w:szCs w:val="28"/>
          <w:lang w:val="en-US" w:eastAsia="ru-RU"/>
        </w:rPr>
        <w:t xml:space="preserve">                                                     </w:t>
      </w:r>
      <w:r w:rsidRPr="00DD71FB">
        <w:rPr>
          <w:rFonts w:ascii="Times New Roman" w:eastAsia="Times New Roman" w:hAnsi="Times New Roman" w:cs="Times New Roman"/>
          <w:bCs/>
          <w:sz w:val="28"/>
          <w:szCs w:val="28"/>
          <w:lang w:val="kk-KZ"/>
        </w:rPr>
        <w:t>(3.</w:t>
      </w:r>
      <w:r w:rsidR="00036214" w:rsidRPr="00DD71FB">
        <w:rPr>
          <w:rFonts w:ascii="Times New Roman" w:eastAsia="Times New Roman" w:hAnsi="Times New Roman" w:cs="Times New Roman"/>
          <w:bCs/>
          <w:sz w:val="28"/>
          <w:szCs w:val="28"/>
          <w:lang w:val="kk-KZ"/>
        </w:rPr>
        <w:t>24</w:t>
      </w:r>
      <w:r w:rsidRPr="00DD71FB">
        <w:rPr>
          <w:rFonts w:ascii="Times New Roman" w:eastAsia="Times New Roman" w:hAnsi="Times New Roman" w:cs="Times New Roman"/>
          <w:bCs/>
          <w:sz w:val="28"/>
          <w:szCs w:val="28"/>
          <w:lang w:val="kk-KZ"/>
        </w:rPr>
        <w:t>)</w:t>
      </w:r>
    </w:p>
    <w:p w:rsidR="003D25F2" w:rsidRPr="00DD71FB" w:rsidRDefault="003D25F2" w:rsidP="00DD71FB">
      <w:pPr>
        <w:shd w:val="clear" w:color="auto" w:fill="FFFFFF"/>
        <w:spacing w:after="0" w:line="240" w:lineRule="auto"/>
        <w:ind w:firstLine="709"/>
        <w:jc w:val="center"/>
        <w:rPr>
          <w:rFonts w:ascii="Times New Roman" w:eastAsia="Times New Roman" w:hAnsi="Times New Roman" w:cs="Times New Roman"/>
          <w:sz w:val="28"/>
          <w:szCs w:val="28"/>
          <w:lang w:val="en-US" w:eastAsia="ru-RU"/>
        </w:rPr>
      </w:pPr>
    </w:p>
    <w:p w:rsidR="003D25F2" w:rsidRPr="00DD71FB" w:rsidRDefault="003D25F2" w:rsidP="00506F66">
      <w:pPr>
        <w:shd w:val="clear" w:color="auto" w:fill="FFFFFF"/>
        <w:spacing w:after="0" w:line="240" w:lineRule="auto"/>
        <w:jc w:val="both"/>
        <w:rPr>
          <w:rFonts w:ascii="Times New Roman" w:eastAsia="Times New Roman" w:hAnsi="Times New Roman" w:cs="Times New Roman"/>
          <w:sz w:val="28"/>
          <w:szCs w:val="28"/>
          <w:lang w:val="en-US" w:eastAsia="ru-RU"/>
        </w:rPr>
      </w:pPr>
      <w:r w:rsidRPr="00DD71FB">
        <w:rPr>
          <w:rFonts w:ascii="Times New Roman" w:eastAsia="Times New Roman" w:hAnsi="Times New Roman" w:cs="Times New Roman"/>
          <w:color w:val="000000"/>
          <w:sz w:val="28"/>
          <w:szCs w:val="28"/>
          <w:lang w:val="kk-KZ" w:eastAsia="ru-RU"/>
        </w:rPr>
        <w:t>мұнда</w:t>
      </w:r>
      <w:r w:rsidRPr="00DD71FB">
        <w:rPr>
          <w:rFonts w:ascii="Times New Roman" w:eastAsia="Times New Roman" w:hAnsi="Times New Roman" w:cs="Times New Roman"/>
          <w:color w:val="000000"/>
          <w:sz w:val="28"/>
          <w:szCs w:val="28"/>
          <w:lang w:val="en-US" w:eastAsia="ru-RU"/>
        </w:rPr>
        <w:t xml:space="preserve"> i= 1, 2 ... n</w:t>
      </w:r>
    </w:p>
    <w:p w:rsidR="003D25F2" w:rsidRPr="00DD71FB" w:rsidRDefault="003D25F2" w:rsidP="00604F55">
      <w:pPr>
        <w:shd w:val="clear" w:color="auto" w:fill="FFFFFF"/>
        <w:spacing w:after="0" w:line="240" w:lineRule="auto"/>
        <w:ind w:firstLine="851"/>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n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сенімділікті есептеу кезінде қабылданған құрылымдық блок-сызба элементтерінің саны.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Жүйенің құрылымдық сызбасы мен статистикалық моделі орындалатын функцияларды ескере отырып, нақты пайдалану жағдайында автомобильдің электр жетегі жүйесінің жұмысын егжей-тегжейлі талдау негізінде жасалады. Жүйенің моделі және жүйенің құрылымдық блок-сызбасы оның жеке элементтері арасындағы құрылымдық-логикалық байланыстарды көрсетеді, олардың мақсаты мен сенімділікті қамтамасыз етудегі рөлін ескереді.</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06F66">
        <w:rPr>
          <w:rFonts w:ascii="Times New Roman" w:eastAsia="Times New Roman" w:hAnsi="Times New Roman" w:cs="Times New Roman"/>
          <w:i/>
          <w:color w:val="000000"/>
          <w:sz w:val="28"/>
          <w:szCs w:val="28"/>
          <w:lang w:val="kk-KZ" w:eastAsia="ru-RU"/>
        </w:rPr>
        <w:t xml:space="preserve">БелАЗ-75131 </w:t>
      </w:r>
      <w:r w:rsidR="002946DB" w:rsidRPr="00506F66">
        <w:rPr>
          <w:rFonts w:ascii="Times New Roman" w:eastAsia="Times New Roman" w:hAnsi="Times New Roman" w:cs="Times New Roman"/>
          <w:i/>
          <w:color w:val="000000"/>
          <w:sz w:val="28"/>
          <w:szCs w:val="28"/>
          <w:lang w:val="kk-KZ" w:eastAsia="ru-RU"/>
        </w:rPr>
        <w:t>автосамосвалды</w:t>
      </w:r>
      <w:r w:rsidRPr="00506F66">
        <w:rPr>
          <w:rFonts w:ascii="Times New Roman" w:eastAsia="Times New Roman" w:hAnsi="Times New Roman" w:cs="Times New Roman"/>
          <w:i/>
          <w:color w:val="000000"/>
          <w:sz w:val="28"/>
          <w:szCs w:val="28"/>
          <w:lang w:val="kk-KZ" w:eastAsia="ru-RU"/>
        </w:rPr>
        <w:t>ң агрегаттары мен жүйелерін есептеу кезінде қолданылатын сенімділіктің негізгі сипаттамалары</w:t>
      </w:r>
      <w:r w:rsidR="00506F66">
        <w:rPr>
          <w:rFonts w:ascii="Times New Roman" w:eastAsia="Times New Roman" w:hAnsi="Times New Roman" w:cs="Times New Roman"/>
          <w:b/>
          <w:color w:val="000000"/>
          <w:sz w:val="28"/>
          <w:szCs w:val="28"/>
          <w:lang w:val="kk-KZ" w:eastAsia="ru-RU"/>
        </w:rPr>
        <w:t xml:space="preserve"> </w:t>
      </w:r>
      <w:r w:rsidR="001B4BAC" w:rsidRPr="00506F66">
        <w:rPr>
          <w:rFonts w:ascii="Times New Roman" w:eastAsia="Times New Roman" w:hAnsi="Times New Roman" w:cs="Times New Roman"/>
          <w:color w:val="000000"/>
          <w:sz w:val="28"/>
          <w:szCs w:val="28"/>
          <w:lang w:val="kk-KZ" w:eastAsia="ru-RU"/>
        </w:rPr>
        <w:sym w:font="Symbol" w:char="F05B"/>
      </w:r>
      <w:r w:rsidR="00095A8D">
        <w:rPr>
          <w:rFonts w:ascii="Times New Roman" w:eastAsia="Times New Roman" w:hAnsi="Times New Roman" w:cs="Times New Roman"/>
          <w:color w:val="000000"/>
          <w:sz w:val="28"/>
          <w:szCs w:val="28"/>
          <w:lang w:val="kk-KZ" w:eastAsia="ru-RU"/>
        </w:rPr>
        <w:t>8</w:t>
      </w:r>
      <w:r w:rsidR="00B54E30">
        <w:rPr>
          <w:rFonts w:ascii="Times New Roman" w:eastAsia="Times New Roman" w:hAnsi="Times New Roman" w:cs="Times New Roman"/>
          <w:color w:val="000000"/>
          <w:sz w:val="28"/>
          <w:szCs w:val="28"/>
          <w:lang w:val="kk-KZ" w:eastAsia="ru-RU"/>
        </w:rPr>
        <w:t>8</w:t>
      </w:r>
      <w:r w:rsidR="005F1DD4">
        <w:rPr>
          <w:rFonts w:ascii="Times New Roman" w:eastAsia="Times New Roman" w:hAnsi="Times New Roman" w:cs="Times New Roman"/>
          <w:color w:val="000000"/>
          <w:sz w:val="28"/>
          <w:szCs w:val="28"/>
          <w:lang w:val="kk-KZ" w:eastAsia="ru-RU"/>
        </w:rPr>
        <w:t>, р. 11484-1186</w:t>
      </w:r>
      <w:r w:rsidR="001B4BAC" w:rsidRPr="00506F66">
        <w:rPr>
          <w:rFonts w:ascii="Times New Roman" w:eastAsia="Times New Roman" w:hAnsi="Times New Roman" w:cs="Times New Roman"/>
          <w:color w:val="000000"/>
          <w:sz w:val="28"/>
          <w:szCs w:val="28"/>
          <w:lang w:val="kk-KZ" w:eastAsia="ru-RU"/>
        </w:rPr>
        <w:sym w:font="Symbol" w:char="F05D"/>
      </w:r>
      <w:r w:rsidRPr="00506F66">
        <w:rPr>
          <w:rFonts w:ascii="Times New Roman" w:eastAsia="Times New Roman" w:hAnsi="Times New Roman" w:cs="Times New Roman"/>
          <w:sz w:val="28"/>
          <w:szCs w:val="28"/>
          <w:lang w:val="kk-KZ" w:eastAsia="ru-RU"/>
        </w:rPr>
        <w:t>.</w:t>
      </w:r>
      <w:r w:rsidRPr="00DD71FB">
        <w:rPr>
          <w:rFonts w:ascii="Times New Roman" w:eastAsia="Times New Roman" w:hAnsi="Times New Roman" w:cs="Times New Roman"/>
          <w:sz w:val="28"/>
          <w:szCs w:val="28"/>
          <w:lang w:val="kk-KZ" w:eastAsia="ru-RU"/>
        </w:rPr>
        <w:t xml:space="preserve"> Қалпына келтірілмейтін жүйелердің (элементтердің) сенімділігін неғұрлым толық сипаттайтын өлшемшарт -</w:t>
      </w:r>
      <w:r w:rsidRPr="00DD71FB">
        <w:rPr>
          <w:rFonts w:ascii="Times New Roman" w:eastAsia="Times New Roman" w:hAnsi="Times New Roman" w:cs="Times New Roman"/>
          <w:color w:val="000000"/>
          <w:sz w:val="28"/>
          <w:szCs w:val="28"/>
          <w:lang w:eastAsia="ru-RU"/>
        </w:rPr>
        <w:sym w:font="Symbol" w:char="F06C"/>
      </w:r>
      <w:r w:rsidRPr="00DD71FB">
        <w:rPr>
          <w:rFonts w:ascii="Times New Roman" w:eastAsia="Times New Roman" w:hAnsi="Times New Roman" w:cs="Times New Roman"/>
          <w:color w:val="000000"/>
          <w:sz w:val="28"/>
          <w:szCs w:val="28"/>
          <w:lang w:val="kk-KZ" w:eastAsia="ru-RU"/>
        </w:rPr>
        <w:t xml:space="preserve">(t) </w:t>
      </w:r>
      <w:r w:rsidRPr="00DD71FB">
        <w:rPr>
          <w:rFonts w:ascii="Times New Roman" w:eastAsia="Times New Roman" w:hAnsi="Times New Roman" w:cs="Times New Roman"/>
          <w:sz w:val="28"/>
          <w:szCs w:val="28"/>
          <w:lang w:val="kk-KZ" w:eastAsia="ru-RU"/>
        </w:rPr>
        <w:t xml:space="preserve">істен шығулар қарқындылығы болады.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Істен шығулар қарқындылығы уақыт бірлігіндегі істен шыққан элементтер санының (аппаратура үлгілерінің) осы уақыт аралығында дұрыс жұмыс істейтін үлгілердің орташа санына қатынасын көрсетеді, егер істен шыққан үлгілер қалпына келтірілмесе және жаңасымен алмастырылмаса.</w:t>
      </w:r>
    </w:p>
    <w:p w:rsidR="00604F55"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Істен шығулар қарқындылығының статистикалық анықтамасы келесі өрнек болып табылады</w:t>
      </w:r>
      <w:r w:rsidR="00604F55">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   </w:t>
      </w: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λ=</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kk-KZ" w:eastAsia="ru-RU"/>
              </w:rPr>
              <m:t>Δ(t)</m:t>
            </m:r>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N</m:t>
                </m:r>
              </m:e>
              <m:sub>
                <m:r>
                  <w:rPr>
                    <w:rFonts w:ascii="Cambria Math" w:eastAsia="Times New Roman" w:hAnsi="Cambria Math" w:cs="Times New Roman"/>
                    <w:sz w:val="28"/>
                    <w:szCs w:val="28"/>
                    <w:lang w:val="kk-KZ" w:eastAsia="ru-RU"/>
                  </w:rPr>
                  <m:t>ср.</m:t>
                </m:r>
              </m:sub>
            </m:sSub>
            <m:r>
              <w:rPr>
                <w:rFonts w:ascii="Cambria Math" w:eastAsia="Times New Roman" w:hAnsi="Cambria Math" w:cs="Times New Roman"/>
                <w:sz w:val="28"/>
                <w:szCs w:val="28"/>
                <w:lang w:val="kk-KZ" w:eastAsia="ru-RU"/>
              </w:rPr>
              <m:t>*Δt</m:t>
            </m:r>
          </m:den>
        </m:f>
      </m:oMath>
      <w:r w:rsidR="003D25F2" w:rsidRPr="00DD71FB">
        <w:rPr>
          <w:rFonts w:ascii="Times New Roman" w:eastAsia="Times New Roman" w:hAnsi="Times New Roman" w:cs="Times New Roman"/>
          <w:sz w:val="28"/>
          <w:szCs w:val="28"/>
          <w:lang w:val="kk-KZ" w:eastAsia="ru-RU"/>
        </w:rPr>
        <w:t xml:space="preserve">                                                           (3.</w:t>
      </w:r>
      <w:r w:rsidR="00036214" w:rsidRPr="00DD71FB">
        <w:rPr>
          <w:rFonts w:ascii="Times New Roman" w:eastAsia="Times New Roman" w:hAnsi="Times New Roman" w:cs="Times New Roman"/>
          <w:sz w:val="28"/>
          <w:szCs w:val="28"/>
          <w:lang w:val="kk-KZ" w:eastAsia="ru-RU"/>
        </w:rPr>
        <w:t>25</w:t>
      </w:r>
      <w:r w:rsidR="003D25F2" w:rsidRPr="00DD71FB">
        <w:rPr>
          <w:rFonts w:ascii="Times New Roman" w:eastAsia="Times New Roman" w:hAnsi="Times New Roman" w:cs="Times New Roman"/>
          <w:sz w:val="28"/>
          <w:szCs w:val="28"/>
          <w:lang w:val="kk-KZ" w:eastAsia="ru-RU"/>
        </w:rPr>
        <w:t>)</w:t>
      </w:r>
    </w:p>
    <w:p w:rsidR="00B33D66"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DD71FB" w:rsidRDefault="003D25F2" w:rsidP="00506F66">
      <w:pPr>
        <w:shd w:val="clear" w:color="auto" w:fill="FFFFFF"/>
        <w:spacing w:after="0" w:line="240" w:lineRule="auto"/>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мұнда n(t)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t</w:t>
      </w:r>
      <w:r w:rsidRPr="00DD71FB">
        <w:rPr>
          <w:rFonts w:ascii="Times New Roman" w:eastAsia="Calibri" w:hAnsi="Times New Roman" w:cs="Times New Roman"/>
          <w:sz w:val="28"/>
          <w:szCs w:val="28"/>
          <w:lang w:val="kk-KZ"/>
        </w:rPr>
        <w:t xml:space="preserve"> </w:t>
      </w:r>
      <w:r w:rsidRPr="00DD71FB">
        <w:rPr>
          <w:rFonts w:ascii="Times New Roman" w:eastAsia="Times New Roman" w:hAnsi="Times New Roman" w:cs="Times New Roman"/>
          <w:color w:val="000000"/>
          <w:sz w:val="28"/>
          <w:szCs w:val="28"/>
          <w:lang w:val="kk-KZ" w:eastAsia="ru-RU"/>
        </w:rPr>
        <w:t>уақыты ішінде істен шыққан үлгілер саны;</w:t>
      </w:r>
    </w:p>
    <w:p w:rsidR="003D25F2" w:rsidRPr="00DD71FB" w:rsidRDefault="003D25F2" w:rsidP="00604F55">
      <w:pPr>
        <w:shd w:val="clear" w:color="auto" w:fill="FFFFFF"/>
        <w:spacing w:after="0" w:line="240" w:lineRule="auto"/>
        <w:ind w:firstLine="826"/>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N</w:t>
      </w:r>
      <w:r w:rsidRPr="00DD71FB">
        <w:rPr>
          <w:rFonts w:ascii="Times New Roman" w:eastAsia="Times New Roman" w:hAnsi="Times New Roman" w:cs="Times New Roman"/>
          <w:color w:val="000000"/>
          <w:sz w:val="28"/>
          <w:szCs w:val="28"/>
          <w:vertAlign w:val="subscript"/>
          <w:lang w:val="kk-KZ" w:eastAsia="ru-RU"/>
        </w:rPr>
        <w:t>ср.</w:t>
      </w:r>
      <w:r w:rsidRPr="00DD71FB">
        <w:rPr>
          <w:rFonts w:ascii="Times New Roman" w:eastAsia="Times New Roman" w:hAnsi="Times New Roman" w:cs="Times New Roman"/>
          <w:color w:val="000000"/>
          <w:sz w:val="28"/>
          <w:szCs w:val="28"/>
          <w:lang w:val="kk-KZ" w:eastAsia="ru-RU"/>
        </w:rPr>
        <w:t>=N</w:t>
      </w:r>
      <w:r w:rsidRPr="00DD71FB">
        <w:rPr>
          <w:rFonts w:ascii="Times New Roman" w:eastAsia="Times New Roman" w:hAnsi="Times New Roman" w:cs="Times New Roman"/>
          <w:color w:val="000000"/>
          <w:sz w:val="28"/>
          <w:szCs w:val="28"/>
          <w:vertAlign w:val="subscript"/>
          <w:lang w:val="kk-KZ" w:eastAsia="ru-RU"/>
        </w:rPr>
        <w:t>i</w:t>
      </w:r>
      <w:r w:rsidRPr="00DD71FB">
        <w:rPr>
          <w:rFonts w:ascii="Times New Roman" w:eastAsia="Times New Roman" w:hAnsi="Times New Roman" w:cs="Times New Roman"/>
          <w:color w:val="000000"/>
          <w:sz w:val="28"/>
          <w:szCs w:val="28"/>
          <w:lang w:val="kk-KZ" w:eastAsia="ru-RU"/>
        </w:rPr>
        <w:t>+N</w:t>
      </w:r>
      <w:r w:rsidRPr="00DD71FB">
        <w:rPr>
          <w:rFonts w:ascii="Times New Roman" w:eastAsia="Times New Roman" w:hAnsi="Times New Roman" w:cs="Times New Roman"/>
          <w:color w:val="000000"/>
          <w:sz w:val="28"/>
          <w:szCs w:val="28"/>
          <w:vertAlign w:val="subscript"/>
          <w:lang w:val="kk-KZ" w:eastAsia="ru-RU"/>
        </w:rPr>
        <w:t>l</w:t>
      </w:r>
      <w:r w:rsidRPr="00DD71FB">
        <w:rPr>
          <w:rFonts w:ascii="Times New Roman" w:eastAsia="Times New Roman" w:hAnsi="Times New Roman" w:cs="Times New Roman"/>
          <w:color w:val="000000"/>
          <w:sz w:val="28"/>
          <w:szCs w:val="28"/>
          <w:lang w:val="kk-KZ" w:eastAsia="ru-RU"/>
        </w:rPr>
        <w:t xml:space="preserve">+1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t уақыт аралығындағы тұрақты жұмыс істейтін үлгілердің орташа саны;  </w:t>
      </w:r>
    </w:p>
    <w:p w:rsidR="003D25F2" w:rsidRPr="00DD71FB" w:rsidRDefault="003D25F2" w:rsidP="00604F55">
      <w:pPr>
        <w:shd w:val="clear" w:color="auto" w:fill="FFFFFF"/>
        <w:spacing w:after="0" w:line="240" w:lineRule="auto"/>
        <w:ind w:firstLine="826"/>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N</w:t>
      </w:r>
      <w:r w:rsidRPr="00DD71FB">
        <w:rPr>
          <w:rFonts w:ascii="Times New Roman" w:eastAsia="Times New Roman" w:hAnsi="Times New Roman" w:cs="Times New Roman"/>
          <w:color w:val="000000"/>
          <w:sz w:val="28"/>
          <w:szCs w:val="28"/>
          <w:vertAlign w:val="subscript"/>
          <w:lang w:val="kk-KZ" w:eastAsia="ru-RU"/>
        </w:rPr>
        <w:t>i</w:t>
      </w:r>
      <w:r w:rsidRPr="00DD71FB">
        <w:rPr>
          <w:rFonts w:ascii="Times New Roman" w:eastAsia="Times New Roman" w:hAnsi="Times New Roman" w:cs="Times New Roman"/>
          <w:color w:val="000000"/>
          <w:sz w:val="28"/>
          <w:szCs w:val="28"/>
          <w:lang w:val="kk-KZ" w:eastAsia="ru-RU"/>
        </w:rPr>
        <w:t xml:space="preserve"> </w:t>
      </w:r>
      <w:r w:rsidR="00604F55">
        <w:rPr>
          <w:rFonts w:ascii="Times New Roman" w:eastAsia="Times New Roman" w:hAnsi="Times New Roman" w:cs="Times New Roman"/>
          <w:color w:val="000000"/>
          <w:sz w:val="28"/>
          <w:szCs w:val="28"/>
          <w:lang w:val="kk-KZ" w:eastAsia="ru-RU"/>
        </w:rPr>
        <w:t>–</w:t>
      </w:r>
      <w:r w:rsidRPr="00DD71FB">
        <w:rPr>
          <w:rFonts w:ascii="Times New Roman" w:eastAsia="Calibri" w:hAnsi="Times New Roman" w:cs="Times New Roman"/>
          <w:sz w:val="28"/>
          <w:szCs w:val="28"/>
          <w:lang w:val="kk-KZ"/>
        </w:rPr>
        <w:t xml:space="preserve"> </w:t>
      </w:r>
      <w:r w:rsidRPr="00DD71FB">
        <w:rPr>
          <w:rFonts w:ascii="Times New Roman" w:eastAsia="Times New Roman" w:hAnsi="Times New Roman" w:cs="Times New Roman"/>
          <w:color w:val="000000"/>
          <w:sz w:val="28"/>
          <w:szCs w:val="28"/>
          <w:lang w:val="kk-KZ" w:eastAsia="ru-RU"/>
        </w:rPr>
        <w:t xml:space="preserve">t аралығының басында дұрыс жұмыс істейтін үлгілердің саны; </w:t>
      </w:r>
    </w:p>
    <w:p w:rsidR="003D25F2" w:rsidRPr="00DD71FB" w:rsidRDefault="003D25F2" w:rsidP="00604F55">
      <w:pPr>
        <w:shd w:val="clear" w:color="auto" w:fill="FFFFFF"/>
        <w:spacing w:after="0" w:line="240" w:lineRule="auto"/>
        <w:ind w:firstLine="826"/>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N</w:t>
      </w:r>
      <w:r w:rsidRPr="00DD71FB">
        <w:rPr>
          <w:rFonts w:ascii="Times New Roman" w:eastAsia="Times New Roman" w:hAnsi="Times New Roman" w:cs="Times New Roman"/>
          <w:color w:val="000000"/>
          <w:sz w:val="28"/>
          <w:szCs w:val="28"/>
          <w:vertAlign w:val="subscript"/>
          <w:lang w:val="kk-KZ" w:eastAsia="ru-RU"/>
        </w:rPr>
        <w:t>i</w:t>
      </w:r>
      <w:r w:rsidRPr="00DD71FB">
        <w:rPr>
          <w:rFonts w:ascii="Times New Roman" w:eastAsia="Times New Roman" w:hAnsi="Times New Roman" w:cs="Times New Roman"/>
          <w:color w:val="000000"/>
          <w:sz w:val="28"/>
          <w:szCs w:val="28"/>
          <w:lang w:val="kk-KZ" w:eastAsia="ru-RU"/>
        </w:rPr>
        <w:t>+1</w:t>
      </w:r>
      <w:r w:rsidR="00604F55">
        <w:rPr>
          <w:rFonts w:ascii="Times New Roman" w:eastAsia="Times New Roman" w:hAnsi="Times New Roman" w:cs="Times New Roman"/>
          <w:color w:val="000000"/>
          <w:sz w:val="28"/>
          <w:szCs w:val="28"/>
          <w:lang w:val="kk-KZ" w:eastAsia="ru-RU"/>
        </w:rPr>
        <w:t xml:space="preserve"> –</w:t>
      </w:r>
      <w:r w:rsidRPr="00DD71FB">
        <w:rPr>
          <w:rFonts w:ascii="Times New Roman" w:eastAsia="Times New Roman" w:hAnsi="Times New Roman" w:cs="Times New Roman"/>
          <w:color w:val="000000"/>
          <w:sz w:val="28"/>
          <w:szCs w:val="28"/>
          <w:lang w:val="kk-KZ" w:eastAsia="ru-RU"/>
        </w:rPr>
        <w:t xml:space="preserve"> t аралығының аяында дұрыс жұмыс істейтін үлгілердің саны;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Ықтималдық көрінісінде істен шығулардың қарқындылығын келесідей көрсетуге болады: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λ(t)=-</m:t>
        </m:r>
        <m:f>
          <m:fPr>
            <m:ctrlPr>
              <w:rPr>
                <w:rFonts w:ascii="Cambria Math" w:eastAsia="Times New Roman" w:hAnsi="Cambria Math" w:cs="Times New Roman"/>
                <w:i/>
                <w:color w:val="000000"/>
                <w:sz w:val="28"/>
                <w:szCs w:val="28"/>
                <w:lang w:eastAsia="ru-RU"/>
              </w:rPr>
            </m:ctrlPr>
          </m:fPr>
          <m:num>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N</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[P(t+Δt)]-P(t)</m:t>
            </m:r>
          </m:num>
          <m:den>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N</m:t>
                </m:r>
              </m:e>
              <m:sub>
                <m:r>
                  <w:rPr>
                    <w:rFonts w:ascii="Cambria Math" w:eastAsia="Times New Roman" w:hAnsi="Cambria Math" w:cs="Times New Roman"/>
                    <w:color w:val="000000"/>
                    <w:sz w:val="28"/>
                    <w:szCs w:val="28"/>
                    <w:lang w:val="kk-KZ" w:eastAsia="ru-RU"/>
                  </w:rPr>
                  <m:t>ср.</m:t>
                </m:r>
              </m:sub>
            </m:sSub>
            <m:r>
              <w:rPr>
                <w:rFonts w:ascii="Cambria Math" w:eastAsia="Times New Roman" w:hAnsi="Cambria Math" w:cs="Times New Roman"/>
                <w:color w:val="000000"/>
                <w:sz w:val="28"/>
                <w:szCs w:val="28"/>
                <w:lang w:val="kk-KZ" w:eastAsia="ru-RU"/>
              </w:rPr>
              <m:t>*Δt</m:t>
            </m:r>
          </m:den>
        </m:f>
      </m:oMath>
      <w:r w:rsidR="003D25F2" w:rsidRPr="00DD71FB">
        <w:rPr>
          <w:rFonts w:ascii="Times New Roman" w:eastAsia="Times New Roman" w:hAnsi="Times New Roman" w:cs="Times New Roman"/>
          <w:color w:val="000000"/>
          <w:sz w:val="28"/>
          <w:szCs w:val="28"/>
          <w:lang w:val="kk-KZ" w:eastAsia="ru-RU"/>
        </w:rPr>
        <w:t xml:space="preserve">                                                  (3.</w:t>
      </w:r>
      <w:r w:rsidR="00036214" w:rsidRPr="00DD71FB">
        <w:rPr>
          <w:rFonts w:ascii="Times New Roman" w:eastAsia="Times New Roman" w:hAnsi="Times New Roman" w:cs="Times New Roman"/>
          <w:color w:val="000000"/>
          <w:sz w:val="28"/>
          <w:szCs w:val="28"/>
          <w:lang w:val="kk-KZ" w:eastAsia="ru-RU"/>
        </w:rPr>
        <w:t>26</w:t>
      </w:r>
      <w:r w:rsidR="003D25F2"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D25F2" w:rsidP="00604F55">
      <w:pPr>
        <w:shd w:val="clear" w:color="auto" w:fill="FFFFFF"/>
        <w:spacing w:after="0" w:line="240" w:lineRule="auto"/>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мұнда Р(t)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аппаратураның ақаусыз жұмыс істеу ықтималдығы;</w:t>
      </w:r>
    </w:p>
    <w:p w:rsidR="003D25F2" w:rsidRPr="00DD71FB" w:rsidRDefault="003D25F2" w:rsidP="00604F55">
      <w:pPr>
        <w:shd w:val="clear" w:color="auto" w:fill="FFFFFF"/>
        <w:spacing w:after="0" w:line="240" w:lineRule="auto"/>
        <w:ind w:firstLine="854"/>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N</w:t>
      </w:r>
      <w:r w:rsidRPr="00DD71FB">
        <w:rPr>
          <w:rFonts w:ascii="Times New Roman" w:eastAsia="Times New Roman" w:hAnsi="Times New Roman" w:cs="Times New Roman"/>
          <w:color w:val="000000"/>
          <w:sz w:val="28"/>
          <w:szCs w:val="28"/>
          <w:vertAlign w:val="subscript"/>
          <w:lang w:val="kk-KZ" w:eastAsia="ru-RU"/>
        </w:rPr>
        <w:t>Q</w:t>
      </w:r>
      <w:r w:rsidRPr="00DD71FB">
        <w:rPr>
          <w:rFonts w:ascii="Times New Roman" w:eastAsia="Times New Roman" w:hAnsi="Times New Roman" w:cs="Times New Roman"/>
          <w:color w:val="000000"/>
          <w:sz w:val="28"/>
          <w:szCs w:val="28"/>
          <w:lang w:val="kk-KZ" w:eastAsia="ru-RU"/>
        </w:rPr>
        <w:t xml:space="preserve">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сынақтың басындағы аппаратура үлгілерінің саны.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Статистикалық бағаға сәйкес </w:t>
      </w:r>
      <w:r w:rsidRPr="00DD71FB">
        <w:rPr>
          <w:rFonts w:ascii="Times New Roman" w:eastAsia="Times New Roman" w:hAnsi="Times New Roman" w:cs="Times New Roman"/>
          <w:color w:val="000000"/>
          <w:sz w:val="28"/>
          <w:szCs w:val="28"/>
          <w:lang w:val="en-US" w:eastAsia="ru-RU"/>
        </w:rPr>
        <w:t>P</w:t>
      </w:r>
      <w:r w:rsidRPr="00DD71FB">
        <w:rPr>
          <w:rFonts w:ascii="Times New Roman" w:eastAsia="Times New Roman" w:hAnsi="Times New Roman" w:cs="Times New Roman"/>
          <w:color w:val="000000"/>
          <w:sz w:val="28"/>
          <w:szCs w:val="28"/>
          <w:lang w:eastAsia="ru-RU"/>
        </w:rPr>
        <w:t>(</w:t>
      </w:r>
      <w:r w:rsidRPr="00DD71FB">
        <w:rPr>
          <w:rFonts w:ascii="Times New Roman" w:eastAsia="Times New Roman" w:hAnsi="Times New Roman" w:cs="Times New Roman"/>
          <w:color w:val="000000"/>
          <w:sz w:val="28"/>
          <w:szCs w:val="28"/>
          <w:lang w:val="en-US" w:eastAsia="ru-RU"/>
        </w:rPr>
        <w:t>t</w:t>
      </w:r>
      <w:r w:rsidRPr="00DD71FB">
        <w:rPr>
          <w:rFonts w:ascii="Times New Roman" w:eastAsia="Times New Roman" w:hAnsi="Times New Roman" w:cs="Times New Roman"/>
          <w:color w:val="000000"/>
          <w:sz w:val="28"/>
          <w:szCs w:val="28"/>
          <w:lang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P(t)=</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N</m:t>
                </m:r>
              </m:e>
              <m:sub>
                <m:r>
                  <w:rPr>
                    <w:rFonts w:ascii="Cambria Math" w:eastAsia="Times New Roman" w:hAnsi="Cambria Math" w:cs="Times New Roman"/>
                    <w:sz w:val="28"/>
                    <w:szCs w:val="28"/>
                    <w:lang w:eastAsia="ru-RU"/>
                  </w:rPr>
                  <m:t>0</m:t>
                </m:r>
              </m:sub>
            </m:sSub>
            <m:r>
              <w:rPr>
                <w:rFonts w:ascii="Cambria Math" w:eastAsia="Times New Roman" w:hAnsi="Cambria Math" w:cs="Times New Roman"/>
                <w:sz w:val="28"/>
                <w:szCs w:val="28"/>
                <w:lang w:eastAsia="ru-RU"/>
              </w:rPr>
              <m:t>-n(t)</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N</m:t>
                </m:r>
              </m:e>
              <m:sub>
                <m:r>
                  <w:rPr>
                    <w:rFonts w:ascii="Cambria Math" w:eastAsia="Times New Roman" w:hAnsi="Cambria Math" w:cs="Times New Roman"/>
                    <w:sz w:val="28"/>
                    <w:szCs w:val="28"/>
                    <w:lang w:eastAsia="ru-RU"/>
                  </w:rPr>
                  <m:t>0</m:t>
                </m:r>
              </m:sub>
            </m:sSub>
          </m:den>
        </m:f>
      </m:oMath>
      <w:r w:rsidR="003D25F2" w:rsidRPr="00DD71FB">
        <w:rPr>
          <w:rFonts w:ascii="Times New Roman" w:eastAsia="Times New Roman" w:hAnsi="Times New Roman" w:cs="Times New Roman"/>
          <w:sz w:val="28"/>
          <w:szCs w:val="28"/>
          <w:lang w:eastAsia="ru-RU"/>
        </w:rPr>
        <w:t xml:space="preserve">                                                          (3.2</w:t>
      </w:r>
      <w:r w:rsidR="00036214" w:rsidRPr="00DD71FB">
        <w:rPr>
          <w:rFonts w:ascii="Times New Roman" w:eastAsia="Times New Roman" w:hAnsi="Times New Roman" w:cs="Times New Roman"/>
          <w:sz w:val="28"/>
          <w:szCs w:val="28"/>
          <w:lang w:val="kk-KZ" w:eastAsia="ru-RU"/>
        </w:rPr>
        <w:t>7</w:t>
      </w:r>
      <w:r w:rsidR="003D25F2" w:rsidRPr="00DD71FB">
        <w:rPr>
          <w:rFonts w:ascii="Times New Roman" w:eastAsia="Times New Roman" w:hAnsi="Times New Roman" w:cs="Times New Roman"/>
          <w:sz w:val="28"/>
          <w:szCs w:val="28"/>
          <w:lang w:eastAsia="ru-RU"/>
        </w:rPr>
        <w:t>)</w:t>
      </w:r>
    </w:p>
    <w:p w:rsidR="00B33D66"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val="kk-KZ" w:eastAsia="ru-RU"/>
        </w:rPr>
        <w:t>және</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lang w:val="en-US" w:eastAsia="ru-RU"/>
        </w:rPr>
        <w:t>N</w:t>
      </w:r>
      <w:r w:rsidRPr="00DD71FB">
        <w:rPr>
          <w:rFonts w:ascii="Times New Roman" w:eastAsia="Times New Roman" w:hAnsi="Times New Roman" w:cs="Times New Roman"/>
          <w:sz w:val="28"/>
          <w:szCs w:val="28"/>
          <w:vertAlign w:val="subscript"/>
          <w:lang w:eastAsia="ru-RU"/>
        </w:rPr>
        <w:t>ср.</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lang w:val="en-US" w:eastAsia="ru-RU"/>
        </w:rPr>
        <w:t>N</w:t>
      </w:r>
      <w:r w:rsidRPr="00DD71FB">
        <w:rPr>
          <w:rFonts w:ascii="Times New Roman" w:eastAsia="Times New Roman" w:hAnsi="Times New Roman" w:cs="Times New Roman"/>
          <w:sz w:val="28"/>
          <w:szCs w:val="28"/>
          <w:vertAlign w:val="subscript"/>
          <w:lang w:eastAsia="ru-RU"/>
        </w:rPr>
        <w:t>0</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lang w:val="en-US" w:eastAsia="ru-RU"/>
        </w:rPr>
        <w:t>n</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lang w:val="en-US" w:eastAsia="ru-RU"/>
        </w:rPr>
        <w:t>t</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lang w:val="kk-KZ" w:eastAsia="ru-RU"/>
        </w:rPr>
        <w:t xml:space="preserve"> тең екенін ескере отырып, біз келесіні табамыз</w:t>
      </w: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λ(t)=-</m:t>
        </m:r>
        <m:f>
          <m:fPr>
            <m:ctrlPr>
              <w:rPr>
                <w:rFonts w:ascii="Cambria Math" w:eastAsia="Times New Roman" w:hAnsi="Cambria Math" w:cs="Times New Roman"/>
                <w:i/>
                <w:color w:val="000000"/>
                <w:sz w:val="28"/>
                <w:szCs w:val="28"/>
                <w:lang w:eastAsia="ru-RU"/>
              </w:rPr>
            </m:ctrlPr>
          </m:fPr>
          <m:num>
            <m:r>
              <w:rPr>
                <w:rFonts w:ascii="Cambria Math" w:eastAsia="Times New Roman" w:hAnsi="Cambria Math" w:cs="Times New Roman"/>
                <w:color w:val="000000"/>
                <w:sz w:val="28"/>
                <w:szCs w:val="28"/>
                <w:lang w:val="kk-KZ" w:eastAsia="ru-RU"/>
              </w:rPr>
              <m:t>[P(t+Δt)]-P(t)</m:t>
            </m:r>
          </m:num>
          <m:den>
            <m:r>
              <w:rPr>
                <w:rFonts w:ascii="Cambria Math" w:eastAsia="Times New Roman" w:hAnsi="Cambria Math" w:cs="Times New Roman"/>
                <w:color w:val="000000"/>
                <w:sz w:val="28"/>
                <w:szCs w:val="28"/>
                <w:lang w:val="kk-KZ" w:eastAsia="ru-RU"/>
              </w:rPr>
              <m:t>P(t)*Δt</m:t>
            </m:r>
          </m:den>
        </m:f>
      </m:oMath>
      <w:r w:rsidR="003D25F2" w:rsidRPr="00DD71FB">
        <w:rPr>
          <w:rFonts w:ascii="Times New Roman" w:eastAsia="Times New Roman" w:hAnsi="Times New Roman" w:cs="Times New Roman"/>
          <w:color w:val="000000"/>
          <w:sz w:val="28"/>
          <w:szCs w:val="28"/>
          <w:lang w:val="kk-KZ" w:eastAsia="ru-RU"/>
        </w:rPr>
        <w:t xml:space="preserve">                                                   (3.2</w:t>
      </w:r>
      <w:r w:rsidR="00036214" w:rsidRPr="00DD71FB">
        <w:rPr>
          <w:rFonts w:ascii="Times New Roman" w:eastAsia="Times New Roman" w:hAnsi="Times New Roman" w:cs="Times New Roman"/>
          <w:color w:val="000000"/>
          <w:sz w:val="28"/>
          <w:szCs w:val="28"/>
          <w:lang w:val="kk-KZ" w:eastAsia="ru-RU"/>
        </w:rPr>
        <w:t>8</w:t>
      </w:r>
      <w:r w:rsidR="003D25F2"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eastAsia="ru-RU"/>
        </w:rPr>
        <w:sym w:font="Symbol" w:char="F044"/>
      </w:r>
      <w:r w:rsidRPr="00DD71FB">
        <w:rPr>
          <w:rFonts w:ascii="Times New Roman" w:eastAsia="Times New Roman" w:hAnsi="Times New Roman" w:cs="Times New Roman"/>
          <w:color w:val="000000"/>
          <w:sz w:val="28"/>
          <w:szCs w:val="28"/>
          <w:lang w:val="kk-KZ" w:eastAsia="ru-RU"/>
        </w:rPr>
        <w:t>t-ні нөлге бағыттап, және шекке өтіп, келесіні аламыз:</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λ(t)=</m:t>
        </m:r>
        <m:limLow>
          <m:limLowPr>
            <m:ctrlPr>
              <w:rPr>
                <w:rFonts w:ascii="Cambria Math" w:eastAsia="Times New Roman" w:hAnsi="Cambria Math" w:cs="Times New Roman"/>
                <w:i/>
                <w:color w:val="000000"/>
                <w:sz w:val="28"/>
                <w:szCs w:val="28"/>
                <w:lang w:eastAsia="ru-RU"/>
              </w:rPr>
            </m:ctrlPr>
          </m:limLowPr>
          <m:e>
            <m:r>
              <w:rPr>
                <w:rFonts w:ascii="Cambria Math" w:eastAsia="Times New Roman" w:hAnsi="Cambria Math" w:cs="Times New Roman"/>
                <w:color w:val="000000"/>
                <w:sz w:val="28"/>
                <w:szCs w:val="28"/>
                <w:lang w:val="kk-KZ" w:eastAsia="ru-RU"/>
              </w:rPr>
              <m:t>lim</m:t>
            </m:r>
          </m:e>
          <m:lim>
            <m:r>
              <w:rPr>
                <w:rFonts w:ascii="Cambria Math" w:eastAsia="Times New Roman" w:hAnsi="Cambria Math" w:cs="Times New Roman"/>
                <w:color w:val="000000"/>
                <w:sz w:val="28"/>
                <w:szCs w:val="28"/>
                <w:lang w:val="kk-KZ" w:eastAsia="ru-RU"/>
              </w:rPr>
              <m:t>Δt→0</m:t>
            </m:r>
          </m:lim>
        </m:limLow>
        <m:r>
          <w:rPr>
            <w:rFonts w:ascii="Cambria Math" w:eastAsia="Times New Roman" w:hAnsi="Cambria Math" w:cs="Times New Roman"/>
            <w:color w:val="000000"/>
            <w:sz w:val="28"/>
            <w:szCs w:val="28"/>
            <w:lang w:val="kk-KZ" w:eastAsia="ru-RU"/>
          </w:rPr>
          <m:t>-</m:t>
        </m:r>
        <m:f>
          <m:fPr>
            <m:ctrlPr>
              <w:rPr>
                <w:rFonts w:ascii="Cambria Math" w:eastAsia="Times New Roman" w:hAnsi="Cambria Math" w:cs="Times New Roman"/>
                <w:i/>
                <w:color w:val="000000"/>
                <w:sz w:val="28"/>
                <w:szCs w:val="28"/>
                <w:lang w:eastAsia="ru-RU"/>
              </w:rPr>
            </m:ctrlPr>
          </m:fPr>
          <m:num>
            <m:r>
              <w:rPr>
                <w:rFonts w:ascii="Cambria Math" w:eastAsia="Times New Roman" w:hAnsi="Cambria Math" w:cs="Times New Roman"/>
                <w:color w:val="000000"/>
                <w:sz w:val="28"/>
                <w:szCs w:val="28"/>
                <w:lang w:val="kk-KZ" w:eastAsia="ru-RU"/>
              </w:rPr>
              <m:t>[P(t+Δt)]-P(t)</m:t>
            </m:r>
          </m:num>
          <m:den>
            <m:r>
              <w:rPr>
                <w:rFonts w:ascii="Cambria Math" w:eastAsia="Times New Roman" w:hAnsi="Cambria Math" w:cs="Times New Roman"/>
                <w:color w:val="000000"/>
                <w:sz w:val="28"/>
                <w:szCs w:val="28"/>
                <w:lang w:val="kk-KZ" w:eastAsia="ru-RU"/>
              </w:rPr>
              <m:t>P(t)*Δt</m:t>
            </m:r>
          </m:den>
        </m:f>
        <m:r>
          <w:rPr>
            <w:rFonts w:ascii="Cambria Math" w:eastAsia="Times New Roman" w:hAnsi="Cambria Math" w:cs="Times New Roman"/>
            <w:color w:val="000000"/>
            <w:sz w:val="28"/>
            <w:szCs w:val="28"/>
            <w:lang w:val="kk-KZ" w:eastAsia="ru-RU"/>
          </w:rPr>
          <m:t>=-</m:t>
        </m:r>
        <m:f>
          <m:fPr>
            <m:ctrlPr>
              <w:rPr>
                <w:rFonts w:ascii="Cambria Math" w:eastAsia="Times New Roman" w:hAnsi="Cambria Math" w:cs="Times New Roman"/>
                <w:i/>
                <w:color w:val="000000"/>
                <w:sz w:val="28"/>
                <w:szCs w:val="28"/>
                <w:lang w:eastAsia="ru-RU"/>
              </w:rPr>
            </m:ctrlPr>
          </m:fPr>
          <m:num>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val="kk-KZ" w:eastAsia="ru-RU"/>
                  </w:rPr>
                  <m:t>P</m:t>
                </m:r>
              </m:e>
              <m:sup>
                <m:r>
                  <w:rPr>
                    <w:rFonts w:ascii="Cambria Math" w:eastAsia="Times New Roman" w:hAnsi="Cambria Math" w:cs="Times New Roman"/>
                    <w:color w:val="000000"/>
                    <w:sz w:val="28"/>
                    <w:szCs w:val="28"/>
                    <w:lang w:val="kk-KZ" w:eastAsia="ru-RU"/>
                  </w:rPr>
                  <m:t>'</m:t>
                </m:r>
              </m:sup>
            </m:sSup>
            <m:r>
              <w:rPr>
                <w:rFonts w:ascii="Cambria Math" w:eastAsia="Times New Roman" w:hAnsi="Cambria Math" w:cs="Times New Roman"/>
                <w:color w:val="000000"/>
                <w:sz w:val="28"/>
                <w:szCs w:val="28"/>
                <w:lang w:val="kk-KZ" w:eastAsia="ru-RU"/>
              </w:rPr>
              <m:t>(t)</m:t>
            </m:r>
          </m:num>
          <m:den>
            <m:r>
              <w:rPr>
                <w:rFonts w:ascii="Cambria Math" w:eastAsia="Times New Roman" w:hAnsi="Cambria Math" w:cs="Times New Roman"/>
                <w:color w:val="000000"/>
                <w:sz w:val="28"/>
                <w:szCs w:val="28"/>
                <w:lang w:val="kk-KZ" w:eastAsia="ru-RU"/>
              </w:rPr>
              <m:t>P(t)</m:t>
            </m:r>
          </m:den>
        </m:f>
      </m:oMath>
      <w:r w:rsidR="003D25F2" w:rsidRPr="00DD71FB">
        <w:rPr>
          <w:rFonts w:ascii="Times New Roman" w:eastAsia="Times New Roman" w:hAnsi="Times New Roman" w:cs="Times New Roman"/>
          <w:color w:val="000000"/>
          <w:sz w:val="28"/>
          <w:szCs w:val="28"/>
          <w:lang w:val="kk-KZ" w:eastAsia="ru-RU"/>
        </w:rPr>
        <w:t xml:space="preserve">                                      (3.2</w:t>
      </w:r>
      <w:r w:rsidR="00036214" w:rsidRPr="00DD71FB">
        <w:rPr>
          <w:rFonts w:ascii="Times New Roman" w:eastAsia="Times New Roman" w:hAnsi="Times New Roman" w:cs="Times New Roman"/>
          <w:color w:val="000000"/>
          <w:sz w:val="28"/>
          <w:szCs w:val="28"/>
          <w:lang w:val="kk-KZ" w:eastAsia="ru-RU"/>
        </w:rPr>
        <w:t>9</w:t>
      </w:r>
      <w:r w:rsidR="003D25F2"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Бұл өрнекті біріктіре отырып, біз келесіні аламыз:</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eastAsia="ru-RU"/>
          </w:rPr>
          <m:t>-</m:t>
        </m:r>
        <m:nary>
          <m:naryP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0</m:t>
            </m:r>
          </m:sub>
          <m:sup>
            <m:r>
              <w:rPr>
                <w:rFonts w:ascii="Cambria Math" w:eastAsia="Times New Roman" w:hAnsi="Cambria Math" w:cs="Times New Roman"/>
                <w:sz w:val="28"/>
                <w:szCs w:val="28"/>
                <w:lang w:eastAsia="ru-RU"/>
              </w:rPr>
              <m:t>t</m:t>
            </m:r>
          </m:sup>
          <m:e>
            <m:r>
              <w:rPr>
                <w:rFonts w:ascii="Cambria Math" w:eastAsia="Times New Roman" w:hAnsi="Cambria Math" w:cs="Times New Roman"/>
                <w:sz w:val="28"/>
                <w:szCs w:val="28"/>
                <w:lang w:eastAsia="ru-RU"/>
              </w:rPr>
              <m:t>λ(t)dt=</m:t>
            </m:r>
            <m:func>
              <m:funcPr>
                <m:ctrlPr>
                  <w:rPr>
                    <w:rFonts w:ascii="Cambria Math" w:eastAsia="Times New Roman" w:hAnsi="Cambria Math" w:cs="Times New Roman"/>
                    <w:i/>
                    <w:sz w:val="28"/>
                    <w:szCs w:val="28"/>
                    <w:lang w:eastAsia="ru-RU"/>
                  </w:rPr>
                </m:ctrlPr>
              </m:funcPr>
              <m:fName>
                <m:r>
                  <w:rPr>
                    <w:rFonts w:ascii="Cambria Math" w:eastAsia="Times New Roman" w:hAnsi="Cambria Math" w:cs="Times New Roman"/>
                    <w:sz w:val="28"/>
                    <w:szCs w:val="28"/>
                    <w:lang w:eastAsia="ru-RU"/>
                  </w:rPr>
                  <m:t>ln</m:t>
                </m:r>
              </m:fName>
              <m:e>
                <m:r>
                  <w:rPr>
                    <w:rFonts w:ascii="Cambria Math" w:eastAsia="Times New Roman" w:hAnsi="Cambria Math" w:cs="Times New Roman"/>
                    <w:sz w:val="28"/>
                    <w:szCs w:val="28"/>
                    <w:lang w:eastAsia="ru-RU"/>
                  </w:rPr>
                  <m:t>P</m:t>
                </m:r>
              </m:e>
            </m:func>
            <m:r>
              <w:rPr>
                <w:rFonts w:ascii="Cambria Math" w:eastAsia="Times New Roman" w:hAnsi="Cambria Math" w:cs="Times New Roman"/>
                <w:sz w:val="28"/>
                <w:szCs w:val="28"/>
                <w:lang w:eastAsia="ru-RU"/>
              </w:rPr>
              <m:t>(t)</m:t>
            </m:r>
          </m:e>
        </m:nary>
      </m:oMath>
      <w:r w:rsidR="003D25F2" w:rsidRPr="00DD71FB">
        <w:rPr>
          <w:rFonts w:ascii="Times New Roman" w:eastAsia="Times New Roman" w:hAnsi="Times New Roman" w:cs="Times New Roman"/>
          <w:sz w:val="28"/>
          <w:szCs w:val="28"/>
          <w:lang w:val="kk-KZ" w:eastAsia="ru-RU"/>
        </w:rPr>
        <w:t xml:space="preserve">                                                      (3.</w:t>
      </w:r>
      <w:r w:rsidR="00036214" w:rsidRPr="00DD71FB">
        <w:rPr>
          <w:rFonts w:ascii="Times New Roman" w:eastAsia="Times New Roman" w:hAnsi="Times New Roman" w:cs="Times New Roman"/>
          <w:sz w:val="28"/>
          <w:szCs w:val="28"/>
          <w:lang w:val="kk-KZ" w:eastAsia="ru-RU"/>
        </w:rPr>
        <w:t>30</w:t>
      </w:r>
      <w:r w:rsidR="003D25F2" w:rsidRPr="00DD71FB">
        <w:rPr>
          <w:rFonts w:ascii="Times New Roman" w:eastAsia="Times New Roman" w:hAnsi="Times New Roman" w:cs="Times New Roman"/>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немесе</w:t>
      </w: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P(t)=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val="kk-KZ" w:eastAsia="ru-RU"/>
              </w:rPr>
              <m:t>e</m:t>
            </m:r>
          </m:e>
          <m:sup>
            <m:nary>
              <m:naryP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val="kk-KZ" w:eastAsia="ru-RU"/>
                  </w:rPr>
                  <m:t>0</m:t>
                </m:r>
              </m:sub>
              <m:sup>
                <m:r>
                  <w:rPr>
                    <w:rFonts w:ascii="Cambria Math" w:eastAsia="Times New Roman" w:hAnsi="Cambria Math" w:cs="Times New Roman"/>
                    <w:sz w:val="28"/>
                    <w:szCs w:val="28"/>
                    <w:lang w:val="kk-KZ" w:eastAsia="ru-RU"/>
                  </w:rPr>
                  <m:t>t</m:t>
                </m:r>
              </m:sup>
              <m:e>
                <m:r>
                  <w:rPr>
                    <w:rFonts w:ascii="Cambria Math" w:eastAsia="Times New Roman" w:hAnsi="Cambria Math" w:cs="Times New Roman"/>
                    <w:sz w:val="28"/>
                    <w:szCs w:val="28"/>
                    <w:lang w:val="kk-KZ" w:eastAsia="ru-RU"/>
                  </w:rPr>
                  <m:t>λ(t)dt</m:t>
                </m:r>
              </m:e>
            </m:nary>
          </m:sup>
        </m:sSup>
      </m:oMath>
      <w:r w:rsidR="003D25F2" w:rsidRPr="00DD71FB">
        <w:rPr>
          <w:rFonts w:ascii="Times New Roman" w:eastAsia="Times New Roman" w:hAnsi="Times New Roman" w:cs="Times New Roman"/>
          <w:sz w:val="28"/>
          <w:szCs w:val="28"/>
          <w:lang w:val="kk-KZ" w:eastAsia="ru-RU"/>
        </w:rPr>
        <w:t xml:space="preserve">             </w:t>
      </w:r>
      <w:r w:rsidR="00036214" w:rsidRPr="00DD71FB">
        <w:rPr>
          <w:rFonts w:ascii="Times New Roman" w:eastAsia="Times New Roman" w:hAnsi="Times New Roman" w:cs="Times New Roman"/>
          <w:sz w:val="28"/>
          <w:szCs w:val="28"/>
          <w:lang w:val="kk-KZ" w:eastAsia="ru-RU"/>
        </w:rPr>
        <w:t xml:space="preserve">       </w:t>
      </w:r>
      <w:r w:rsidR="003D25F2" w:rsidRPr="00DD71FB">
        <w:rPr>
          <w:rFonts w:ascii="Times New Roman" w:eastAsia="Times New Roman" w:hAnsi="Times New Roman" w:cs="Times New Roman"/>
          <w:sz w:val="28"/>
          <w:szCs w:val="28"/>
          <w:lang w:val="kk-KZ" w:eastAsia="ru-RU"/>
        </w:rPr>
        <w:t xml:space="preserve">                              (3.</w:t>
      </w:r>
      <w:r w:rsidR="00036214" w:rsidRPr="00DD71FB">
        <w:rPr>
          <w:rFonts w:ascii="Times New Roman" w:eastAsia="Times New Roman" w:hAnsi="Times New Roman" w:cs="Times New Roman"/>
          <w:sz w:val="28"/>
          <w:szCs w:val="28"/>
          <w:lang w:val="kk-KZ" w:eastAsia="ru-RU"/>
        </w:rPr>
        <w:t>31</w:t>
      </w:r>
      <w:r w:rsidR="003D25F2" w:rsidRPr="00DD71FB">
        <w:rPr>
          <w:rFonts w:ascii="Times New Roman" w:eastAsia="Times New Roman" w:hAnsi="Times New Roman" w:cs="Times New Roman"/>
          <w:sz w:val="28"/>
          <w:szCs w:val="28"/>
          <w:lang w:val="kk-KZ" w:eastAsia="ru-RU"/>
        </w:rPr>
        <w:t>)</w:t>
      </w:r>
    </w:p>
    <w:p w:rsidR="003D25F2" w:rsidRPr="00DD71FB" w:rsidRDefault="003D25F2"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Істен шығулар қарқындылығының тұрақты мәні бар: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D25F2"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P(t)=e</w:t>
      </w:r>
      <w:r w:rsidRPr="00DD71FB">
        <w:rPr>
          <w:rFonts w:ascii="Times New Roman" w:eastAsia="Times New Roman" w:hAnsi="Times New Roman" w:cs="Times New Roman"/>
          <w:color w:val="000000"/>
          <w:sz w:val="28"/>
          <w:szCs w:val="28"/>
          <w:vertAlign w:val="superscript"/>
          <w:lang w:val="kk-KZ" w:eastAsia="ru-RU"/>
        </w:rPr>
        <w:t>-</w:t>
      </w:r>
      <w:r w:rsidRPr="00DD71FB">
        <w:rPr>
          <w:rFonts w:ascii="Times New Roman" w:eastAsia="Times New Roman" w:hAnsi="Times New Roman" w:cs="Times New Roman"/>
          <w:color w:val="000000"/>
          <w:sz w:val="28"/>
          <w:szCs w:val="28"/>
          <w:vertAlign w:val="superscript"/>
          <w:lang w:val="en-US" w:eastAsia="ru-RU"/>
        </w:rPr>
        <w:sym w:font="Symbol" w:char="F06C"/>
      </w:r>
      <w:r w:rsidRPr="00DD71FB">
        <w:rPr>
          <w:rFonts w:ascii="Times New Roman" w:eastAsia="Times New Roman" w:hAnsi="Times New Roman" w:cs="Times New Roman"/>
          <w:color w:val="000000"/>
          <w:sz w:val="28"/>
          <w:szCs w:val="28"/>
          <w:vertAlign w:val="superscript"/>
          <w:lang w:val="kk-KZ" w:eastAsia="ru-RU"/>
        </w:rPr>
        <w:t>*t</w:t>
      </w:r>
      <w:r w:rsidRPr="00DD71FB">
        <w:rPr>
          <w:rFonts w:ascii="Times New Roman" w:eastAsia="Times New Roman" w:hAnsi="Times New Roman" w:cs="Times New Roman"/>
          <w:color w:val="000000"/>
          <w:sz w:val="28"/>
          <w:szCs w:val="28"/>
          <w:lang w:val="kk-KZ" w:eastAsia="ru-RU"/>
        </w:rPr>
        <w:t xml:space="preserve">                                                       (3.</w:t>
      </w:r>
      <w:r w:rsidR="00036214" w:rsidRPr="00DD71FB">
        <w:rPr>
          <w:rFonts w:ascii="Times New Roman" w:eastAsia="Times New Roman" w:hAnsi="Times New Roman" w:cs="Times New Roman"/>
          <w:color w:val="000000"/>
          <w:sz w:val="28"/>
          <w:szCs w:val="28"/>
          <w:lang w:val="kk-KZ" w:eastAsia="ru-RU"/>
        </w:rPr>
        <w:t>32</w:t>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Осылайша, біздің жағдайда істен шығулардың қарқындылығын таратудың экспоненциалды заңы үшін істен шығуға атқарым уақыты ақаусыз жұмыстың орташа уақытына тең Т</w:t>
      </w:r>
      <w:r w:rsidRPr="00DD71FB">
        <w:rPr>
          <w:rFonts w:ascii="Times New Roman" w:eastAsia="Times New Roman" w:hAnsi="Times New Roman" w:cs="Times New Roman"/>
          <w:color w:val="000000"/>
          <w:sz w:val="28"/>
          <w:szCs w:val="28"/>
          <w:vertAlign w:val="subscript"/>
          <w:lang w:val="kk-KZ" w:eastAsia="ru-RU"/>
        </w:rPr>
        <w:t>0</w:t>
      </w:r>
      <w:r w:rsidRPr="00DD71FB">
        <w:rPr>
          <w:rFonts w:ascii="Times New Roman" w:eastAsia="Times New Roman" w:hAnsi="Times New Roman" w:cs="Times New Roman"/>
          <w:color w:val="000000"/>
          <w:sz w:val="28"/>
          <w:szCs w:val="28"/>
          <w:lang w:val="kk-KZ" w:eastAsia="ru-RU"/>
        </w:rPr>
        <w:t xml:space="preserve"> = Т. Біз келесіні аламыз: </w:t>
      </w:r>
    </w:p>
    <w:p w:rsidR="00B33D66" w:rsidRPr="00DD71FB" w:rsidRDefault="00B33D66"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B33D66"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Т=</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Т</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m:t>
        </m:r>
        <m:limLow>
          <m:limLowPr>
            <m:ctrlPr>
              <w:rPr>
                <w:rFonts w:ascii="Cambria Math" w:eastAsia="Times New Roman" w:hAnsi="Cambria Math" w:cs="Times New Roman"/>
                <w:i/>
                <w:color w:val="000000"/>
                <w:sz w:val="28"/>
                <w:szCs w:val="28"/>
                <w:lang w:eastAsia="ru-RU"/>
              </w:rPr>
            </m:ctrlPr>
          </m:limLowPr>
          <m:e>
            <m:r>
              <w:rPr>
                <w:rFonts w:ascii="Cambria Math" w:eastAsia="Times New Roman" w:hAnsi="Cambria Math" w:cs="Times New Roman"/>
                <w:color w:val="000000"/>
                <w:sz w:val="28"/>
                <w:szCs w:val="28"/>
                <w:lang w:val="kk-KZ" w:eastAsia="ru-RU"/>
              </w:rPr>
              <m:t>lim</m:t>
            </m:r>
          </m:e>
          <m:lim>
            <m:r>
              <w:rPr>
                <w:rFonts w:ascii="Cambria Math" w:eastAsia="Times New Roman" w:hAnsi="Cambria Math" w:cs="Times New Roman"/>
                <w:color w:val="000000"/>
                <w:sz w:val="28"/>
                <w:szCs w:val="28"/>
                <w:lang w:val="kk-KZ" w:eastAsia="ru-RU"/>
              </w:rPr>
              <m:t>t→∞</m:t>
            </m:r>
          </m:lim>
        </m:limLow>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T</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(t)=</m:t>
        </m:r>
        <m:nary>
          <m:naryPr>
            <m:ctrlPr>
              <w:rPr>
                <w:rFonts w:ascii="Cambria Math" w:eastAsia="Times New Roman" w:hAnsi="Cambria Math" w:cs="Times New Roman"/>
                <w:i/>
                <w:color w:val="000000"/>
                <w:sz w:val="28"/>
                <w:szCs w:val="28"/>
                <w:lang w:eastAsia="ru-RU"/>
              </w:rPr>
            </m:ctrlPr>
          </m:naryPr>
          <m:sub>
            <m:r>
              <w:rPr>
                <w:rFonts w:ascii="Cambria Math" w:eastAsia="Times New Roman" w:hAnsi="Cambria Math" w:cs="Times New Roman"/>
                <w:color w:val="000000"/>
                <w:sz w:val="28"/>
                <w:szCs w:val="28"/>
                <w:lang w:val="kk-KZ" w:eastAsia="ru-RU"/>
              </w:rPr>
              <m:t>0</m:t>
            </m:r>
          </m:sub>
          <m:sup>
            <m:r>
              <w:rPr>
                <w:rFonts w:ascii="Cambria Math" w:eastAsia="Times New Roman" w:hAnsi="Cambria Math" w:cs="Times New Roman"/>
                <w:color w:val="000000"/>
                <w:sz w:val="28"/>
                <w:szCs w:val="28"/>
                <w:lang w:val="kk-KZ" w:eastAsia="ru-RU"/>
              </w:rPr>
              <m:t>∞</m:t>
            </m:r>
          </m:sup>
          <m:e>
            <m:r>
              <w:rPr>
                <w:rFonts w:ascii="Cambria Math" w:eastAsia="Times New Roman" w:hAnsi="Cambria Math" w:cs="Times New Roman"/>
                <w:color w:val="000000"/>
                <w:sz w:val="28"/>
                <w:szCs w:val="28"/>
                <w:lang w:val="kk-KZ" w:eastAsia="ru-RU"/>
              </w:rPr>
              <m:t>P(t)dt</m:t>
            </m:r>
          </m:e>
        </m:nary>
      </m:oMath>
      <w:r w:rsidR="003D25F2" w:rsidRPr="00DD71FB">
        <w:rPr>
          <w:rFonts w:ascii="Times New Roman" w:eastAsia="Times New Roman" w:hAnsi="Times New Roman" w:cs="Times New Roman"/>
          <w:color w:val="000000"/>
          <w:sz w:val="28"/>
          <w:szCs w:val="28"/>
          <w:lang w:val="kk-KZ" w:eastAsia="ru-RU"/>
        </w:rPr>
        <w:t xml:space="preserve">                                    (3.</w:t>
      </w:r>
      <w:r w:rsidR="00036214" w:rsidRPr="00DD71FB">
        <w:rPr>
          <w:rFonts w:ascii="Times New Roman" w:eastAsia="Times New Roman" w:hAnsi="Times New Roman" w:cs="Times New Roman"/>
          <w:color w:val="000000"/>
          <w:sz w:val="28"/>
          <w:szCs w:val="28"/>
          <w:lang w:val="kk-KZ" w:eastAsia="ru-RU"/>
        </w:rPr>
        <w:t>33</w:t>
      </w:r>
      <w:r w:rsidR="003D25F2" w:rsidRPr="00DD71FB">
        <w:rPr>
          <w:rFonts w:ascii="Times New Roman" w:eastAsia="Times New Roman" w:hAnsi="Times New Roman" w:cs="Times New Roman"/>
          <w:color w:val="000000"/>
          <w:sz w:val="28"/>
          <w:szCs w:val="28"/>
          <w:lang w:val="kk-KZ" w:eastAsia="ru-RU"/>
        </w:rPr>
        <w:t>)</w:t>
      </w:r>
    </w:p>
    <w:p w:rsidR="00B33D66"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Олай болса, жүйенің істен шығуының жалпы қарқындылығын біле отырып, бір істен шығудың атқарым уақытын анықтауға болады.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Әдебиеттерде қарастырылып отырған жүйелердің жекелеген элементтерінің барлық сандық сипаттамалары туралы практикалық мәліметтер бар. Жүйе элементтерінің істен шығу қарқындылығы туралы кестелік деректер бар.</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Жүйені қалпына келтіру мәселесі үлкен теориялық және практикалық мәнге ие және болашақта қарастырылады.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Осы априорлық талдауда қалпына келтіруді есепке алу үшін тек дайындық коэффициенті К</w:t>
      </w:r>
      <w:r w:rsidRPr="00DD71FB">
        <w:rPr>
          <w:rFonts w:ascii="Times New Roman" w:eastAsia="Times New Roman" w:hAnsi="Times New Roman" w:cs="Times New Roman"/>
          <w:color w:val="000000"/>
          <w:sz w:val="28"/>
          <w:szCs w:val="28"/>
          <w:vertAlign w:val="subscript"/>
          <w:lang w:val="kk-KZ" w:eastAsia="ru-RU"/>
        </w:rPr>
        <w:t>г</w:t>
      </w:r>
      <w:r w:rsidRPr="00DD71FB">
        <w:rPr>
          <w:rFonts w:ascii="Times New Roman" w:eastAsia="Times New Roman" w:hAnsi="Times New Roman" w:cs="Times New Roman"/>
          <w:color w:val="000000"/>
          <w:sz w:val="28"/>
          <w:szCs w:val="28"/>
          <w:lang w:val="kk-KZ" w:eastAsia="ru-RU"/>
        </w:rPr>
        <w:t xml:space="preserve"> және қалпына келтірудің орташа уақыты Т</w:t>
      </w:r>
      <w:r w:rsidRPr="00DD71FB">
        <w:rPr>
          <w:rFonts w:ascii="Times New Roman" w:eastAsia="Times New Roman" w:hAnsi="Times New Roman" w:cs="Times New Roman"/>
          <w:color w:val="000000"/>
          <w:sz w:val="28"/>
          <w:szCs w:val="28"/>
          <w:vertAlign w:val="subscript"/>
          <w:lang w:val="kk-KZ" w:eastAsia="ru-RU"/>
        </w:rPr>
        <w:t>в</w:t>
      </w:r>
      <w:r w:rsidRPr="00DD71FB">
        <w:rPr>
          <w:rFonts w:ascii="Times New Roman" w:eastAsia="Times New Roman" w:hAnsi="Times New Roman" w:cs="Times New Roman"/>
          <w:color w:val="000000"/>
          <w:sz w:val="28"/>
          <w:szCs w:val="28"/>
          <w:lang w:val="kk-KZ" w:eastAsia="ru-RU"/>
        </w:rPr>
        <w:t xml:space="preserve"> қолданылады.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Дайындық коэффициенті (немесе сенімділік коэффициенті) деп келесі коэффициент қабылданады:</w:t>
      </w:r>
    </w:p>
    <w:p w:rsidR="00B33D66" w:rsidRPr="00DD71FB" w:rsidRDefault="00B33D66"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E44AA"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К</m:t>
            </m:r>
          </m:e>
          <m:sub>
            <m:r>
              <w:rPr>
                <w:rFonts w:ascii="Cambria Math" w:eastAsia="Times New Roman" w:hAnsi="Cambria Math" w:cs="Times New Roman"/>
                <w:sz w:val="28"/>
                <w:szCs w:val="28"/>
                <w:lang w:val="kk-KZ" w:eastAsia="ru-RU"/>
              </w:rPr>
              <m:t>г.</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p</m:t>
                </m:r>
              </m:sub>
            </m:sSub>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p</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в</m:t>
                </m:r>
              </m:sub>
            </m:sSub>
          </m:den>
        </m:f>
      </m:oMath>
      <w:r w:rsidR="003D25F2" w:rsidRPr="00DD71FB">
        <w:rPr>
          <w:rFonts w:ascii="Times New Roman" w:eastAsia="Times New Roman" w:hAnsi="Times New Roman" w:cs="Times New Roman"/>
          <w:sz w:val="28"/>
          <w:szCs w:val="28"/>
          <w:lang w:val="kk-KZ" w:eastAsia="ru-RU"/>
        </w:rPr>
        <w:t xml:space="preserve">                                                      (3.</w:t>
      </w:r>
      <w:r w:rsidR="00036214" w:rsidRPr="00DD71FB">
        <w:rPr>
          <w:rFonts w:ascii="Times New Roman" w:eastAsia="Times New Roman" w:hAnsi="Times New Roman" w:cs="Times New Roman"/>
          <w:sz w:val="28"/>
          <w:szCs w:val="28"/>
          <w:lang w:val="kk-KZ" w:eastAsia="ru-RU"/>
        </w:rPr>
        <w:t>34</w:t>
      </w:r>
      <w:r w:rsidR="003D25F2" w:rsidRPr="00DD71FB">
        <w:rPr>
          <w:rFonts w:ascii="Times New Roman" w:eastAsia="Times New Roman" w:hAnsi="Times New Roman" w:cs="Times New Roman"/>
          <w:sz w:val="28"/>
          <w:szCs w:val="28"/>
          <w:lang w:val="kk-KZ" w:eastAsia="ru-RU"/>
        </w:rPr>
        <w:t>)</w:t>
      </w:r>
    </w:p>
    <w:p w:rsidR="003D25F2" w:rsidRPr="00DD71FB" w:rsidRDefault="003D25F2"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DD71FB" w:rsidRDefault="003D25F2" w:rsidP="00506F66">
      <w:pPr>
        <w:shd w:val="clear" w:color="auto" w:fill="FFFFFF"/>
        <w:spacing w:after="0" w:line="240" w:lineRule="auto"/>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мұнда t</w:t>
      </w:r>
      <w:r w:rsidRPr="00DD71FB">
        <w:rPr>
          <w:rFonts w:ascii="Times New Roman" w:eastAsia="Times New Roman" w:hAnsi="Times New Roman" w:cs="Times New Roman"/>
          <w:color w:val="000000"/>
          <w:sz w:val="28"/>
          <w:szCs w:val="28"/>
          <w:vertAlign w:val="subscript"/>
          <w:lang w:val="kk-KZ" w:eastAsia="ru-RU"/>
        </w:rPr>
        <w:t>p</w:t>
      </w:r>
      <w:r w:rsidRPr="00DD71FB">
        <w:rPr>
          <w:rFonts w:ascii="Times New Roman" w:eastAsia="Times New Roman" w:hAnsi="Times New Roman" w:cs="Times New Roman"/>
          <w:color w:val="000000"/>
          <w:sz w:val="28"/>
          <w:szCs w:val="28"/>
          <w:lang w:val="kk-KZ" w:eastAsia="ru-RU"/>
        </w:rPr>
        <w:t xml:space="preserve"> – аппаратураның ақаусыз жұмыс жасау уақыты;</w:t>
      </w:r>
    </w:p>
    <w:p w:rsidR="003D25F2" w:rsidRPr="00DD71FB" w:rsidRDefault="003D25F2" w:rsidP="00604F55">
      <w:pPr>
        <w:shd w:val="clear" w:color="auto" w:fill="FFFFFF"/>
        <w:spacing w:after="0" w:line="240" w:lineRule="auto"/>
        <w:ind w:firstLine="798"/>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t</w:t>
      </w:r>
      <w:r w:rsidRPr="00DD71FB">
        <w:rPr>
          <w:rFonts w:ascii="Times New Roman" w:eastAsia="Times New Roman" w:hAnsi="Times New Roman" w:cs="Times New Roman"/>
          <w:color w:val="000000"/>
          <w:sz w:val="28"/>
          <w:szCs w:val="28"/>
          <w:vertAlign w:val="subscript"/>
          <w:lang w:val="kk-KZ" w:eastAsia="ru-RU"/>
        </w:rPr>
        <w:t>в</w:t>
      </w:r>
      <w:r w:rsidRPr="00DD71FB">
        <w:rPr>
          <w:rFonts w:ascii="Times New Roman" w:eastAsia="Times New Roman" w:hAnsi="Times New Roman" w:cs="Times New Roman"/>
          <w:color w:val="000000"/>
          <w:sz w:val="28"/>
          <w:szCs w:val="28"/>
          <w:lang w:val="kk-KZ" w:eastAsia="ru-RU"/>
        </w:rPr>
        <w:t xml:space="preserve"> – қалпына келу уақыты, яғни аппаратураның зақымдануын табуға және жөндеуге жұмсалған уақыт.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lastRenderedPageBreak/>
        <w:t>Осылайша дайындық коэффициенті дегеніміз бұл ақаусыз жұмыс уақытының бір күнтізбелік мерзімде алынған ақаусыз жұмыс уақыты мен қалпына келтіру уақытының қосындысына қатынасы.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К</w:t>
      </w:r>
      <w:r w:rsidRPr="00DD71FB">
        <w:rPr>
          <w:rFonts w:ascii="Times New Roman" w:eastAsia="Times New Roman" w:hAnsi="Times New Roman" w:cs="Times New Roman"/>
          <w:color w:val="000000"/>
          <w:sz w:val="28"/>
          <w:szCs w:val="28"/>
          <w:vertAlign w:val="subscript"/>
          <w:lang w:val="kk-KZ" w:eastAsia="ru-RU"/>
        </w:rPr>
        <w:t>г</w:t>
      </w:r>
      <w:r w:rsidRPr="00DD71FB">
        <w:rPr>
          <w:rFonts w:ascii="Times New Roman" w:eastAsia="Times New Roman" w:hAnsi="Times New Roman" w:cs="Times New Roman"/>
          <w:color w:val="000000"/>
          <w:sz w:val="28"/>
          <w:szCs w:val="28"/>
          <w:lang w:val="kk-KZ" w:eastAsia="ru-RU"/>
        </w:rPr>
        <w:t xml:space="preserve"> анықтамасынан оның жұмыс уақытына байланысты екенін көруге болады, оның барысында К</w:t>
      </w:r>
      <w:r w:rsidRPr="00DD71FB">
        <w:rPr>
          <w:rFonts w:ascii="Times New Roman" w:eastAsia="Times New Roman" w:hAnsi="Times New Roman" w:cs="Times New Roman"/>
          <w:color w:val="000000"/>
          <w:sz w:val="28"/>
          <w:szCs w:val="28"/>
          <w:vertAlign w:val="subscript"/>
          <w:lang w:val="kk-KZ" w:eastAsia="ru-RU"/>
        </w:rPr>
        <w:t>г</w:t>
      </w:r>
      <w:r w:rsidRPr="00DD71FB">
        <w:rPr>
          <w:rFonts w:ascii="Times New Roman" w:eastAsia="Times New Roman" w:hAnsi="Times New Roman" w:cs="Times New Roman"/>
          <w:color w:val="000000"/>
          <w:sz w:val="28"/>
          <w:szCs w:val="28"/>
          <w:lang w:val="kk-KZ" w:eastAsia="ru-RU"/>
        </w:rPr>
        <w:t xml:space="preserve"> анықталады.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DD71FB">
        <w:rPr>
          <w:rFonts w:ascii="Times New Roman" w:eastAsia="Times New Roman" w:hAnsi="Times New Roman" w:cs="Times New Roman"/>
          <w:color w:val="000000"/>
          <w:sz w:val="28"/>
          <w:szCs w:val="28"/>
          <w:lang w:eastAsia="ru-RU"/>
        </w:rPr>
        <w:t>К</w:t>
      </w:r>
      <w:r w:rsidRPr="00DD71FB">
        <w:rPr>
          <w:rFonts w:ascii="Times New Roman" w:eastAsia="Times New Roman" w:hAnsi="Times New Roman" w:cs="Times New Roman"/>
          <w:color w:val="000000"/>
          <w:sz w:val="28"/>
          <w:szCs w:val="28"/>
          <w:vertAlign w:val="subscript"/>
          <w:lang w:eastAsia="ru-RU"/>
        </w:rPr>
        <w:t>г</w:t>
      </w:r>
      <w:r w:rsidRPr="00DD71FB">
        <w:rPr>
          <w:rFonts w:ascii="Times New Roman" w:eastAsia="Times New Roman" w:hAnsi="Times New Roman" w:cs="Times New Roman"/>
          <w:color w:val="000000"/>
          <w:sz w:val="28"/>
          <w:szCs w:val="28"/>
          <w:lang w:eastAsia="ru-RU"/>
        </w:rPr>
        <w:t xml:space="preserve"> </w:t>
      </w:r>
      <w:r w:rsidRPr="00DD71FB">
        <w:rPr>
          <w:rFonts w:ascii="Times New Roman" w:eastAsia="Times New Roman" w:hAnsi="Times New Roman" w:cs="Times New Roman"/>
          <w:color w:val="000000"/>
          <w:sz w:val="28"/>
          <w:szCs w:val="28"/>
          <w:lang w:val="kk-KZ" w:eastAsia="ru-RU"/>
        </w:rPr>
        <w:t xml:space="preserve">статистикалық анықтамасы келесі </w:t>
      </w:r>
      <w:r w:rsidR="00604F55" w:rsidRPr="00DD71FB">
        <w:rPr>
          <w:rFonts w:ascii="Times New Roman" w:eastAsia="Times New Roman" w:hAnsi="Times New Roman" w:cs="Times New Roman"/>
          <w:color w:val="000000"/>
          <w:sz w:val="28"/>
          <w:szCs w:val="28"/>
          <w:lang w:val="kk-KZ" w:eastAsia="ru-RU"/>
        </w:rPr>
        <w:t>(3.35)</w:t>
      </w:r>
      <w:r w:rsidR="00604F55">
        <w:rPr>
          <w:rFonts w:ascii="Times New Roman" w:eastAsia="Times New Roman" w:hAnsi="Times New Roman" w:cs="Times New Roman"/>
          <w:color w:val="000000"/>
          <w:sz w:val="28"/>
          <w:szCs w:val="28"/>
          <w:lang w:val="kk-KZ" w:eastAsia="ru-RU"/>
        </w:rPr>
        <w:t xml:space="preserve"> </w:t>
      </w:r>
      <w:r w:rsidRPr="00DD71FB">
        <w:rPr>
          <w:rFonts w:ascii="Times New Roman" w:eastAsia="Times New Roman" w:hAnsi="Times New Roman" w:cs="Times New Roman"/>
          <w:color w:val="000000"/>
          <w:sz w:val="28"/>
          <w:szCs w:val="28"/>
          <w:lang w:val="kk-KZ" w:eastAsia="ru-RU"/>
        </w:rPr>
        <w:t>формуламен көрсетіледі</w:t>
      </w:r>
      <w:r w:rsidRPr="00DD71FB">
        <w:rPr>
          <w:rFonts w:ascii="Times New Roman" w:eastAsia="Times New Roman" w:hAnsi="Times New Roman" w:cs="Times New Roman"/>
          <w:color w:val="000000"/>
          <w:sz w:val="28"/>
          <w:szCs w:val="28"/>
          <w:lang w:eastAsia="ru-RU"/>
        </w:rPr>
        <w:t>:</w:t>
      </w:r>
    </w:p>
    <w:p w:rsidR="00B33D66" w:rsidRPr="00DD71FB" w:rsidRDefault="00B33D66"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D25F2"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 </w:t>
      </w:r>
      <m:oMath>
        <m:r>
          <w:rPr>
            <w:rFonts w:ascii="Cambria Math" w:eastAsia="Times New Roman" w:hAnsi="Cambria Math" w:cs="Times New Roman"/>
            <w:color w:val="000000"/>
            <w:sz w:val="28"/>
            <w:szCs w:val="28"/>
            <w:lang w:val="kk-KZ" w:eastAsia="ru-RU"/>
          </w:rPr>
          <m:t>Кг.=</m:t>
        </m:r>
        <m:f>
          <m:fPr>
            <m:ctrlPr>
              <w:rPr>
                <w:rFonts w:ascii="Cambria Math" w:eastAsia="Times New Roman" w:hAnsi="Cambria Math" w:cs="Times New Roman"/>
                <w:i/>
                <w:color w:val="000000"/>
                <w:sz w:val="28"/>
                <w:szCs w:val="28"/>
                <w:lang w:eastAsia="ru-RU"/>
              </w:rPr>
            </m:ctrlPr>
          </m:fPr>
          <m:num>
            <m:nary>
              <m:naryPr>
                <m:chr m:val="∑"/>
                <m:ctrlPr>
                  <w:rPr>
                    <w:rFonts w:ascii="Cambria Math" w:eastAsia="Times New Roman" w:hAnsi="Cambria Math" w:cs="Times New Roman"/>
                    <w:i/>
                    <w:color w:val="000000"/>
                    <w:sz w:val="28"/>
                    <w:szCs w:val="28"/>
                    <w:lang w:eastAsia="ru-RU"/>
                  </w:rPr>
                </m:ctrlPr>
              </m:naryPr>
              <m:sub>
                <m:r>
                  <w:rPr>
                    <w:rFonts w:ascii="Cambria Math" w:eastAsia="Times New Roman" w:hAnsi="Cambria Math" w:cs="Times New Roman"/>
                    <w:color w:val="000000"/>
                    <w:sz w:val="28"/>
                    <w:szCs w:val="28"/>
                    <w:lang w:val="kk-KZ" w:eastAsia="ru-RU"/>
                  </w:rPr>
                  <m:t>i=1</m:t>
                </m:r>
              </m:sub>
              <m:sup>
                <m:r>
                  <w:rPr>
                    <w:rFonts w:ascii="Cambria Math" w:eastAsia="Times New Roman" w:hAnsi="Cambria Math" w:cs="Times New Roman"/>
                    <w:color w:val="000000"/>
                    <w:sz w:val="28"/>
                    <w:szCs w:val="28"/>
                    <w:lang w:val="kk-KZ" w:eastAsia="ru-RU"/>
                  </w:rPr>
                  <m:t>К</m:t>
                </m:r>
              </m:sup>
              <m:e>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t</m:t>
                    </m:r>
                  </m:e>
                  <m:sub>
                    <m:r>
                      <w:rPr>
                        <w:rFonts w:ascii="Cambria Math" w:eastAsia="Times New Roman" w:hAnsi="Cambria Math" w:cs="Times New Roman"/>
                        <w:color w:val="000000"/>
                        <w:sz w:val="28"/>
                        <w:szCs w:val="28"/>
                        <w:lang w:val="kk-KZ" w:eastAsia="ru-RU"/>
                      </w:rPr>
                      <m:t>p</m:t>
                    </m:r>
                  </m:sub>
                </m:sSub>
              </m:e>
            </m:nary>
          </m:num>
          <m:den>
            <m:nary>
              <m:naryPr>
                <m:chr m:val="∑"/>
                <m:ctrlPr>
                  <w:rPr>
                    <w:rFonts w:ascii="Cambria Math" w:eastAsia="Times New Roman" w:hAnsi="Cambria Math" w:cs="Times New Roman"/>
                    <w:i/>
                    <w:color w:val="000000"/>
                    <w:sz w:val="28"/>
                    <w:szCs w:val="28"/>
                    <w:lang w:eastAsia="ru-RU"/>
                  </w:rPr>
                </m:ctrlPr>
              </m:naryPr>
              <m:sub>
                <m:r>
                  <w:rPr>
                    <w:rFonts w:ascii="Cambria Math" w:eastAsia="Times New Roman" w:hAnsi="Cambria Math" w:cs="Times New Roman"/>
                    <w:color w:val="000000"/>
                    <w:sz w:val="28"/>
                    <w:szCs w:val="28"/>
                    <w:lang w:val="kk-KZ" w:eastAsia="ru-RU"/>
                  </w:rPr>
                  <m:t>i=1</m:t>
                </m:r>
              </m:sub>
              <m:sup>
                <m:r>
                  <w:rPr>
                    <w:rFonts w:ascii="Cambria Math" w:eastAsia="Times New Roman" w:hAnsi="Cambria Math" w:cs="Times New Roman"/>
                    <w:color w:val="000000"/>
                    <w:sz w:val="28"/>
                    <w:szCs w:val="28"/>
                    <w:lang w:val="kk-KZ" w:eastAsia="ru-RU"/>
                  </w:rPr>
                  <m:t>K</m:t>
                </m:r>
              </m:sup>
              <m:e>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t</m:t>
                    </m:r>
                  </m:e>
                  <m:sub>
                    <m:r>
                      <w:rPr>
                        <w:rFonts w:ascii="Cambria Math" w:eastAsia="Times New Roman" w:hAnsi="Cambria Math" w:cs="Times New Roman"/>
                        <w:color w:val="000000"/>
                        <w:sz w:val="28"/>
                        <w:szCs w:val="28"/>
                        <w:lang w:val="kk-KZ" w:eastAsia="ru-RU"/>
                      </w:rPr>
                      <m:t>pi</m:t>
                    </m:r>
                  </m:sub>
                </m:sSub>
                <m:r>
                  <w:rPr>
                    <w:rFonts w:ascii="Cambria Math" w:eastAsia="Times New Roman" w:hAnsi="Cambria Math" w:cs="Times New Roman"/>
                    <w:color w:val="000000"/>
                    <w:sz w:val="28"/>
                    <w:szCs w:val="28"/>
                    <w:lang w:val="kk-KZ" w:eastAsia="ru-RU"/>
                  </w:rPr>
                  <m:t>+</m:t>
                </m:r>
                <m:nary>
                  <m:naryPr>
                    <m:chr m:val="∑"/>
                    <m:ctrlPr>
                      <w:rPr>
                        <w:rFonts w:ascii="Cambria Math" w:eastAsia="Times New Roman" w:hAnsi="Cambria Math" w:cs="Times New Roman"/>
                        <w:i/>
                        <w:color w:val="000000"/>
                        <w:sz w:val="28"/>
                        <w:szCs w:val="28"/>
                        <w:lang w:eastAsia="ru-RU"/>
                      </w:rPr>
                    </m:ctrlPr>
                  </m:naryPr>
                  <m:sub>
                    <m:r>
                      <w:rPr>
                        <w:rFonts w:ascii="Cambria Math" w:eastAsia="Times New Roman" w:hAnsi="Cambria Math" w:cs="Times New Roman"/>
                        <w:color w:val="000000"/>
                        <w:sz w:val="28"/>
                        <w:szCs w:val="28"/>
                        <w:lang w:val="kk-KZ" w:eastAsia="ru-RU"/>
                      </w:rPr>
                      <m:t>i=1</m:t>
                    </m:r>
                  </m:sub>
                  <m:sup>
                    <m:r>
                      <w:rPr>
                        <w:rFonts w:ascii="Cambria Math" w:eastAsia="Times New Roman" w:hAnsi="Cambria Math" w:cs="Times New Roman"/>
                        <w:color w:val="000000"/>
                        <w:sz w:val="28"/>
                        <w:szCs w:val="28"/>
                        <w:lang w:val="kk-KZ" w:eastAsia="ru-RU"/>
                      </w:rPr>
                      <m:t>K</m:t>
                    </m:r>
                  </m:sup>
                  <m:e>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t</m:t>
                        </m:r>
                      </m:e>
                      <m:sub>
                        <m:r>
                          <w:rPr>
                            <w:rFonts w:ascii="Cambria Math" w:eastAsia="Times New Roman" w:hAnsi="Cambria Math" w:cs="Times New Roman"/>
                            <w:color w:val="000000"/>
                            <w:sz w:val="28"/>
                            <w:szCs w:val="28"/>
                            <w:lang w:val="kk-KZ" w:eastAsia="ru-RU"/>
                          </w:rPr>
                          <m:t>вi</m:t>
                        </m:r>
                      </m:sub>
                    </m:sSub>
                  </m:e>
                </m:nary>
              </m:e>
            </m:nary>
          </m:den>
        </m:f>
      </m:oMath>
      <w:r w:rsidRPr="00DD71FB">
        <w:rPr>
          <w:rFonts w:ascii="Times New Roman" w:eastAsia="Times New Roman" w:hAnsi="Times New Roman" w:cs="Times New Roman"/>
          <w:color w:val="000000"/>
          <w:sz w:val="28"/>
          <w:szCs w:val="28"/>
          <w:lang w:val="kk-KZ" w:eastAsia="ru-RU"/>
        </w:rPr>
        <w:t xml:space="preserve">                                               (3.</w:t>
      </w:r>
      <w:r w:rsidR="00036214" w:rsidRPr="00DD71FB">
        <w:rPr>
          <w:rFonts w:ascii="Times New Roman" w:eastAsia="Times New Roman" w:hAnsi="Times New Roman" w:cs="Times New Roman"/>
          <w:color w:val="000000"/>
          <w:sz w:val="28"/>
          <w:szCs w:val="28"/>
          <w:lang w:val="kk-KZ" w:eastAsia="ru-RU"/>
        </w:rPr>
        <w:t>35</w:t>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Default="003D25F2" w:rsidP="00DD71FB">
      <w:pPr>
        <w:shd w:val="clear" w:color="auto" w:fill="FFFFFF"/>
        <w:tabs>
          <w:tab w:val="left" w:pos="4416"/>
        </w:tabs>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К</w:t>
      </w:r>
      <w:r w:rsidRPr="00DD71FB">
        <w:rPr>
          <w:rFonts w:ascii="Times New Roman" w:eastAsia="Times New Roman" w:hAnsi="Times New Roman" w:cs="Times New Roman"/>
          <w:color w:val="000000"/>
          <w:sz w:val="28"/>
          <w:szCs w:val="28"/>
          <w:vertAlign w:val="subscript"/>
          <w:lang w:val="kk-KZ" w:eastAsia="ru-RU"/>
        </w:rPr>
        <w:t>г</w:t>
      </w:r>
      <w:r w:rsidRPr="00DD71FB">
        <w:rPr>
          <w:rFonts w:ascii="Times New Roman" w:eastAsia="Times New Roman" w:hAnsi="Times New Roman" w:cs="Times New Roman"/>
          <w:color w:val="000000"/>
          <w:sz w:val="28"/>
          <w:szCs w:val="28"/>
          <w:lang w:val="kk-KZ" w:eastAsia="ru-RU"/>
        </w:rPr>
        <w:t>-ның ықтималдық анықтамасына көшу үшін Т</w:t>
      </w:r>
      <w:r w:rsidRPr="00DD71FB">
        <w:rPr>
          <w:rFonts w:ascii="Times New Roman" w:eastAsia="Times New Roman" w:hAnsi="Times New Roman" w:cs="Times New Roman"/>
          <w:color w:val="000000"/>
          <w:sz w:val="28"/>
          <w:szCs w:val="28"/>
          <w:vertAlign w:val="subscript"/>
          <w:lang w:val="kk-KZ" w:eastAsia="ru-RU"/>
        </w:rPr>
        <w:t>о</w:t>
      </w:r>
      <w:r w:rsidRPr="00DD71FB">
        <w:rPr>
          <w:rFonts w:ascii="Times New Roman" w:eastAsia="Times New Roman" w:hAnsi="Times New Roman" w:cs="Times New Roman"/>
          <w:color w:val="000000"/>
          <w:sz w:val="28"/>
          <w:szCs w:val="28"/>
          <w:lang w:val="kk-KZ" w:eastAsia="ru-RU"/>
        </w:rPr>
        <w:t>-ның ақаусыз жұмыс уақыты мен Т</w:t>
      </w:r>
      <w:r w:rsidRPr="00DD71FB">
        <w:rPr>
          <w:rFonts w:ascii="Times New Roman" w:eastAsia="Times New Roman" w:hAnsi="Times New Roman" w:cs="Times New Roman"/>
          <w:color w:val="000000"/>
          <w:sz w:val="28"/>
          <w:szCs w:val="28"/>
          <w:vertAlign w:val="subscript"/>
          <w:lang w:val="kk-KZ" w:eastAsia="ru-RU"/>
        </w:rPr>
        <w:t>в</w:t>
      </w:r>
      <w:r w:rsidRPr="00DD71FB">
        <w:rPr>
          <w:rFonts w:ascii="Times New Roman" w:eastAsia="Times New Roman" w:hAnsi="Times New Roman" w:cs="Times New Roman"/>
          <w:color w:val="000000"/>
          <w:sz w:val="28"/>
          <w:szCs w:val="28"/>
          <w:lang w:val="kk-KZ" w:eastAsia="ru-RU"/>
        </w:rPr>
        <w:t xml:space="preserve">  қалпына келтіру уақытының орташа мәндерін қолданған жөн. Сонда біз</w:t>
      </w:r>
      <w:r w:rsidR="00506F66" w:rsidRPr="00506F66">
        <w:rPr>
          <w:rFonts w:ascii="Times New Roman" w:eastAsia="Times New Roman" w:hAnsi="Times New Roman" w:cs="Times New Roman"/>
          <w:color w:val="000000"/>
          <w:sz w:val="28"/>
          <w:szCs w:val="28"/>
          <w:lang w:val="kk-KZ" w:eastAsia="ru-RU"/>
        </w:rPr>
        <w:t xml:space="preserve"> </w:t>
      </w:r>
      <w:r w:rsidR="00506F66" w:rsidRPr="00DD71FB">
        <w:rPr>
          <w:rFonts w:ascii="Times New Roman" w:eastAsia="Times New Roman" w:hAnsi="Times New Roman" w:cs="Times New Roman"/>
          <w:color w:val="000000"/>
          <w:sz w:val="28"/>
          <w:szCs w:val="28"/>
          <w:lang w:val="kk-KZ" w:eastAsia="ru-RU"/>
        </w:rPr>
        <w:t>аламыз</w:t>
      </w:r>
      <w:r w:rsidRPr="00DD71FB">
        <w:rPr>
          <w:rFonts w:ascii="Times New Roman" w:eastAsia="Times New Roman" w:hAnsi="Times New Roman" w:cs="Times New Roman"/>
          <w:color w:val="000000"/>
          <w:sz w:val="28"/>
          <w:szCs w:val="28"/>
          <w:lang w:val="kk-KZ" w:eastAsia="ru-RU"/>
        </w:rPr>
        <w:t>:</w:t>
      </w:r>
    </w:p>
    <w:p w:rsidR="00604F55" w:rsidRPr="00DD71FB" w:rsidRDefault="00604F55" w:rsidP="00DD71FB">
      <w:pPr>
        <w:shd w:val="clear" w:color="auto" w:fill="FFFFFF"/>
        <w:tabs>
          <w:tab w:val="left" w:pos="4416"/>
        </w:tabs>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E44AA" w:rsidP="00DD71FB">
      <w:pPr>
        <w:shd w:val="clear" w:color="auto" w:fill="FFFFFF"/>
        <w:tabs>
          <w:tab w:val="left" w:pos="4416"/>
        </w:tabs>
        <w:spacing w:after="0" w:line="240" w:lineRule="auto"/>
        <w:ind w:firstLine="709"/>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К</m:t>
            </m:r>
          </m:e>
          <m:sub>
            <m:r>
              <w:rPr>
                <w:rFonts w:ascii="Cambria Math" w:eastAsia="Times New Roman" w:hAnsi="Cambria Math" w:cs="Times New Roman"/>
                <w:color w:val="000000"/>
                <w:sz w:val="28"/>
                <w:szCs w:val="28"/>
                <w:lang w:val="kk-KZ" w:eastAsia="ru-RU"/>
              </w:rPr>
              <m:t>г.</m:t>
            </m:r>
          </m:sub>
        </m:sSub>
        <m:r>
          <w:rPr>
            <w:rFonts w:ascii="Cambria Math" w:eastAsia="Times New Roman" w:hAnsi="Cambria Math" w:cs="Times New Roman"/>
            <w:color w:val="000000"/>
            <w:sz w:val="28"/>
            <w:szCs w:val="28"/>
            <w:lang w:val="kk-KZ" w:eastAsia="ru-RU"/>
          </w:rPr>
          <m:t>=</m:t>
        </m:r>
        <m:f>
          <m:fPr>
            <m:ctrlPr>
              <w:rPr>
                <w:rFonts w:ascii="Cambria Math" w:eastAsia="Times New Roman" w:hAnsi="Cambria Math" w:cs="Times New Roman"/>
                <w:i/>
                <w:color w:val="000000"/>
                <w:sz w:val="28"/>
                <w:szCs w:val="28"/>
                <w:lang w:eastAsia="ru-RU"/>
              </w:rPr>
            </m:ctrlPr>
          </m:fPr>
          <m:num>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Т</m:t>
                </m:r>
              </m:e>
              <m:sub>
                <m:r>
                  <w:rPr>
                    <w:rFonts w:ascii="Cambria Math" w:eastAsia="Times New Roman" w:hAnsi="Cambria Math" w:cs="Times New Roman"/>
                    <w:color w:val="000000"/>
                    <w:sz w:val="28"/>
                    <w:szCs w:val="28"/>
                    <w:lang w:val="kk-KZ" w:eastAsia="ru-RU"/>
                  </w:rPr>
                  <m:t>0</m:t>
                </m:r>
              </m:sub>
            </m:sSub>
          </m:num>
          <m:den>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Т</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Т</m:t>
                </m:r>
              </m:e>
              <m:sub>
                <m:r>
                  <w:rPr>
                    <w:rFonts w:ascii="Cambria Math" w:eastAsia="Times New Roman" w:hAnsi="Cambria Math" w:cs="Times New Roman"/>
                    <w:color w:val="000000"/>
                    <w:sz w:val="28"/>
                    <w:szCs w:val="28"/>
                    <w:lang w:val="kk-KZ" w:eastAsia="ru-RU"/>
                  </w:rPr>
                  <m:t>в</m:t>
                </m:r>
              </m:sub>
            </m:sSub>
          </m:den>
        </m:f>
      </m:oMath>
      <w:r w:rsidR="003D25F2" w:rsidRPr="00DD71FB">
        <w:rPr>
          <w:rFonts w:ascii="Times New Roman" w:eastAsia="Times New Roman" w:hAnsi="Times New Roman" w:cs="Times New Roman"/>
          <w:color w:val="000000"/>
          <w:sz w:val="28"/>
          <w:szCs w:val="28"/>
          <w:lang w:val="kk-KZ" w:eastAsia="ru-RU"/>
        </w:rPr>
        <w:t xml:space="preserve">                                                   (3.3</w:t>
      </w:r>
      <w:r w:rsidR="00036214" w:rsidRPr="00DD71FB">
        <w:rPr>
          <w:rFonts w:ascii="Times New Roman" w:eastAsia="Times New Roman" w:hAnsi="Times New Roman" w:cs="Times New Roman"/>
          <w:color w:val="000000"/>
          <w:sz w:val="28"/>
          <w:szCs w:val="28"/>
          <w:lang w:val="kk-KZ" w:eastAsia="ru-RU"/>
        </w:rPr>
        <w:t>6</w:t>
      </w:r>
      <w:r w:rsidR="003D25F2"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tabs>
          <w:tab w:val="left" w:pos="4416"/>
        </w:tabs>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506F66">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мұнда Т</w:t>
      </w:r>
      <w:r w:rsidRPr="00DD71FB">
        <w:rPr>
          <w:rFonts w:ascii="Times New Roman" w:eastAsia="Times New Roman" w:hAnsi="Times New Roman" w:cs="Times New Roman"/>
          <w:color w:val="000000"/>
          <w:sz w:val="28"/>
          <w:szCs w:val="28"/>
          <w:vertAlign w:val="subscript"/>
          <w:lang w:val="kk-KZ" w:eastAsia="ru-RU"/>
        </w:rPr>
        <w:t>0</w:t>
      </w:r>
      <w:r w:rsidRPr="00DD71FB">
        <w:rPr>
          <w:rFonts w:ascii="Times New Roman" w:eastAsia="Times New Roman" w:hAnsi="Times New Roman" w:cs="Times New Roman"/>
          <w:color w:val="000000"/>
          <w:sz w:val="28"/>
          <w:szCs w:val="28"/>
          <w:lang w:val="kk-KZ" w:eastAsia="ru-RU"/>
        </w:rPr>
        <w:t xml:space="preserve">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көршілес істен шығулар арасындағы орташа уақыт немесе біздің жағдайда бір істен шығу атқарымының уақыты; </w:t>
      </w:r>
    </w:p>
    <w:p w:rsidR="003D25F2" w:rsidRPr="00DD71FB" w:rsidRDefault="003D25F2" w:rsidP="00604F55">
      <w:pPr>
        <w:shd w:val="clear" w:color="auto" w:fill="FFFFFF"/>
        <w:spacing w:after="0" w:line="240" w:lineRule="auto"/>
        <w:ind w:firstLine="882"/>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Т</w:t>
      </w:r>
      <w:r w:rsidRPr="00DD71FB">
        <w:rPr>
          <w:rFonts w:ascii="Times New Roman" w:eastAsia="Times New Roman" w:hAnsi="Times New Roman" w:cs="Times New Roman"/>
          <w:color w:val="000000"/>
          <w:sz w:val="28"/>
          <w:szCs w:val="28"/>
          <w:vertAlign w:val="subscript"/>
          <w:lang w:val="kk-KZ" w:eastAsia="ru-RU"/>
        </w:rPr>
        <w:t>в</w:t>
      </w:r>
      <w:r w:rsidRPr="00DD71FB">
        <w:rPr>
          <w:rFonts w:ascii="Times New Roman" w:eastAsia="Times New Roman" w:hAnsi="Times New Roman" w:cs="Times New Roman"/>
          <w:color w:val="000000"/>
          <w:sz w:val="28"/>
          <w:szCs w:val="28"/>
          <w:lang w:val="kk-KZ" w:eastAsia="ru-RU"/>
        </w:rPr>
        <w:t xml:space="preserve"> – қалпына келудің орташа уақыты.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b/>
          <w:sz w:val="28"/>
          <w:szCs w:val="28"/>
          <w:lang w:val="kk-KZ" w:eastAsia="ru-RU"/>
        </w:rPr>
      </w:pPr>
      <w:r w:rsidRPr="00506F66">
        <w:rPr>
          <w:rFonts w:ascii="Times New Roman" w:eastAsia="Times New Roman" w:hAnsi="Times New Roman" w:cs="Times New Roman"/>
          <w:i/>
          <w:sz w:val="28"/>
          <w:szCs w:val="28"/>
          <w:lang w:val="kk-KZ" w:eastAsia="ru-RU"/>
        </w:rPr>
        <w:t xml:space="preserve">БелАЗ-75131 </w:t>
      </w:r>
      <w:r w:rsidR="002946DB" w:rsidRPr="00506F66">
        <w:rPr>
          <w:rFonts w:ascii="Times New Roman" w:eastAsia="Times New Roman" w:hAnsi="Times New Roman" w:cs="Times New Roman"/>
          <w:i/>
          <w:sz w:val="28"/>
          <w:szCs w:val="28"/>
          <w:lang w:val="kk-KZ" w:eastAsia="ru-RU"/>
        </w:rPr>
        <w:t>автосамосвалды</w:t>
      </w:r>
      <w:r w:rsidRPr="00506F66">
        <w:rPr>
          <w:rFonts w:ascii="Times New Roman" w:eastAsia="Times New Roman" w:hAnsi="Times New Roman" w:cs="Times New Roman"/>
          <w:i/>
          <w:sz w:val="28"/>
          <w:szCs w:val="28"/>
          <w:lang w:val="kk-KZ" w:eastAsia="ru-RU"/>
        </w:rPr>
        <w:t>ң электр жетегі агрегаттарының негізгі сипаттамаларын есептеу әдістемесін әзірлеу</w:t>
      </w:r>
      <w:r w:rsidR="00506F66">
        <w:rPr>
          <w:rFonts w:ascii="Times New Roman" w:eastAsia="Times New Roman" w:hAnsi="Times New Roman" w:cs="Times New Roman"/>
          <w:i/>
          <w:sz w:val="28"/>
          <w:szCs w:val="28"/>
          <w:lang w:val="kk-KZ" w:eastAsia="ru-RU"/>
        </w:rPr>
        <w:t xml:space="preserve"> </w:t>
      </w:r>
      <w:r w:rsidR="001B4BAC" w:rsidRPr="00506F66">
        <w:rPr>
          <w:rFonts w:ascii="Times New Roman" w:eastAsia="Times New Roman" w:hAnsi="Times New Roman" w:cs="Times New Roman"/>
          <w:sz w:val="28"/>
          <w:szCs w:val="28"/>
          <w:lang w:val="kk-KZ" w:eastAsia="ru-RU"/>
        </w:rPr>
        <w:sym w:font="Symbol" w:char="F05B"/>
      </w:r>
      <w:r w:rsidR="00B54E30">
        <w:rPr>
          <w:rFonts w:ascii="Times New Roman" w:eastAsia="Times New Roman" w:hAnsi="Times New Roman" w:cs="Times New Roman"/>
          <w:sz w:val="28"/>
          <w:szCs w:val="28"/>
          <w:lang w:val="kk-KZ" w:eastAsia="ru-RU"/>
        </w:rPr>
        <w:t>88</w:t>
      </w:r>
      <w:r w:rsidR="001B4BAC" w:rsidRPr="00506F66">
        <w:rPr>
          <w:rFonts w:ascii="Times New Roman" w:eastAsia="Times New Roman" w:hAnsi="Times New Roman" w:cs="Times New Roman"/>
          <w:sz w:val="28"/>
          <w:szCs w:val="28"/>
          <w:lang w:val="kk-KZ" w:eastAsia="ru-RU"/>
        </w:rPr>
        <w:sym w:font="Symbol" w:char="F05D"/>
      </w:r>
      <w:r w:rsidRPr="00506F66">
        <w:rPr>
          <w:rFonts w:ascii="Times New Roman" w:eastAsia="Times New Roman" w:hAnsi="Times New Roman" w:cs="Times New Roman"/>
          <w:sz w:val="28"/>
          <w:szCs w:val="28"/>
          <w:lang w:val="kk-KZ" w:eastAsia="ru-RU"/>
        </w:rPr>
        <w:t>.</w:t>
      </w:r>
      <w:r w:rsidRPr="00506F66">
        <w:rPr>
          <w:rFonts w:ascii="Times New Roman" w:eastAsia="Times New Roman" w:hAnsi="Times New Roman" w:cs="Times New Roman"/>
          <w:i/>
          <w:sz w:val="28"/>
          <w:szCs w:val="28"/>
          <w:lang w:val="kk-KZ" w:eastAsia="ru-RU"/>
        </w:rPr>
        <w:t xml:space="preserve"> </w:t>
      </w:r>
      <w:r w:rsidRPr="00DD71FB">
        <w:rPr>
          <w:rFonts w:ascii="Times New Roman" w:eastAsia="Times New Roman" w:hAnsi="Times New Roman" w:cs="Times New Roman"/>
          <w:color w:val="000000"/>
          <w:sz w:val="28"/>
          <w:szCs w:val="28"/>
          <w:lang w:val="kk-KZ" w:eastAsia="ru-RU"/>
        </w:rPr>
        <w:t>Келесі болжамдарда сенімділіктің сандық сипаттамаларын талдау әдістемесі қабылданады: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1. Тек негізгі (және тәуелділіктің біртін «жұмыс учаскелері» </w:t>
      </w:r>
      <w:r w:rsidRPr="00DD71FB">
        <w:rPr>
          <w:rFonts w:ascii="Times New Roman" w:eastAsia="Times New Roman" w:hAnsi="Times New Roman" w:cs="Times New Roman"/>
          <w:color w:val="000000"/>
          <w:sz w:val="28"/>
          <w:szCs w:val="28"/>
          <w:lang w:eastAsia="ru-RU"/>
        </w:rPr>
        <w:sym w:font="Symbol" w:char="F06C"/>
      </w:r>
      <w:r w:rsidRPr="00DD71FB">
        <w:rPr>
          <w:rFonts w:ascii="Times New Roman" w:eastAsia="Times New Roman" w:hAnsi="Times New Roman" w:cs="Times New Roman"/>
          <w:color w:val="000000"/>
          <w:sz w:val="28"/>
          <w:szCs w:val="28"/>
          <w:lang w:val="kk-KZ" w:eastAsia="ru-RU"/>
        </w:rPr>
        <w:t>(t) қарастырылады, яғни тек кездейсоқ істен шығулар ескеріледі.</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2. Алдын ала салыстырмалы есептеулер үшін кездейсоқ істен шығулардың таралудың экспоненциалды заңы қабылданды.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3. Сенімділіктің жекелеген элементтерінің істен шығу қарқындылығы туралы деректер әдеби деректер бойынша қабылданады.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4. Қалпына келтіру қарқындылығы туралы деректер жоқ, өйткені бүгінгі күнге дейін мұндай талдау жүргізілген жоқ.</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5. Профилактикалық жөндеулер есепке алынбайды.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6. Автокөліктің және көрсетілген трансмиссиялардың әрқайсысының алғашқы жұмысы, яғни күрделі жөндеуге дейін пайдалану ғана қарастырылады.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Автоматтандырылған электр жетегі жүйелерінің сенімділігінің сандық сипаттамаларын априорлық есептеу әдістемесі келесі кезеңдерді қамтиды:</w:t>
      </w:r>
    </w:p>
    <w:p w:rsidR="003D25F2" w:rsidRPr="00DD71FB" w:rsidRDefault="003D25F2" w:rsidP="00DD71FB">
      <w:pPr>
        <w:shd w:val="clear" w:color="auto" w:fill="FFFFFF"/>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1.</w:t>
      </w:r>
      <w:r w:rsidR="00036214" w:rsidRPr="00DD71FB">
        <w:rPr>
          <w:rFonts w:ascii="Times New Roman" w:eastAsia="Times New Roman" w:hAnsi="Times New Roman" w:cs="Times New Roman"/>
          <w:color w:val="000000"/>
          <w:sz w:val="28"/>
          <w:szCs w:val="28"/>
          <w:lang w:val="kk-KZ" w:eastAsia="ru-RU"/>
        </w:rPr>
        <w:t xml:space="preserve"> </w:t>
      </w:r>
      <w:r w:rsidRPr="00DD71FB">
        <w:rPr>
          <w:rFonts w:ascii="Times New Roman" w:eastAsia="Times New Roman" w:hAnsi="Times New Roman" w:cs="Times New Roman"/>
          <w:color w:val="000000"/>
          <w:sz w:val="28"/>
          <w:szCs w:val="28"/>
          <w:lang w:val="kk-KZ" w:eastAsia="ru-RU"/>
        </w:rPr>
        <w:t>Қарастырылып отырған электр жетегі жүйесінің сенімділігінің құрылым</w:t>
      </w:r>
      <w:r w:rsidR="00036214" w:rsidRPr="00DD71FB">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дық сызбасын анықтау. Біз сенімділік элементтерінің қосылуы дәйекті деп санаймыз, яғни, кез-келген элементтің істен шығуы олардың бүкіл жүйенің істен шығуына әкеледі. Жүйенің сенімділігінің барлық элементтерінің сипаттамасын жасаймыз.</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2. Істен шығу қарқындылығының сенімділігі ұқсастығының әрбір элементіне сәйкес келетін келтірілген әдеби деректерге сәйкес. Ұқсастық коэффициенттері зертханалық жағдайда элементтің үздіксіз жұмысында </w:t>
      </w:r>
      <w:r w:rsidRPr="00DD71FB">
        <w:rPr>
          <w:rFonts w:ascii="Times New Roman" w:eastAsia="Times New Roman" w:hAnsi="Times New Roman" w:cs="Times New Roman"/>
          <w:color w:val="000000"/>
          <w:sz w:val="28"/>
          <w:szCs w:val="28"/>
          <w:lang w:val="kk-KZ" w:eastAsia="ru-RU"/>
        </w:rPr>
        <w:lastRenderedPageBreak/>
        <w:t xml:space="preserve">алынады. Элементтің күйі өшірілген кезде істен шығу қарқындылығын қабылдаймыз </w:t>
      </w:r>
      <w:r w:rsidRPr="00DD71FB">
        <w:rPr>
          <w:rFonts w:ascii="Times New Roman" w:eastAsia="Times New Roman" w:hAnsi="Times New Roman" w:cs="Times New Roman"/>
          <w:color w:val="000000"/>
          <w:sz w:val="28"/>
          <w:szCs w:val="28"/>
          <w:lang w:eastAsia="ru-RU"/>
        </w:rPr>
        <w:sym w:font="Symbol" w:char="F06C"/>
      </w:r>
      <w:r w:rsidRPr="00DD71FB">
        <w:rPr>
          <w:rFonts w:ascii="Times New Roman" w:eastAsia="Times New Roman" w:hAnsi="Times New Roman" w:cs="Times New Roman"/>
          <w:color w:val="000000"/>
          <w:sz w:val="28"/>
          <w:szCs w:val="28"/>
          <w:vertAlign w:val="subscript"/>
          <w:lang w:val="kk-KZ" w:eastAsia="ru-RU"/>
        </w:rPr>
        <w:t>ос</w:t>
      </w:r>
      <w:r w:rsidRPr="00DD71FB">
        <w:rPr>
          <w:rFonts w:ascii="Times New Roman" w:eastAsia="Times New Roman" w:hAnsi="Times New Roman" w:cs="Times New Roman"/>
          <w:color w:val="000000"/>
          <w:sz w:val="28"/>
          <w:szCs w:val="28"/>
          <w:lang w:val="kk-KZ" w:eastAsia="ru-RU"/>
        </w:rPr>
        <w:t xml:space="preserve"> = 0,1*</w:t>
      </w:r>
      <w:r w:rsidRPr="00DD71FB">
        <w:rPr>
          <w:rFonts w:ascii="Times New Roman" w:eastAsia="Times New Roman" w:hAnsi="Times New Roman" w:cs="Times New Roman"/>
          <w:color w:val="000000"/>
          <w:sz w:val="28"/>
          <w:szCs w:val="28"/>
          <w:lang w:eastAsia="ru-RU"/>
        </w:rPr>
        <w:sym w:font="Symbol" w:char="F06C"/>
      </w:r>
      <w:r w:rsidRPr="00DD71FB">
        <w:rPr>
          <w:rFonts w:ascii="Times New Roman" w:eastAsia="Times New Roman" w:hAnsi="Times New Roman" w:cs="Times New Roman"/>
          <w:color w:val="000000"/>
          <w:sz w:val="28"/>
          <w:szCs w:val="28"/>
          <w:vertAlign w:val="subscript"/>
          <w:lang w:val="kk-KZ" w:eastAsia="ru-RU"/>
        </w:rPr>
        <w:t>io</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3. Ауыстырып қосушы құрылғылар мен реле үшін істен шығу қарқын</w:t>
      </w:r>
      <w:r w:rsidR="00036214" w:rsidRPr="00DD71FB">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дылығының қосымша мәнін қабылдаймыз.</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4. Жүйенің жұмысын талдау арқылы біз сенімділіктің әрбір элементі үшін ең ықтимал жұмыс уақытын t</w:t>
      </w:r>
      <w:r w:rsidRPr="00DD71FB">
        <w:rPr>
          <w:rFonts w:ascii="Times New Roman" w:eastAsia="Times New Roman" w:hAnsi="Times New Roman" w:cs="Times New Roman"/>
          <w:color w:val="000000"/>
          <w:sz w:val="28"/>
          <w:szCs w:val="28"/>
          <w:vertAlign w:val="subscript"/>
          <w:lang w:val="kk-KZ" w:eastAsia="ru-RU"/>
        </w:rPr>
        <w:t>p</w:t>
      </w:r>
      <w:r w:rsidRPr="00DD71FB">
        <w:rPr>
          <w:rFonts w:ascii="Times New Roman" w:eastAsia="Times New Roman" w:hAnsi="Times New Roman" w:cs="Times New Roman"/>
          <w:color w:val="000000"/>
          <w:sz w:val="28"/>
          <w:szCs w:val="28"/>
          <w:lang w:val="kk-KZ" w:eastAsia="ru-RU"/>
        </w:rPr>
        <w:t xml:space="preserve"> және тәулік ішінде жұмыс істемейтін уақытын t</w:t>
      </w:r>
      <w:r w:rsidRPr="00DD71FB">
        <w:rPr>
          <w:rFonts w:ascii="Times New Roman" w:eastAsia="Times New Roman" w:hAnsi="Times New Roman" w:cs="Times New Roman"/>
          <w:color w:val="000000"/>
          <w:sz w:val="28"/>
          <w:szCs w:val="28"/>
          <w:vertAlign w:val="subscript"/>
          <w:lang w:val="kk-KZ" w:eastAsia="ru-RU"/>
        </w:rPr>
        <w:t>с</w:t>
      </w:r>
      <w:r w:rsidRPr="00DD71FB">
        <w:rPr>
          <w:rFonts w:ascii="Times New Roman" w:eastAsia="Times New Roman" w:hAnsi="Times New Roman" w:cs="Times New Roman"/>
          <w:color w:val="000000"/>
          <w:sz w:val="28"/>
          <w:szCs w:val="28"/>
          <w:lang w:val="kk-KZ" w:eastAsia="ru-RU"/>
        </w:rPr>
        <w:t xml:space="preserve"> анықтаймыз.</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5. Жүктеме коэффициентін есептейміз, ол келесідей анықталады:</w:t>
      </w:r>
    </w:p>
    <w:p w:rsidR="00B33D66" w:rsidRPr="00DD71FB" w:rsidRDefault="00B33D66"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E44AA" w:rsidP="00DD71FB">
      <w:pPr>
        <w:shd w:val="clear" w:color="auto" w:fill="FFFFFF"/>
        <w:tabs>
          <w:tab w:val="left" w:pos="4056"/>
        </w:tabs>
        <w:spacing w:after="0" w:line="240" w:lineRule="auto"/>
        <w:ind w:firstLine="709"/>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К</m:t>
            </m:r>
          </m:e>
          <m:sub>
            <m:r>
              <w:rPr>
                <w:rFonts w:ascii="Cambria Math" w:eastAsia="Times New Roman" w:hAnsi="Cambria Math" w:cs="Times New Roman"/>
                <w:color w:val="000000"/>
                <w:sz w:val="28"/>
                <w:szCs w:val="28"/>
                <w:lang w:val="kk-KZ" w:eastAsia="ru-RU"/>
              </w:rPr>
              <m:t>н</m:t>
            </m:r>
          </m:sub>
        </m:sSub>
        <m:r>
          <w:rPr>
            <w:rFonts w:ascii="Cambria Math" w:eastAsia="Times New Roman" w:hAnsi="Cambria Math" w:cs="Times New Roman"/>
            <w:color w:val="000000"/>
            <w:sz w:val="28"/>
            <w:szCs w:val="28"/>
            <w:lang w:val="kk-KZ" w:eastAsia="ru-RU"/>
          </w:rPr>
          <m:t>=</m:t>
        </m:r>
        <m:f>
          <m:fPr>
            <m:ctrlPr>
              <w:rPr>
                <w:rFonts w:ascii="Cambria Math" w:eastAsia="Times New Roman" w:hAnsi="Cambria Math" w:cs="Times New Roman"/>
                <w:i/>
                <w:color w:val="000000"/>
                <w:sz w:val="28"/>
                <w:szCs w:val="28"/>
                <w:lang w:eastAsia="ru-RU"/>
              </w:rPr>
            </m:ctrlPr>
          </m:fPr>
          <m:num>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I</m:t>
                </m:r>
              </m:e>
              <m:sub>
                <m:r>
                  <w:rPr>
                    <w:rFonts w:ascii="Cambria Math" w:eastAsia="Times New Roman" w:hAnsi="Cambria Math" w:cs="Times New Roman"/>
                    <w:color w:val="000000"/>
                    <w:sz w:val="28"/>
                    <w:szCs w:val="28"/>
                    <w:lang w:val="kk-KZ" w:eastAsia="ru-RU"/>
                  </w:rPr>
                  <m:t>p</m:t>
                </m:r>
              </m:sub>
            </m:sSub>
          </m:num>
          <m:den>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I</m:t>
                </m:r>
              </m:e>
              <m:sub>
                <m:r>
                  <w:rPr>
                    <w:rFonts w:ascii="Cambria Math" w:eastAsia="Times New Roman" w:hAnsi="Cambria Math" w:cs="Times New Roman"/>
                    <w:color w:val="000000"/>
                    <w:sz w:val="28"/>
                    <w:szCs w:val="28"/>
                    <w:lang w:val="kk-KZ" w:eastAsia="ru-RU"/>
                  </w:rPr>
                  <m:t>ном</m:t>
                </m:r>
              </m:sub>
            </m:sSub>
          </m:den>
        </m:f>
      </m:oMath>
      <w:r w:rsidR="003D25F2" w:rsidRPr="00DD71FB">
        <w:rPr>
          <w:rFonts w:ascii="Times New Roman" w:eastAsia="Times New Roman" w:hAnsi="Times New Roman" w:cs="Times New Roman"/>
          <w:color w:val="000000"/>
          <w:sz w:val="28"/>
          <w:szCs w:val="28"/>
          <w:lang w:val="kk-KZ" w:eastAsia="ru-RU"/>
        </w:rPr>
        <w:t xml:space="preserve">                                              (3.3</w:t>
      </w:r>
      <w:r w:rsidR="00036214" w:rsidRPr="00DD71FB">
        <w:rPr>
          <w:rFonts w:ascii="Times New Roman" w:eastAsia="Times New Roman" w:hAnsi="Times New Roman" w:cs="Times New Roman"/>
          <w:color w:val="000000"/>
          <w:sz w:val="28"/>
          <w:szCs w:val="28"/>
          <w:lang w:val="kk-KZ" w:eastAsia="ru-RU"/>
        </w:rPr>
        <w:t>7</w:t>
      </w:r>
      <w:r w:rsidR="003D25F2" w:rsidRPr="00DD71FB">
        <w:rPr>
          <w:rFonts w:ascii="Times New Roman" w:eastAsia="Times New Roman" w:hAnsi="Times New Roman" w:cs="Times New Roman"/>
          <w:color w:val="000000"/>
          <w:sz w:val="28"/>
          <w:szCs w:val="28"/>
          <w:lang w:val="kk-KZ" w:eastAsia="ru-RU"/>
        </w:rPr>
        <w:t>)</w:t>
      </w:r>
    </w:p>
    <w:p w:rsidR="00506F66" w:rsidRDefault="00506F66"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6. Тиісті кестелерді ескере отырып, нақты жұмыс жағдайлары үшін істен шығулар қарқындылығын келесі формулалар бойынша анықтаймыз: </w:t>
      </w:r>
    </w:p>
    <w:p w:rsidR="003D25F2"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а) ауыстырып қосушы құрылғылардан басқа барлық сенімділік элементтері үшін:</w:t>
      </w:r>
    </w:p>
    <w:p w:rsidR="00AD594C" w:rsidRPr="00DD71FB" w:rsidRDefault="00AD594C"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DD71FB" w:rsidRDefault="003D25F2"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eastAsia="ru-RU"/>
        </w:rPr>
        <w:sym w:font="Symbol" w:char="F06C"/>
      </w:r>
      <w:r w:rsidRPr="00DD71FB">
        <w:rPr>
          <w:rFonts w:ascii="Times New Roman" w:eastAsia="Times New Roman" w:hAnsi="Times New Roman" w:cs="Times New Roman"/>
          <w:color w:val="000000"/>
          <w:sz w:val="28"/>
          <w:szCs w:val="28"/>
          <w:vertAlign w:val="subscript"/>
          <w:lang w:val="kk-KZ" w:eastAsia="ru-RU"/>
        </w:rPr>
        <w:t>i</w:t>
      </w:r>
      <w:r w:rsidRPr="00DD71FB">
        <w:rPr>
          <w:rFonts w:ascii="Times New Roman" w:eastAsia="Times New Roman" w:hAnsi="Times New Roman" w:cs="Times New Roman"/>
          <w:color w:val="000000"/>
          <w:sz w:val="28"/>
          <w:szCs w:val="28"/>
          <w:lang w:val="kk-KZ" w:eastAsia="ru-RU"/>
        </w:rPr>
        <w:t>=a</w:t>
      </w:r>
      <w:r w:rsidRPr="00DD71FB">
        <w:rPr>
          <w:rFonts w:ascii="Times New Roman" w:eastAsia="Times New Roman" w:hAnsi="Times New Roman" w:cs="Times New Roman"/>
          <w:color w:val="000000"/>
          <w:sz w:val="28"/>
          <w:szCs w:val="28"/>
          <w:vertAlign w:val="subscript"/>
          <w:lang w:val="kk-KZ" w:eastAsia="ru-RU"/>
        </w:rPr>
        <w:t>i</w:t>
      </w:r>
      <w:r w:rsidRPr="00DD71FB">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en-US" w:eastAsia="ru-RU"/>
        </w:rPr>
        <w:sym w:font="Symbol" w:char="F06C"/>
      </w:r>
      <w:r w:rsidRPr="00DD71FB">
        <w:rPr>
          <w:rFonts w:ascii="Times New Roman" w:eastAsia="Times New Roman" w:hAnsi="Times New Roman" w:cs="Times New Roman"/>
          <w:color w:val="000000"/>
          <w:sz w:val="28"/>
          <w:szCs w:val="28"/>
          <w:vertAlign w:val="subscript"/>
          <w:lang w:val="kk-KZ" w:eastAsia="ru-RU"/>
        </w:rPr>
        <w:t xml:space="preserve">i0                                                                        </w:t>
      </w:r>
      <w:r w:rsidRPr="00DD71FB">
        <w:rPr>
          <w:rFonts w:ascii="Times New Roman" w:eastAsia="Times New Roman" w:hAnsi="Times New Roman" w:cs="Times New Roman"/>
          <w:color w:val="000000"/>
          <w:sz w:val="28"/>
          <w:szCs w:val="28"/>
          <w:lang w:val="kk-KZ" w:eastAsia="ru-RU"/>
        </w:rPr>
        <w:t>(3.3</w:t>
      </w:r>
      <w:r w:rsidR="00036214" w:rsidRPr="00DD71FB">
        <w:rPr>
          <w:rFonts w:ascii="Times New Roman" w:eastAsia="Times New Roman" w:hAnsi="Times New Roman" w:cs="Times New Roman"/>
          <w:color w:val="000000"/>
          <w:sz w:val="28"/>
          <w:szCs w:val="28"/>
          <w:lang w:val="kk-KZ" w:eastAsia="ru-RU"/>
        </w:rPr>
        <w:t>8</w:t>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604F55"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ә</w:t>
      </w:r>
      <w:r w:rsidR="003D25F2" w:rsidRPr="00DD71FB">
        <w:rPr>
          <w:rFonts w:ascii="Times New Roman" w:eastAsia="Times New Roman" w:hAnsi="Times New Roman" w:cs="Times New Roman"/>
          <w:color w:val="000000"/>
          <w:sz w:val="28"/>
          <w:szCs w:val="28"/>
          <w:lang w:val="kk-KZ" w:eastAsia="ru-RU"/>
        </w:rPr>
        <w:t>) ауыстырып қосушы аппаратура үшін:</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tabs>
          <w:tab w:val="left" w:pos="4445"/>
        </w:tabs>
        <w:spacing w:after="0" w:line="240" w:lineRule="auto"/>
        <w:ind w:firstLine="709"/>
        <w:jc w:val="right"/>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kk-KZ" w:eastAsia="ru-RU"/>
        </w:rPr>
        <w:t>i</w:t>
      </w:r>
      <w:r w:rsidRPr="00DD71FB">
        <w:rPr>
          <w:rFonts w:ascii="Times New Roman" w:eastAsia="Times New Roman" w:hAnsi="Times New Roman" w:cs="Times New Roman"/>
          <w:sz w:val="28"/>
          <w:szCs w:val="28"/>
          <w:lang w:val="kk-KZ" w:eastAsia="ru-RU"/>
        </w:rPr>
        <w:t>=</w:t>
      </w:r>
      <w:r w:rsidRPr="00DD71FB">
        <w:rPr>
          <w:rFonts w:ascii="Times New Roman" w:eastAsia="Times New Roman" w:hAnsi="Times New Roman" w:cs="Times New Roman"/>
          <w:sz w:val="28"/>
          <w:szCs w:val="28"/>
          <w:lang w:val="en-US" w:eastAsia="ru-RU"/>
        </w:rPr>
        <w:sym w:font="Symbol" w:char="F06C"/>
      </w:r>
      <w:r w:rsidRPr="00DD71FB">
        <w:rPr>
          <w:rFonts w:ascii="Times New Roman" w:eastAsia="Times New Roman" w:hAnsi="Times New Roman" w:cs="Times New Roman"/>
          <w:sz w:val="28"/>
          <w:szCs w:val="28"/>
          <w:vertAlign w:val="subscript"/>
          <w:lang w:val="kk-KZ" w:eastAsia="ru-RU"/>
        </w:rPr>
        <w:t>i0</w:t>
      </w:r>
      <w:r w:rsidRPr="00DD71FB">
        <w:rPr>
          <w:rFonts w:ascii="Times New Roman" w:eastAsia="Times New Roman" w:hAnsi="Times New Roman" w:cs="Times New Roman"/>
          <w:sz w:val="28"/>
          <w:szCs w:val="28"/>
          <w:lang w:val="kk-KZ" w:eastAsia="ru-RU"/>
        </w:rPr>
        <w:t>+q</w:t>
      </w:r>
      <w:r w:rsidRPr="00DD71FB">
        <w:rPr>
          <w:rFonts w:ascii="Times New Roman" w:eastAsia="Times New Roman" w:hAnsi="Times New Roman" w:cs="Times New Roman"/>
          <w:sz w:val="28"/>
          <w:szCs w:val="28"/>
          <w:lang w:val="en-US" w:eastAsia="ru-RU"/>
        </w:rPr>
        <w:sym w:font="Symbol" w:char="F06C"/>
      </w:r>
      <w:r w:rsidRPr="00DD71FB">
        <w:rPr>
          <w:rFonts w:ascii="Times New Roman" w:eastAsia="Times New Roman" w:hAnsi="Times New Roman" w:cs="Times New Roman"/>
          <w:sz w:val="28"/>
          <w:szCs w:val="28"/>
          <w:lang w:val="kk-KZ" w:eastAsia="ru-RU"/>
        </w:rPr>
        <w:t xml:space="preserve">n                            </w:t>
      </w:r>
      <w:r w:rsidR="00B33D66" w:rsidRPr="00DD71FB">
        <w:rPr>
          <w:rFonts w:ascii="Times New Roman" w:eastAsia="Times New Roman" w:hAnsi="Times New Roman" w:cs="Times New Roman"/>
          <w:sz w:val="28"/>
          <w:szCs w:val="28"/>
          <w:lang w:val="kk-KZ" w:eastAsia="ru-RU"/>
        </w:rPr>
        <w:t xml:space="preserve">    </w:t>
      </w:r>
      <w:r w:rsidRPr="00DD71FB">
        <w:rPr>
          <w:rFonts w:ascii="Times New Roman" w:eastAsia="Times New Roman" w:hAnsi="Times New Roman" w:cs="Times New Roman"/>
          <w:sz w:val="28"/>
          <w:szCs w:val="28"/>
          <w:lang w:val="kk-KZ" w:eastAsia="ru-RU"/>
        </w:rPr>
        <w:t xml:space="preserve">               (3.3</w:t>
      </w:r>
      <w:r w:rsidR="00036214" w:rsidRPr="00DD71FB">
        <w:rPr>
          <w:rFonts w:ascii="Times New Roman" w:eastAsia="Times New Roman" w:hAnsi="Times New Roman" w:cs="Times New Roman"/>
          <w:sz w:val="28"/>
          <w:szCs w:val="28"/>
          <w:lang w:val="kk-KZ" w:eastAsia="ru-RU"/>
        </w:rPr>
        <w:t>9</w:t>
      </w:r>
      <w:r w:rsidRPr="00DD71FB">
        <w:rPr>
          <w:rFonts w:ascii="Times New Roman" w:eastAsia="Times New Roman" w:hAnsi="Times New Roman" w:cs="Times New Roman"/>
          <w:sz w:val="28"/>
          <w:szCs w:val="28"/>
          <w:lang w:val="kk-KZ" w:eastAsia="ru-RU"/>
        </w:rPr>
        <w:t>)</w:t>
      </w:r>
    </w:p>
    <w:p w:rsidR="003D25F2" w:rsidRPr="00DD71FB" w:rsidRDefault="003D25F2" w:rsidP="00DD71FB">
      <w:pPr>
        <w:shd w:val="clear" w:color="auto" w:fill="FFFFFF"/>
        <w:tabs>
          <w:tab w:val="left" w:pos="4445"/>
        </w:tabs>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506F66">
      <w:pPr>
        <w:keepLines/>
        <w:shd w:val="clear" w:color="auto" w:fill="FFFFFF"/>
        <w:tabs>
          <w:tab w:val="left" w:pos="4445"/>
        </w:tabs>
        <w:spacing w:after="0" w:line="240" w:lineRule="auto"/>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мұнда a</w:t>
      </w:r>
      <w:r w:rsidRPr="00DD71FB">
        <w:rPr>
          <w:rFonts w:ascii="Times New Roman" w:eastAsia="Times New Roman" w:hAnsi="Times New Roman" w:cs="Times New Roman"/>
          <w:color w:val="000000"/>
          <w:sz w:val="28"/>
          <w:szCs w:val="28"/>
          <w:vertAlign w:val="subscript"/>
          <w:lang w:val="kk-KZ" w:eastAsia="ru-RU"/>
        </w:rPr>
        <w:t>i</w:t>
      </w:r>
      <w:r w:rsidRPr="00DD71FB">
        <w:rPr>
          <w:rFonts w:ascii="Times New Roman" w:eastAsia="Times New Roman" w:hAnsi="Times New Roman" w:cs="Times New Roman"/>
          <w:color w:val="000000"/>
          <w:sz w:val="28"/>
          <w:szCs w:val="28"/>
          <w:lang w:val="kk-KZ" w:eastAsia="ru-RU"/>
        </w:rPr>
        <w:t xml:space="preserve">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электр жүктемесі мен қоршаған ортаның әсерін ескеретін түзету коэффициенті; </w:t>
      </w:r>
    </w:p>
    <w:p w:rsidR="003D25F2" w:rsidRPr="00DD71FB" w:rsidRDefault="003D25F2" w:rsidP="00604F55">
      <w:pPr>
        <w:shd w:val="clear" w:color="auto" w:fill="FFFFFF"/>
        <w:tabs>
          <w:tab w:val="left" w:pos="4445"/>
        </w:tabs>
        <w:spacing w:after="0" w:line="240" w:lineRule="auto"/>
        <w:ind w:firstLine="896"/>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q </w:t>
      </w:r>
      <w:r w:rsidR="00604F55">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сағатына ауысулар саны.</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7. Бір тәулік ішінде жұмыс істеуді және п іркілістерді ескере отырып, ауыстырып қосушы құрылғылардан басқа барлық сенімділік элементтерінің істен шығу қарқындылығын анықтап, келесіні аламыз: 2 (Листвинский, Калошин)</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tabs>
          <w:tab w:val="left" w:pos="0"/>
        </w:tabs>
        <w:spacing w:after="0" w:line="240" w:lineRule="auto"/>
        <w:ind w:firstLine="709"/>
        <w:jc w:val="right"/>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sz w:val="28"/>
          <w:szCs w:val="28"/>
          <w:lang w:val="kk-KZ" w:eastAsia="ru-RU"/>
        </w:rPr>
        <w:tab/>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k</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i0</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a</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p</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ос</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c</m:t>
                </m:r>
              </m:sub>
            </m:sSub>
          </m:num>
          <m:den>
            <m:r>
              <w:rPr>
                <w:rFonts w:ascii="Cambria Math" w:eastAsia="Times New Roman" w:hAnsi="Cambria Math" w:cs="Times New Roman"/>
                <w:sz w:val="28"/>
                <w:szCs w:val="28"/>
                <w:lang w:val="kk-KZ" w:eastAsia="ru-RU"/>
              </w:rPr>
              <m:t>24</m:t>
            </m:r>
          </m:den>
        </m:f>
      </m:oMath>
      <w:r w:rsidRPr="00DD71FB">
        <w:rPr>
          <w:rFonts w:ascii="Times New Roman" w:eastAsia="Times New Roman" w:hAnsi="Times New Roman" w:cs="Times New Roman"/>
          <w:sz w:val="28"/>
          <w:szCs w:val="28"/>
          <w:lang w:val="kk-KZ" w:eastAsia="ru-RU"/>
        </w:rPr>
        <w:t xml:space="preserve">                          </w:t>
      </w:r>
      <w:r w:rsidR="00B33D66" w:rsidRPr="00DD71FB">
        <w:rPr>
          <w:rFonts w:ascii="Times New Roman" w:eastAsia="Times New Roman" w:hAnsi="Times New Roman" w:cs="Times New Roman"/>
          <w:sz w:val="28"/>
          <w:szCs w:val="28"/>
          <w:lang w:val="kk-KZ" w:eastAsia="ru-RU"/>
        </w:rPr>
        <w:t xml:space="preserve">    </w:t>
      </w:r>
      <w:r w:rsidRPr="00DD71FB">
        <w:rPr>
          <w:rFonts w:ascii="Times New Roman" w:eastAsia="Times New Roman" w:hAnsi="Times New Roman" w:cs="Times New Roman"/>
          <w:sz w:val="28"/>
          <w:szCs w:val="28"/>
          <w:lang w:val="kk-KZ" w:eastAsia="ru-RU"/>
        </w:rPr>
        <w:t xml:space="preserve">             </w:t>
      </w:r>
      <w:r w:rsidRPr="00DD71FB">
        <w:rPr>
          <w:rFonts w:ascii="Times New Roman" w:eastAsia="Times New Roman" w:hAnsi="Times New Roman" w:cs="Times New Roman"/>
          <w:color w:val="000000"/>
          <w:sz w:val="28"/>
          <w:szCs w:val="28"/>
          <w:lang w:val="kk-KZ" w:eastAsia="ru-RU"/>
        </w:rPr>
        <w:t>(3.</w:t>
      </w:r>
      <w:r w:rsidR="00036214" w:rsidRPr="00DD71FB">
        <w:rPr>
          <w:rFonts w:ascii="Times New Roman" w:eastAsia="Times New Roman" w:hAnsi="Times New Roman" w:cs="Times New Roman"/>
          <w:color w:val="000000"/>
          <w:sz w:val="28"/>
          <w:szCs w:val="28"/>
          <w:lang w:val="kk-KZ" w:eastAsia="ru-RU"/>
        </w:rPr>
        <w:t>40</w:t>
      </w:r>
      <w:r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tabs>
          <w:tab w:val="left" w:pos="0"/>
        </w:tabs>
        <w:spacing w:after="0" w:line="240" w:lineRule="auto"/>
        <w:ind w:firstLine="709"/>
        <w:jc w:val="right"/>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8. Тәулігіне ауысулар мен іркілістер санын ескере отырып, тәулік ішінде ауыстырып қосушы құрылғылар үшін істен шығу қарқындылығын анықтап, келесіні аламыз:</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E44AA"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k</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i0</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a</m:t>
                </m:r>
              </m:e>
              <m:sub>
                <m:r>
                  <w:rPr>
                    <w:rFonts w:ascii="Cambria Math" w:eastAsia="Times New Roman" w:hAnsi="Cambria Math" w:cs="Times New Roman"/>
                    <w:sz w:val="28"/>
                    <w:szCs w:val="28"/>
                    <w:lang w:val="kk-KZ" w:eastAsia="ru-RU"/>
                  </w:rPr>
                  <m:t>i</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p</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ос</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c</m:t>
                </m:r>
              </m:sub>
            </m:sSub>
          </m:num>
          <m:den>
            <m:r>
              <w:rPr>
                <w:rFonts w:ascii="Cambria Math" w:eastAsia="Times New Roman" w:hAnsi="Cambria Math" w:cs="Times New Roman"/>
                <w:sz w:val="28"/>
                <w:szCs w:val="28"/>
                <w:lang w:val="kk-KZ" w:eastAsia="ru-RU"/>
              </w:rPr>
              <m:t>24</m:t>
            </m:r>
          </m:den>
        </m:f>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ос</m:t>
                </m:r>
              </m:sub>
            </m:sSub>
            <m:r>
              <w:rPr>
                <w:rFonts w:ascii="Cambria Math" w:eastAsia="Times New Roman" w:hAnsi="Cambria Math" w:cs="Times New Roman"/>
                <w:sz w:val="28"/>
                <w:szCs w:val="28"/>
                <w:lang w:val="kk-KZ" w:eastAsia="ru-RU"/>
              </w:rPr>
              <m:t>*q</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n</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p</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ос</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t</m:t>
                </m:r>
              </m:e>
              <m:sub>
                <m:r>
                  <w:rPr>
                    <w:rFonts w:ascii="Cambria Math" w:eastAsia="Times New Roman" w:hAnsi="Cambria Math" w:cs="Times New Roman"/>
                    <w:sz w:val="28"/>
                    <w:szCs w:val="28"/>
                    <w:lang w:val="kk-KZ" w:eastAsia="ru-RU"/>
                  </w:rPr>
                  <m:t>p</m:t>
                </m:r>
              </m:sub>
            </m:sSub>
          </m:num>
          <m:den>
            <m:r>
              <w:rPr>
                <w:rFonts w:ascii="Cambria Math" w:eastAsia="Times New Roman" w:hAnsi="Cambria Math" w:cs="Times New Roman"/>
                <w:sz w:val="28"/>
                <w:szCs w:val="28"/>
                <w:lang w:val="kk-KZ" w:eastAsia="ru-RU"/>
              </w:rPr>
              <m:t>24</m:t>
            </m:r>
          </m:den>
        </m:f>
      </m:oMath>
      <w:r w:rsidR="003D25F2" w:rsidRPr="00DD71FB">
        <w:rPr>
          <w:rFonts w:ascii="Times New Roman" w:eastAsia="Times New Roman" w:hAnsi="Times New Roman" w:cs="Times New Roman"/>
          <w:color w:val="000000"/>
          <w:sz w:val="28"/>
          <w:szCs w:val="28"/>
          <w:lang w:val="kk-KZ" w:eastAsia="ru-RU"/>
        </w:rPr>
        <w:t xml:space="preserve">                           (3.</w:t>
      </w:r>
      <w:r w:rsidR="00036214" w:rsidRPr="00DD71FB">
        <w:rPr>
          <w:rFonts w:ascii="Times New Roman" w:eastAsia="Times New Roman" w:hAnsi="Times New Roman" w:cs="Times New Roman"/>
          <w:color w:val="000000"/>
          <w:sz w:val="28"/>
          <w:szCs w:val="28"/>
          <w:lang w:val="kk-KZ" w:eastAsia="ru-RU"/>
        </w:rPr>
        <w:t>41</w:t>
      </w:r>
      <w:r w:rsidR="003D25F2" w:rsidRPr="00DD71FB">
        <w:rPr>
          <w:rFonts w:ascii="Times New Roman" w:eastAsia="Times New Roman" w:hAnsi="Times New Roman" w:cs="Times New Roman"/>
          <w:color w:val="000000"/>
          <w:sz w:val="28"/>
          <w:szCs w:val="28"/>
          <w:lang w:val="kk-KZ" w:eastAsia="ru-RU"/>
        </w:rPr>
        <w:t>)</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9. Сенімділікті есептеудің бірдей элементтерінің санын біле отырып, біз аттас элементтер топтары үшін істен шығулар қарқындылығын есептейміз (n</w:t>
      </w:r>
      <w:r w:rsidRPr="00DD71FB">
        <w:rPr>
          <w:rFonts w:ascii="Times New Roman" w:eastAsia="Times New Roman" w:hAnsi="Times New Roman" w:cs="Times New Roman"/>
          <w:color w:val="000000"/>
          <w:sz w:val="28"/>
          <w:szCs w:val="28"/>
          <w:vertAlign w:val="subscript"/>
          <w:lang w:val="kk-KZ" w:eastAsia="ru-RU"/>
        </w:rPr>
        <w:t>к</w:t>
      </w:r>
      <w:r w:rsidRPr="00DD71FB">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eastAsia="ru-RU"/>
        </w:rPr>
        <w:sym w:font="Symbol" w:char="F06C"/>
      </w:r>
      <w:r w:rsidRPr="00DD71FB">
        <w:rPr>
          <w:rFonts w:ascii="Times New Roman" w:eastAsia="Times New Roman" w:hAnsi="Times New Roman" w:cs="Times New Roman"/>
          <w:color w:val="000000"/>
          <w:sz w:val="28"/>
          <w:szCs w:val="28"/>
          <w:vertAlign w:val="subscript"/>
          <w:lang w:val="kk-KZ" w:eastAsia="ru-RU"/>
        </w:rPr>
        <w:t>к</w:t>
      </w:r>
      <w:r w:rsidRPr="00DD71FB">
        <w:rPr>
          <w:rFonts w:ascii="Times New Roman" w:eastAsia="Times New Roman" w:hAnsi="Times New Roman" w:cs="Times New Roman"/>
          <w:color w:val="000000"/>
          <w:sz w:val="28"/>
          <w:szCs w:val="28"/>
          <w:lang w:val="kk-KZ" w:eastAsia="ru-RU"/>
        </w:rPr>
        <w:t>).</w:t>
      </w:r>
    </w:p>
    <w:p w:rsidR="00B33D66"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lastRenderedPageBreak/>
        <w:t xml:space="preserve">10. Автоматтандырылған электр жетегі жүйесінің істен шығуының жалпы қарқындылығын жекелеген топтардың істен шығу қарқындылығының қосындысы ретінде анықтаймыз:     </w:t>
      </w: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 xml:space="preserve">   </w:t>
      </w:r>
    </w:p>
    <w:p w:rsidR="003D25F2" w:rsidRPr="00DD71FB" w:rsidRDefault="003E44AA"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c</m:t>
            </m:r>
          </m:sub>
        </m:sSub>
        <m:r>
          <w:rPr>
            <w:rFonts w:ascii="Cambria Math" w:eastAsia="Times New Roman" w:hAnsi="Cambria Math" w:cs="Times New Roman"/>
            <w:sz w:val="28"/>
            <w:szCs w:val="28"/>
            <w:lang w:val="kk-KZ" w:eastAsia="ru-RU"/>
          </w:rPr>
          <m:t>=</m:t>
        </m:r>
        <m:nary>
          <m:naryPr>
            <m:chr m:val="∑"/>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val="kk-KZ" w:eastAsia="ru-RU"/>
              </w:rPr>
              <m:t>1</m:t>
            </m:r>
          </m:sub>
          <m:sup>
            <m:r>
              <w:rPr>
                <w:rFonts w:ascii="Cambria Math" w:eastAsia="Times New Roman" w:hAnsi="Cambria Math" w:cs="Times New Roman"/>
                <w:sz w:val="28"/>
                <w:szCs w:val="28"/>
                <w:lang w:val="kk-KZ" w:eastAsia="ru-RU"/>
              </w:rPr>
              <m:t>n</m:t>
            </m:r>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n</m:t>
                </m:r>
              </m:e>
              <m:sub>
                <m:r>
                  <w:rPr>
                    <w:rFonts w:ascii="Cambria Math" w:eastAsia="Times New Roman" w:hAnsi="Cambria Math" w:cs="Times New Roman"/>
                    <w:sz w:val="28"/>
                    <w:szCs w:val="28"/>
                    <w:lang w:val="kk-KZ" w:eastAsia="ru-RU"/>
                  </w:rPr>
                  <m:t>k</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k</m:t>
                </m:r>
              </m:sub>
            </m:sSub>
          </m:e>
        </m:nary>
      </m:oMath>
      <w:r w:rsidR="003D25F2" w:rsidRPr="00DD71FB">
        <w:rPr>
          <w:rFonts w:ascii="Times New Roman" w:eastAsia="Times New Roman" w:hAnsi="Times New Roman" w:cs="Times New Roman"/>
          <w:sz w:val="28"/>
          <w:szCs w:val="28"/>
          <w:lang w:val="kk-KZ" w:eastAsia="ru-RU"/>
        </w:rPr>
        <w:tab/>
        <w:t xml:space="preserve">                                        </w:t>
      </w:r>
      <w:r w:rsidR="003D25F2" w:rsidRPr="00DD71FB">
        <w:rPr>
          <w:rFonts w:ascii="Times New Roman" w:eastAsia="Times New Roman" w:hAnsi="Times New Roman" w:cs="Times New Roman"/>
          <w:color w:val="000000"/>
          <w:sz w:val="28"/>
          <w:szCs w:val="28"/>
          <w:lang w:val="kk-KZ" w:eastAsia="ru-RU"/>
        </w:rPr>
        <w:t>(3.</w:t>
      </w:r>
      <w:r w:rsidR="00036214" w:rsidRPr="00DD71FB">
        <w:rPr>
          <w:rFonts w:ascii="Times New Roman" w:eastAsia="Times New Roman" w:hAnsi="Times New Roman" w:cs="Times New Roman"/>
          <w:color w:val="000000"/>
          <w:sz w:val="28"/>
          <w:szCs w:val="28"/>
          <w:lang w:val="kk-KZ" w:eastAsia="ru-RU"/>
        </w:rPr>
        <w:t>42</w:t>
      </w:r>
      <w:r w:rsidR="003D25F2" w:rsidRPr="00DD71FB">
        <w:rPr>
          <w:rFonts w:ascii="Times New Roman" w:eastAsia="Times New Roman" w:hAnsi="Times New Roman" w:cs="Times New Roman"/>
          <w:color w:val="000000"/>
          <w:sz w:val="28"/>
          <w:szCs w:val="28"/>
          <w:lang w:val="kk-KZ" w:eastAsia="ru-RU"/>
        </w:rPr>
        <w:t xml:space="preserve">)  </w:t>
      </w:r>
    </w:p>
    <w:p w:rsidR="00B33D66" w:rsidRPr="00DD71FB"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DD71FB"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11. Жоғарыда келтірілген есептеу бағдарламаланған жұмыс жағдайларына сәйкес келетіндігін, яғни нақты жағдайларда жүйе діріл, селкілдеу, соққылар, ылғалдылық, қоршаған орта температурасының циклдік өзгеруіне ұшыраған кезде жұмыс істейтіндігін ескере отырып, біз түзету коэффициентін енгіземіз К</w:t>
      </w:r>
      <w:r w:rsidRPr="00DD71FB">
        <w:rPr>
          <w:rFonts w:ascii="Times New Roman" w:eastAsia="Times New Roman" w:hAnsi="Times New Roman" w:cs="Times New Roman"/>
          <w:color w:val="000000"/>
          <w:sz w:val="28"/>
          <w:szCs w:val="28"/>
          <w:vertAlign w:val="subscript"/>
          <w:lang w:val="kk-KZ" w:eastAsia="ru-RU"/>
        </w:rPr>
        <w:t>п</w:t>
      </w:r>
      <w:r w:rsidRPr="00DD71FB">
        <w:rPr>
          <w:rFonts w:ascii="Times New Roman" w:eastAsia="Times New Roman" w:hAnsi="Times New Roman" w:cs="Times New Roman"/>
          <w:color w:val="000000"/>
          <w:sz w:val="28"/>
          <w:szCs w:val="28"/>
          <w:lang w:val="kk-KZ" w:eastAsia="ru-RU"/>
        </w:rPr>
        <w:t>= 25.</w:t>
      </w: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AF32EF">
        <w:rPr>
          <w:rFonts w:ascii="Times New Roman" w:eastAsia="Times New Roman" w:hAnsi="Times New Roman" w:cs="Times New Roman"/>
          <w:color w:val="000000"/>
          <w:sz w:val="28"/>
          <w:szCs w:val="28"/>
          <w:lang w:val="kk-KZ" w:eastAsia="ru-RU"/>
        </w:rPr>
        <w:t>Бұл жағдайда біз:</w:t>
      </w:r>
    </w:p>
    <w:p w:rsidR="00B33D66" w:rsidRPr="00AF32EF" w:rsidRDefault="00B33D66"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AF32EF" w:rsidRDefault="003D25F2" w:rsidP="00DD71FB">
      <w:pPr>
        <w:shd w:val="clear" w:color="auto" w:fill="FFFFFF"/>
        <w:spacing w:after="0" w:line="240" w:lineRule="auto"/>
        <w:ind w:firstLine="709"/>
        <w:jc w:val="right"/>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eastAsia="ru-RU"/>
        </w:rPr>
        <w:sym w:font="Symbol" w:char="F06C"/>
      </w:r>
      <w:r w:rsidRPr="00AF32EF">
        <w:rPr>
          <w:rFonts w:ascii="Times New Roman" w:eastAsia="Times New Roman" w:hAnsi="Times New Roman" w:cs="Times New Roman"/>
          <w:color w:val="000000"/>
          <w:sz w:val="28"/>
          <w:szCs w:val="28"/>
          <w:vertAlign w:val="subscript"/>
          <w:lang w:val="kk-KZ" w:eastAsia="ru-RU"/>
        </w:rPr>
        <w:t>с</w:t>
      </w:r>
      <w:r w:rsidRPr="00AF32EF">
        <w:rPr>
          <w:rFonts w:ascii="Times New Roman" w:eastAsia="Times New Roman" w:hAnsi="Times New Roman" w:cs="Times New Roman"/>
          <w:color w:val="000000"/>
          <w:sz w:val="28"/>
          <w:szCs w:val="28"/>
          <w:lang w:val="kk-KZ" w:eastAsia="ru-RU"/>
        </w:rPr>
        <w:t>=25</w:t>
      </w:r>
      <w:r w:rsidRPr="00DD71FB">
        <w:rPr>
          <w:rFonts w:ascii="Times New Roman" w:eastAsia="Times New Roman" w:hAnsi="Times New Roman" w:cs="Times New Roman"/>
          <w:color w:val="000000"/>
          <w:sz w:val="28"/>
          <w:szCs w:val="28"/>
          <w:lang w:eastAsia="ru-RU"/>
        </w:rPr>
        <w:sym w:font="Symbol" w:char="F06C"/>
      </w:r>
      <w:r w:rsidRPr="00AF32EF">
        <w:rPr>
          <w:rFonts w:ascii="Times New Roman" w:eastAsia="Times New Roman" w:hAnsi="Times New Roman" w:cs="Times New Roman"/>
          <w:color w:val="000000"/>
          <w:sz w:val="28"/>
          <w:szCs w:val="28"/>
          <w:lang w:val="kk-KZ" w:eastAsia="ru-RU"/>
        </w:rPr>
        <w:t>’</w:t>
      </w:r>
      <w:r w:rsidRPr="00AF32EF">
        <w:rPr>
          <w:rFonts w:ascii="Times New Roman" w:eastAsia="Times New Roman" w:hAnsi="Times New Roman" w:cs="Times New Roman"/>
          <w:color w:val="000000"/>
          <w:sz w:val="28"/>
          <w:szCs w:val="28"/>
          <w:vertAlign w:val="subscript"/>
          <w:lang w:val="kk-KZ" w:eastAsia="ru-RU"/>
        </w:rPr>
        <w:t xml:space="preserve">с </w:t>
      </w:r>
      <w:r w:rsidRPr="00DD71FB">
        <w:rPr>
          <w:rFonts w:ascii="Times New Roman" w:eastAsia="Times New Roman" w:hAnsi="Times New Roman" w:cs="Times New Roman"/>
          <w:color w:val="000000"/>
          <w:sz w:val="28"/>
          <w:szCs w:val="28"/>
          <w:lang w:val="kk-KZ" w:eastAsia="ru-RU"/>
        </w:rPr>
        <w:t xml:space="preserve"> аламыз</w:t>
      </w:r>
      <w:r w:rsidRPr="00AF32EF">
        <w:rPr>
          <w:rFonts w:ascii="Times New Roman" w:eastAsia="Times New Roman" w:hAnsi="Times New Roman" w:cs="Times New Roman"/>
          <w:color w:val="000000"/>
          <w:sz w:val="28"/>
          <w:szCs w:val="28"/>
          <w:vertAlign w:val="subscript"/>
          <w:lang w:val="kk-KZ" w:eastAsia="ru-RU"/>
        </w:rPr>
        <w:t xml:space="preserve">                                                                   </w:t>
      </w:r>
      <w:r w:rsidRPr="00AF32EF">
        <w:rPr>
          <w:rFonts w:ascii="Times New Roman" w:eastAsia="Times New Roman" w:hAnsi="Times New Roman" w:cs="Times New Roman"/>
          <w:color w:val="000000"/>
          <w:sz w:val="28"/>
          <w:szCs w:val="28"/>
          <w:lang w:val="kk-KZ" w:eastAsia="ru-RU"/>
        </w:rPr>
        <w:t>(3.</w:t>
      </w:r>
      <w:r w:rsidR="00036214" w:rsidRPr="00DD71FB">
        <w:rPr>
          <w:rFonts w:ascii="Times New Roman" w:eastAsia="Times New Roman" w:hAnsi="Times New Roman" w:cs="Times New Roman"/>
          <w:color w:val="000000"/>
          <w:sz w:val="28"/>
          <w:szCs w:val="28"/>
          <w:lang w:val="kk-KZ" w:eastAsia="ru-RU"/>
        </w:rPr>
        <w:t>43</w:t>
      </w:r>
      <w:r w:rsidRPr="00AF32EF">
        <w:rPr>
          <w:rFonts w:ascii="Times New Roman" w:eastAsia="Times New Roman" w:hAnsi="Times New Roman" w:cs="Times New Roman"/>
          <w:color w:val="000000"/>
          <w:sz w:val="28"/>
          <w:szCs w:val="28"/>
          <w:lang w:val="kk-KZ" w:eastAsia="ru-RU"/>
        </w:rPr>
        <w:t>)</w:t>
      </w:r>
    </w:p>
    <w:p w:rsidR="00036214" w:rsidRPr="00AF32EF" w:rsidRDefault="00036214"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AF32EF">
        <w:rPr>
          <w:rFonts w:ascii="Times New Roman" w:eastAsia="Times New Roman" w:hAnsi="Times New Roman" w:cs="Times New Roman"/>
          <w:color w:val="000000"/>
          <w:sz w:val="28"/>
          <w:szCs w:val="28"/>
          <w:lang w:val="kk-KZ" w:eastAsia="ru-RU"/>
        </w:rPr>
        <w:t xml:space="preserve">12. </w:t>
      </w:r>
      <w:r w:rsidRPr="00DD71FB">
        <w:rPr>
          <w:rFonts w:ascii="Times New Roman" w:eastAsia="Times New Roman" w:hAnsi="Times New Roman" w:cs="Times New Roman"/>
          <w:color w:val="000000"/>
          <w:sz w:val="28"/>
          <w:szCs w:val="28"/>
          <w:lang w:val="kk-KZ" w:eastAsia="ru-RU"/>
        </w:rPr>
        <w:t>А</w:t>
      </w:r>
      <w:r w:rsidRPr="00AF32EF">
        <w:rPr>
          <w:rFonts w:ascii="Times New Roman" w:eastAsia="Times New Roman" w:hAnsi="Times New Roman" w:cs="Times New Roman"/>
          <w:color w:val="000000"/>
          <w:sz w:val="28"/>
          <w:szCs w:val="28"/>
          <w:lang w:val="kk-KZ" w:eastAsia="ru-RU"/>
        </w:rPr>
        <w:t xml:space="preserve">втоматтандырылған электр жетегінің әр жүйесі үшін істен шығуды анықтаймыз, </w:t>
      </w:r>
      <w:r w:rsidRPr="00DD71FB">
        <w:rPr>
          <w:rFonts w:ascii="Times New Roman" w:eastAsia="Times New Roman" w:hAnsi="Times New Roman" w:cs="Times New Roman"/>
          <w:color w:val="000000"/>
          <w:sz w:val="28"/>
          <w:szCs w:val="28"/>
          <w:lang w:val="kk-KZ" w:eastAsia="ru-RU"/>
        </w:rPr>
        <w:t>сонда бізде</w:t>
      </w:r>
      <w:r w:rsidRPr="00AF32EF">
        <w:rPr>
          <w:rFonts w:ascii="Times New Roman" w:eastAsia="Times New Roman" w:hAnsi="Times New Roman" w:cs="Times New Roman"/>
          <w:color w:val="000000"/>
          <w:sz w:val="28"/>
          <w:szCs w:val="28"/>
          <w:lang w:val="kk-KZ" w:eastAsia="ru-RU"/>
        </w:rPr>
        <w:t>:</w:t>
      </w:r>
    </w:p>
    <w:p w:rsidR="00036214" w:rsidRPr="00AF32EF" w:rsidRDefault="00036214"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AF32EF" w:rsidRDefault="003E44AA"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Т</m:t>
            </m:r>
          </m:e>
          <m:sub>
            <m:r>
              <w:rPr>
                <w:rFonts w:ascii="Cambria Math" w:eastAsia="Times New Roman" w:hAnsi="Cambria Math" w:cs="Times New Roman"/>
                <w:sz w:val="28"/>
                <w:szCs w:val="28"/>
                <w:lang w:val="kk-KZ" w:eastAsia="ru-RU"/>
              </w:rPr>
              <m:t>0</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kk-KZ" w:eastAsia="ru-RU"/>
              </w:rPr>
              <m:t>I</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λ</m:t>
                </m:r>
              </m:e>
              <m:sub>
                <m:r>
                  <w:rPr>
                    <w:rFonts w:ascii="Cambria Math" w:eastAsia="Times New Roman" w:hAnsi="Cambria Math" w:cs="Times New Roman"/>
                    <w:sz w:val="28"/>
                    <w:szCs w:val="28"/>
                    <w:lang w:val="kk-KZ" w:eastAsia="ru-RU"/>
                  </w:rPr>
                  <m:t>с</m:t>
                </m:r>
              </m:sub>
            </m:sSub>
          </m:den>
        </m:f>
      </m:oMath>
      <w:r w:rsidR="006D3BB1" w:rsidRPr="00DD71FB">
        <w:rPr>
          <w:rFonts w:ascii="Times New Roman" w:eastAsia="Times New Roman" w:hAnsi="Times New Roman" w:cs="Times New Roman"/>
          <w:sz w:val="28"/>
          <w:szCs w:val="28"/>
          <w:lang w:val="kk-KZ" w:eastAsia="ru-RU"/>
        </w:rPr>
        <w:t>,</w:t>
      </w:r>
      <w:r w:rsidR="00604F55">
        <w:rPr>
          <w:rFonts w:ascii="Times New Roman" w:eastAsia="Times New Roman" w:hAnsi="Times New Roman" w:cs="Times New Roman"/>
          <w:sz w:val="28"/>
          <w:szCs w:val="28"/>
          <w:lang w:val="kk-KZ" w:eastAsia="ru-RU"/>
        </w:rPr>
        <w:t xml:space="preserve"> </w:t>
      </w:r>
      <w:r w:rsidR="006D3BB1" w:rsidRPr="00DD71FB">
        <w:rPr>
          <w:rFonts w:ascii="Times New Roman" w:eastAsia="Times New Roman" w:hAnsi="Times New Roman" w:cs="Times New Roman"/>
          <w:sz w:val="28"/>
          <w:szCs w:val="28"/>
          <w:lang w:val="kk-KZ" w:eastAsia="ru-RU"/>
        </w:rPr>
        <w:t xml:space="preserve">сағат </w:t>
      </w:r>
      <w:r w:rsidR="003D25F2" w:rsidRPr="00DD71FB">
        <w:rPr>
          <w:rFonts w:ascii="Times New Roman" w:eastAsia="Times New Roman" w:hAnsi="Times New Roman" w:cs="Times New Roman"/>
          <w:sz w:val="28"/>
          <w:szCs w:val="28"/>
          <w:lang w:val="kk-KZ" w:eastAsia="ru-RU"/>
        </w:rPr>
        <w:t>шығады</w:t>
      </w:r>
      <w:r w:rsidR="003D25F2" w:rsidRPr="00AF32EF">
        <w:rPr>
          <w:rFonts w:ascii="Times New Roman" w:eastAsia="Times New Roman" w:hAnsi="Times New Roman" w:cs="Times New Roman"/>
          <w:sz w:val="28"/>
          <w:szCs w:val="28"/>
          <w:lang w:val="kk-KZ" w:eastAsia="ru-RU"/>
        </w:rPr>
        <w:t xml:space="preserve">                                   (3.</w:t>
      </w:r>
      <w:r w:rsidR="00036214" w:rsidRPr="00DD71FB">
        <w:rPr>
          <w:rFonts w:ascii="Times New Roman" w:eastAsia="Times New Roman" w:hAnsi="Times New Roman" w:cs="Times New Roman"/>
          <w:sz w:val="28"/>
          <w:szCs w:val="28"/>
          <w:lang w:val="kk-KZ" w:eastAsia="ru-RU"/>
        </w:rPr>
        <w:t>44</w:t>
      </w:r>
      <w:r w:rsidR="003D25F2" w:rsidRPr="00AF32EF">
        <w:rPr>
          <w:rFonts w:ascii="Times New Roman" w:eastAsia="Times New Roman" w:hAnsi="Times New Roman" w:cs="Times New Roman"/>
          <w:sz w:val="28"/>
          <w:szCs w:val="28"/>
          <w:lang w:val="kk-KZ" w:eastAsia="ru-RU"/>
        </w:rPr>
        <w:t>)</w:t>
      </w:r>
    </w:p>
    <w:p w:rsidR="00B33D66" w:rsidRPr="00AF32EF" w:rsidRDefault="00B33D66"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p>
    <w:p w:rsidR="003D25F2" w:rsidRPr="00AF32EF" w:rsidRDefault="00604F55"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AF32EF">
        <w:rPr>
          <w:rFonts w:ascii="Times New Roman" w:eastAsia="Times New Roman" w:hAnsi="Times New Roman" w:cs="Times New Roman"/>
          <w:color w:val="000000"/>
          <w:sz w:val="28"/>
          <w:szCs w:val="28"/>
          <w:lang w:val="kk-KZ" w:eastAsia="ru-RU"/>
        </w:rPr>
        <w:t xml:space="preserve">13. </w:t>
      </w:r>
      <w:r w:rsidR="003D25F2" w:rsidRPr="00AF32EF">
        <w:rPr>
          <w:rFonts w:ascii="Times New Roman" w:eastAsia="Times New Roman" w:hAnsi="Times New Roman" w:cs="Times New Roman"/>
          <w:color w:val="000000"/>
          <w:sz w:val="28"/>
          <w:szCs w:val="28"/>
          <w:lang w:val="kk-KZ" w:eastAsia="ru-RU"/>
        </w:rPr>
        <w:t xml:space="preserve">Берілген уақыт ішінде жұмыс істеу ықтималдығын анықтаймыз. </w:t>
      </w:r>
      <w:r w:rsidR="003D25F2" w:rsidRPr="00DD71FB">
        <w:rPr>
          <w:rFonts w:ascii="Times New Roman" w:eastAsia="Times New Roman" w:hAnsi="Times New Roman" w:cs="Times New Roman"/>
          <w:color w:val="000000"/>
          <w:sz w:val="28"/>
          <w:szCs w:val="28"/>
          <w:lang w:val="kk-KZ" w:eastAsia="ru-RU"/>
        </w:rPr>
        <w:t>Е</w:t>
      </w:r>
      <w:r w:rsidR="003D25F2" w:rsidRPr="00AF32EF">
        <w:rPr>
          <w:rFonts w:ascii="Times New Roman" w:eastAsia="Times New Roman" w:hAnsi="Times New Roman" w:cs="Times New Roman"/>
          <w:color w:val="000000"/>
          <w:sz w:val="28"/>
          <w:szCs w:val="28"/>
          <w:lang w:val="kk-KZ" w:eastAsia="ru-RU"/>
        </w:rPr>
        <w:t xml:space="preserve">кі есептік мерзімді қабылдаймыз </w:t>
      </w:r>
      <w:r w:rsidR="003D25F2" w:rsidRPr="00DD71FB">
        <w:rPr>
          <w:rFonts w:ascii="Times New Roman" w:eastAsia="Times New Roman" w:hAnsi="Times New Roman" w:cs="Times New Roman"/>
          <w:color w:val="000000"/>
          <w:sz w:val="28"/>
          <w:szCs w:val="28"/>
          <w:lang w:val="kk-KZ" w:eastAsia="ru-RU"/>
        </w:rPr>
        <w:t xml:space="preserve">– </w:t>
      </w:r>
      <w:r w:rsidR="003D25F2" w:rsidRPr="00AF32EF">
        <w:rPr>
          <w:rFonts w:ascii="Times New Roman" w:eastAsia="Times New Roman" w:hAnsi="Times New Roman" w:cs="Times New Roman"/>
          <w:color w:val="000000"/>
          <w:sz w:val="28"/>
          <w:szCs w:val="28"/>
          <w:lang w:val="kk-KZ" w:eastAsia="ru-RU"/>
        </w:rPr>
        <w:t xml:space="preserve">1000 сағат және 5000 сағат. Мерзімі 5000 сағат. күрделі жөндеуге дейінгі жүйенің жұмысына шамамен сәйкес келеді. </w:t>
      </w:r>
      <w:r w:rsidR="003D25F2" w:rsidRPr="00DD71FB">
        <w:rPr>
          <w:rFonts w:ascii="Times New Roman" w:eastAsia="Times New Roman" w:hAnsi="Times New Roman" w:cs="Times New Roman"/>
          <w:color w:val="000000"/>
          <w:sz w:val="28"/>
          <w:szCs w:val="28"/>
          <w:lang w:val="kk-KZ" w:eastAsia="ru-RU"/>
        </w:rPr>
        <w:t>Э</w:t>
      </w:r>
      <w:r w:rsidR="003D25F2" w:rsidRPr="00AF32EF">
        <w:rPr>
          <w:rFonts w:ascii="Times New Roman" w:eastAsia="Times New Roman" w:hAnsi="Times New Roman" w:cs="Times New Roman"/>
          <w:color w:val="000000"/>
          <w:sz w:val="28"/>
          <w:szCs w:val="28"/>
          <w:lang w:val="kk-KZ" w:eastAsia="ru-RU"/>
        </w:rPr>
        <w:t xml:space="preserve">кспоненциалды </w:t>
      </w:r>
      <w:r w:rsidR="003D25F2" w:rsidRPr="00DD71FB">
        <w:rPr>
          <w:rFonts w:ascii="Times New Roman" w:eastAsia="Times New Roman" w:hAnsi="Times New Roman" w:cs="Times New Roman"/>
          <w:color w:val="000000"/>
          <w:sz w:val="28"/>
          <w:szCs w:val="28"/>
          <w:lang w:val="kk-KZ" w:eastAsia="ru-RU"/>
        </w:rPr>
        <w:t>таралу з</w:t>
      </w:r>
      <w:r w:rsidR="003D25F2" w:rsidRPr="00AF32EF">
        <w:rPr>
          <w:rFonts w:ascii="Times New Roman" w:eastAsia="Times New Roman" w:hAnsi="Times New Roman" w:cs="Times New Roman"/>
          <w:color w:val="000000"/>
          <w:sz w:val="28"/>
          <w:szCs w:val="28"/>
          <w:lang w:val="kk-KZ" w:eastAsia="ru-RU"/>
        </w:rPr>
        <w:t xml:space="preserve">аңын қабылдағандықтан, жұмыс істеу ықтималдығы </w:t>
      </w:r>
      <w:r w:rsidR="003D25F2" w:rsidRPr="00DD71FB">
        <w:rPr>
          <w:rFonts w:ascii="Times New Roman" w:eastAsia="Times New Roman" w:hAnsi="Times New Roman" w:cs="Times New Roman"/>
          <w:color w:val="000000"/>
          <w:sz w:val="28"/>
          <w:szCs w:val="28"/>
          <w:lang w:val="kk-KZ" w:eastAsia="ru-RU"/>
        </w:rPr>
        <w:t xml:space="preserve">келесі </w:t>
      </w:r>
      <w:r w:rsidR="00506F66" w:rsidRPr="00AF32EF">
        <w:rPr>
          <w:rFonts w:ascii="Times New Roman" w:eastAsia="Times New Roman" w:hAnsi="Times New Roman" w:cs="Times New Roman"/>
          <w:sz w:val="28"/>
          <w:szCs w:val="28"/>
          <w:lang w:val="kk-KZ" w:eastAsia="ru-RU"/>
        </w:rPr>
        <w:t>(3.</w:t>
      </w:r>
      <w:r w:rsidR="00506F66" w:rsidRPr="00DD71FB">
        <w:rPr>
          <w:rFonts w:ascii="Times New Roman" w:eastAsia="Times New Roman" w:hAnsi="Times New Roman" w:cs="Times New Roman"/>
          <w:sz w:val="28"/>
          <w:szCs w:val="28"/>
          <w:lang w:val="kk-KZ" w:eastAsia="ru-RU"/>
        </w:rPr>
        <w:t>45</w:t>
      </w:r>
      <w:r w:rsidR="00506F66" w:rsidRPr="00AF32EF">
        <w:rPr>
          <w:rFonts w:ascii="Times New Roman" w:eastAsia="Times New Roman" w:hAnsi="Times New Roman" w:cs="Times New Roman"/>
          <w:sz w:val="28"/>
          <w:szCs w:val="28"/>
          <w:lang w:val="kk-KZ" w:eastAsia="ru-RU"/>
        </w:rPr>
        <w:t>)</w:t>
      </w:r>
      <w:r w:rsidR="00506F66">
        <w:rPr>
          <w:rFonts w:ascii="Times New Roman" w:eastAsia="Times New Roman" w:hAnsi="Times New Roman" w:cs="Times New Roman"/>
          <w:sz w:val="28"/>
          <w:szCs w:val="28"/>
          <w:lang w:val="kk-KZ" w:eastAsia="ru-RU"/>
        </w:rPr>
        <w:t xml:space="preserve"> </w:t>
      </w:r>
      <w:r w:rsidR="003D25F2" w:rsidRPr="00AF32EF">
        <w:rPr>
          <w:rFonts w:ascii="Times New Roman" w:eastAsia="Times New Roman" w:hAnsi="Times New Roman" w:cs="Times New Roman"/>
          <w:color w:val="000000"/>
          <w:sz w:val="28"/>
          <w:szCs w:val="28"/>
          <w:lang w:val="kk-KZ" w:eastAsia="ru-RU"/>
        </w:rPr>
        <w:t>формула бойынша анықталады:</w:t>
      </w: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3D25F2" w:rsidRPr="00AF32EF" w:rsidRDefault="003D25F2" w:rsidP="00DD71FB">
      <w:pPr>
        <w:shd w:val="clear" w:color="auto" w:fill="FFFFFF"/>
        <w:spacing w:after="0" w:line="240" w:lineRule="auto"/>
        <w:ind w:firstLine="709"/>
        <w:jc w:val="right"/>
        <w:rPr>
          <w:rFonts w:ascii="Times New Roman" w:eastAsia="Times New Roman" w:hAnsi="Times New Roman" w:cs="Times New Roman"/>
          <w:sz w:val="28"/>
          <w:szCs w:val="28"/>
          <w:lang w:val="kk-KZ" w:eastAsia="ru-RU"/>
        </w:rPr>
      </w:pPr>
      <w:r w:rsidRPr="00AF32EF">
        <w:rPr>
          <w:rFonts w:ascii="Times New Roman" w:eastAsia="Times New Roman" w:hAnsi="Times New Roman" w:cs="Times New Roman"/>
          <w:sz w:val="28"/>
          <w:szCs w:val="28"/>
          <w:lang w:val="kk-KZ" w:eastAsia="ru-RU"/>
        </w:rPr>
        <w:t>P(t)=-exp</w:t>
      </w:r>
      <w:r w:rsidRPr="00DD71FB">
        <w:rPr>
          <w:rFonts w:ascii="Times New Roman" w:eastAsia="Times New Roman" w:hAnsi="Times New Roman" w:cs="Times New Roman"/>
          <w:sz w:val="28"/>
          <w:szCs w:val="28"/>
          <w:lang w:val="en-US" w:eastAsia="ru-RU"/>
        </w:rPr>
        <w:sym w:font="Symbol" w:char="F06C"/>
      </w:r>
      <w:r w:rsidRPr="00AF32EF">
        <w:rPr>
          <w:rFonts w:ascii="Times New Roman" w:eastAsia="Times New Roman" w:hAnsi="Times New Roman" w:cs="Times New Roman"/>
          <w:sz w:val="28"/>
          <w:szCs w:val="28"/>
          <w:vertAlign w:val="subscript"/>
          <w:lang w:val="kk-KZ" w:eastAsia="ru-RU"/>
        </w:rPr>
        <w:t>c</w:t>
      </w:r>
      <w:r w:rsidRPr="00AF32EF">
        <w:rPr>
          <w:rFonts w:ascii="Times New Roman" w:eastAsia="Times New Roman" w:hAnsi="Times New Roman" w:cs="Times New Roman"/>
          <w:sz w:val="28"/>
          <w:szCs w:val="28"/>
          <w:lang w:val="kk-KZ" w:eastAsia="ru-RU"/>
        </w:rPr>
        <w:t>*t                                                (3.</w:t>
      </w:r>
      <w:r w:rsidR="00036214" w:rsidRPr="00DD71FB">
        <w:rPr>
          <w:rFonts w:ascii="Times New Roman" w:eastAsia="Times New Roman" w:hAnsi="Times New Roman" w:cs="Times New Roman"/>
          <w:sz w:val="28"/>
          <w:szCs w:val="28"/>
          <w:lang w:val="kk-KZ" w:eastAsia="ru-RU"/>
        </w:rPr>
        <w:t>45</w:t>
      </w:r>
      <w:r w:rsidRPr="00AF32EF">
        <w:rPr>
          <w:rFonts w:ascii="Times New Roman" w:eastAsia="Times New Roman" w:hAnsi="Times New Roman" w:cs="Times New Roman"/>
          <w:sz w:val="28"/>
          <w:szCs w:val="28"/>
          <w:lang w:val="kk-KZ" w:eastAsia="ru-RU"/>
        </w:rPr>
        <w:t>)</w:t>
      </w: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AF32EF">
        <w:rPr>
          <w:rFonts w:ascii="Times New Roman" w:eastAsia="Times New Roman" w:hAnsi="Times New Roman" w:cs="Times New Roman"/>
          <w:color w:val="000000"/>
          <w:sz w:val="28"/>
          <w:szCs w:val="28"/>
          <w:lang w:val="kk-KZ" w:eastAsia="ru-RU"/>
        </w:rPr>
        <w:t xml:space="preserve">14. </w:t>
      </w:r>
      <w:r w:rsidRPr="00DD71FB">
        <w:rPr>
          <w:rFonts w:ascii="Times New Roman" w:eastAsia="Times New Roman" w:hAnsi="Times New Roman" w:cs="Times New Roman"/>
          <w:color w:val="000000"/>
          <w:sz w:val="28"/>
          <w:szCs w:val="28"/>
          <w:lang w:val="kk-KZ" w:eastAsia="ru-RU"/>
        </w:rPr>
        <w:t>Ж</w:t>
      </w:r>
      <w:r w:rsidRPr="00AF32EF">
        <w:rPr>
          <w:rFonts w:ascii="Times New Roman" w:eastAsia="Times New Roman" w:hAnsi="Times New Roman" w:cs="Times New Roman"/>
          <w:color w:val="000000"/>
          <w:sz w:val="28"/>
          <w:szCs w:val="28"/>
          <w:lang w:val="kk-KZ" w:eastAsia="ru-RU"/>
        </w:rPr>
        <w:t>үйенің әр түрлі кезеңдері үшін</w:t>
      </w:r>
      <w:r w:rsidRPr="00DD71FB">
        <w:rPr>
          <w:rFonts w:ascii="Times New Roman" w:eastAsia="Times New Roman" w:hAnsi="Times New Roman" w:cs="Times New Roman"/>
          <w:color w:val="000000"/>
          <w:sz w:val="28"/>
          <w:szCs w:val="28"/>
          <w:lang w:val="kk-KZ" w:eastAsia="ru-RU"/>
        </w:rPr>
        <w:t xml:space="preserve"> т</w:t>
      </w:r>
      <w:r w:rsidRPr="00AF32EF">
        <w:rPr>
          <w:rFonts w:ascii="Times New Roman" w:eastAsia="Times New Roman" w:hAnsi="Times New Roman" w:cs="Times New Roman"/>
          <w:color w:val="000000"/>
          <w:sz w:val="28"/>
          <w:szCs w:val="28"/>
          <w:lang w:val="kk-KZ" w:eastAsia="ru-RU"/>
        </w:rPr>
        <w:t>әуелділік графиктерін Р(t) саламыз.</w:t>
      </w: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AF32EF">
        <w:rPr>
          <w:rFonts w:ascii="Times New Roman" w:eastAsia="Times New Roman" w:hAnsi="Times New Roman" w:cs="Times New Roman"/>
          <w:color w:val="000000"/>
          <w:sz w:val="28"/>
          <w:szCs w:val="28"/>
          <w:lang w:val="kk-KZ" w:eastAsia="ru-RU"/>
        </w:rPr>
        <w:t>15. Қалпына келтіру уақытын анықта</w:t>
      </w:r>
      <w:r w:rsidRPr="00DD71FB">
        <w:rPr>
          <w:rFonts w:ascii="Times New Roman" w:eastAsia="Times New Roman" w:hAnsi="Times New Roman" w:cs="Times New Roman"/>
          <w:color w:val="000000"/>
          <w:sz w:val="28"/>
          <w:szCs w:val="28"/>
          <w:lang w:val="kk-KZ" w:eastAsia="ru-RU"/>
        </w:rPr>
        <w:t>п,</w:t>
      </w:r>
      <w:r w:rsidRPr="00AF32EF">
        <w:rPr>
          <w:rFonts w:ascii="Times New Roman" w:eastAsia="Times New Roman" w:hAnsi="Times New Roman" w:cs="Times New Roman"/>
          <w:color w:val="000000"/>
          <w:sz w:val="28"/>
          <w:szCs w:val="28"/>
          <w:lang w:val="kk-KZ" w:eastAsia="ru-RU"/>
        </w:rPr>
        <w:t xml:space="preserve"> (3.3</w:t>
      </w:r>
      <w:r w:rsidR="00036214" w:rsidRPr="00DD71FB">
        <w:rPr>
          <w:rFonts w:ascii="Times New Roman" w:eastAsia="Times New Roman" w:hAnsi="Times New Roman" w:cs="Times New Roman"/>
          <w:color w:val="000000"/>
          <w:sz w:val="28"/>
          <w:szCs w:val="28"/>
          <w:lang w:val="kk-KZ" w:eastAsia="ru-RU"/>
        </w:rPr>
        <w:t>6</w:t>
      </w:r>
      <w:r w:rsidRPr="00AF32EF">
        <w:rPr>
          <w:rFonts w:ascii="Times New Roman" w:eastAsia="Times New Roman" w:hAnsi="Times New Roman" w:cs="Times New Roman"/>
          <w:color w:val="000000"/>
          <w:sz w:val="28"/>
          <w:szCs w:val="28"/>
          <w:lang w:val="kk-KZ" w:eastAsia="ru-RU"/>
        </w:rPr>
        <w:t>)</w:t>
      </w:r>
      <w:r w:rsidRPr="00DD71FB">
        <w:rPr>
          <w:rFonts w:ascii="Times New Roman" w:eastAsia="Times New Roman" w:hAnsi="Times New Roman" w:cs="Times New Roman"/>
          <w:color w:val="000000"/>
          <w:sz w:val="28"/>
          <w:szCs w:val="28"/>
          <w:lang w:val="kk-KZ" w:eastAsia="ru-RU"/>
        </w:rPr>
        <w:t xml:space="preserve"> </w:t>
      </w:r>
      <w:r w:rsidRPr="00AF32EF">
        <w:rPr>
          <w:rFonts w:ascii="Times New Roman" w:eastAsia="Times New Roman" w:hAnsi="Times New Roman" w:cs="Times New Roman"/>
          <w:color w:val="000000"/>
          <w:sz w:val="28"/>
          <w:szCs w:val="28"/>
          <w:lang w:val="kk-KZ" w:eastAsia="ru-RU"/>
        </w:rPr>
        <w:t>формула бойынша Кг дайындық коэффициентін есептейміз.</w:t>
      </w: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AF32EF">
        <w:rPr>
          <w:rFonts w:ascii="Times New Roman" w:eastAsia="Times New Roman" w:hAnsi="Times New Roman" w:cs="Times New Roman"/>
          <w:color w:val="000000"/>
          <w:sz w:val="28"/>
          <w:szCs w:val="28"/>
          <w:lang w:val="kk-KZ" w:eastAsia="ru-RU"/>
        </w:rPr>
        <w:t>Тізбекті элементтердің бірі, мысалы, электр машиналары немесе дизельдің отын жабдықтары істен шыққан жағдайда, қалпына келтіру уақыты айтарлықтай мөлшерге жетуі мүмкін екенін ескеру қажет, әсіресе қоймада мұндай элементтер болмаса.</w:t>
      </w:r>
    </w:p>
    <w:p w:rsidR="003D25F2" w:rsidRPr="00AF32EF" w:rsidRDefault="003D25F2" w:rsidP="00DD71FB">
      <w:pPr>
        <w:shd w:val="clear" w:color="auto" w:fill="FFFFFF"/>
        <w:spacing w:after="0" w:line="240" w:lineRule="auto"/>
        <w:ind w:firstLine="709"/>
        <w:jc w:val="both"/>
        <w:rPr>
          <w:rFonts w:ascii="Times New Roman" w:eastAsia="Times New Roman" w:hAnsi="Times New Roman" w:cs="Times New Roman"/>
          <w:bCs/>
          <w:sz w:val="28"/>
          <w:szCs w:val="28"/>
          <w:lang w:val="kk-KZ"/>
        </w:rPr>
      </w:pPr>
      <w:r w:rsidRPr="00AF32EF">
        <w:rPr>
          <w:rFonts w:ascii="Times New Roman" w:eastAsia="Times New Roman" w:hAnsi="Times New Roman" w:cs="Times New Roman"/>
          <w:color w:val="000000"/>
          <w:sz w:val="28"/>
          <w:szCs w:val="28"/>
          <w:lang w:val="kk-KZ" w:eastAsia="ru-RU"/>
        </w:rPr>
        <w:t>Айтарлықтай уақыт (60-75%) сызбадағы ақауларды анықтауға, бөлшектерді тасымалдауға жұмсалады.</w:t>
      </w:r>
    </w:p>
    <w:p w:rsidR="003D25F2" w:rsidRPr="00AF32EF" w:rsidRDefault="003D25F2" w:rsidP="00DD71FB">
      <w:pPr>
        <w:spacing w:after="0" w:line="240" w:lineRule="auto"/>
        <w:ind w:firstLine="709"/>
        <w:contextualSpacing/>
        <w:jc w:val="both"/>
        <w:rPr>
          <w:rFonts w:ascii="Times New Roman" w:eastAsia="Times New Roman" w:hAnsi="Times New Roman" w:cs="Times New Roman"/>
          <w:bCs/>
          <w:sz w:val="28"/>
          <w:szCs w:val="28"/>
          <w:lang w:val="kk-KZ"/>
        </w:rPr>
      </w:pPr>
    </w:p>
    <w:p w:rsidR="008841DC" w:rsidRPr="00DD71FB" w:rsidRDefault="006C7D5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 </w:t>
      </w:r>
    </w:p>
    <w:p w:rsidR="00D25133" w:rsidRPr="00DD71FB" w:rsidRDefault="00D25133" w:rsidP="00DD71FB">
      <w:pPr>
        <w:spacing w:after="0" w:line="240" w:lineRule="auto"/>
        <w:ind w:firstLine="709"/>
        <w:jc w:val="both"/>
        <w:rPr>
          <w:rFonts w:ascii="Times New Roman" w:eastAsia="Calibri" w:hAnsi="Times New Roman" w:cs="Times New Roman"/>
          <w:sz w:val="28"/>
          <w:szCs w:val="28"/>
          <w:lang w:val="kk-KZ"/>
        </w:rPr>
      </w:pPr>
    </w:p>
    <w:p w:rsidR="00D25133" w:rsidRPr="00DD71FB" w:rsidRDefault="00D25133" w:rsidP="00DD71FB">
      <w:pPr>
        <w:spacing w:after="0" w:line="240" w:lineRule="auto"/>
        <w:ind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4 ЗЕРТТЕУДІҢ ҒЫЛЫМИ ӘДІСТЕРІН ІСКЕ АСЫРУ БОЙЫНША ҰСЫНЫСТАР</w:t>
      </w:r>
    </w:p>
    <w:p w:rsidR="00D25133" w:rsidRPr="00DD71FB" w:rsidRDefault="00D25133" w:rsidP="00DD71FB">
      <w:pPr>
        <w:spacing w:after="0" w:line="240" w:lineRule="auto"/>
        <w:ind w:firstLine="709"/>
        <w:jc w:val="both"/>
        <w:rPr>
          <w:rFonts w:ascii="Times New Roman" w:eastAsia="Calibri" w:hAnsi="Times New Roman" w:cs="Times New Roman"/>
          <w:b/>
          <w:sz w:val="28"/>
          <w:szCs w:val="28"/>
          <w:lang w:val="kk-KZ"/>
        </w:rPr>
      </w:pPr>
    </w:p>
    <w:p w:rsidR="00D25133" w:rsidRPr="00DD71FB" w:rsidRDefault="00D25133" w:rsidP="00DD71FB">
      <w:pPr>
        <w:spacing w:after="0" w:line="240" w:lineRule="auto"/>
        <w:ind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lastRenderedPageBreak/>
        <w:t xml:space="preserve">4.1 БелАЗ-75131 карьерлік </w:t>
      </w:r>
      <w:r w:rsidR="002946DB" w:rsidRPr="00DD71FB">
        <w:rPr>
          <w:rFonts w:ascii="Times New Roman" w:eastAsia="Calibri" w:hAnsi="Times New Roman" w:cs="Times New Roman"/>
          <w:b/>
          <w:sz w:val="28"/>
          <w:szCs w:val="28"/>
          <w:lang w:val="kk-KZ"/>
        </w:rPr>
        <w:t>автосамосвалды</w:t>
      </w:r>
      <w:r w:rsidRPr="00DD71FB">
        <w:rPr>
          <w:rFonts w:ascii="Times New Roman" w:eastAsia="Calibri" w:hAnsi="Times New Roman" w:cs="Times New Roman"/>
          <w:b/>
          <w:sz w:val="28"/>
          <w:szCs w:val="28"/>
          <w:lang w:val="kk-KZ"/>
        </w:rPr>
        <w:t>ң сенімділігінің сандық сипаттамаларын есептеу нәтижелері (автоматтандырылған электр жетегі үлгісінде)</w:t>
      </w:r>
    </w:p>
    <w:p w:rsidR="00D25133" w:rsidRPr="00DD71FB" w:rsidRDefault="00D25133"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Аппаратураның істен шығу қарқындылығын анықтау. Әртүрлі жабдықтар мен жоғарыда көрсетілген трансмиссия сызбасы үшін ақаулардың қарқындылығын анықтаймыз. Сонымен қатар, істен шығулар қарқындылығының кестелік мәндері белгілі бір максималды және минималды мән үшін берілетіндігін ескере отырып, біз шекаралық мәндерді есептейміз</w:t>
      </w:r>
      <w:r w:rsidR="00AD594C">
        <w:rPr>
          <w:rFonts w:ascii="Times New Roman" w:eastAsia="Times New Roman" w:hAnsi="Times New Roman" w:cs="Times New Roman"/>
          <w:color w:val="000000"/>
          <w:sz w:val="28"/>
          <w:szCs w:val="28"/>
          <w:lang w:val="kk-KZ" w:eastAsia="ru-RU"/>
        </w:rPr>
        <w:t xml:space="preserve"> </w:t>
      </w:r>
      <w:r w:rsidR="001B4BAC" w:rsidRPr="00DD71FB">
        <w:rPr>
          <w:rFonts w:ascii="Times New Roman" w:eastAsia="Times New Roman" w:hAnsi="Times New Roman" w:cs="Times New Roman"/>
          <w:color w:val="000000"/>
          <w:sz w:val="28"/>
          <w:szCs w:val="28"/>
          <w:lang w:val="kk-KZ" w:eastAsia="ru-RU"/>
        </w:rPr>
        <w:sym w:font="Symbol" w:char="F05B"/>
      </w:r>
      <w:r w:rsidR="00095A8D">
        <w:rPr>
          <w:rFonts w:ascii="Times New Roman" w:eastAsia="Times New Roman" w:hAnsi="Times New Roman" w:cs="Times New Roman"/>
          <w:color w:val="000000"/>
          <w:sz w:val="28"/>
          <w:szCs w:val="28"/>
          <w:lang w:val="kk-KZ" w:eastAsia="ru-RU"/>
        </w:rPr>
        <w:t>8</w:t>
      </w:r>
      <w:r w:rsidR="00B54E30">
        <w:rPr>
          <w:rFonts w:ascii="Times New Roman" w:eastAsia="Times New Roman" w:hAnsi="Times New Roman" w:cs="Times New Roman"/>
          <w:color w:val="000000"/>
          <w:sz w:val="28"/>
          <w:szCs w:val="28"/>
          <w:lang w:val="kk-KZ" w:eastAsia="ru-RU"/>
        </w:rPr>
        <w:t>8</w:t>
      </w:r>
      <w:r w:rsidR="001B4BAC" w:rsidRPr="00DD71FB">
        <w:rPr>
          <w:rFonts w:ascii="Times New Roman" w:eastAsia="Times New Roman" w:hAnsi="Times New Roman" w:cs="Times New Roman"/>
          <w:color w:val="000000"/>
          <w:sz w:val="28"/>
          <w:szCs w:val="28"/>
          <w:lang w:val="kk-KZ" w:eastAsia="ru-RU"/>
        </w:rPr>
        <w:t>,</w:t>
      </w:r>
      <w:r w:rsidR="00AD594C">
        <w:rPr>
          <w:rFonts w:ascii="Times New Roman" w:eastAsia="Times New Roman" w:hAnsi="Times New Roman" w:cs="Times New Roman"/>
          <w:color w:val="000000"/>
          <w:sz w:val="28"/>
          <w:szCs w:val="28"/>
          <w:lang w:val="kk-KZ" w:eastAsia="ru-RU"/>
        </w:rPr>
        <w:t xml:space="preserve"> </w:t>
      </w:r>
      <w:r w:rsidR="005F1DD4">
        <w:rPr>
          <w:rFonts w:ascii="Times New Roman" w:eastAsia="Times New Roman" w:hAnsi="Times New Roman" w:cs="Times New Roman"/>
          <w:color w:val="000000"/>
          <w:sz w:val="28"/>
          <w:szCs w:val="28"/>
          <w:lang w:val="kk-KZ" w:eastAsia="ru-RU"/>
        </w:rPr>
        <w:t xml:space="preserve">р. 1184-1186; </w:t>
      </w:r>
      <w:r w:rsidR="00095A8D">
        <w:rPr>
          <w:rFonts w:ascii="Times New Roman" w:eastAsia="Times New Roman" w:hAnsi="Times New Roman" w:cs="Times New Roman"/>
          <w:color w:val="000000"/>
          <w:sz w:val="28"/>
          <w:szCs w:val="28"/>
          <w:lang w:val="kk-KZ" w:eastAsia="ru-RU"/>
        </w:rPr>
        <w:t>8</w:t>
      </w:r>
      <w:r w:rsidR="00B54E30">
        <w:rPr>
          <w:rFonts w:ascii="Times New Roman" w:eastAsia="Times New Roman" w:hAnsi="Times New Roman" w:cs="Times New Roman"/>
          <w:color w:val="000000"/>
          <w:sz w:val="28"/>
          <w:szCs w:val="28"/>
          <w:lang w:val="kk-KZ" w:eastAsia="ru-RU"/>
        </w:rPr>
        <w:t>9</w:t>
      </w:r>
      <w:r w:rsidR="00095A8D">
        <w:rPr>
          <w:rFonts w:ascii="Times New Roman" w:eastAsia="Times New Roman" w:hAnsi="Times New Roman" w:cs="Times New Roman"/>
          <w:color w:val="000000"/>
          <w:sz w:val="28"/>
          <w:szCs w:val="28"/>
          <w:lang w:val="kk-KZ" w:eastAsia="ru-RU"/>
        </w:rPr>
        <w:t>,</w:t>
      </w:r>
      <w:r w:rsidR="005F1DD4">
        <w:rPr>
          <w:rFonts w:ascii="Times New Roman" w:eastAsia="Times New Roman" w:hAnsi="Times New Roman" w:cs="Times New Roman"/>
          <w:color w:val="000000"/>
          <w:sz w:val="28"/>
          <w:szCs w:val="28"/>
          <w:lang w:val="kk-KZ" w:eastAsia="ru-RU"/>
        </w:rPr>
        <w:t xml:space="preserve"> </w:t>
      </w:r>
      <w:r w:rsidR="00B54E30">
        <w:rPr>
          <w:rFonts w:ascii="Times New Roman" w:eastAsia="Times New Roman" w:hAnsi="Times New Roman" w:cs="Times New Roman"/>
          <w:color w:val="000000"/>
          <w:sz w:val="28"/>
          <w:szCs w:val="28"/>
          <w:lang w:val="kk-KZ" w:eastAsia="ru-RU"/>
        </w:rPr>
        <w:t>90</w:t>
      </w:r>
      <w:r w:rsidR="001B4BAC" w:rsidRPr="00DD71FB">
        <w:rPr>
          <w:rFonts w:ascii="Times New Roman" w:eastAsia="Times New Roman" w:hAnsi="Times New Roman" w:cs="Times New Roman"/>
          <w:color w:val="000000"/>
          <w:sz w:val="28"/>
          <w:szCs w:val="28"/>
          <w:lang w:val="kk-KZ" w:eastAsia="ru-RU"/>
        </w:rPr>
        <w:sym w:font="Symbol" w:char="F05D"/>
      </w:r>
      <w:r w:rsidRPr="00DD71FB">
        <w:rPr>
          <w:rFonts w:ascii="Times New Roman" w:eastAsia="Times New Roman" w:hAnsi="Times New Roman" w:cs="Times New Roman"/>
          <w:color w:val="000000"/>
          <w:sz w:val="28"/>
          <w:szCs w:val="28"/>
          <w:lang w:val="kk-KZ" w:eastAsia="ru-RU"/>
        </w:rPr>
        <w:t xml:space="preserve">.    </w:t>
      </w:r>
    </w:p>
    <w:p w:rsidR="00D25133" w:rsidRPr="00DD71FB" w:rsidRDefault="00D25133"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color w:val="000000"/>
          <w:sz w:val="28"/>
          <w:szCs w:val="28"/>
          <w:lang w:val="kk-KZ" w:eastAsia="ru-RU"/>
        </w:rPr>
        <w:t>Төменде қарастырылып отырған жүйелерде қолданылатын 28 сенімділік элементтерінің есебі келтірілген.</w:t>
      </w:r>
    </w:p>
    <w:p w:rsidR="00D25133" w:rsidRPr="00DD71FB" w:rsidRDefault="00D25133"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DD71FB">
        <w:rPr>
          <w:rFonts w:ascii="Times New Roman" w:eastAsia="Times New Roman" w:hAnsi="Times New Roman" w:cs="Times New Roman"/>
          <w:color w:val="000000"/>
          <w:sz w:val="28"/>
          <w:szCs w:val="28"/>
          <w:lang w:val="kk-KZ" w:eastAsia="ru-RU"/>
        </w:rPr>
        <w:t>1. Тартқыш генератор мен қоздырғыштың (тұрақты ток машиналарының) істен шығу қарқындылығын анықтау:</w:t>
      </w:r>
    </w:p>
    <w:p w:rsidR="00D25133" w:rsidRPr="00DD71FB" w:rsidRDefault="00D25133" w:rsidP="00DD71FB">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val="en-US" w:eastAsia="ru-RU"/>
        </w:rPr>
        <w:t>=10</w:t>
      </w:r>
      <w:r w:rsidRPr="00DD71FB">
        <w:rPr>
          <w:rFonts w:ascii="Times New Roman" w:eastAsia="Times New Roman" w:hAnsi="Times New Roman" w:cs="Times New Roman"/>
          <w:sz w:val="28"/>
          <w:szCs w:val="28"/>
          <w:vertAlign w:val="superscript"/>
          <w:lang w:val="en-US" w:eastAsia="ru-RU"/>
        </w:rPr>
        <w:t>-6</w:t>
      </w:r>
      <w:r w:rsidRPr="00DD71FB">
        <w:rPr>
          <w:rFonts w:ascii="Times New Roman" w:eastAsia="Times New Roman" w:hAnsi="Times New Roman" w:cs="Times New Roman"/>
          <w:sz w:val="28"/>
          <w:szCs w:val="28"/>
          <w:lang w:val="en-US" w:eastAsia="ru-RU"/>
        </w:rPr>
        <w:t>*6,27*0,68=4,27*10</w:t>
      </w:r>
      <w:r w:rsidRPr="00DD71FB">
        <w:rPr>
          <w:rFonts w:ascii="Times New Roman" w:eastAsia="Times New Roman" w:hAnsi="Times New Roman" w:cs="Times New Roman"/>
          <w:sz w:val="28"/>
          <w:szCs w:val="28"/>
          <w:vertAlign w:val="superscript"/>
          <w:lang w:val="en-US" w:eastAsia="ru-RU"/>
        </w:rPr>
        <w:t>-6</w:t>
      </w:r>
      <w:r w:rsidRPr="00DD71FB">
        <w:rPr>
          <w:rFonts w:ascii="Times New Roman" w:eastAsia="Times New Roman" w:hAnsi="Times New Roman" w:cs="Times New Roman"/>
          <w:sz w:val="28"/>
          <w:szCs w:val="28"/>
          <w:lang w:val="en-US" w:eastAsia="ru-RU"/>
        </w:rPr>
        <w:t xml:space="preserve"> 1/</w:t>
      </w:r>
      <w:r w:rsidRPr="00DD71FB">
        <w:rPr>
          <w:rFonts w:ascii="Times New Roman" w:eastAsia="Times New Roman" w:hAnsi="Times New Roman" w:cs="Times New Roman"/>
          <w:sz w:val="28"/>
          <w:szCs w:val="28"/>
          <w:lang w:val="kk-KZ" w:eastAsia="ru-RU"/>
        </w:rPr>
        <w:t>сағ</w:t>
      </w:r>
      <w:r w:rsidRPr="00DD71FB">
        <w:rPr>
          <w:rFonts w:ascii="Times New Roman" w:eastAsia="Times New Roman" w:hAnsi="Times New Roman" w:cs="Times New Roman"/>
          <w:sz w:val="28"/>
          <w:szCs w:val="28"/>
          <w:lang w:val="en-US"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val="en-US" w:eastAsia="ru-RU"/>
        </w:rPr>
        <w:t>=10</w:t>
      </w:r>
      <w:r w:rsidRPr="00DD71FB">
        <w:rPr>
          <w:rFonts w:ascii="Times New Roman" w:eastAsia="Times New Roman" w:hAnsi="Times New Roman" w:cs="Times New Roman"/>
          <w:sz w:val="28"/>
          <w:szCs w:val="28"/>
          <w:vertAlign w:val="superscript"/>
          <w:lang w:val="en-US" w:eastAsia="ru-RU"/>
        </w:rPr>
        <w:t>-6</w:t>
      </w:r>
      <w:r w:rsidRPr="00DD71FB">
        <w:rPr>
          <w:rFonts w:ascii="Times New Roman" w:eastAsia="Times New Roman" w:hAnsi="Times New Roman" w:cs="Times New Roman"/>
          <w:sz w:val="28"/>
          <w:szCs w:val="28"/>
          <w:lang w:val="en-US" w:eastAsia="ru-RU"/>
        </w:rPr>
        <w:t>*0,03*0,68=0,24*10</w:t>
      </w:r>
      <w:r w:rsidRPr="00DD71FB">
        <w:rPr>
          <w:rFonts w:ascii="Times New Roman" w:eastAsia="Times New Roman" w:hAnsi="Times New Roman" w:cs="Times New Roman"/>
          <w:sz w:val="28"/>
          <w:szCs w:val="28"/>
          <w:vertAlign w:val="superscript"/>
          <w:lang w:val="en-US" w:eastAsia="ru-RU"/>
        </w:rPr>
        <w:t>-6</w:t>
      </w:r>
      <w:r w:rsidRPr="00DD71FB">
        <w:rPr>
          <w:rFonts w:ascii="Times New Roman" w:eastAsia="Times New Roman" w:hAnsi="Times New Roman" w:cs="Times New Roman"/>
          <w:sz w:val="28"/>
          <w:szCs w:val="28"/>
          <w:lang w:val="en-US" w:eastAsia="ru-RU"/>
        </w:rPr>
        <w:t xml:space="preserve"> 1/</w:t>
      </w:r>
      <w:r w:rsidRPr="00DD71FB">
        <w:rPr>
          <w:rFonts w:ascii="Times New Roman" w:eastAsia="Times New Roman" w:hAnsi="Times New Roman" w:cs="Times New Roman"/>
          <w:sz w:val="28"/>
          <w:szCs w:val="28"/>
          <w:lang w:val="kk-KZ" w:eastAsia="ru-RU"/>
        </w:rPr>
        <w:t>сағ</w:t>
      </w:r>
      <w:r w:rsidRPr="00DD71FB">
        <w:rPr>
          <w:rFonts w:ascii="Times New Roman" w:eastAsia="Times New Roman" w:hAnsi="Times New Roman" w:cs="Times New Roman"/>
          <w:sz w:val="28"/>
          <w:szCs w:val="28"/>
          <w:lang w:val="en-US" w:eastAsia="ru-RU"/>
        </w:rPr>
        <w:t>.</w:t>
      </w:r>
    </w:p>
    <w:p w:rsidR="00604F55" w:rsidRDefault="00604F55" w:rsidP="00DD71FB">
      <w:pPr>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pacing w:after="0" w:line="240" w:lineRule="auto"/>
        <w:ind w:firstLine="709"/>
        <w:jc w:val="center"/>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position w:val="-58"/>
          <w:sz w:val="28"/>
          <w:szCs w:val="28"/>
          <w:lang w:eastAsia="ru-RU"/>
        </w:rPr>
        <w:object w:dxaOrig="5060" w:dyaOrig="1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64.5pt" o:ole="" fillcolor="window">
            <v:imagedata r:id="rId36" o:title=""/>
          </v:shape>
          <o:OLEObject Type="Embed" ProgID="Equation.3" ShapeID="_x0000_i1025" DrawAspect="Content" ObjectID="_1748153194" r:id="rId37"/>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 Тартқыш электр қозғалтқышының істен шығу қарқындылығын анықт</w:t>
      </w:r>
      <w:r w:rsidRPr="00DD71FB">
        <w:rPr>
          <w:rFonts w:ascii="Times New Roman" w:eastAsia="Times New Roman" w:hAnsi="Times New Roman" w:cs="Times New Roman"/>
          <w:sz w:val="28"/>
          <w:szCs w:val="28"/>
          <w:lang w:val="kk-KZ" w:eastAsia="ru-RU"/>
        </w:rPr>
        <w:t>ау</w:t>
      </w:r>
      <w:r w:rsidRPr="00DD71FB">
        <w:rPr>
          <w:rFonts w:ascii="Times New Roman" w:eastAsia="Times New Roman" w:hAnsi="Times New Roman" w:cs="Times New Roman"/>
          <w:sz w:val="28"/>
          <w:szCs w:val="28"/>
          <w:lang w:eastAsia="ru-RU"/>
        </w:rPr>
        <w:t>:</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*0,58*0,84=0,487*10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*0,11*0,84=0,0924*10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400" w:dyaOrig="1280">
          <v:shape id="_x0000_i1026" type="#_x0000_t75" style="width:270.75pt;height:64.5pt" o:ole="" fillcolor="window">
            <v:imagedata r:id="rId38" o:title=""/>
          </v:shape>
          <o:OLEObject Type="Embed" ProgID="Equation.3" ShapeID="_x0000_i1026" DrawAspect="Content" ObjectID="_1748153195" r:id="rId39"/>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3. Синхронды генератордың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*2,94*0,84=2,47*10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*0,033*0,84=0,0277*10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600" w:dyaOrig="1280">
          <v:shape id="_x0000_i1027" type="#_x0000_t75" style="width:280.5pt;height:64.5pt" o:ole="" fillcolor="window">
            <v:imagedata r:id="rId40" o:title=""/>
          </v:shape>
          <o:OLEObject Type="Embed" ProgID="Equation.3" ShapeID="_x0000_i1027" DrawAspect="Content" ObjectID="_1748153196" r:id="rId41"/>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4. Тахогенератордың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*6,27*0,68=4,27*10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*0,3*0,68=0,24*10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060" w:dyaOrig="1280">
          <v:shape id="_x0000_i1028" type="#_x0000_t75" style="width:254.25pt;height:64.5pt" o:ole="" fillcolor="window">
            <v:imagedata r:id="rId42" o:title=""/>
          </v:shape>
          <o:OLEObject Type="Embed" ProgID="Equation.3" ShapeID="_x0000_i1028" DrawAspect="Content" ObjectID="_1748153197" r:id="rId43"/>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5. Магниттік күшейткіштің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*10*0,68=6,8*10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239" w:dyaOrig="620">
          <v:shape id="_x0000_i1029" type="#_x0000_t75" style="width:210.75pt;height:30pt" o:ole="" fillcolor="window">
            <v:imagedata r:id="rId44" o:title=""/>
          </v:shape>
          <o:OLEObject Type="Embed" ProgID="Equation.3" ShapeID="_x0000_i1029" DrawAspect="Content" ObjectID="_1748153198" r:id="rId45"/>
        </w:object>
      </w: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6. Жартылай өткізгіш диодтардың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*0,45*5=2,25*10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480" w:dyaOrig="620">
          <v:shape id="_x0000_i1030" type="#_x0000_t75" style="width:223.5pt;height:30pt" o:ole="" fillcolor="window">
            <v:imagedata r:id="rId46" o:title=""/>
          </v:shape>
          <o:OLEObject Type="Embed" ProgID="Equation.3" ShapeID="_x0000_i1030" DrawAspect="Content" ObjectID="_1748153199" r:id="rId47"/>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7. Трансформатордың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*0,62*0,68=0,42*10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*0,07*0,68=0,0476*10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380" w:dyaOrig="1280">
          <v:shape id="_x0000_i1031" type="#_x0000_t75" style="width:268.5pt;height:64.5pt" o:ole="" fillcolor="window">
            <v:imagedata r:id="rId48" o:title=""/>
          </v:shape>
          <o:OLEObject Type="Embed" ProgID="Equation.3" ShapeID="_x0000_i1031" DrawAspect="Content" ObjectID="_1748153200" r:id="rId49"/>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8. Электромагниттік реле</w:t>
      </w:r>
      <w:r w:rsidRPr="00DD71FB">
        <w:rPr>
          <w:rFonts w:ascii="Times New Roman" w:eastAsia="Times New Roman" w:hAnsi="Times New Roman" w:cs="Times New Roman"/>
          <w:sz w:val="28"/>
          <w:szCs w:val="28"/>
          <w:lang w:val="kk-KZ" w:eastAsia="ru-RU"/>
        </w:rPr>
        <w:t>лердің істен шығу</w:t>
      </w:r>
      <w:r w:rsidRPr="00DD71FB">
        <w:rPr>
          <w:rFonts w:ascii="Times New Roman" w:eastAsia="Times New Roman" w:hAnsi="Times New Roman" w:cs="Times New Roman"/>
          <w:sz w:val="28"/>
          <w:szCs w:val="28"/>
          <w:lang w:eastAsia="ru-RU"/>
        </w:rPr>
        <w:t xml:space="preserve">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*(0,5+18*0,1)=2,3*10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*(0,11+18*0,1)=1,91*10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4980" w:dyaOrig="1280">
          <v:shape id="_x0000_i1032" type="#_x0000_t75" style="width:249pt;height:64.5pt" o:ole="" fillcolor="window">
            <v:imagedata r:id="rId50" o:title=""/>
          </v:shape>
          <o:OLEObject Type="Embed" ProgID="Equation.3" ShapeID="_x0000_i1032" DrawAspect="Content" ObjectID="_1748153201" r:id="rId51"/>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 xml:space="preserve">9. </w:t>
      </w:r>
      <w:r w:rsidRPr="00DD71FB">
        <w:rPr>
          <w:rFonts w:ascii="Times New Roman" w:eastAsia="Times New Roman" w:hAnsi="Times New Roman" w:cs="Times New Roman"/>
          <w:sz w:val="28"/>
          <w:szCs w:val="28"/>
          <w:lang w:val="kk-KZ" w:eastAsia="ru-RU"/>
        </w:rPr>
        <w:t>Түйістіргіштің</w:t>
      </w:r>
      <w:r w:rsidRPr="00DD71FB">
        <w:rPr>
          <w:rFonts w:ascii="Times New Roman" w:eastAsia="Times New Roman" w:hAnsi="Times New Roman" w:cs="Times New Roman"/>
          <w:sz w:val="28"/>
          <w:szCs w:val="28"/>
          <w:lang w:eastAsia="ru-RU"/>
        </w:rPr>
        <w:t xml:space="preserve">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*(0,4+5*16)=90,5*10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pacing w:after="0" w:line="240" w:lineRule="auto"/>
        <w:ind w:firstLine="709"/>
        <w:jc w:val="center"/>
        <w:rPr>
          <w:rFonts w:ascii="Times New Roman" w:eastAsia="Times New Roman" w:hAnsi="Times New Roman" w:cs="Times New Roman"/>
          <w:sz w:val="28"/>
          <w:szCs w:val="28"/>
          <w:lang w:val="kk-KZ" w:eastAsia="ru-RU"/>
        </w:rPr>
      </w:pPr>
      <w:r w:rsidRPr="00DD71FB">
        <w:rPr>
          <w:rFonts w:ascii="Times New Roman" w:eastAsia="Times New Roman" w:hAnsi="Times New Roman" w:cs="Times New Roman"/>
          <w:position w:val="-24"/>
          <w:sz w:val="28"/>
          <w:szCs w:val="28"/>
          <w:lang w:eastAsia="ru-RU"/>
        </w:rPr>
        <w:object w:dxaOrig="4640" w:dyaOrig="620">
          <v:shape id="_x0000_i1033" type="#_x0000_t75" style="width:231.75pt;height:30pt" o:ole="" fillcolor="window">
            <v:imagedata r:id="rId52" o:title=""/>
          </v:shape>
          <o:OLEObject Type="Embed" ProgID="Equation.3" ShapeID="_x0000_i1033" DrawAspect="Content" ObjectID="_1748153202" r:id="rId53"/>
        </w:object>
      </w:r>
    </w:p>
    <w:p w:rsidR="00604F55" w:rsidRPr="00604F55" w:rsidRDefault="00604F55" w:rsidP="00DD71FB">
      <w:pPr>
        <w:spacing w:after="0" w:line="240" w:lineRule="auto"/>
        <w:ind w:firstLine="709"/>
        <w:jc w:val="center"/>
        <w:rPr>
          <w:rFonts w:ascii="Times New Roman" w:eastAsia="Times New Roman" w:hAnsi="Times New Roman" w:cs="Times New Roman"/>
          <w:sz w:val="28"/>
          <w:szCs w:val="28"/>
          <w:lang w:val="kk-KZ" w:eastAsia="ru-RU"/>
        </w:rPr>
      </w:pPr>
    </w:p>
    <w:p w:rsidR="00D25133" w:rsidRPr="00DF3226" w:rsidRDefault="00D25133" w:rsidP="00DD71FB">
      <w:pPr>
        <w:spacing w:after="0" w:line="240" w:lineRule="auto"/>
        <w:ind w:firstLine="709"/>
        <w:jc w:val="both"/>
        <w:rPr>
          <w:rFonts w:ascii="Times New Roman" w:eastAsia="Times New Roman" w:hAnsi="Times New Roman" w:cs="Times New Roman"/>
          <w:sz w:val="28"/>
          <w:szCs w:val="28"/>
          <w:lang w:val="kk-KZ" w:eastAsia="ru-RU"/>
        </w:rPr>
      </w:pPr>
      <w:r w:rsidRPr="00DF3226">
        <w:rPr>
          <w:rFonts w:ascii="Times New Roman" w:eastAsia="Times New Roman" w:hAnsi="Times New Roman" w:cs="Times New Roman"/>
          <w:sz w:val="28"/>
          <w:szCs w:val="28"/>
          <w:lang w:val="kk-KZ" w:eastAsia="ru-RU"/>
        </w:rPr>
        <w:t xml:space="preserve">10. </w:t>
      </w:r>
      <w:r w:rsidRPr="00DD71FB">
        <w:rPr>
          <w:rFonts w:ascii="Times New Roman" w:eastAsia="Times New Roman" w:hAnsi="Times New Roman" w:cs="Times New Roman"/>
          <w:sz w:val="28"/>
          <w:szCs w:val="28"/>
          <w:lang w:val="kk-KZ" w:eastAsia="ru-RU"/>
        </w:rPr>
        <w:t>Керіқимылдатқыштың</w:t>
      </w:r>
      <w:r w:rsidRPr="00DF3226">
        <w:rPr>
          <w:rFonts w:ascii="Times New Roman" w:eastAsia="Times New Roman" w:hAnsi="Times New Roman" w:cs="Times New Roman"/>
          <w:sz w:val="28"/>
          <w:szCs w:val="28"/>
          <w:lang w:val="kk-KZ" w:eastAsia="ru-RU"/>
        </w:rPr>
        <w:t xml:space="preserve"> істен шығу қарқындылығын анықтау:</w:t>
      </w:r>
    </w:p>
    <w:p w:rsidR="00D25133" w:rsidRPr="00DF3226" w:rsidRDefault="00D25133" w:rsidP="00DD71FB">
      <w:pPr>
        <w:spacing w:after="0" w:line="240" w:lineRule="auto"/>
        <w:ind w:firstLine="709"/>
        <w:jc w:val="both"/>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*(0,5+18*5)=90,5*10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*(0,11+18*5)=90,11*10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080" w:dyaOrig="1280">
          <v:shape id="_x0000_i1034" type="#_x0000_t75" style="width:254.25pt;height:64.5pt" o:ole="" fillcolor="window">
            <v:imagedata r:id="rId54" o:title=""/>
          </v:shape>
          <o:OLEObject Type="Embed" ProgID="Equation.3" ShapeID="_x0000_i1034" DrawAspect="Content" ObjectID="_1748153203" r:id="rId55"/>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 xml:space="preserve">11. Электромагниттік </w:t>
      </w:r>
      <w:r w:rsidRPr="00DD71FB">
        <w:rPr>
          <w:rFonts w:ascii="Times New Roman" w:eastAsia="Times New Roman" w:hAnsi="Times New Roman" w:cs="Times New Roman"/>
          <w:sz w:val="28"/>
          <w:szCs w:val="28"/>
          <w:lang w:val="kk-KZ" w:eastAsia="ru-RU"/>
        </w:rPr>
        <w:t>шұран</w:t>
      </w:r>
      <w:r w:rsidRPr="00DD71FB">
        <w:rPr>
          <w:rFonts w:ascii="Times New Roman" w:eastAsia="Times New Roman" w:hAnsi="Times New Roman" w:cs="Times New Roman"/>
          <w:sz w:val="28"/>
          <w:szCs w:val="28"/>
          <w:lang w:eastAsia="ru-RU"/>
        </w:rPr>
        <w:t>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*(0,5+5*20)=100,5*10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*(0,11+5*20)=100,11*10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280" w:dyaOrig="1280">
          <v:shape id="_x0000_i1035" type="#_x0000_t75" style="width:264pt;height:64.5pt" o:ole="" fillcolor="window">
            <v:imagedata r:id="rId56" o:title=""/>
          </v:shape>
          <o:OLEObject Type="Embed" ProgID="Equation.3" ShapeID="_x0000_i1035" DrawAspect="Content" ObjectID="_1748153204" r:id="rId57"/>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12. Электромагниттің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*0,55*0,8=0,44*10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360" w:dyaOrig="620">
          <v:shape id="_x0000_i1036" type="#_x0000_t75" style="width:218.25pt;height:30pt" o:ole="" fillcolor="window">
            <v:imagedata r:id="rId58" o:title=""/>
          </v:shape>
          <o:OLEObject Type="Embed" ProgID="Equation.3" ShapeID="_x0000_i1036" DrawAspect="Content" ObjectID="_1748153205" r:id="rId59"/>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13. Контроллердің істен шығу қарқындылығын анықтау:</w:t>
      </w: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*(0,12+20*2)=40,12*10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680" w:dyaOrig="620">
          <v:shape id="_x0000_i1037" type="#_x0000_t75" style="width:234.75pt;height:30pt" o:ole="" fillcolor="window">
            <v:imagedata r:id="rId60" o:title=""/>
          </v:shape>
          <o:OLEObject Type="Embed" ProgID="Equation.3" ShapeID="_x0000_i1037" DrawAspect="Content" ObjectID="_1748153206" r:id="rId61"/>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 xml:space="preserve">14. </w:t>
      </w:r>
      <w:r w:rsidRPr="00DD71FB">
        <w:rPr>
          <w:rFonts w:ascii="Times New Roman" w:eastAsia="Times New Roman" w:hAnsi="Times New Roman" w:cs="Times New Roman"/>
          <w:sz w:val="28"/>
          <w:szCs w:val="28"/>
          <w:lang w:val="kk-KZ" w:eastAsia="ru-RU"/>
        </w:rPr>
        <w:t xml:space="preserve">Ауыстырып-қосқыштың </w:t>
      </w:r>
      <w:r w:rsidRPr="00DD71FB">
        <w:rPr>
          <w:rFonts w:ascii="Times New Roman" w:eastAsia="Times New Roman" w:hAnsi="Times New Roman" w:cs="Times New Roman"/>
          <w:sz w:val="28"/>
          <w:szCs w:val="28"/>
          <w:lang w:eastAsia="ru-RU"/>
        </w:rPr>
        <w:t>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*(10+6*2)=13,0*10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*(0,25+6*2)=12,25*10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4840" w:dyaOrig="1280">
          <v:shape id="_x0000_i1038" type="#_x0000_t75" style="width:242.25pt;height:64.5pt" o:ole="" fillcolor="window">
            <v:imagedata r:id="rId62" o:title=""/>
          </v:shape>
          <o:OLEObject Type="Embed" ProgID="Equation.3" ShapeID="_x0000_i1038" DrawAspect="Content" ObjectID="_1748153207" r:id="rId63"/>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15. Ажыратқыштың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*0,4*0,68=0,272*10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*0,045*0,68=0,031*10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280" w:dyaOrig="1280">
          <v:shape id="_x0000_i1039" type="#_x0000_t75" style="width:264pt;height:64.5pt" o:ole="" fillcolor="window">
            <v:imagedata r:id="rId64" o:title=""/>
          </v:shape>
          <o:OLEObject Type="Embed" ProgID="Equation.3" ShapeID="_x0000_i1039" DrawAspect="Content" ObjectID="_1748153208" r:id="rId65"/>
        </w:object>
      </w: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 xml:space="preserve">16. Соңғы микро </w:t>
      </w:r>
      <w:r w:rsidRPr="00DD71FB">
        <w:rPr>
          <w:rFonts w:ascii="Times New Roman" w:eastAsia="Times New Roman" w:hAnsi="Times New Roman" w:cs="Times New Roman"/>
          <w:sz w:val="28"/>
          <w:szCs w:val="28"/>
          <w:lang w:val="kk-KZ" w:eastAsia="ru-RU"/>
        </w:rPr>
        <w:t>ажыратқ</w:t>
      </w:r>
      <w:r w:rsidRPr="00DD71FB">
        <w:rPr>
          <w:rFonts w:ascii="Times New Roman" w:eastAsia="Times New Roman" w:hAnsi="Times New Roman" w:cs="Times New Roman"/>
          <w:sz w:val="28"/>
          <w:szCs w:val="28"/>
          <w:lang w:eastAsia="ru-RU"/>
        </w:rPr>
        <w:t>ыштың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*0,05*1,0=0,05*10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640" w:dyaOrig="620">
          <v:shape id="_x0000_i1040" type="#_x0000_t75" style="width:231.75pt;height:30pt" o:ole="" fillcolor="window">
            <v:imagedata r:id="rId66" o:title=""/>
          </v:shape>
          <o:OLEObject Type="Embed" ProgID="Equation.3" ShapeID="_x0000_i1040" DrawAspect="Content" ObjectID="_1748153209" r:id="rId67"/>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17. Сақтандырғыштың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*0,82*0,6=0,49*10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*0,3*0,6=0,18*10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p>
    <w:p w:rsidR="00604F55" w:rsidRPr="00DD71FB"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040" w:dyaOrig="1280">
          <v:shape id="_x0000_i1041" type="#_x0000_t75" style="width:251.25pt;height:64.5pt" o:ole="" fillcolor="window">
            <v:imagedata r:id="rId68" o:title=""/>
          </v:shape>
          <o:OLEObject Type="Embed" ProgID="Equation.3" ShapeID="_x0000_i1041" DrawAspect="Content" ObjectID="_1748153210" r:id="rId69"/>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 xml:space="preserve">18. Басқару </w:t>
      </w:r>
      <w:r w:rsidRPr="00DD71FB">
        <w:rPr>
          <w:rFonts w:ascii="Times New Roman" w:eastAsia="Times New Roman" w:hAnsi="Times New Roman" w:cs="Times New Roman"/>
          <w:sz w:val="28"/>
          <w:szCs w:val="28"/>
          <w:lang w:val="kk-KZ" w:eastAsia="ru-RU"/>
        </w:rPr>
        <w:t>батырмасының</w:t>
      </w:r>
      <w:r w:rsidRPr="00DD71FB">
        <w:rPr>
          <w:rFonts w:ascii="Times New Roman" w:eastAsia="Times New Roman" w:hAnsi="Times New Roman" w:cs="Times New Roman"/>
          <w:sz w:val="28"/>
          <w:szCs w:val="28"/>
          <w:lang w:eastAsia="ru-RU"/>
        </w:rPr>
        <w:t xml:space="preserve">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lastRenderedPageBreak/>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*2,0*1,0=2,0*10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180" w:dyaOrig="620">
          <v:shape id="_x0000_i1042" type="#_x0000_t75" style="width:209.25pt;height:30pt" o:ole="" fillcolor="window">
            <v:imagedata r:id="rId70" o:title=""/>
          </v:shape>
          <o:OLEObject Type="Embed" ProgID="Equation.3" ShapeID="_x0000_i1042" DrawAspect="Content" ObjectID="_1748153211" r:id="rId71"/>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19. Конденсатордың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*0,48*0,1=0,048*10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*0,12*0,1=0,012*10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160" w:dyaOrig="1280">
          <v:shape id="_x0000_i1043" type="#_x0000_t75" style="width:258pt;height:64.5pt" o:ole="" fillcolor="window">
            <v:imagedata r:id="rId72" o:title=""/>
          </v:shape>
          <o:OLEObject Type="Embed" ProgID="Equation.3" ShapeID="_x0000_i1043" DrawAspect="Content" ObjectID="_1748153212" r:id="rId73"/>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20. Сигнал шамының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*32,0*1,0=32,0*10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*5,2*1,0=5,2*10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4720" w:dyaOrig="1280">
          <v:shape id="_x0000_i1044" type="#_x0000_t75" style="width:236.25pt;height:64.5pt" o:ole="" fillcolor="window">
            <v:imagedata r:id="rId74" o:title=""/>
          </v:shape>
          <o:OLEObject Type="Embed" ProgID="Equation.3" ShapeID="_x0000_i1044" DrawAspect="Content" ObjectID="_1748153213" r:id="rId75"/>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 xml:space="preserve">21. </w:t>
      </w:r>
      <w:r w:rsidRPr="00DD71FB">
        <w:rPr>
          <w:rFonts w:ascii="Times New Roman" w:eastAsia="Times New Roman" w:hAnsi="Times New Roman" w:cs="Times New Roman"/>
          <w:sz w:val="28"/>
          <w:szCs w:val="28"/>
          <w:lang w:val="kk-KZ" w:eastAsia="ru-RU"/>
        </w:rPr>
        <w:t>Кедергілердің істен шығу</w:t>
      </w:r>
      <w:r w:rsidRPr="00DD71FB">
        <w:rPr>
          <w:rFonts w:ascii="Times New Roman" w:eastAsia="Times New Roman" w:hAnsi="Times New Roman" w:cs="Times New Roman"/>
          <w:sz w:val="28"/>
          <w:szCs w:val="28"/>
          <w:lang w:eastAsia="ru-RU"/>
        </w:rPr>
        <w:t xml:space="preserve">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*0,165*0,5=0,0825*10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*0,046*0,5=0,023*10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440" w:dyaOrig="1280">
          <v:shape id="_x0000_i1045" type="#_x0000_t75" style="width:272.25pt;height:64.5pt" o:ole="" fillcolor="window">
            <v:imagedata r:id="rId76" o:title=""/>
          </v:shape>
          <o:OLEObject Type="Embed" ProgID="Equation.3" ShapeID="_x0000_i1045" DrawAspect="Content" ObjectID="_1748153214" r:id="rId77"/>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22. Б</w:t>
      </w:r>
      <w:r w:rsidRPr="00DD71FB">
        <w:rPr>
          <w:rFonts w:ascii="Times New Roman" w:eastAsia="Times New Roman" w:hAnsi="Times New Roman" w:cs="Times New Roman"/>
          <w:sz w:val="28"/>
          <w:szCs w:val="28"/>
          <w:lang w:val="kk-KZ" w:eastAsia="ru-RU"/>
        </w:rPr>
        <w:t>ұранды</w:t>
      </w:r>
      <w:r w:rsidRPr="00DD71FB">
        <w:rPr>
          <w:rFonts w:ascii="Times New Roman" w:eastAsia="Times New Roman" w:hAnsi="Times New Roman" w:cs="Times New Roman"/>
          <w:sz w:val="28"/>
          <w:szCs w:val="28"/>
          <w:lang w:eastAsia="ru-RU"/>
        </w:rPr>
        <w:t xml:space="preserve"> қосылыстың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*1,96*0,6=1,18*10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4599" w:dyaOrig="620">
          <v:shape id="_x0000_i1046" type="#_x0000_t75" style="width:231pt;height:30pt" o:ole="" fillcolor="window">
            <v:imagedata r:id="rId78" o:title=""/>
          </v:shape>
          <o:OLEObject Type="Embed" ProgID="Equation.3" ShapeID="_x0000_i1046" DrawAspect="Content" ObjectID="_1748153215" r:id="rId79"/>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lastRenderedPageBreak/>
        <w:t>23. Дәнекерлеу арқылы қосылыстардың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*0,005*0,7=0,0035*10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24"/>
          <w:sz w:val="28"/>
          <w:szCs w:val="28"/>
          <w:lang w:eastAsia="ru-RU"/>
        </w:rPr>
        <w:object w:dxaOrig="5240" w:dyaOrig="620">
          <v:shape id="_x0000_i1047" type="#_x0000_t75" style="width:261.75pt;height:30pt" o:ole="" fillcolor="window">
            <v:imagedata r:id="rId80" o:title=""/>
          </v:shape>
          <o:OLEObject Type="Embed" ProgID="Equation.3" ShapeID="_x0000_i1047" DrawAspect="Content" ObjectID="_1748153216" r:id="rId81"/>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24. Сельсиннің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*0,61*0,84=0,51*10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*0,09*0,84=0,076*10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4959" w:dyaOrig="1280">
          <v:shape id="_x0000_i1048" type="#_x0000_t75" style="width:248.25pt;height:64.5pt" o:ole="" fillcolor="window">
            <v:imagedata r:id="rId82" o:title=""/>
          </v:shape>
          <o:OLEObject Type="Embed" ProgID="Equation.3" ShapeID="_x0000_i1048" DrawAspect="Content" ObjectID="_1748153217" r:id="rId83"/>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25. Тиристордың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*0,75*0,45=0,34*10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*0,028*0,45=0,126*10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260" w:dyaOrig="1280">
          <v:shape id="_x0000_i1049" type="#_x0000_t75" style="width:264pt;height:64.5pt" o:ole="" fillcolor="window">
            <v:imagedata r:id="rId84" o:title=""/>
          </v:shape>
          <o:OLEObject Type="Embed" ProgID="Equation.3" ShapeID="_x0000_i1049" DrawAspect="Content" ObjectID="_1748153218" r:id="rId85"/>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26. А</w:t>
      </w:r>
      <w:r w:rsidRPr="00DD71FB">
        <w:rPr>
          <w:rFonts w:ascii="Times New Roman" w:eastAsia="Times New Roman" w:hAnsi="Times New Roman" w:cs="Times New Roman"/>
          <w:sz w:val="28"/>
          <w:szCs w:val="28"/>
          <w:lang w:val="kk-KZ" w:eastAsia="ru-RU"/>
        </w:rPr>
        <w:t>втоматты а</w:t>
      </w:r>
      <w:r w:rsidRPr="00DD71FB">
        <w:rPr>
          <w:rFonts w:ascii="Times New Roman" w:eastAsia="Times New Roman" w:hAnsi="Times New Roman" w:cs="Times New Roman"/>
          <w:sz w:val="28"/>
          <w:szCs w:val="28"/>
          <w:lang w:eastAsia="ru-RU"/>
        </w:rPr>
        <w:t>жыратқыштың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604F55"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*0,4*0,84=0,336*10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*0,045*0,84=0,038*10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160" w:dyaOrig="1280">
          <v:shape id="_x0000_i1050" type="#_x0000_t75" style="width:258pt;height:64.5pt" o:ole="" fillcolor="window">
            <v:imagedata r:id="rId86" o:title=""/>
          </v:shape>
          <o:OLEObject Type="Embed" ProgID="Equation.3" ShapeID="_x0000_i1050" DrawAspect="Content" ObjectID="_1748153219" r:id="rId87"/>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27. Транзистордың істен шығу қарқындылығын анықтау:</w:t>
      </w:r>
    </w:p>
    <w:p w:rsidR="00D25133" w:rsidRPr="00DD71FB" w:rsidRDefault="00D25133" w:rsidP="00DD71F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lastRenderedPageBreak/>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*0,71*0,45=0,32*10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*0,1*0,45=0,045*10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val="kk-KZ" w:eastAsia="ru-RU"/>
        </w:rPr>
        <w:t>сағ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160" w:dyaOrig="1280">
          <v:shape id="_x0000_i1051" type="#_x0000_t75" style="width:258pt;height:64.5pt" o:ole="" fillcolor="window">
            <v:imagedata r:id="rId88" o:title=""/>
          </v:shape>
          <o:OLEObject Type="Embed" ProgID="Equation.3" ShapeID="_x0000_i1051" DrawAspect="Content" ObjectID="_1748153220" r:id="rId89"/>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r w:rsidRPr="00DD71FB">
        <w:rPr>
          <w:rFonts w:ascii="Times New Roman" w:eastAsia="Times New Roman" w:hAnsi="Times New Roman" w:cs="Times New Roman"/>
          <w:sz w:val="28"/>
          <w:szCs w:val="28"/>
          <w:lang w:eastAsia="ru-RU"/>
        </w:rPr>
        <w:t>28. А</w:t>
      </w:r>
      <w:r w:rsidRPr="00DD71FB">
        <w:rPr>
          <w:rFonts w:ascii="Times New Roman" w:eastAsia="Times New Roman" w:hAnsi="Times New Roman" w:cs="Times New Roman"/>
          <w:sz w:val="28"/>
          <w:szCs w:val="28"/>
          <w:lang w:val="kk-KZ" w:eastAsia="ru-RU"/>
        </w:rPr>
        <w:t>втоматты а</w:t>
      </w:r>
      <w:r w:rsidRPr="00DD71FB">
        <w:rPr>
          <w:rFonts w:ascii="Times New Roman" w:eastAsia="Times New Roman" w:hAnsi="Times New Roman" w:cs="Times New Roman"/>
          <w:sz w:val="28"/>
          <w:szCs w:val="28"/>
          <w:lang w:eastAsia="ru-RU"/>
        </w:rPr>
        <w:t>жыратқыштың істен шығу қарқындылығын анықтау:</w: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imax</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*0,25*0,68=0,17*10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Default="00D25133" w:rsidP="00DD71FB">
      <w:pPr>
        <w:shd w:val="clear" w:color="auto" w:fill="FFFFFF"/>
        <w:spacing w:after="0" w:line="240" w:lineRule="auto"/>
        <w:ind w:firstLine="709"/>
        <w:jc w:val="center"/>
        <w:rPr>
          <w:rFonts w:ascii="Times New Roman" w:eastAsia="Times New Roman" w:hAnsi="Times New Roman" w:cs="Times New Roman"/>
          <w:sz w:val="28"/>
          <w:szCs w:val="28"/>
          <w:vertAlign w:val="subscript"/>
          <w:lang w:val="kk-KZ" w:eastAsia="ru-RU"/>
        </w:rPr>
      </w:pPr>
      <w:r w:rsidRPr="00DD71FB">
        <w:rPr>
          <w:rFonts w:ascii="Times New Roman" w:eastAsia="Times New Roman" w:hAnsi="Times New Roman" w:cs="Times New Roman"/>
          <w:sz w:val="28"/>
          <w:szCs w:val="28"/>
          <w:lang w:eastAsia="ru-RU"/>
        </w:rPr>
        <w:sym w:font="Symbol" w:char="F06C"/>
      </w:r>
      <w:r w:rsidRPr="00DD71FB">
        <w:rPr>
          <w:rFonts w:ascii="Times New Roman" w:eastAsia="Times New Roman" w:hAnsi="Times New Roman" w:cs="Times New Roman"/>
          <w:sz w:val="28"/>
          <w:szCs w:val="28"/>
          <w:vertAlign w:val="subscript"/>
          <w:lang w:val="en-US" w:eastAsia="ru-RU"/>
        </w:rPr>
        <w:t>imin</w:t>
      </w:r>
      <w:r w:rsidRPr="00DD71FB">
        <w:rPr>
          <w:rFonts w:ascii="Times New Roman" w:eastAsia="Times New Roman" w:hAnsi="Times New Roman" w:cs="Times New Roman"/>
          <w:sz w:val="28"/>
          <w:szCs w:val="28"/>
          <w:lang w:eastAsia="ru-RU"/>
        </w:rPr>
        <w:t>=10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*0,012*0,68=0,00816*10</w:t>
      </w:r>
      <w:r w:rsidRPr="00DD71FB">
        <w:rPr>
          <w:rFonts w:ascii="Times New Roman" w:eastAsia="Times New Roman" w:hAnsi="Times New Roman" w:cs="Times New Roman"/>
          <w:sz w:val="28"/>
          <w:szCs w:val="28"/>
          <w:vertAlign w:val="superscript"/>
          <w:lang w:eastAsia="ru-RU"/>
        </w:rPr>
        <w:t>-6</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sz w:val="28"/>
          <w:szCs w:val="28"/>
          <w:vertAlign w:val="superscript"/>
          <w:lang w:eastAsia="ru-RU"/>
        </w:rPr>
        <w:t>1</w:t>
      </w:r>
      <w:r w:rsidRPr="00DD71FB">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vertAlign w:val="subscript"/>
          <w:lang w:eastAsia="ru-RU"/>
        </w:rPr>
        <w:t>с</w:t>
      </w:r>
      <w:r w:rsidRPr="00DD71FB">
        <w:rPr>
          <w:rFonts w:ascii="Times New Roman" w:eastAsia="Times New Roman" w:hAnsi="Times New Roman" w:cs="Times New Roman"/>
          <w:sz w:val="28"/>
          <w:szCs w:val="28"/>
          <w:vertAlign w:val="subscript"/>
          <w:lang w:val="kk-KZ" w:eastAsia="ru-RU"/>
        </w:rPr>
        <w:t>ағ</w:t>
      </w:r>
      <w:r w:rsidRPr="00DD71FB">
        <w:rPr>
          <w:rFonts w:ascii="Times New Roman" w:eastAsia="Times New Roman" w:hAnsi="Times New Roman" w:cs="Times New Roman"/>
          <w:sz w:val="28"/>
          <w:szCs w:val="28"/>
          <w:vertAlign w:val="subscript"/>
          <w:lang w:eastAsia="ru-RU"/>
        </w:rPr>
        <w:t>.</w:t>
      </w:r>
    </w:p>
    <w:p w:rsidR="00604F55" w:rsidRPr="00604F55" w:rsidRDefault="00604F55" w:rsidP="00DD71FB">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D25133" w:rsidRPr="00DD71FB" w:rsidRDefault="00D25133" w:rsidP="00DD71FB">
      <w:pPr>
        <w:spacing w:after="0" w:line="240" w:lineRule="auto"/>
        <w:ind w:firstLine="709"/>
        <w:jc w:val="center"/>
        <w:rPr>
          <w:rFonts w:ascii="Times New Roman" w:eastAsia="Times New Roman" w:hAnsi="Times New Roman" w:cs="Times New Roman"/>
          <w:sz w:val="28"/>
          <w:szCs w:val="28"/>
          <w:lang w:eastAsia="ru-RU"/>
        </w:rPr>
      </w:pPr>
      <w:r w:rsidRPr="00DD71FB">
        <w:rPr>
          <w:rFonts w:ascii="Times New Roman" w:eastAsia="Times New Roman" w:hAnsi="Times New Roman" w:cs="Times New Roman"/>
          <w:position w:val="-58"/>
          <w:sz w:val="28"/>
          <w:szCs w:val="28"/>
          <w:lang w:eastAsia="ru-RU"/>
        </w:rPr>
        <w:object w:dxaOrig="5780" w:dyaOrig="1280">
          <v:shape id="_x0000_i1052" type="#_x0000_t75" style="width:288.75pt;height:64.5pt" o:ole="" fillcolor="window">
            <v:imagedata r:id="rId90" o:title=""/>
          </v:shape>
          <o:OLEObject Type="Embed" ProgID="Equation.3" ShapeID="_x0000_i1052" DrawAspect="Content" ObjectID="_1748153221" r:id="rId91"/>
        </w:object>
      </w:r>
    </w:p>
    <w:p w:rsidR="00D25133" w:rsidRPr="00DD71FB" w:rsidRDefault="00D25133" w:rsidP="00DD71FB">
      <w:pPr>
        <w:spacing w:after="0" w:line="240" w:lineRule="auto"/>
        <w:ind w:firstLine="709"/>
        <w:jc w:val="both"/>
        <w:rPr>
          <w:rFonts w:ascii="Times New Roman" w:eastAsia="Times New Roman" w:hAnsi="Times New Roman" w:cs="Times New Roman"/>
          <w:sz w:val="28"/>
          <w:szCs w:val="28"/>
          <w:lang w:eastAsia="ru-RU"/>
        </w:rPr>
      </w:pPr>
    </w:p>
    <w:p w:rsidR="00D25133" w:rsidRPr="00DD71FB" w:rsidRDefault="00D25133" w:rsidP="00DD71FB">
      <w:pPr>
        <w:shd w:val="clear" w:color="auto" w:fill="FFFFFF"/>
        <w:tabs>
          <w:tab w:val="left" w:pos="5529"/>
        </w:tabs>
        <w:spacing w:after="0" w:line="240" w:lineRule="auto"/>
        <w:ind w:firstLine="709"/>
        <w:jc w:val="both"/>
        <w:rPr>
          <w:rFonts w:ascii="Times New Roman" w:eastAsia="Times New Roman" w:hAnsi="Times New Roman" w:cs="Times New Roman"/>
          <w:color w:val="000000"/>
          <w:sz w:val="28"/>
          <w:szCs w:val="28"/>
          <w:lang w:eastAsia="ru-RU"/>
        </w:rPr>
      </w:pPr>
      <w:r w:rsidRPr="00506F66">
        <w:rPr>
          <w:rFonts w:ascii="Times New Roman" w:eastAsia="Times New Roman" w:hAnsi="Times New Roman" w:cs="Times New Roman"/>
          <w:i/>
          <w:color w:val="000000"/>
          <w:sz w:val="28"/>
          <w:szCs w:val="28"/>
          <w:lang w:val="kk-KZ" w:eastAsia="ru-RU"/>
        </w:rPr>
        <w:t>Трансмиссия</w:t>
      </w:r>
      <w:r w:rsidRPr="00506F66">
        <w:rPr>
          <w:rFonts w:ascii="Times New Roman" w:eastAsia="Times New Roman" w:hAnsi="Times New Roman" w:cs="Times New Roman"/>
          <w:i/>
          <w:color w:val="000000"/>
          <w:sz w:val="28"/>
          <w:szCs w:val="28"/>
          <w:lang w:eastAsia="ru-RU"/>
        </w:rPr>
        <w:t xml:space="preserve"> жүйелерінің істен шығу қарқындылығын анықтау</w:t>
      </w:r>
      <w:r w:rsidRPr="00506F66">
        <w:rPr>
          <w:rFonts w:ascii="Times New Roman" w:eastAsia="Times New Roman" w:hAnsi="Times New Roman" w:cs="Times New Roman"/>
          <w:sz w:val="28"/>
          <w:szCs w:val="28"/>
          <w:lang w:eastAsia="ru-RU"/>
        </w:rPr>
        <w:t>.</w:t>
      </w:r>
      <w:r w:rsidRPr="00DD71FB">
        <w:rPr>
          <w:rFonts w:ascii="Times New Roman" w:eastAsia="Times New Roman" w:hAnsi="Times New Roman" w:cs="Times New Roman"/>
          <w:sz w:val="28"/>
          <w:szCs w:val="28"/>
          <w:lang w:eastAsia="ru-RU"/>
        </w:rPr>
        <w:t xml:space="preserve"> </w:t>
      </w:r>
      <w:r w:rsidRPr="00DD71FB">
        <w:rPr>
          <w:rFonts w:ascii="Times New Roman" w:eastAsia="Times New Roman" w:hAnsi="Times New Roman" w:cs="Times New Roman"/>
          <w:color w:val="000000"/>
          <w:sz w:val="28"/>
          <w:szCs w:val="28"/>
          <w:lang w:eastAsia="ru-RU"/>
        </w:rPr>
        <w:t>Жоғарыда келтірілген әдістемеге сәйкес, Бе</w:t>
      </w:r>
      <w:r w:rsidRPr="00DD71FB">
        <w:rPr>
          <w:rFonts w:ascii="Times New Roman" w:eastAsia="Times New Roman" w:hAnsi="Times New Roman" w:cs="Times New Roman"/>
          <w:color w:val="000000"/>
          <w:sz w:val="28"/>
          <w:szCs w:val="28"/>
          <w:lang w:val="kk-KZ" w:eastAsia="ru-RU"/>
        </w:rPr>
        <w:t>л</w:t>
      </w:r>
      <w:r w:rsidRPr="00DD71FB">
        <w:rPr>
          <w:rFonts w:ascii="Times New Roman" w:eastAsia="Times New Roman" w:hAnsi="Times New Roman" w:cs="Times New Roman"/>
          <w:color w:val="000000"/>
          <w:sz w:val="28"/>
          <w:szCs w:val="28"/>
          <w:lang w:eastAsia="ru-RU"/>
        </w:rPr>
        <w:t xml:space="preserve">АЗ-75131 </w:t>
      </w:r>
      <w:r w:rsidR="00DE6C51" w:rsidRPr="00DD71FB">
        <w:rPr>
          <w:rFonts w:ascii="Times New Roman" w:eastAsia="Times New Roman" w:hAnsi="Times New Roman" w:cs="Times New Roman"/>
          <w:color w:val="000000"/>
          <w:sz w:val="28"/>
          <w:szCs w:val="28"/>
          <w:lang w:eastAsia="ru-RU"/>
        </w:rPr>
        <w:t>автосамосвалы</w:t>
      </w:r>
      <w:r w:rsidRPr="00DD71FB">
        <w:rPr>
          <w:rFonts w:ascii="Times New Roman" w:eastAsia="Times New Roman" w:hAnsi="Times New Roman" w:cs="Times New Roman"/>
          <w:color w:val="000000"/>
          <w:sz w:val="28"/>
          <w:szCs w:val="28"/>
          <w:lang w:eastAsia="ru-RU"/>
        </w:rPr>
        <w:t xml:space="preserve"> үшін жылу-электр </w:t>
      </w:r>
      <w:r w:rsidRPr="00DD71FB">
        <w:rPr>
          <w:rFonts w:ascii="Times New Roman" w:eastAsia="Times New Roman" w:hAnsi="Times New Roman" w:cs="Times New Roman"/>
          <w:color w:val="000000"/>
          <w:sz w:val="28"/>
          <w:szCs w:val="28"/>
          <w:lang w:val="kk-KZ" w:eastAsia="ru-RU"/>
        </w:rPr>
        <w:t>трансмиссия</w:t>
      </w:r>
      <w:r w:rsidRPr="00DD71FB">
        <w:rPr>
          <w:rFonts w:ascii="Times New Roman" w:eastAsia="Times New Roman" w:hAnsi="Times New Roman" w:cs="Times New Roman"/>
          <w:color w:val="000000"/>
          <w:sz w:val="28"/>
          <w:szCs w:val="28"/>
          <w:lang w:eastAsia="ru-RU"/>
        </w:rPr>
        <w:t xml:space="preserve"> жүйесі сенімділігінің сандық сипаттамаларын есептеу жүргізілді. §3.6-да келтірілген деректерді ескере отырып, осы есептеулердің нәтижелері 4.1-кестеде келтірілген. </w:t>
      </w:r>
      <w:r w:rsidR="00FA635B">
        <w:rPr>
          <w:rFonts w:ascii="Times New Roman" w:eastAsia="Times New Roman" w:hAnsi="Times New Roman" w:cs="Times New Roman"/>
          <w:color w:val="000000"/>
          <w:sz w:val="28"/>
          <w:szCs w:val="28"/>
          <w:lang w:val="kk-KZ" w:eastAsia="ru-RU"/>
        </w:rPr>
        <w:t>4.2-</w:t>
      </w:r>
      <w:r w:rsidR="00FA635B" w:rsidRPr="00DD71FB">
        <w:rPr>
          <w:rFonts w:ascii="Times New Roman" w:eastAsia="Times New Roman" w:hAnsi="Times New Roman" w:cs="Times New Roman"/>
          <w:color w:val="000000"/>
          <w:sz w:val="28"/>
          <w:szCs w:val="28"/>
          <w:lang w:eastAsia="ru-RU"/>
        </w:rPr>
        <w:t xml:space="preserve">кесте </w:t>
      </w:r>
      <w:r w:rsidRPr="00DD71FB">
        <w:rPr>
          <w:rFonts w:ascii="Times New Roman" w:eastAsia="Times New Roman" w:hAnsi="Times New Roman" w:cs="Times New Roman"/>
          <w:color w:val="000000"/>
          <w:sz w:val="28"/>
          <w:szCs w:val="28"/>
          <w:lang w:eastAsia="ru-RU"/>
        </w:rPr>
        <w:t xml:space="preserve">деректерін талдай отырып, біз есептелген </w:t>
      </w:r>
      <w:r w:rsidRPr="00DD71FB">
        <w:rPr>
          <w:rFonts w:ascii="Times New Roman" w:eastAsia="Times New Roman" w:hAnsi="Times New Roman" w:cs="Times New Roman"/>
          <w:color w:val="000000"/>
          <w:sz w:val="28"/>
          <w:szCs w:val="28"/>
          <w:lang w:val="kk-KZ" w:eastAsia="ru-RU"/>
        </w:rPr>
        <w:t>трансмиссия</w:t>
      </w:r>
      <w:r w:rsidRPr="00DD71FB">
        <w:rPr>
          <w:rFonts w:ascii="Times New Roman" w:eastAsia="Times New Roman" w:hAnsi="Times New Roman" w:cs="Times New Roman"/>
          <w:color w:val="000000"/>
          <w:sz w:val="28"/>
          <w:szCs w:val="28"/>
          <w:lang w:eastAsia="ru-RU"/>
        </w:rPr>
        <w:t xml:space="preserve"> жүйелері бойынша негізгі сипаттамаларды береміз.</w:t>
      </w:r>
    </w:p>
    <w:p w:rsidR="00D25133" w:rsidRPr="00DD71FB" w:rsidRDefault="00D25133" w:rsidP="00DD71FB">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D25133" w:rsidRDefault="00AD594C" w:rsidP="00506F66">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Кесте </w:t>
      </w:r>
      <w:r w:rsidR="00D25133" w:rsidRPr="00DD71FB">
        <w:rPr>
          <w:rFonts w:ascii="Times New Roman" w:eastAsia="Times New Roman" w:hAnsi="Times New Roman" w:cs="Times New Roman"/>
          <w:color w:val="000000"/>
          <w:sz w:val="28"/>
          <w:szCs w:val="28"/>
          <w:lang w:val="kk-KZ" w:eastAsia="ru-RU"/>
        </w:rPr>
        <w:t xml:space="preserve">4.1 </w:t>
      </w:r>
      <w:r>
        <w:rPr>
          <w:rFonts w:ascii="Times New Roman" w:eastAsia="Times New Roman" w:hAnsi="Times New Roman" w:cs="Times New Roman"/>
          <w:color w:val="000000"/>
          <w:sz w:val="28"/>
          <w:szCs w:val="28"/>
          <w:lang w:val="kk-KZ" w:eastAsia="ru-RU"/>
        </w:rPr>
        <w:t xml:space="preserve">– </w:t>
      </w:r>
      <w:r w:rsidR="00D25133" w:rsidRPr="00DD71FB">
        <w:rPr>
          <w:rFonts w:ascii="Times New Roman" w:eastAsia="Times New Roman" w:hAnsi="Times New Roman" w:cs="Times New Roman"/>
          <w:color w:val="000000"/>
          <w:sz w:val="28"/>
          <w:szCs w:val="28"/>
          <w:lang w:val="kk-KZ" w:eastAsia="ru-RU"/>
        </w:rPr>
        <w:t>Тұрақты ток трансмиссия жүйесі туралы негізгі мәліметтер</w:t>
      </w:r>
    </w:p>
    <w:p w:rsidR="00AD594C" w:rsidRPr="00AD594C" w:rsidRDefault="00AD594C" w:rsidP="00AD594C">
      <w:pPr>
        <w:shd w:val="clear" w:color="auto" w:fill="FFFFFF"/>
        <w:spacing w:after="0" w:line="240" w:lineRule="auto"/>
        <w:jc w:val="center"/>
        <w:rPr>
          <w:rFonts w:ascii="Times New Roman" w:eastAsia="Times New Roman" w:hAnsi="Times New Roman" w:cs="Times New Roman"/>
          <w:color w:val="000000"/>
          <w:sz w:val="16"/>
          <w:szCs w:val="16"/>
          <w:lang w:val="kk-KZ" w:eastAsia="ru-RU"/>
        </w:rPr>
      </w:pPr>
    </w:p>
    <w:tbl>
      <w:tblPr>
        <w:tblStyle w:val="a6"/>
        <w:tblW w:w="0" w:type="auto"/>
        <w:tblInd w:w="248" w:type="dxa"/>
        <w:tblLook w:val="04A0" w:firstRow="1" w:lastRow="0" w:firstColumn="1" w:lastColumn="0" w:noHBand="0" w:noVBand="1"/>
      </w:tblPr>
      <w:tblGrid>
        <w:gridCol w:w="4380"/>
        <w:gridCol w:w="5000"/>
      </w:tblGrid>
      <w:tr w:rsidR="00D25133" w:rsidRPr="00FC2686" w:rsidTr="005F1DD4">
        <w:trPr>
          <w:trHeight w:val="841"/>
        </w:trPr>
        <w:tc>
          <w:tcPr>
            <w:tcW w:w="9505" w:type="dxa"/>
            <w:gridSpan w:val="2"/>
            <w:vAlign w:val="center"/>
          </w:tcPr>
          <w:p w:rsidR="00D25133" w:rsidRPr="00506F66" w:rsidRDefault="00D25133" w:rsidP="00FA635B">
            <w:pPr>
              <w:ind w:firstLine="5"/>
              <w:jc w:val="center"/>
              <w:rPr>
                <w:rFonts w:ascii="Times New Roman" w:eastAsia="Times New Roman" w:hAnsi="Times New Roman" w:cs="Times New Roman"/>
                <w:color w:val="000000"/>
                <w:sz w:val="24"/>
                <w:szCs w:val="24"/>
                <w:lang w:val="kk-KZ" w:eastAsia="ru-RU"/>
              </w:rPr>
            </w:pPr>
            <w:r w:rsidRPr="00506F66">
              <w:rPr>
                <w:rFonts w:ascii="Times New Roman" w:eastAsia="Times New Roman" w:hAnsi="Times New Roman" w:cs="Times New Roman"/>
                <w:color w:val="000000"/>
                <w:sz w:val="24"/>
                <w:szCs w:val="24"/>
                <w:lang w:val="kk-KZ" w:eastAsia="ru-RU"/>
              </w:rPr>
              <w:t>Жүйе бойынша істен шығулардың қарқындылығы тұтастай алғанда, бірақ өздігінен қозғалатын экипаждағы нақты жағдайларды ескеретін коэффициентсіз:</w:t>
            </w:r>
          </w:p>
        </w:tc>
      </w:tr>
      <w:tr w:rsidR="00D25133" w:rsidRPr="00506F66" w:rsidTr="005F1DD4">
        <w:tc>
          <w:tcPr>
            <w:tcW w:w="4435" w:type="dxa"/>
            <w:vAlign w:val="center"/>
          </w:tcPr>
          <w:p w:rsidR="00D25133" w:rsidRPr="00506F66" w:rsidRDefault="00D25133" w:rsidP="0040386D">
            <w:pPr>
              <w:ind w:firstLine="5"/>
              <w:jc w:val="center"/>
              <w:rPr>
                <w:rFonts w:ascii="Times New Roman" w:eastAsia="Calibri" w:hAnsi="Times New Roman" w:cs="Times New Roman"/>
                <w:sz w:val="24"/>
                <w:szCs w:val="24"/>
                <w:lang w:eastAsia="ru-RU"/>
              </w:rPr>
            </w:pPr>
            <w:r w:rsidRPr="00506F66">
              <w:rPr>
                <w:rFonts w:ascii="Times New Roman" w:eastAsia="Calibri" w:hAnsi="Times New Roman" w:cs="Times New Roman"/>
                <w:sz w:val="24"/>
                <w:szCs w:val="24"/>
                <w:lang w:val="kk-KZ" w:eastAsia="ru-RU"/>
              </w:rPr>
              <w:t>Ең үлкен</w:t>
            </w:r>
            <w:r w:rsidRPr="00506F66">
              <w:rPr>
                <w:rFonts w:ascii="Times New Roman" w:eastAsia="Calibri" w:hAnsi="Times New Roman" w:cs="Times New Roman"/>
                <w:sz w:val="24"/>
                <w:szCs w:val="24"/>
                <w:lang w:eastAsia="ru-RU"/>
              </w:rPr>
              <w:t>:</w:t>
            </w:r>
          </w:p>
        </w:tc>
        <w:tc>
          <w:tcPr>
            <w:tcW w:w="5070" w:type="dxa"/>
            <w:vAlign w:val="center"/>
          </w:tcPr>
          <w:p w:rsidR="00D25133" w:rsidRPr="00506F66" w:rsidRDefault="00D25133" w:rsidP="0040386D">
            <w:pPr>
              <w:ind w:firstLine="5"/>
              <w:jc w:val="center"/>
              <w:rPr>
                <w:rFonts w:ascii="Times New Roman" w:eastAsia="Calibri" w:hAnsi="Times New Roman" w:cs="Times New Roman"/>
                <w:sz w:val="24"/>
                <w:szCs w:val="24"/>
                <w:lang w:eastAsia="ru-RU"/>
              </w:rPr>
            </w:pPr>
            <w:r w:rsidRPr="00506F66">
              <w:rPr>
                <w:rFonts w:ascii="Times New Roman" w:eastAsia="Calibri" w:hAnsi="Times New Roman" w:cs="Times New Roman"/>
                <w:sz w:val="24"/>
                <w:szCs w:val="24"/>
                <w:lang w:val="kk-KZ" w:eastAsia="ru-RU"/>
              </w:rPr>
              <w:t>Ең кіші</w:t>
            </w:r>
            <w:r w:rsidRPr="00506F66">
              <w:rPr>
                <w:rFonts w:ascii="Times New Roman" w:eastAsia="Calibri" w:hAnsi="Times New Roman" w:cs="Times New Roman"/>
                <w:sz w:val="24"/>
                <w:szCs w:val="24"/>
                <w:lang w:eastAsia="ru-RU"/>
              </w:rPr>
              <w:t>:</w:t>
            </w:r>
          </w:p>
        </w:tc>
      </w:tr>
      <w:tr w:rsidR="00D25133" w:rsidRPr="00506F66" w:rsidTr="005F1DD4">
        <w:trPr>
          <w:trHeight w:val="421"/>
        </w:trPr>
        <w:tc>
          <w:tcPr>
            <w:tcW w:w="4435" w:type="dxa"/>
          </w:tcPr>
          <w:p w:rsidR="00D25133" w:rsidRPr="00506F66" w:rsidRDefault="00D25133" w:rsidP="0040386D">
            <w:pPr>
              <w:shd w:val="clear" w:color="auto" w:fill="FFFFFF"/>
              <w:ind w:firstLine="5"/>
              <w:jc w:val="center"/>
              <w:rPr>
                <w:rFonts w:ascii="Times New Roman" w:eastAsia="Times New Roman" w:hAnsi="Times New Roman" w:cs="Times New Roman"/>
                <w:sz w:val="24"/>
                <w:szCs w:val="24"/>
                <w:lang w:eastAsia="ru-RU"/>
              </w:rPr>
            </w:pPr>
            <w:r w:rsidRPr="00506F66">
              <w:rPr>
                <w:rFonts w:ascii="Times New Roman" w:eastAsia="Times New Roman" w:hAnsi="Times New Roman" w:cs="Times New Roman"/>
                <w:color w:val="000000"/>
                <w:sz w:val="24"/>
                <w:szCs w:val="24"/>
                <w:lang w:eastAsia="ru-RU"/>
              </w:rPr>
              <w:sym w:font="Symbol" w:char="F06C"/>
            </w:r>
            <w:r w:rsidRPr="00506F66">
              <w:rPr>
                <w:rFonts w:ascii="Times New Roman" w:eastAsia="Times New Roman" w:hAnsi="Times New Roman" w:cs="Times New Roman"/>
                <w:color w:val="000000"/>
                <w:sz w:val="24"/>
                <w:szCs w:val="24"/>
                <w:lang w:eastAsia="ru-RU"/>
              </w:rPr>
              <w:t>’</w:t>
            </w:r>
            <w:r w:rsidRPr="00506F66">
              <w:rPr>
                <w:rFonts w:ascii="Times New Roman" w:eastAsia="Times New Roman" w:hAnsi="Times New Roman" w:cs="Times New Roman"/>
                <w:color w:val="000000"/>
                <w:sz w:val="24"/>
                <w:szCs w:val="24"/>
                <w:vertAlign w:val="subscript"/>
                <w:lang w:val="en-US" w:eastAsia="ru-RU"/>
              </w:rPr>
              <w:t>cmax</w:t>
            </w:r>
            <w:r w:rsidRPr="00506F66">
              <w:rPr>
                <w:rFonts w:ascii="Times New Roman" w:eastAsia="Times New Roman" w:hAnsi="Times New Roman" w:cs="Times New Roman"/>
                <w:color w:val="000000"/>
                <w:sz w:val="24"/>
                <w:szCs w:val="24"/>
                <w:vertAlign w:val="subscript"/>
                <w:lang w:eastAsia="ru-RU"/>
              </w:rPr>
              <w:t xml:space="preserve"> </w:t>
            </w:r>
            <w:r w:rsidRPr="00506F66">
              <w:rPr>
                <w:rFonts w:ascii="Times New Roman" w:eastAsia="Times New Roman" w:hAnsi="Times New Roman" w:cs="Times New Roman"/>
                <w:color w:val="000000"/>
                <w:sz w:val="24"/>
                <w:szCs w:val="24"/>
                <w:lang w:eastAsia="ru-RU"/>
              </w:rPr>
              <w:t>= 1952.63*10</w:t>
            </w:r>
            <w:r w:rsidRPr="00506F66">
              <w:rPr>
                <w:rFonts w:ascii="Times New Roman" w:eastAsia="Times New Roman" w:hAnsi="Times New Roman" w:cs="Times New Roman"/>
                <w:color w:val="000000"/>
                <w:sz w:val="24"/>
                <w:szCs w:val="24"/>
                <w:vertAlign w:val="superscript"/>
                <w:lang w:eastAsia="ru-RU"/>
              </w:rPr>
              <w:t>-6</w:t>
            </w:r>
            <w:r w:rsidRPr="00506F66">
              <w:rPr>
                <w:rFonts w:ascii="Times New Roman" w:eastAsia="Times New Roman" w:hAnsi="Times New Roman" w:cs="Times New Roman"/>
                <w:color w:val="000000"/>
                <w:sz w:val="24"/>
                <w:szCs w:val="24"/>
                <w:lang w:eastAsia="ru-RU"/>
              </w:rPr>
              <w:t xml:space="preserve"> 1/с</w:t>
            </w:r>
            <w:r w:rsidRPr="00506F66">
              <w:rPr>
                <w:rFonts w:ascii="Times New Roman" w:eastAsia="Times New Roman" w:hAnsi="Times New Roman" w:cs="Times New Roman"/>
                <w:color w:val="000000"/>
                <w:sz w:val="24"/>
                <w:szCs w:val="24"/>
                <w:lang w:val="kk-KZ" w:eastAsia="ru-RU"/>
              </w:rPr>
              <w:t>ағ</w:t>
            </w:r>
            <w:r w:rsidRPr="00506F66">
              <w:rPr>
                <w:rFonts w:ascii="Times New Roman" w:eastAsia="Times New Roman" w:hAnsi="Times New Roman" w:cs="Times New Roman"/>
                <w:color w:val="000000"/>
                <w:sz w:val="24"/>
                <w:szCs w:val="24"/>
                <w:lang w:eastAsia="ru-RU"/>
              </w:rPr>
              <w:t>.</w:t>
            </w:r>
          </w:p>
        </w:tc>
        <w:tc>
          <w:tcPr>
            <w:tcW w:w="5070" w:type="dxa"/>
          </w:tcPr>
          <w:p w:rsidR="00D25133" w:rsidRPr="00506F66" w:rsidRDefault="00D25133" w:rsidP="0040386D">
            <w:pPr>
              <w:shd w:val="clear" w:color="auto" w:fill="FFFFFF"/>
              <w:ind w:firstLine="5"/>
              <w:jc w:val="center"/>
              <w:rPr>
                <w:rFonts w:ascii="Times New Roman" w:eastAsia="Times New Roman" w:hAnsi="Times New Roman" w:cs="Times New Roman"/>
                <w:color w:val="000000"/>
                <w:sz w:val="24"/>
                <w:szCs w:val="24"/>
                <w:lang w:eastAsia="ru-RU"/>
              </w:rPr>
            </w:pPr>
            <w:r w:rsidRPr="00506F66">
              <w:rPr>
                <w:rFonts w:ascii="Times New Roman" w:eastAsia="Times New Roman" w:hAnsi="Times New Roman" w:cs="Times New Roman"/>
                <w:color w:val="000000"/>
                <w:sz w:val="24"/>
                <w:szCs w:val="24"/>
                <w:lang w:eastAsia="ru-RU"/>
              </w:rPr>
              <w:sym w:font="Symbol" w:char="F06C"/>
            </w:r>
            <w:r w:rsidRPr="00506F66">
              <w:rPr>
                <w:rFonts w:ascii="Times New Roman" w:eastAsia="Times New Roman" w:hAnsi="Times New Roman" w:cs="Times New Roman"/>
                <w:color w:val="000000"/>
                <w:sz w:val="24"/>
                <w:szCs w:val="24"/>
                <w:lang w:eastAsia="ru-RU"/>
              </w:rPr>
              <w:t>’</w:t>
            </w:r>
            <w:r w:rsidRPr="00506F66">
              <w:rPr>
                <w:rFonts w:ascii="Times New Roman" w:eastAsia="Times New Roman" w:hAnsi="Times New Roman" w:cs="Times New Roman"/>
                <w:color w:val="000000"/>
                <w:sz w:val="24"/>
                <w:szCs w:val="24"/>
                <w:vertAlign w:val="subscript"/>
                <w:lang w:val="en-US" w:eastAsia="ru-RU"/>
              </w:rPr>
              <w:t>cmin</w:t>
            </w:r>
            <w:r w:rsidRPr="00506F66">
              <w:rPr>
                <w:rFonts w:ascii="Times New Roman" w:eastAsia="Times New Roman" w:hAnsi="Times New Roman" w:cs="Times New Roman"/>
                <w:color w:val="000000"/>
                <w:sz w:val="24"/>
                <w:szCs w:val="24"/>
                <w:lang w:eastAsia="ru-RU"/>
              </w:rPr>
              <w:t xml:space="preserve"> = 1910,28*10</w:t>
            </w:r>
            <w:r w:rsidRPr="00506F66">
              <w:rPr>
                <w:rFonts w:ascii="Times New Roman" w:eastAsia="Times New Roman" w:hAnsi="Times New Roman" w:cs="Times New Roman"/>
                <w:color w:val="000000"/>
                <w:sz w:val="24"/>
                <w:szCs w:val="24"/>
                <w:vertAlign w:val="superscript"/>
                <w:lang w:eastAsia="ru-RU"/>
              </w:rPr>
              <w:t>-6</w:t>
            </w:r>
            <w:r w:rsidRPr="00506F66">
              <w:rPr>
                <w:rFonts w:ascii="Times New Roman" w:eastAsia="Times New Roman" w:hAnsi="Times New Roman" w:cs="Times New Roman"/>
                <w:color w:val="000000"/>
                <w:sz w:val="24"/>
                <w:szCs w:val="24"/>
                <w:lang w:eastAsia="ru-RU"/>
              </w:rPr>
              <w:t xml:space="preserve"> 1/с</w:t>
            </w:r>
            <w:r w:rsidRPr="00506F66">
              <w:rPr>
                <w:rFonts w:ascii="Times New Roman" w:eastAsia="Times New Roman" w:hAnsi="Times New Roman" w:cs="Times New Roman"/>
                <w:color w:val="000000"/>
                <w:sz w:val="24"/>
                <w:szCs w:val="24"/>
                <w:lang w:val="kk-KZ" w:eastAsia="ru-RU"/>
              </w:rPr>
              <w:t>ағ</w:t>
            </w:r>
            <w:r w:rsidRPr="00506F66">
              <w:rPr>
                <w:rFonts w:ascii="Times New Roman" w:eastAsia="Times New Roman" w:hAnsi="Times New Roman" w:cs="Times New Roman"/>
                <w:color w:val="000000"/>
                <w:sz w:val="24"/>
                <w:szCs w:val="24"/>
                <w:lang w:eastAsia="ru-RU"/>
              </w:rPr>
              <w:t>.</w:t>
            </w:r>
          </w:p>
        </w:tc>
      </w:tr>
      <w:tr w:rsidR="00D25133" w:rsidRPr="00506F66" w:rsidTr="005F1DD4">
        <w:trPr>
          <w:trHeight w:val="729"/>
        </w:trPr>
        <w:tc>
          <w:tcPr>
            <w:tcW w:w="9505" w:type="dxa"/>
            <w:gridSpan w:val="2"/>
            <w:vAlign w:val="center"/>
          </w:tcPr>
          <w:p w:rsidR="00D25133" w:rsidRPr="00506F66" w:rsidRDefault="00D25133" w:rsidP="00FA635B">
            <w:pPr>
              <w:shd w:val="clear" w:color="auto" w:fill="FFFFFF"/>
              <w:ind w:firstLine="5"/>
              <w:jc w:val="center"/>
              <w:rPr>
                <w:rFonts w:ascii="Times New Roman" w:eastAsia="Times New Roman" w:hAnsi="Times New Roman" w:cs="Times New Roman"/>
                <w:sz w:val="24"/>
                <w:szCs w:val="24"/>
                <w:lang w:eastAsia="ru-RU"/>
              </w:rPr>
            </w:pPr>
            <w:r w:rsidRPr="00506F66">
              <w:rPr>
                <w:rFonts w:ascii="Times New Roman" w:eastAsia="Times New Roman" w:hAnsi="Times New Roman" w:cs="Times New Roman"/>
                <w:color w:val="000000"/>
                <w:sz w:val="24"/>
                <w:szCs w:val="24"/>
                <w:lang w:eastAsia="ru-RU"/>
              </w:rPr>
              <w:t xml:space="preserve">Нақты жағдайларды ескере отырып, тұтастай алғанда жүйе бойынша </w:t>
            </w:r>
            <w:r w:rsidRPr="00506F66">
              <w:rPr>
                <w:rFonts w:ascii="Times New Roman" w:eastAsia="Times New Roman" w:hAnsi="Times New Roman" w:cs="Times New Roman"/>
                <w:color w:val="000000"/>
                <w:sz w:val="24"/>
                <w:szCs w:val="24"/>
                <w:lang w:val="kk-KZ" w:eastAsia="ru-RU"/>
              </w:rPr>
              <w:t>істен шығулардың</w:t>
            </w:r>
            <w:r w:rsidRPr="00506F66">
              <w:rPr>
                <w:rFonts w:ascii="Times New Roman" w:eastAsia="Times New Roman" w:hAnsi="Times New Roman" w:cs="Times New Roman"/>
                <w:color w:val="000000"/>
                <w:sz w:val="24"/>
                <w:szCs w:val="24"/>
                <w:lang w:eastAsia="ru-RU"/>
              </w:rPr>
              <w:t xml:space="preserve"> қарқындылығы:</w:t>
            </w:r>
          </w:p>
        </w:tc>
      </w:tr>
      <w:tr w:rsidR="00D25133" w:rsidRPr="00506F66" w:rsidTr="005F1DD4">
        <w:tc>
          <w:tcPr>
            <w:tcW w:w="4435" w:type="dxa"/>
            <w:vAlign w:val="center"/>
          </w:tcPr>
          <w:p w:rsidR="00D25133" w:rsidRPr="00506F66" w:rsidRDefault="00D25133" w:rsidP="0040386D">
            <w:pPr>
              <w:ind w:firstLine="5"/>
              <w:jc w:val="center"/>
              <w:rPr>
                <w:rFonts w:ascii="Times New Roman" w:eastAsia="Calibri" w:hAnsi="Times New Roman" w:cs="Times New Roman"/>
                <w:sz w:val="24"/>
                <w:szCs w:val="24"/>
                <w:lang w:eastAsia="ru-RU"/>
              </w:rPr>
            </w:pPr>
            <w:r w:rsidRPr="00506F66">
              <w:rPr>
                <w:rFonts w:ascii="Times New Roman" w:eastAsia="Calibri" w:hAnsi="Times New Roman" w:cs="Times New Roman"/>
                <w:sz w:val="24"/>
                <w:szCs w:val="24"/>
                <w:lang w:val="kk-KZ" w:eastAsia="ru-RU"/>
              </w:rPr>
              <w:t>Ең үлкен</w:t>
            </w:r>
            <w:r w:rsidRPr="00506F66">
              <w:rPr>
                <w:rFonts w:ascii="Times New Roman" w:eastAsia="Calibri" w:hAnsi="Times New Roman" w:cs="Times New Roman"/>
                <w:sz w:val="24"/>
                <w:szCs w:val="24"/>
                <w:lang w:eastAsia="ru-RU"/>
              </w:rPr>
              <w:t>:</w:t>
            </w:r>
          </w:p>
        </w:tc>
        <w:tc>
          <w:tcPr>
            <w:tcW w:w="5070" w:type="dxa"/>
            <w:vAlign w:val="center"/>
          </w:tcPr>
          <w:p w:rsidR="00D25133" w:rsidRPr="00506F66" w:rsidRDefault="00D25133" w:rsidP="0040386D">
            <w:pPr>
              <w:ind w:firstLine="5"/>
              <w:jc w:val="center"/>
              <w:rPr>
                <w:rFonts w:ascii="Times New Roman" w:eastAsia="Calibri" w:hAnsi="Times New Roman" w:cs="Times New Roman"/>
                <w:sz w:val="24"/>
                <w:szCs w:val="24"/>
                <w:lang w:eastAsia="ru-RU"/>
              </w:rPr>
            </w:pPr>
            <w:r w:rsidRPr="00506F66">
              <w:rPr>
                <w:rFonts w:ascii="Times New Roman" w:eastAsia="Calibri" w:hAnsi="Times New Roman" w:cs="Times New Roman"/>
                <w:sz w:val="24"/>
                <w:szCs w:val="24"/>
                <w:lang w:val="kk-KZ" w:eastAsia="ru-RU"/>
              </w:rPr>
              <w:t>Ең кіші</w:t>
            </w:r>
            <w:r w:rsidRPr="00506F66">
              <w:rPr>
                <w:rFonts w:ascii="Times New Roman" w:eastAsia="Calibri" w:hAnsi="Times New Roman" w:cs="Times New Roman"/>
                <w:sz w:val="24"/>
                <w:szCs w:val="24"/>
                <w:lang w:eastAsia="ru-RU"/>
              </w:rPr>
              <w:t>:</w:t>
            </w:r>
          </w:p>
        </w:tc>
      </w:tr>
      <w:tr w:rsidR="00D25133" w:rsidRPr="00506F66" w:rsidTr="005F1DD4">
        <w:tc>
          <w:tcPr>
            <w:tcW w:w="4435" w:type="dxa"/>
            <w:vAlign w:val="center"/>
          </w:tcPr>
          <w:p w:rsidR="00D25133" w:rsidRPr="00506F66" w:rsidRDefault="00D25133" w:rsidP="0040386D">
            <w:pPr>
              <w:shd w:val="clear" w:color="auto" w:fill="FFFFFF"/>
              <w:ind w:firstLine="5"/>
              <w:jc w:val="center"/>
              <w:rPr>
                <w:rFonts w:ascii="Times New Roman" w:eastAsia="Times New Roman" w:hAnsi="Times New Roman" w:cs="Times New Roman"/>
                <w:sz w:val="24"/>
                <w:szCs w:val="24"/>
                <w:lang w:val="kk-KZ" w:eastAsia="ru-RU"/>
              </w:rPr>
            </w:pPr>
            <w:r w:rsidRPr="00506F66">
              <w:rPr>
                <w:rFonts w:ascii="Times New Roman" w:eastAsia="Times New Roman" w:hAnsi="Times New Roman" w:cs="Times New Roman"/>
                <w:color w:val="000000"/>
                <w:sz w:val="24"/>
                <w:szCs w:val="24"/>
                <w:lang w:eastAsia="ru-RU"/>
              </w:rPr>
              <w:sym w:font="Symbol" w:char="F06C"/>
            </w:r>
            <w:r w:rsidRPr="00506F66">
              <w:rPr>
                <w:rFonts w:ascii="Times New Roman" w:eastAsia="Times New Roman" w:hAnsi="Times New Roman" w:cs="Times New Roman"/>
                <w:color w:val="000000"/>
                <w:sz w:val="24"/>
                <w:szCs w:val="24"/>
                <w:lang w:eastAsia="ru-RU"/>
              </w:rPr>
              <w:t>’</w:t>
            </w:r>
            <w:r w:rsidRPr="00506F66">
              <w:rPr>
                <w:rFonts w:ascii="Times New Roman" w:eastAsia="Times New Roman" w:hAnsi="Times New Roman" w:cs="Times New Roman"/>
                <w:color w:val="000000"/>
                <w:sz w:val="24"/>
                <w:szCs w:val="24"/>
                <w:vertAlign w:val="subscript"/>
                <w:lang w:val="en-US" w:eastAsia="ru-RU"/>
              </w:rPr>
              <w:t>cmax</w:t>
            </w:r>
            <w:r w:rsidRPr="00506F66">
              <w:rPr>
                <w:rFonts w:ascii="Times New Roman" w:eastAsia="Times New Roman" w:hAnsi="Times New Roman" w:cs="Times New Roman"/>
                <w:color w:val="000000"/>
                <w:sz w:val="24"/>
                <w:szCs w:val="24"/>
                <w:lang w:eastAsia="ru-RU"/>
              </w:rPr>
              <w:t xml:space="preserve"> = 1952,63*25 = 48815,75*10</w:t>
            </w:r>
            <w:r w:rsidRPr="00506F66">
              <w:rPr>
                <w:rFonts w:ascii="Times New Roman" w:eastAsia="Times New Roman" w:hAnsi="Times New Roman" w:cs="Times New Roman"/>
                <w:color w:val="000000"/>
                <w:sz w:val="24"/>
                <w:szCs w:val="24"/>
                <w:vertAlign w:val="superscript"/>
                <w:lang w:eastAsia="ru-RU"/>
              </w:rPr>
              <w:t>-6</w:t>
            </w:r>
            <w:r w:rsidRPr="00506F66">
              <w:rPr>
                <w:rFonts w:ascii="Times New Roman" w:eastAsia="Times New Roman" w:hAnsi="Times New Roman" w:cs="Times New Roman"/>
                <w:color w:val="000000"/>
                <w:sz w:val="24"/>
                <w:szCs w:val="24"/>
                <w:lang w:eastAsia="ru-RU"/>
              </w:rPr>
              <w:t xml:space="preserve"> 1/с</w:t>
            </w:r>
            <w:r w:rsidRPr="00506F66">
              <w:rPr>
                <w:rFonts w:ascii="Times New Roman" w:eastAsia="Times New Roman" w:hAnsi="Times New Roman" w:cs="Times New Roman"/>
                <w:color w:val="000000"/>
                <w:sz w:val="24"/>
                <w:szCs w:val="24"/>
                <w:lang w:val="kk-KZ" w:eastAsia="ru-RU"/>
              </w:rPr>
              <w:t>ағ</w:t>
            </w:r>
          </w:p>
        </w:tc>
        <w:tc>
          <w:tcPr>
            <w:tcW w:w="5070" w:type="dxa"/>
            <w:vAlign w:val="center"/>
          </w:tcPr>
          <w:p w:rsidR="00D25133" w:rsidRPr="00506F66" w:rsidRDefault="00D25133" w:rsidP="0040386D">
            <w:pPr>
              <w:shd w:val="clear" w:color="auto" w:fill="FFFFFF"/>
              <w:ind w:firstLine="5"/>
              <w:jc w:val="center"/>
              <w:rPr>
                <w:rFonts w:ascii="Times New Roman" w:eastAsia="Times New Roman" w:hAnsi="Times New Roman" w:cs="Times New Roman"/>
                <w:color w:val="000000"/>
                <w:sz w:val="24"/>
                <w:szCs w:val="24"/>
                <w:lang w:eastAsia="ru-RU"/>
              </w:rPr>
            </w:pPr>
            <w:r w:rsidRPr="00506F66">
              <w:rPr>
                <w:rFonts w:ascii="Times New Roman" w:eastAsia="Times New Roman" w:hAnsi="Times New Roman" w:cs="Times New Roman"/>
                <w:color w:val="000000"/>
                <w:sz w:val="24"/>
                <w:szCs w:val="24"/>
                <w:lang w:eastAsia="ru-RU"/>
              </w:rPr>
              <w:sym w:font="Symbol" w:char="F06C"/>
            </w:r>
            <w:r w:rsidRPr="00506F66">
              <w:rPr>
                <w:rFonts w:ascii="Times New Roman" w:eastAsia="Times New Roman" w:hAnsi="Times New Roman" w:cs="Times New Roman"/>
                <w:color w:val="000000"/>
                <w:sz w:val="24"/>
                <w:szCs w:val="24"/>
                <w:lang w:eastAsia="ru-RU"/>
              </w:rPr>
              <w:t>’</w:t>
            </w:r>
            <w:r w:rsidRPr="00506F66">
              <w:rPr>
                <w:rFonts w:ascii="Times New Roman" w:eastAsia="Times New Roman" w:hAnsi="Times New Roman" w:cs="Times New Roman"/>
                <w:color w:val="000000"/>
                <w:sz w:val="24"/>
                <w:szCs w:val="24"/>
                <w:vertAlign w:val="subscript"/>
                <w:lang w:val="en-US" w:eastAsia="ru-RU"/>
              </w:rPr>
              <w:t>cmin</w:t>
            </w:r>
            <w:r w:rsidRPr="00506F66">
              <w:rPr>
                <w:rFonts w:ascii="Times New Roman" w:eastAsia="Times New Roman" w:hAnsi="Times New Roman" w:cs="Times New Roman"/>
                <w:color w:val="000000"/>
                <w:sz w:val="24"/>
                <w:szCs w:val="24"/>
                <w:lang w:eastAsia="ru-RU"/>
              </w:rPr>
              <w:t xml:space="preserve"> = 1910,28*25 = 47757,0*10</w:t>
            </w:r>
            <w:r w:rsidRPr="00506F66">
              <w:rPr>
                <w:rFonts w:ascii="Times New Roman" w:eastAsia="Times New Roman" w:hAnsi="Times New Roman" w:cs="Times New Roman"/>
                <w:color w:val="000000"/>
                <w:sz w:val="24"/>
                <w:szCs w:val="24"/>
                <w:vertAlign w:val="superscript"/>
                <w:lang w:eastAsia="ru-RU"/>
              </w:rPr>
              <w:t>-6</w:t>
            </w:r>
            <w:r w:rsidRPr="00506F66">
              <w:rPr>
                <w:rFonts w:ascii="Times New Roman" w:eastAsia="Times New Roman" w:hAnsi="Times New Roman" w:cs="Times New Roman"/>
                <w:color w:val="000000"/>
                <w:sz w:val="24"/>
                <w:szCs w:val="24"/>
                <w:lang w:eastAsia="ru-RU"/>
              </w:rPr>
              <w:t xml:space="preserve"> 1/ с</w:t>
            </w:r>
            <w:r w:rsidRPr="00506F66">
              <w:rPr>
                <w:rFonts w:ascii="Times New Roman" w:eastAsia="Times New Roman" w:hAnsi="Times New Roman" w:cs="Times New Roman"/>
                <w:color w:val="000000"/>
                <w:sz w:val="24"/>
                <w:szCs w:val="24"/>
                <w:lang w:val="kk-KZ" w:eastAsia="ru-RU"/>
              </w:rPr>
              <w:t>ағ</w:t>
            </w:r>
            <w:r w:rsidRPr="00506F66">
              <w:rPr>
                <w:rFonts w:ascii="Times New Roman" w:eastAsia="Times New Roman" w:hAnsi="Times New Roman" w:cs="Times New Roman"/>
                <w:color w:val="000000"/>
                <w:sz w:val="24"/>
                <w:szCs w:val="24"/>
                <w:lang w:eastAsia="ru-RU"/>
              </w:rPr>
              <w:t>.</w:t>
            </w:r>
          </w:p>
        </w:tc>
      </w:tr>
      <w:tr w:rsidR="00D25133" w:rsidRPr="00506F66" w:rsidTr="005F1DD4">
        <w:tc>
          <w:tcPr>
            <w:tcW w:w="9505" w:type="dxa"/>
            <w:gridSpan w:val="2"/>
            <w:vAlign w:val="center"/>
          </w:tcPr>
          <w:p w:rsidR="00D25133" w:rsidRPr="00506F66" w:rsidRDefault="00D25133" w:rsidP="0040386D">
            <w:pPr>
              <w:shd w:val="clear" w:color="auto" w:fill="FFFFFF"/>
              <w:ind w:firstLine="5"/>
              <w:jc w:val="center"/>
              <w:rPr>
                <w:rFonts w:ascii="Times New Roman" w:eastAsia="Times New Roman" w:hAnsi="Times New Roman" w:cs="Times New Roman"/>
                <w:color w:val="000000"/>
                <w:sz w:val="24"/>
                <w:szCs w:val="24"/>
                <w:lang w:eastAsia="ru-RU"/>
              </w:rPr>
            </w:pPr>
            <w:r w:rsidRPr="00506F66">
              <w:rPr>
                <w:rFonts w:ascii="Times New Roman" w:eastAsia="Times New Roman" w:hAnsi="Times New Roman" w:cs="Times New Roman"/>
                <w:color w:val="000000"/>
                <w:sz w:val="24"/>
                <w:szCs w:val="24"/>
                <w:lang w:eastAsia="ru-RU"/>
              </w:rPr>
              <w:t xml:space="preserve">Бір істен шығудың орташа </w:t>
            </w:r>
            <w:r w:rsidRPr="00506F66">
              <w:rPr>
                <w:rFonts w:ascii="Times New Roman" w:eastAsia="Times New Roman" w:hAnsi="Times New Roman" w:cs="Times New Roman"/>
                <w:color w:val="000000"/>
                <w:sz w:val="24"/>
                <w:szCs w:val="24"/>
                <w:lang w:val="kk-KZ" w:eastAsia="ru-RU"/>
              </w:rPr>
              <w:t xml:space="preserve">атқарым </w:t>
            </w:r>
            <w:r w:rsidRPr="00506F66">
              <w:rPr>
                <w:rFonts w:ascii="Times New Roman" w:eastAsia="Times New Roman" w:hAnsi="Times New Roman" w:cs="Times New Roman"/>
                <w:color w:val="000000"/>
                <w:sz w:val="24"/>
                <w:szCs w:val="24"/>
                <w:lang w:eastAsia="ru-RU"/>
              </w:rPr>
              <w:t>уақыты:</w:t>
            </w:r>
          </w:p>
        </w:tc>
      </w:tr>
      <w:tr w:rsidR="00D25133" w:rsidRPr="00506F66" w:rsidTr="005F1DD4">
        <w:trPr>
          <w:trHeight w:val="365"/>
        </w:trPr>
        <w:tc>
          <w:tcPr>
            <w:tcW w:w="4435" w:type="dxa"/>
            <w:vAlign w:val="center"/>
          </w:tcPr>
          <w:p w:rsidR="00D25133" w:rsidRPr="00506F66" w:rsidRDefault="00D25133" w:rsidP="0040386D">
            <w:pPr>
              <w:ind w:firstLine="5"/>
              <w:jc w:val="center"/>
              <w:rPr>
                <w:rFonts w:ascii="Times New Roman" w:eastAsia="Calibri" w:hAnsi="Times New Roman" w:cs="Times New Roman"/>
                <w:sz w:val="24"/>
                <w:szCs w:val="24"/>
                <w:lang w:eastAsia="ru-RU"/>
              </w:rPr>
            </w:pPr>
            <w:r w:rsidRPr="00506F66">
              <w:rPr>
                <w:rFonts w:ascii="Times New Roman" w:eastAsia="Calibri" w:hAnsi="Times New Roman" w:cs="Times New Roman"/>
                <w:sz w:val="24"/>
                <w:szCs w:val="24"/>
                <w:lang w:val="kk-KZ" w:eastAsia="ru-RU"/>
              </w:rPr>
              <w:t>Ең үлкен</w:t>
            </w:r>
            <w:r w:rsidRPr="00506F66">
              <w:rPr>
                <w:rFonts w:ascii="Times New Roman" w:eastAsia="Calibri" w:hAnsi="Times New Roman" w:cs="Times New Roman"/>
                <w:sz w:val="24"/>
                <w:szCs w:val="24"/>
                <w:lang w:eastAsia="ru-RU"/>
              </w:rPr>
              <w:t>:</w:t>
            </w:r>
          </w:p>
        </w:tc>
        <w:tc>
          <w:tcPr>
            <w:tcW w:w="5070" w:type="dxa"/>
            <w:vAlign w:val="center"/>
          </w:tcPr>
          <w:p w:rsidR="00D25133" w:rsidRPr="00506F66" w:rsidRDefault="00D25133" w:rsidP="0040386D">
            <w:pPr>
              <w:ind w:firstLine="5"/>
              <w:jc w:val="center"/>
              <w:rPr>
                <w:rFonts w:ascii="Times New Roman" w:eastAsia="Calibri" w:hAnsi="Times New Roman" w:cs="Times New Roman"/>
                <w:sz w:val="24"/>
                <w:szCs w:val="24"/>
                <w:lang w:eastAsia="ru-RU"/>
              </w:rPr>
            </w:pPr>
            <w:r w:rsidRPr="00506F66">
              <w:rPr>
                <w:rFonts w:ascii="Times New Roman" w:eastAsia="Calibri" w:hAnsi="Times New Roman" w:cs="Times New Roman"/>
                <w:sz w:val="24"/>
                <w:szCs w:val="24"/>
                <w:lang w:val="kk-KZ" w:eastAsia="ru-RU"/>
              </w:rPr>
              <w:t>Ең кіші</w:t>
            </w:r>
            <w:r w:rsidRPr="00506F66">
              <w:rPr>
                <w:rFonts w:ascii="Times New Roman" w:eastAsia="Calibri" w:hAnsi="Times New Roman" w:cs="Times New Roman"/>
                <w:sz w:val="24"/>
                <w:szCs w:val="24"/>
                <w:lang w:eastAsia="ru-RU"/>
              </w:rPr>
              <w:t>:</w:t>
            </w:r>
          </w:p>
        </w:tc>
      </w:tr>
      <w:tr w:rsidR="00D25133" w:rsidRPr="00506F66" w:rsidTr="005F1DD4">
        <w:trPr>
          <w:trHeight w:val="421"/>
        </w:trPr>
        <w:tc>
          <w:tcPr>
            <w:tcW w:w="4435" w:type="dxa"/>
            <w:vAlign w:val="center"/>
          </w:tcPr>
          <w:p w:rsidR="00D25133" w:rsidRPr="00506F66" w:rsidRDefault="00D25133" w:rsidP="0040386D">
            <w:pPr>
              <w:shd w:val="clear" w:color="auto" w:fill="FFFFFF"/>
              <w:ind w:firstLine="5"/>
              <w:jc w:val="center"/>
              <w:rPr>
                <w:rFonts w:ascii="Times New Roman" w:eastAsia="Times New Roman" w:hAnsi="Times New Roman" w:cs="Times New Roman"/>
                <w:color w:val="000000"/>
                <w:sz w:val="24"/>
                <w:szCs w:val="24"/>
                <w:lang w:eastAsia="ru-RU"/>
              </w:rPr>
            </w:pPr>
            <w:r w:rsidRPr="00506F66">
              <w:rPr>
                <w:rFonts w:ascii="Times New Roman" w:eastAsia="Times New Roman" w:hAnsi="Times New Roman" w:cs="Times New Roman"/>
                <w:color w:val="000000"/>
                <w:sz w:val="24"/>
                <w:szCs w:val="24"/>
                <w:lang w:eastAsia="ru-RU"/>
              </w:rPr>
              <w:t>Т</w:t>
            </w:r>
            <w:r w:rsidRPr="00506F66">
              <w:rPr>
                <w:rFonts w:ascii="Times New Roman" w:eastAsia="Times New Roman" w:hAnsi="Times New Roman" w:cs="Times New Roman"/>
                <w:color w:val="000000"/>
                <w:sz w:val="24"/>
                <w:szCs w:val="24"/>
                <w:vertAlign w:val="subscript"/>
                <w:lang w:eastAsia="ru-RU"/>
              </w:rPr>
              <w:t>0max</w:t>
            </w:r>
            <w:r w:rsidRPr="00506F66">
              <w:rPr>
                <w:rFonts w:ascii="Times New Roman" w:eastAsia="Times New Roman" w:hAnsi="Times New Roman" w:cs="Times New Roman"/>
                <w:color w:val="000000"/>
                <w:sz w:val="24"/>
                <w:szCs w:val="24"/>
                <w:lang w:eastAsia="ru-RU"/>
              </w:rPr>
              <w:t xml:space="preserve"> =1/</w:t>
            </w:r>
            <w:r w:rsidRPr="00506F66">
              <w:rPr>
                <w:rFonts w:ascii="Times New Roman" w:eastAsia="Times New Roman" w:hAnsi="Times New Roman" w:cs="Times New Roman"/>
                <w:color w:val="000000"/>
                <w:sz w:val="24"/>
                <w:szCs w:val="24"/>
                <w:lang w:eastAsia="ru-RU"/>
              </w:rPr>
              <w:sym w:font="Symbol" w:char="F06C"/>
            </w:r>
            <w:r w:rsidRPr="00506F66">
              <w:rPr>
                <w:rFonts w:ascii="Times New Roman" w:eastAsia="Times New Roman" w:hAnsi="Times New Roman" w:cs="Times New Roman"/>
                <w:color w:val="000000"/>
                <w:sz w:val="24"/>
                <w:szCs w:val="24"/>
                <w:vertAlign w:val="subscript"/>
                <w:lang w:eastAsia="ru-RU"/>
              </w:rPr>
              <w:t>с</w:t>
            </w:r>
            <w:r w:rsidRPr="00506F66">
              <w:rPr>
                <w:rFonts w:ascii="Times New Roman" w:eastAsia="Times New Roman" w:hAnsi="Times New Roman" w:cs="Times New Roman"/>
                <w:color w:val="000000"/>
                <w:sz w:val="24"/>
                <w:szCs w:val="24"/>
                <w:vertAlign w:val="subscript"/>
                <w:lang w:val="en-US" w:eastAsia="ru-RU"/>
              </w:rPr>
              <w:t>min</w:t>
            </w:r>
            <w:r w:rsidRPr="00506F66">
              <w:rPr>
                <w:rFonts w:ascii="Times New Roman" w:eastAsia="Times New Roman" w:hAnsi="Times New Roman" w:cs="Times New Roman"/>
                <w:color w:val="000000"/>
                <w:sz w:val="24"/>
                <w:szCs w:val="24"/>
                <w:lang w:eastAsia="ru-RU"/>
              </w:rPr>
              <w:t xml:space="preserve"> = 20,94 с</w:t>
            </w:r>
            <w:r w:rsidRPr="00506F66">
              <w:rPr>
                <w:rFonts w:ascii="Times New Roman" w:eastAsia="Times New Roman" w:hAnsi="Times New Roman" w:cs="Times New Roman"/>
                <w:color w:val="000000"/>
                <w:sz w:val="24"/>
                <w:szCs w:val="24"/>
                <w:lang w:val="kk-KZ" w:eastAsia="ru-RU"/>
              </w:rPr>
              <w:t>ағ</w:t>
            </w:r>
            <w:r w:rsidRPr="00506F66">
              <w:rPr>
                <w:rFonts w:ascii="Times New Roman" w:eastAsia="Times New Roman" w:hAnsi="Times New Roman" w:cs="Times New Roman"/>
                <w:color w:val="000000"/>
                <w:sz w:val="24"/>
                <w:szCs w:val="24"/>
                <w:lang w:eastAsia="ru-RU"/>
              </w:rPr>
              <w:t>.</w:t>
            </w:r>
          </w:p>
        </w:tc>
        <w:tc>
          <w:tcPr>
            <w:tcW w:w="5070" w:type="dxa"/>
            <w:vAlign w:val="center"/>
          </w:tcPr>
          <w:p w:rsidR="00D25133" w:rsidRPr="00506F66" w:rsidRDefault="00D25133" w:rsidP="0040386D">
            <w:pPr>
              <w:shd w:val="clear" w:color="auto" w:fill="FFFFFF"/>
              <w:ind w:firstLine="5"/>
              <w:jc w:val="center"/>
              <w:rPr>
                <w:rFonts w:ascii="Times New Roman" w:eastAsia="Times New Roman" w:hAnsi="Times New Roman" w:cs="Times New Roman"/>
                <w:color w:val="000000"/>
                <w:sz w:val="24"/>
                <w:szCs w:val="24"/>
                <w:lang w:eastAsia="ru-RU"/>
              </w:rPr>
            </w:pPr>
            <w:r w:rsidRPr="00506F66">
              <w:rPr>
                <w:rFonts w:ascii="Times New Roman" w:eastAsia="Times New Roman" w:hAnsi="Times New Roman" w:cs="Times New Roman"/>
                <w:color w:val="000000"/>
                <w:sz w:val="24"/>
                <w:szCs w:val="24"/>
                <w:lang w:val="en-US" w:eastAsia="ru-RU"/>
              </w:rPr>
              <w:t>T</w:t>
            </w:r>
            <w:r w:rsidRPr="00506F66">
              <w:rPr>
                <w:rFonts w:ascii="Times New Roman" w:eastAsia="Times New Roman" w:hAnsi="Times New Roman" w:cs="Times New Roman"/>
                <w:color w:val="000000"/>
                <w:sz w:val="24"/>
                <w:szCs w:val="24"/>
                <w:vertAlign w:val="subscript"/>
                <w:lang w:eastAsia="ru-RU"/>
              </w:rPr>
              <w:t>0</w:t>
            </w:r>
            <w:r w:rsidRPr="00506F66">
              <w:rPr>
                <w:rFonts w:ascii="Times New Roman" w:eastAsia="Times New Roman" w:hAnsi="Times New Roman" w:cs="Times New Roman"/>
                <w:color w:val="000000"/>
                <w:sz w:val="24"/>
                <w:szCs w:val="24"/>
                <w:vertAlign w:val="subscript"/>
                <w:lang w:val="en-US" w:eastAsia="ru-RU"/>
              </w:rPr>
              <w:t>min</w:t>
            </w:r>
            <w:r w:rsidRPr="00506F66">
              <w:rPr>
                <w:rFonts w:ascii="Times New Roman" w:eastAsia="Times New Roman" w:hAnsi="Times New Roman" w:cs="Times New Roman"/>
                <w:color w:val="000000"/>
                <w:sz w:val="24"/>
                <w:szCs w:val="24"/>
                <w:lang w:eastAsia="ru-RU"/>
              </w:rPr>
              <w:t xml:space="preserve"> =1/</w:t>
            </w:r>
            <w:r w:rsidRPr="00506F66">
              <w:rPr>
                <w:rFonts w:ascii="Times New Roman" w:eastAsia="Times New Roman" w:hAnsi="Times New Roman" w:cs="Times New Roman"/>
                <w:color w:val="000000"/>
                <w:sz w:val="24"/>
                <w:szCs w:val="24"/>
                <w:lang w:eastAsia="ru-RU"/>
              </w:rPr>
              <w:sym w:font="Symbol" w:char="F06C"/>
            </w:r>
            <w:r w:rsidRPr="00506F66">
              <w:rPr>
                <w:rFonts w:ascii="Times New Roman" w:eastAsia="Times New Roman" w:hAnsi="Times New Roman" w:cs="Times New Roman"/>
                <w:color w:val="000000"/>
                <w:sz w:val="24"/>
                <w:szCs w:val="24"/>
                <w:vertAlign w:val="subscript"/>
                <w:lang w:val="en-US" w:eastAsia="ru-RU"/>
              </w:rPr>
              <w:t>cmax</w:t>
            </w:r>
            <w:r w:rsidRPr="00506F66">
              <w:rPr>
                <w:rFonts w:ascii="Times New Roman" w:eastAsia="Times New Roman" w:hAnsi="Times New Roman" w:cs="Times New Roman"/>
                <w:color w:val="000000"/>
                <w:sz w:val="24"/>
                <w:szCs w:val="24"/>
                <w:lang w:eastAsia="ru-RU"/>
              </w:rPr>
              <w:t xml:space="preserve"> = 20,48 с</w:t>
            </w:r>
            <w:r w:rsidRPr="00506F66">
              <w:rPr>
                <w:rFonts w:ascii="Times New Roman" w:eastAsia="Times New Roman" w:hAnsi="Times New Roman" w:cs="Times New Roman"/>
                <w:color w:val="000000"/>
                <w:sz w:val="24"/>
                <w:szCs w:val="24"/>
                <w:lang w:val="kk-KZ" w:eastAsia="ru-RU"/>
              </w:rPr>
              <w:t>ағ</w:t>
            </w:r>
            <w:r w:rsidRPr="00506F66">
              <w:rPr>
                <w:rFonts w:ascii="Times New Roman" w:eastAsia="Times New Roman" w:hAnsi="Times New Roman" w:cs="Times New Roman"/>
                <w:color w:val="000000"/>
                <w:sz w:val="24"/>
                <w:szCs w:val="24"/>
                <w:lang w:eastAsia="ru-RU"/>
              </w:rPr>
              <w:t>.</w:t>
            </w:r>
          </w:p>
        </w:tc>
      </w:tr>
    </w:tbl>
    <w:p w:rsidR="00D25133" w:rsidRPr="00DD71FB" w:rsidRDefault="00AD594C" w:rsidP="00AD594C">
      <w:pPr>
        <w:pStyle w:val="a3"/>
        <w:shd w:val="clear" w:color="auto" w:fill="FFFFFF"/>
        <w:spacing w:after="0" w:line="240" w:lineRule="auto"/>
        <w:ind w:left="1129" w:hanging="1129"/>
        <w:jc w:val="both"/>
        <w:rPr>
          <w:rFonts w:ascii="Times New Roman" w:eastAsia="Calibri" w:hAnsi="Times New Roman" w:cs="Times New Roman"/>
          <w:sz w:val="28"/>
          <w:szCs w:val="28"/>
          <w:lang w:val="kk-KZ"/>
        </w:rPr>
      </w:pPr>
      <w:r w:rsidRPr="00DD71FB">
        <w:rPr>
          <w:rFonts w:ascii="Times New Roman" w:eastAsia="Times New Roman" w:hAnsi="Times New Roman" w:cs="Times New Roman"/>
          <w:color w:val="000000"/>
          <w:sz w:val="28"/>
          <w:szCs w:val="28"/>
          <w:lang w:val="kk-KZ" w:eastAsia="ru-RU"/>
        </w:rPr>
        <w:t>Кесте</w:t>
      </w:r>
      <w:r>
        <w:rPr>
          <w:rFonts w:ascii="Times New Roman" w:eastAsia="Times New Roman" w:hAnsi="Times New Roman" w:cs="Times New Roman"/>
          <w:color w:val="000000"/>
          <w:sz w:val="28"/>
          <w:szCs w:val="28"/>
          <w:lang w:val="kk-KZ" w:eastAsia="ru-RU"/>
        </w:rPr>
        <w:t xml:space="preserve"> 4.2</w:t>
      </w:r>
      <w:r w:rsidRPr="00DD71FB">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w:t>
      </w:r>
      <w:r w:rsidR="00D25133" w:rsidRPr="00DD71FB">
        <w:rPr>
          <w:rFonts w:ascii="Times New Roman" w:eastAsia="Times New Roman" w:hAnsi="Times New Roman" w:cs="Times New Roman"/>
          <w:color w:val="000000"/>
          <w:sz w:val="28"/>
          <w:szCs w:val="28"/>
          <w:lang w:val="kk-KZ" w:eastAsia="ru-RU"/>
        </w:rPr>
        <w:t xml:space="preserve"> </w:t>
      </w:r>
      <w:r w:rsidR="00D25133" w:rsidRPr="00DD71FB">
        <w:rPr>
          <w:rFonts w:ascii="Times New Roman" w:eastAsia="Calibri" w:hAnsi="Times New Roman" w:cs="Times New Roman"/>
          <w:sz w:val="28"/>
          <w:szCs w:val="28"/>
          <w:lang w:val="kk-KZ"/>
        </w:rPr>
        <w:t>Зерттелетен трансмиссия жүйесінің есептік тәуелділігі К</w:t>
      </w:r>
      <w:r w:rsidR="00D25133" w:rsidRPr="00DD71FB">
        <w:rPr>
          <w:rFonts w:ascii="Times New Roman" w:eastAsia="Calibri" w:hAnsi="Times New Roman" w:cs="Times New Roman"/>
          <w:sz w:val="28"/>
          <w:szCs w:val="28"/>
          <w:vertAlign w:val="subscript"/>
          <w:lang w:val="kk-KZ"/>
        </w:rPr>
        <w:t xml:space="preserve">г </w:t>
      </w:r>
      <w:r w:rsidR="00D25133" w:rsidRPr="00DD71FB">
        <w:rPr>
          <w:rFonts w:ascii="Times New Roman" w:eastAsia="Calibri" w:hAnsi="Times New Roman" w:cs="Times New Roman"/>
          <w:sz w:val="28"/>
          <w:szCs w:val="28"/>
          <w:lang w:val="kk-KZ"/>
        </w:rPr>
        <w:t>= f(Т</w:t>
      </w:r>
      <w:r w:rsidR="00D25133" w:rsidRPr="00DD71FB">
        <w:rPr>
          <w:rFonts w:ascii="Times New Roman" w:eastAsia="Calibri" w:hAnsi="Times New Roman" w:cs="Times New Roman"/>
          <w:sz w:val="28"/>
          <w:szCs w:val="28"/>
          <w:vertAlign w:val="subscript"/>
          <w:lang w:val="kk-KZ"/>
        </w:rPr>
        <w:t>в</w:t>
      </w:r>
      <w:r w:rsidR="00D25133" w:rsidRPr="00DD71FB">
        <w:rPr>
          <w:rFonts w:ascii="Times New Roman" w:eastAsia="Calibri" w:hAnsi="Times New Roman" w:cs="Times New Roman"/>
          <w:sz w:val="28"/>
          <w:szCs w:val="28"/>
          <w:lang w:val="kk-KZ"/>
        </w:rPr>
        <w:t>)</w:t>
      </w:r>
    </w:p>
    <w:p w:rsidR="00D25133" w:rsidRPr="00AD594C" w:rsidRDefault="00D25133" w:rsidP="00FA635B">
      <w:pPr>
        <w:pStyle w:val="a3"/>
        <w:shd w:val="clear" w:color="auto" w:fill="FFFFFF"/>
        <w:spacing w:after="0" w:line="240" w:lineRule="auto"/>
        <w:ind w:left="874" w:firstLine="709"/>
        <w:jc w:val="right"/>
        <w:rPr>
          <w:rFonts w:ascii="Times New Roman" w:eastAsia="Times New Roman" w:hAnsi="Times New Roman" w:cs="Times New Roman"/>
          <w:color w:val="000000"/>
          <w:sz w:val="16"/>
          <w:szCs w:val="16"/>
          <w:lang w:val="kk-KZ" w:eastAsia="ru-RU"/>
        </w:rPr>
      </w:pPr>
      <w:r w:rsidRPr="00AD594C">
        <w:rPr>
          <w:rFonts w:ascii="Times New Roman" w:eastAsia="Calibri" w:hAnsi="Times New Roman" w:cs="Times New Roman"/>
          <w:sz w:val="16"/>
          <w:szCs w:val="16"/>
          <w:lang w:val="kk-KZ"/>
        </w:rPr>
        <w:t xml:space="preserve"> </w:t>
      </w:r>
    </w:p>
    <w:tbl>
      <w:tblPr>
        <w:tblStyle w:val="a6"/>
        <w:tblW w:w="0" w:type="auto"/>
        <w:tblInd w:w="234" w:type="dxa"/>
        <w:tblLook w:val="04A0" w:firstRow="1" w:lastRow="0" w:firstColumn="1" w:lastColumn="0" w:noHBand="0" w:noVBand="1"/>
      </w:tblPr>
      <w:tblGrid>
        <w:gridCol w:w="4438"/>
        <w:gridCol w:w="4956"/>
      </w:tblGrid>
      <w:tr w:rsidR="00D25133" w:rsidRPr="00506F66" w:rsidTr="005F1DD4">
        <w:tc>
          <w:tcPr>
            <w:tcW w:w="4501" w:type="dxa"/>
            <w:vAlign w:val="center"/>
          </w:tcPr>
          <w:p w:rsidR="00D25133" w:rsidRPr="00506F66" w:rsidRDefault="00D25133" w:rsidP="00506F66">
            <w:pPr>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lastRenderedPageBreak/>
              <w:t>Қалпына келу уақыты Т</w:t>
            </w:r>
            <w:r w:rsidRPr="00506F66">
              <w:rPr>
                <w:rFonts w:ascii="Times New Roman" w:eastAsia="Calibri" w:hAnsi="Times New Roman" w:cs="Times New Roman"/>
                <w:sz w:val="24"/>
                <w:szCs w:val="24"/>
                <w:vertAlign w:val="subscript"/>
              </w:rPr>
              <w:t>в</w:t>
            </w:r>
            <w:r w:rsidRPr="00506F66">
              <w:rPr>
                <w:rFonts w:ascii="Times New Roman" w:eastAsia="Calibri" w:hAnsi="Times New Roman" w:cs="Times New Roman"/>
                <w:sz w:val="24"/>
                <w:szCs w:val="24"/>
              </w:rPr>
              <w:t xml:space="preserve">, </w:t>
            </w:r>
            <w:r w:rsidRPr="00506F66">
              <w:rPr>
                <w:rFonts w:ascii="Times New Roman" w:eastAsia="Calibri" w:hAnsi="Times New Roman" w:cs="Times New Roman"/>
                <w:sz w:val="24"/>
                <w:szCs w:val="24"/>
                <w:lang w:val="kk-KZ"/>
              </w:rPr>
              <w:t>сағ</w:t>
            </w:r>
            <w:r w:rsidRPr="00506F66">
              <w:rPr>
                <w:rFonts w:ascii="Times New Roman" w:eastAsia="Calibri" w:hAnsi="Times New Roman" w:cs="Times New Roman"/>
                <w:sz w:val="24"/>
                <w:szCs w:val="24"/>
              </w:rPr>
              <w:t>.</w:t>
            </w:r>
          </w:p>
        </w:tc>
        <w:tc>
          <w:tcPr>
            <w:tcW w:w="5018" w:type="dxa"/>
            <w:vAlign w:val="center"/>
          </w:tcPr>
          <w:p w:rsidR="00D25133" w:rsidRPr="00506F66" w:rsidRDefault="00D25133" w:rsidP="00506F66">
            <w:pPr>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Тұрақты ток жүйесін қалпына келтірудің белгілі бір уақытындағы дайындық коэффициенті, К</w:t>
            </w:r>
            <w:r w:rsidRPr="00506F66">
              <w:rPr>
                <w:rFonts w:ascii="Times New Roman" w:eastAsia="Calibri" w:hAnsi="Times New Roman" w:cs="Times New Roman"/>
                <w:sz w:val="24"/>
                <w:szCs w:val="24"/>
                <w:vertAlign w:val="subscript"/>
              </w:rPr>
              <w:t>г.</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1,000</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1</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0,955</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2</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0,913</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3</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0,873</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4</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0,835</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5</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0,805</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6</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0,775</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7</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0,745</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8</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0,720</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9</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0,695</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10</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0,673</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15</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0,577</w:t>
            </w:r>
          </w:p>
        </w:tc>
      </w:tr>
      <w:tr w:rsidR="00D25133" w:rsidRPr="00506F66" w:rsidTr="005F1DD4">
        <w:tc>
          <w:tcPr>
            <w:tcW w:w="4501"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20</w:t>
            </w:r>
          </w:p>
        </w:tc>
        <w:tc>
          <w:tcPr>
            <w:tcW w:w="5018" w:type="dxa"/>
          </w:tcPr>
          <w:p w:rsidR="00D25133" w:rsidRPr="00506F66" w:rsidRDefault="00D25133" w:rsidP="00DD71FB">
            <w:pPr>
              <w:ind w:firstLine="709"/>
              <w:jc w:val="center"/>
              <w:rPr>
                <w:rFonts w:ascii="Times New Roman" w:eastAsia="Calibri" w:hAnsi="Times New Roman" w:cs="Times New Roman"/>
                <w:sz w:val="24"/>
                <w:szCs w:val="24"/>
              </w:rPr>
            </w:pPr>
            <w:r w:rsidRPr="00506F66">
              <w:rPr>
                <w:rFonts w:ascii="Times New Roman" w:eastAsia="Calibri" w:hAnsi="Times New Roman" w:cs="Times New Roman"/>
                <w:sz w:val="24"/>
                <w:szCs w:val="24"/>
              </w:rPr>
              <w:t>0,508</w:t>
            </w:r>
          </w:p>
        </w:tc>
      </w:tr>
    </w:tbl>
    <w:p w:rsidR="00D25133" w:rsidRPr="00DD71FB" w:rsidRDefault="00D25133" w:rsidP="00DD71FB">
      <w:pPr>
        <w:spacing w:after="0" w:line="240" w:lineRule="auto"/>
        <w:ind w:firstLine="709"/>
        <w:jc w:val="both"/>
        <w:rPr>
          <w:rFonts w:ascii="Times New Roman" w:eastAsia="Calibri" w:hAnsi="Times New Roman" w:cs="Times New Roman"/>
          <w:b/>
          <w:sz w:val="28"/>
          <w:szCs w:val="28"/>
        </w:rPr>
      </w:pPr>
    </w:p>
    <w:p w:rsidR="00D25133" w:rsidRPr="00FA635B" w:rsidRDefault="00D25133" w:rsidP="00DD71FB">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rPr>
        <w:t xml:space="preserve">Есептеулер негізінде </w:t>
      </w:r>
      <w:r w:rsidRPr="00DD71FB">
        <w:rPr>
          <w:rFonts w:ascii="Times New Roman" w:eastAsia="Calibri" w:hAnsi="Times New Roman" w:cs="Times New Roman"/>
          <w:sz w:val="28"/>
          <w:szCs w:val="28"/>
          <w:lang w:val="kk-KZ"/>
        </w:rPr>
        <w:t>графиктер</w:t>
      </w:r>
      <w:r w:rsidRPr="00DD71FB">
        <w:rPr>
          <w:rFonts w:ascii="Times New Roman" w:eastAsia="Calibri" w:hAnsi="Times New Roman" w:cs="Times New Roman"/>
          <w:sz w:val="28"/>
          <w:szCs w:val="28"/>
        </w:rPr>
        <w:t xml:space="preserve"> орындалды (4.</w:t>
      </w:r>
      <w:r w:rsidR="00FA635B">
        <w:rPr>
          <w:rFonts w:ascii="Times New Roman" w:eastAsia="Calibri" w:hAnsi="Times New Roman" w:cs="Times New Roman"/>
          <w:sz w:val="28"/>
          <w:szCs w:val="28"/>
          <w:lang w:val="kk-KZ"/>
        </w:rPr>
        <w:t>1</w:t>
      </w:r>
      <w:r w:rsidR="005F1DD4">
        <w:rPr>
          <w:rFonts w:ascii="Times New Roman" w:eastAsia="Calibri" w:hAnsi="Times New Roman" w:cs="Times New Roman"/>
          <w:sz w:val="28"/>
          <w:szCs w:val="28"/>
          <w:lang w:val="kk-KZ"/>
        </w:rPr>
        <w:t>, 4.</w:t>
      </w:r>
      <w:r w:rsidR="00095A8D">
        <w:rPr>
          <w:rFonts w:ascii="Times New Roman" w:eastAsia="Calibri" w:hAnsi="Times New Roman" w:cs="Times New Roman"/>
          <w:sz w:val="28"/>
          <w:szCs w:val="28"/>
          <w:lang w:val="kk-KZ"/>
        </w:rPr>
        <w:t>2</w:t>
      </w:r>
      <w:r w:rsidR="00506F66">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сурет</w:t>
      </w:r>
      <w:r w:rsidR="005F1DD4">
        <w:rPr>
          <w:rFonts w:ascii="Times New Roman" w:eastAsia="Calibri" w:hAnsi="Times New Roman" w:cs="Times New Roman"/>
          <w:sz w:val="28"/>
          <w:szCs w:val="28"/>
          <w:lang w:val="kk-KZ"/>
        </w:rPr>
        <w:t>тер</w:t>
      </w:r>
      <w:r w:rsidR="00FA635B">
        <w:rPr>
          <w:rFonts w:ascii="Times New Roman" w:eastAsia="Calibri" w:hAnsi="Times New Roman" w:cs="Times New Roman"/>
          <w:sz w:val="28"/>
          <w:szCs w:val="28"/>
          <w:lang w:val="kk-KZ"/>
        </w:rPr>
        <w:t>).</w:t>
      </w:r>
    </w:p>
    <w:p w:rsidR="00D25133" w:rsidRPr="00DD71FB" w:rsidRDefault="00D25133" w:rsidP="00DD71FB">
      <w:pPr>
        <w:spacing w:after="0" w:line="240" w:lineRule="auto"/>
        <w:ind w:firstLine="709"/>
        <w:jc w:val="both"/>
        <w:rPr>
          <w:rFonts w:ascii="Times New Roman" w:eastAsia="Calibri" w:hAnsi="Times New Roman" w:cs="Times New Roman"/>
          <w:b/>
          <w:sz w:val="28"/>
          <w:szCs w:val="28"/>
        </w:rPr>
      </w:pPr>
    </w:p>
    <w:p w:rsidR="00D25133" w:rsidRPr="00DD71FB" w:rsidRDefault="00662B5A" w:rsidP="00506F66">
      <w:pPr>
        <w:spacing w:after="0" w:line="240" w:lineRule="auto"/>
        <w:jc w:val="center"/>
        <w:rPr>
          <w:rFonts w:ascii="Times New Roman" w:eastAsia="Calibri" w:hAnsi="Times New Roman" w:cs="Times New Roman"/>
          <w:b/>
          <w:noProof/>
          <w:sz w:val="28"/>
          <w:szCs w:val="28"/>
        </w:rPr>
      </w:pPr>
      <w:r w:rsidRPr="00DD71FB">
        <w:rPr>
          <w:rFonts w:ascii="Times New Roman" w:eastAsia="Calibri" w:hAnsi="Times New Roman" w:cs="Times New Roman"/>
          <w:b/>
          <w:noProof/>
          <w:sz w:val="28"/>
          <w:szCs w:val="28"/>
          <w:lang w:eastAsia="ru-RU"/>
        </w:rPr>
        <w:drawing>
          <wp:inline distT="0" distB="0" distL="0" distR="0" wp14:anchorId="3C7C021A" wp14:editId="7C697A7B">
            <wp:extent cx="6090093" cy="3552825"/>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44759" cy="3584716"/>
                    </a:xfrm>
                    <a:prstGeom prst="rect">
                      <a:avLst/>
                    </a:prstGeom>
                    <a:noFill/>
                    <a:ln>
                      <a:noFill/>
                    </a:ln>
                  </pic:spPr>
                </pic:pic>
              </a:graphicData>
            </a:graphic>
          </wp:inline>
        </w:drawing>
      </w:r>
    </w:p>
    <w:p w:rsidR="00FA635B" w:rsidRPr="00FA635B" w:rsidRDefault="00FA635B" w:rsidP="00506F66">
      <w:pPr>
        <w:spacing w:after="0" w:line="240" w:lineRule="auto"/>
        <w:jc w:val="center"/>
        <w:rPr>
          <w:rFonts w:ascii="Times New Roman" w:eastAsia="Calibri" w:hAnsi="Times New Roman" w:cs="Times New Roman"/>
          <w:sz w:val="16"/>
          <w:szCs w:val="16"/>
          <w:lang w:val="kk-KZ"/>
        </w:rPr>
      </w:pPr>
    </w:p>
    <w:p w:rsidR="00AD2780" w:rsidRPr="00095A8D" w:rsidRDefault="008226EE" w:rsidP="00506F66">
      <w:pPr>
        <w:spacing w:after="0" w:line="240" w:lineRule="auto"/>
        <w:jc w:val="center"/>
        <w:rPr>
          <w:rFonts w:ascii="Times New Roman" w:eastAsia="Calibri" w:hAnsi="Times New Roman" w:cs="Times New Roman"/>
          <w:sz w:val="28"/>
          <w:szCs w:val="28"/>
          <w:lang w:val="kk-KZ"/>
        </w:rPr>
      </w:pPr>
      <w:r w:rsidRPr="00FA635B">
        <w:rPr>
          <w:rFonts w:ascii="Times New Roman" w:eastAsia="Calibri" w:hAnsi="Times New Roman" w:cs="Times New Roman"/>
          <w:sz w:val="28"/>
          <w:szCs w:val="28"/>
          <w:lang w:val="kk-KZ"/>
        </w:rPr>
        <w:t xml:space="preserve">Сурет </w:t>
      </w:r>
      <w:r w:rsidR="00AD2780" w:rsidRPr="00FA635B">
        <w:rPr>
          <w:rFonts w:ascii="Times New Roman" w:eastAsia="Calibri" w:hAnsi="Times New Roman" w:cs="Times New Roman"/>
          <w:sz w:val="28"/>
          <w:szCs w:val="28"/>
          <w:lang w:val="kk-KZ"/>
        </w:rPr>
        <w:t>4.</w:t>
      </w:r>
      <w:r w:rsidR="00FA635B">
        <w:rPr>
          <w:rFonts w:ascii="Times New Roman" w:eastAsia="Calibri" w:hAnsi="Times New Roman" w:cs="Times New Roman"/>
          <w:sz w:val="28"/>
          <w:szCs w:val="28"/>
          <w:lang w:val="kk-KZ"/>
        </w:rPr>
        <w:t>1</w:t>
      </w:r>
      <w:r w:rsidR="00AD2780" w:rsidRPr="00FA635B">
        <w:rPr>
          <w:rFonts w:ascii="Times New Roman" w:eastAsia="Calibri" w:hAnsi="Times New Roman" w:cs="Times New Roman"/>
          <w:sz w:val="28"/>
          <w:szCs w:val="28"/>
          <w:lang w:val="kk-KZ"/>
        </w:rPr>
        <w:t xml:space="preserve"> </w:t>
      </w:r>
      <w:r w:rsidR="00FA635B" w:rsidRPr="00FA635B">
        <w:rPr>
          <w:rFonts w:ascii="Times New Roman" w:eastAsia="Calibri" w:hAnsi="Times New Roman" w:cs="Times New Roman"/>
          <w:sz w:val="28"/>
          <w:szCs w:val="28"/>
          <w:lang w:val="kk-KZ"/>
        </w:rPr>
        <w:t>–</w:t>
      </w:r>
      <w:r w:rsidR="00AD2780" w:rsidRPr="00FA635B">
        <w:rPr>
          <w:rFonts w:ascii="Times New Roman" w:eastAsia="Calibri" w:hAnsi="Times New Roman" w:cs="Times New Roman"/>
          <w:sz w:val="28"/>
          <w:szCs w:val="28"/>
          <w:lang w:val="kk-KZ"/>
        </w:rPr>
        <w:t xml:space="preserve"> Жүйенің әр түрлі жұмыс кезеңдеріне арналған Р (t) тәуелділік графи</w:t>
      </w:r>
      <w:r w:rsidR="00095A8D">
        <w:rPr>
          <w:rFonts w:ascii="Times New Roman" w:eastAsia="Calibri" w:hAnsi="Times New Roman" w:cs="Times New Roman"/>
          <w:sz w:val="28"/>
          <w:szCs w:val="28"/>
          <w:lang w:val="kk-KZ"/>
        </w:rPr>
        <w:t>гі</w:t>
      </w:r>
    </w:p>
    <w:p w:rsidR="00D25133" w:rsidRPr="00DD71FB" w:rsidRDefault="0021299C" w:rsidP="00506F66">
      <w:pPr>
        <w:spacing w:after="0" w:line="240" w:lineRule="auto"/>
        <w:jc w:val="center"/>
        <w:rPr>
          <w:rFonts w:ascii="Times New Roman" w:eastAsia="Calibri" w:hAnsi="Times New Roman" w:cs="Times New Roman"/>
          <w:b/>
          <w:sz w:val="28"/>
          <w:szCs w:val="28"/>
        </w:rPr>
      </w:pPr>
      <w:r w:rsidRPr="00DD71FB">
        <w:rPr>
          <w:rFonts w:ascii="Times New Roman" w:eastAsia="Calibri" w:hAnsi="Times New Roman" w:cs="Times New Roman"/>
          <w:b/>
          <w:noProof/>
          <w:sz w:val="28"/>
          <w:szCs w:val="28"/>
          <w:lang w:eastAsia="ru-RU"/>
        </w:rPr>
        <w:lastRenderedPageBreak/>
        <w:drawing>
          <wp:inline distT="0" distB="0" distL="0" distR="0" wp14:anchorId="758CB51F" wp14:editId="320D4A71">
            <wp:extent cx="5008045" cy="2804984"/>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6388" cy="2837662"/>
                    </a:xfrm>
                    <a:prstGeom prst="rect">
                      <a:avLst/>
                    </a:prstGeom>
                    <a:noFill/>
                    <a:ln>
                      <a:noFill/>
                    </a:ln>
                  </pic:spPr>
                </pic:pic>
              </a:graphicData>
            </a:graphic>
          </wp:inline>
        </w:drawing>
      </w:r>
    </w:p>
    <w:p w:rsidR="0021299C" w:rsidRPr="00506F66" w:rsidRDefault="0021299C" w:rsidP="00DD71FB">
      <w:pPr>
        <w:spacing w:after="0" w:line="240" w:lineRule="auto"/>
        <w:ind w:firstLine="709"/>
        <w:jc w:val="center"/>
        <w:rPr>
          <w:rFonts w:ascii="Times New Roman" w:eastAsia="Calibri" w:hAnsi="Times New Roman" w:cs="Times New Roman"/>
          <w:sz w:val="16"/>
          <w:szCs w:val="16"/>
        </w:rPr>
      </w:pPr>
    </w:p>
    <w:p w:rsidR="00095A8D" w:rsidRPr="00095A8D" w:rsidRDefault="00095A8D" w:rsidP="00095A8D">
      <w:pPr>
        <w:spacing w:after="0" w:line="240" w:lineRule="auto"/>
        <w:jc w:val="center"/>
        <w:rPr>
          <w:rFonts w:ascii="Times New Roman" w:eastAsia="Calibri" w:hAnsi="Times New Roman" w:cs="Times New Roman"/>
          <w:sz w:val="28"/>
          <w:szCs w:val="28"/>
          <w:lang w:val="kk-KZ"/>
        </w:rPr>
      </w:pPr>
      <w:r w:rsidRPr="00FA635B">
        <w:rPr>
          <w:rFonts w:ascii="Times New Roman" w:eastAsia="Calibri" w:hAnsi="Times New Roman" w:cs="Times New Roman"/>
          <w:sz w:val="28"/>
          <w:szCs w:val="28"/>
          <w:lang w:val="kk-KZ"/>
        </w:rPr>
        <w:t>Сурет 4.</w:t>
      </w:r>
      <w:r>
        <w:rPr>
          <w:rFonts w:ascii="Times New Roman" w:eastAsia="Calibri" w:hAnsi="Times New Roman" w:cs="Times New Roman"/>
          <w:sz w:val="28"/>
          <w:szCs w:val="28"/>
          <w:lang w:val="kk-KZ"/>
        </w:rPr>
        <w:t>2</w:t>
      </w:r>
      <w:r w:rsidRPr="00FA635B">
        <w:rPr>
          <w:rFonts w:ascii="Times New Roman" w:eastAsia="Calibri" w:hAnsi="Times New Roman" w:cs="Times New Roman"/>
          <w:sz w:val="28"/>
          <w:szCs w:val="28"/>
          <w:lang w:val="kk-KZ"/>
        </w:rPr>
        <w:t xml:space="preserve"> – </w:t>
      </w:r>
      <w:r w:rsidRPr="00095A8D">
        <w:rPr>
          <w:rFonts w:ascii="Times New Roman" w:eastAsia="Calibri" w:hAnsi="Times New Roman" w:cs="Times New Roman"/>
          <w:sz w:val="28"/>
          <w:szCs w:val="28"/>
          <w:lang w:val="kk-KZ"/>
        </w:rPr>
        <w:t>Зерттелетен трансмиссия жүйесінің есептік тәуелділігі К</w:t>
      </w:r>
      <w:r w:rsidRPr="00095A8D">
        <w:rPr>
          <w:rFonts w:ascii="Times New Roman" w:eastAsia="Calibri" w:hAnsi="Times New Roman" w:cs="Times New Roman"/>
          <w:sz w:val="28"/>
          <w:szCs w:val="28"/>
          <w:vertAlign w:val="subscript"/>
          <w:lang w:val="kk-KZ"/>
        </w:rPr>
        <w:t>г</w:t>
      </w:r>
      <w:r w:rsidRPr="00095A8D">
        <w:rPr>
          <w:rFonts w:ascii="Times New Roman" w:eastAsia="Calibri" w:hAnsi="Times New Roman" w:cs="Times New Roman"/>
          <w:sz w:val="28"/>
          <w:szCs w:val="28"/>
          <w:lang w:val="kk-KZ"/>
        </w:rPr>
        <w:t xml:space="preserve"> = f(Т</w:t>
      </w:r>
      <w:r w:rsidRPr="00095A8D">
        <w:rPr>
          <w:rFonts w:ascii="Times New Roman" w:eastAsia="Calibri" w:hAnsi="Times New Roman" w:cs="Times New Roman"/>
          <w:sz w:val="28"/>
          <w:szCs w:val="28"/>
          <w:vertAlign w:val="subscript"/>
          <w:lang w:val="kk-KZ"/>
        </w:rPr>
        <w:t>в</w:t>
      </w:r>
      <w:r w:rsidRPr="00095A8D">
        <w:rPr>
          <w:rFonts w:ascii="Times New Roman" w:eastAsia="Calibri" w:hAnsi="Times New Roman" w:cs="Times New Roman"/>
          <w:sz w:val="28"/>
          <w:szCs w:val="28"/>
          <w:lang w:val="kk-KZ"/>
        </w:rPr>
        <w:t>)</w:t>
      </w:r>
    </w:p>
    <w:p w:rsidR="00F06E31" w:rsidRPr="00FA635B" w:rsidRDefault="00F06E31" w:rsidP="00DD71FB">
      <w:pPr>
        <w:tabs>
          <w:tab w:val="left" w:pos="1215"/>
        </w:tabs>
        <w:spacing w:after="0" w:line="240" w:lineRule="auto"/>
        <w:ind w:firstLine="709"/>
        <w:jc w:val="both"/>
        <w:rPr>
          <w:rFonts w:ascii="Times New Roman" w:eastAsia="Calibri" w:hAnsi="Times New Roman" w:cs="Times New Roman"/>
          <w:b/>
          <w:sz w:val="28"/>
          <w:szCs w:val="28"/>
          <w:lang w:val="kk-KZ"/>
        </w:rPr>
      </w:pP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b/>
          <w:sz w:val="28"/>
          <w:szCs w:val="28"/>
          <w:lang w:val="kk-KZ"/>
        </w:rPr>
      </w:pPr>
      <w:r w:rsidRPr="00DD71FB">
        <w:rPr>
          <w:rFonts w:ascii="Times New Roman" w:eastAsia="Calibri" w:hAnsi="Times New Roman" w:cs="Times New Roman"/>
          <w:b/>
          <w:sz w:val="28"/>
          <w:szCs w:val="28"/>
          <w:lang w:val="kk-KZ"/>
        </w:rPr>
        <w:t>4.</w:t>
      </w:r>
      <w:r w:rsidR="00F06E31" w:rsidRPr="00DD71FB">
        <w:rPr>
          <w:rFonts w:ascii="Times New Roman" w:eastAsia="Calibri" w:hAnsi="Times New Roman" w:cs="Times New Roman"/>
          <w:b/>
          <w:sz w:val="28"/>
          <w:szCs w:val="28"/>
          <w:lang w:val="kk-KZ"/>
        </w:rPr>
        <w:t>2</w:t>
      </w:r>
      <w:r w:rsidRPr="00DD71FB">
        <w:rPr>
          <w:rFonts w:ascii="Times New Roman" w:eastAsia="Calibri" w:hAnsi="Times New Roman" w:cs="Times New Roman"/>
          <w:b/>
          <w:sz w:val="28"/>
          <w:szCs w:val="28"/>
          <w:lang w:val="kk-KZ"/>
        </w:rPr>
        <w:t xml:space="preserve"> Зерттеу нәтижелерін енгізу тиімділігін бағалау</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Экономикалық тиімділік – бұл жұмсалған қорларға оның жұмыс істеуінің пайдалы түпкілікті нәтижелеріне қатысты көрінетін экономикалық жүйенің тиімділігі. </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Қазіргі нарықтық жағдайда кез-келген кәсіпорынның қызметі тау-кен массасын тасымалдаудың берілген көлемін орындау кезінде алынған кірістер мен оны тасымалдау шығындарының арақатынасымен анықталатын максималды пайдаға қол жеткізуге бағытталғандықтан, басты міндеттердің бірі – көлік үрдісінің тиімділігін арттыру міндеті, бұл ең алдымен кәсіпорынның шығындарын азайтуға және соның салдарынан оның пайдасын арттыруға мүмкіндік береді</w:t>
      </w:r>
      <w:r w:rsidR="005F1DD4">
        <w:rPr>
          <w:rFonts w:ascii="Times New Roman" w:eastAsia="Calibri" w:hAnsi="Times New Roman" w:cs="Times New Roman"/>
          <w:sz w:val="28"/>
          <w:szCs w:val="28"/>
          <w:lang w:val="kk-KZ"/>
        </w:rPr>
        <w:t xml:space="preserve"> </w:t>
      </w:r>
      <w:r w:rsidR="00FC28A4">
        <w:rPr>
          <w:rFonts w:ascii="Times New Roman" w:eastAsia="Calibri" w:hAnsi="Times New Roman" w:cs="Times New Roman"/>
          <w:sz w:val="28"/>
          <w:szCs w:val="28"/>
          <w:lang w:val="kk-KZ"/>
        </w:rPr>
        <w:t>[91]</w:t>
      </w:r>
      <w:r w:rsidRPr="00DD71FB">
        <w:rPr>
          <w:rFonts w:ascii="Times New Roman" w:eastAsia="Calibri" w:hAnsi="Times New Roman" w:cs="Times New Roman"/>
          <w:sz w:val="28"/>
          <w:szCs w:val="28"/>
          <w:lang w:val="kk-KZ"/>
        </w:rPr>
        <w:t>.</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Зерттеу нәтижелерінің экономикалық тиімділігіне көлік үрдісін жүзеге асыру және жөндеу кезінде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өнімсіз іркілістерін қысқарту немесе алып т</w:t>
      </w:r>
      <w:r w:rsidR="001B4BAC" w:rsidRPr="00DD71FB">
        <w:rPr>
          <w:rFonts w:ascii="Times New Roman" w:eastAsia="Calibri" w:hAnsi="Times New Roman" w:cs="Times New Roman"/>
          <w:sz w:val="28"/>
          <w:szCs w:val="28"/>
          <w:lang w:val="kk-KZ"/>
        </w:rPr>
        <w:t>астау арқылы қол жеткізіледі</w:t>
      </w:r>
      <w:r w:rsidRPr="00DD71FB">
        <w:rPr>
          <w:rFonts w:ascii="Times New Roman" w:eastAsia="Calibri" w:hAnsi="Times New Roman" w:cs="Times New Roman"/>
          <w:sz w:val="28"/>
          <w:szCs w:val="28"/>
          <w:lang w:val="kk-KZ"/>
        </w:rPr>
        <w:t>.</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Техникалық орталықтың параметрлерін оңтайландыру және автокөлік кәсіпорнының жылжымалы құрамын пайдалану, өнімсіз іркілістерін және қосалқы бөлшектер мен жасақтаушыларына шығындарды азайту үшін ұсынылған экономикалық-математикалық модель тау-кен кәсіпорны қызметінің техникалық-экономикалық көрсеткіштерін жақсартуға мүмкіндік берді.</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Жұмыста қойылған міндеттерді шешу тау-кен массасының белгіленген көлемін минималды шығындармен тасымалдау үшін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жылжымалы құрамының оңтайлы санын анықтауға мүмкіндік берді. </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Жылжымалы құрамның оңтайлы мөлшерін анықтаудың әзірленген әдістемесін</w:t>
      </w:r>
      <w:r w:rsidR="005F1DD4">
        <w:rPr>
          <w:rFonts w:ascii="Times New Roman" w:eastAsia="Calibri" w:hAnsi="Times New Roman" w:cs="Times New Roman"/>
          <w:sz w:val="28"/>
          <w:szCs w:val="28"/>
          <w:lang w:val="kk-KZ"/>
        </w:rPr>
        <w:t xml:space="preserve"> </w:t>
      </w:r>
      <w:r w:rsidR="00FC28A4">
        <w:rPr>
          <w:rFonts w:ascii="Times New Roman" w:eastAsia="Calibri" w:hAnsi="Times New Roman" w:cs="Times New Roman"/>
          <w:sz w:val="28"/>
          <w:szCs w:val="28"/>
          <w:lang w:val="kk-KZ"/>
        </w:rPr>
        <w:t>[92]</w:t>
      </w:r>
      <w:r w:rsidRPr="00DD71FB">
        <w:rPr>
          <w:rFonts w:ascii="Times New Roman" w:eastAsia="Calibri" w:hAnsi="Times New Roman" w:cs="Times New Roman"/>
          <w:sz w:val="28"/>
          <w:szCs w:val="28"/>
          <w:lang w:val="kk-KZ"/>
        </w:rPr>
        <w:t xml:space="preserve"> енгізу нәтижелерін экономикалық бағалау үшін осы әзірлемені қолданғанға дейінгі және кейінгі шығындарды салыстыру қажет.</w:t>
      </w:r>
    </w:p>
    <w:p w:rsidR="00D25133"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Зерттеу нәтижелерін енгізудің экономикалық әсері келесі </w:t>
      </w:r>
      <w:r w:rsidR="00506F66" w:rsidRPr="00DD71FB">
        <w:rPr>
          <w:rFonts w:ascii="Times New Roman" w:eastAsia="Calibri" w:hAnsi="Times New Roman" w:cs="Times New Roman"/>
          <w:sz w:val="28"/>
          <w:szCs w:val="28"/>
          <w:lang w:val="kk-KZ"/>
        </w:rPr>
        <w:t>(4.1)</w:t>
      </w:r>
      <w:r w:rsidR="00506F66">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формула бойынша табылады:</w:t>
      </w:r>
    </w:p>
    <w:p w:rsidR="00FA635B" w:rsidRPr="00DD71FB" w:rsidRDefault="00FA635B"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25133" w:rsidRPr="00DD71FB" w:rsidRDefault="00D25133" w:rsidP="00DD71FB">
      <w:pPr>
        <w:tabs>
          <w:tab w:val="left" w:pos="1215"/>
        </w:tabs>
        <w:spacing w:after="0" w:line="240" w:lineRule="auto"/>
        <w:ind w:firstLine="709"/>
        <w:jc w:val="right"/>
        <w:rPr>
          <w:rFonts w:ascii="Times New Roman" w:eastAsia="Calibri" w:hAnsi="Times New Roman" w:cs="Times New Roman"/>
          <w:sz w:val="28"/>
          <w:szCs w:val="28"/>
          <w:lang w:val="kk-KZ"/>
        </w:rPr>
      </w:pPr>
      <w:r w:rsidRPr="00DD71FB">
        <w:rPr>
          <w:rFonts w:ascii="Times New Roman" w:eastAsia="Calibri" w:hAnsi="Times New Roman" w:cs="Times New Roman"/>
          <w:i/>
          <w:sz w:val="28"/>
          <w:szCs w:val="28"/>
          <w:lang w:val="kk-KZ"/>
        </w:rPr>
        <w:lastRenderedPageBreak/>
        <w:t>Э =(П – Ш</w:t>
      </w:r>
      <w:r w:rsidRPr="00DD71FB">
        <w:rPr>
          <w:rFonts w:ascii="Times New Roman" w:eastAsia="Calibri" w:hAnsi="Times New Roman" w:cs="Times New Roman"/>
          <w:i/>
          <w:sz w:val="28"/>
          <w:szCs w:val="28"/>
          <w:vertAlign w:val="subscript"/>
          <w:lang w:val="kk-KZ"/>
        </w:rPr>
        <w:t>эксп</w:t>
      </w:r>
      <w:r w:rsidRPr="00DD71FB">
        <w:rPr>
          <w:rFonts w:ascii="Times New Roman" w:eastAsia="Calibri" w:hAnsi="Times New Roman" w:cs="Times New Roman"/>
          <w:i/>
          <w:sz w:val="28"/>
          <w:szCs w:val="28"/>
          <w:lang w:val="kk-KZ"/>
        </w:rPr>
        <w:t>)·ΔT</w:t>
      </w:r>
      <w:r w:rsidRPr="00DD71FB">
        <w:rPr>
          <w:rFonts w:ascii="Times New Roman" w:eastAsia="Calibri" w:hAnsi="Times New Roman" w:cs="Times New Roman"/>
          <w:i/>
          <w:sz w:val="28"/>
          <w:szCs w:val="28"/>
          <w:vertAlign w:val="subscript"/>
          <w:lang w:val="kk-KZ"/>
        </w:rPr>
        <w:t>пр</w:t>
      </w:r>
      <w:r w:rsidRPr="00DD71FB">
        <w:rPr>
          <w:rFonts w:ascii="Times New Roman" w:eastAsia="Calibri" w:hAnsi="Times New Roman" w:cs="Times New Roman"/>
          <w:sz w:val="28"/>
          <w:szCs w:val="28"/>
          <w:vertAlign w:val="subscript"/>
          <w:lang w:val="kk-KZ"/>
        </w:rPr>
        <w:t xml:space="preserve"> </w:t>
      </w:r>
      <w:r w:rsidRPr="00DD71FB">
        <w:rPr>
          <w:rFonts w:ascii="Times New Roman" w:eastAsia="Calibri" w:hAnsi="Times New Roman" w:cs="Times New Roman"/>
          <w:sz w:val="28"/>
          <w:szCs w:val="28"/>
          <w:lang w:val="kk-KZ"/>
        </w:rPr>
        <w:t xml:space="preserve">                                               </w:t>
      </w:r>
      <w:bookmarkStart w:id="5" w:name="_Hlk122619740"/>
      <w:r w:rsidRPr="00DD71FB">
        <w:rPr>
          <w:rFonts w:ascii="Times New Roman" w:eastAsia="Calibri" w:hAnsi="Times New Roman" w:cs="Times New Roman"/>
          <w:sz w:val="28"/>
          <w:szCs w:val="28"/>
          <w:lang w:val="kk-KZ"/>
        </w:rPr>
        <w:t>(4.1)</w:t>
      </w:r>
      <w:bookmarkEnd w:id="5"/>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25133" w:rsidRPr="00DD71FB" w:rsidRDefault="00D25133" w:rsidP="003A47DC">
      <w:pPr>
        <w:tabs>
          <w:tab w:val="left" w:pos="1215"/>
        </w:tabs>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мұнда </w:t>
      </w:r>
      <w:r w:rsidRPr="00DD71FB">
        <w:rPr>
          <w:rFonts w:ascii="Times New Roman" w:eastAsia="Calibri" w:hAnsi="Times New Roman" w:cs="Times New Roman"/>
          <w:i/>
          <w:sz w:val="28"/>
          <w:szCs w:val="28"/>
          <w:lang w:val="kk-KZ"/>
        </w:rPr>
        <w:t>П</w:t>
      </w:r>
      <w:r w:rsidRPr="00DD71FB">
        <w:rPr>
          <w:rFonts w:ascii="Times New Roman" w:eastAsia="Calibri" w:hAnsi="Times New Roman" w:cs="Times New Roman"/>
          <w:sz w:val="28"/>
          <w:szCs w:val="28"/>
          <w:lang w:val="kk-KZ"/>
        </w:rPr>
        <w:t xml:space="preserve"> – жылдық кіріс, тг;</w:t>
      </w:r>
    </w:p>
    <w:p w:rsidR="00D25133" w:rsidRPr="00DD71FB" w:rsidRDefault="00D25133" w:rsidP="00FA635B">
      <w:pPr>
        <w:tabs>
          <w:tab w:val="left" w:pos="1215"/>
        </w:tabs>
        <w:spacing w:after="0" w:line="240" w:lineRule="auto"/>
        <w:ind w:firstLine="840"/>
        <w:jc w:val="both"/>
        <w:rPr>
          <w:rFonts w:ascii="Times New Roman" w:eastAsia="Calibri" w:hAnsi="Times New Roman" w:cs="Times New Roman"/>
          <w:sz w:val="28"/>
          <w:szCs w:val="28"/>
          <w:lang w:val="kk-KZ"/>
        </w:rPr>
      </w:pPr>
      <w:r w:rsidRPr="00DD71FB">
        <w:rPr>
          <w:rFonts w:ascii="Times New Roman" w:eastAsia="Calibri" w:hAnsi="Times New Roman" w:cs="Times New Roman"/>
          <w:i/>
          <w:sz w:val="28"/>
          <w:szCs w:val="28"/>
          <w:lang w:val="kk-KZ"/>
        </w:rPr>
        <w:t>Ш</w:t>
      </w:r>
      <w:r w:rsidRPr="00DD71FB">
        <w:rPr>
          <w:rFonts w:ascii="Times New Roman" w:eastAsia="Calibri" w:hAnsi="Times New Roman" w:cs="Times New Roman"/>
          <w:i/>
          <w:sz w:val="28"/>
          <w:szCs w:val="28"/>
          <w:vertAlign w:val="subscript"/>
          <w:lang w:val="kk-KZ"/>
        </w:rPr>
        <w:t>эксп</w:t>
      </w:r>
      <w:r w:rsidRPr="00DD71FB">
        <w:rPr>
          <w:rFonts w:ascii="Times New Roman" w:eastAsia="Calibri" w:hAnsi="Times New Roman" w:cs="Times New Roman"/>
          <w:sz w:val="28"/>
          <w:szCs w:val="28"/>
          <w:vertAlign w:val="subscript"/>
          <w:lang w:val="kk-KZ"/>
        </w:rPr>
        <w:t xml:space="preserve"> </w:t>
      </w:r>
      <w:r w:rsidRPr="00DD71FB">
        <w:rPr>
          <w:rFonts w:ascii="Times New Roman" w:eastAsia="Calibri" w:hAnsi="Times New Roman" w:cs="Times New Roman"/>
          <w:sz w:val="28"/>
          <w:szCs w:val="28"/>
          <w:lang w:val="kk-KZ"/>
        </w:rPr>
        <w:t>– жылдық пайдалану шығындары, тг;</w:t>
      </w:r>
    </w:p>
    <w:p w:rsidR="00D25133" w:rsidRPr="00DD71FB" w:rsidRDefault="00D25133" w:rsidP="00FA635B">
      <w:pPr>
        <w:tabs>
          <w:tab w:val="left" w:pos="1215"/>
        </w:tabs>
        <w:spacing w:after="0" w:line="240" w:lineRule="auto"/>
        <w:ind w:firstLine="840"/>
        <w:jc w:val="both"/>
        <w:rPr>
          <w:rFonts w:ascii="Times New Roman" w:eastAsia="Calibri" w:hAnsi="Times New Roman" w:cs="Times New Roman"/>
          <w:sz w:val="28"/>
          <w:szCs w:val="28"/>
          <w:lang w:val="kk-KZ"/>
        </w:rPr>
      </w:pPr>
      <w:r w:rsidRPr="00DD71FB">
        <w:rPr>
          <w:rFonts w:ascii="Times New Roman" w:eastAsia="Calibri" w:hAnsi="Times New Roman" w:cs="Times New Roman"/>
          <w:i/>
          <w:sz w:val="28"/>
          <w:szCs w:val="28"/>
          <w:lang w:val="kk-KZ"/>
        </w:rPr>
        <w:t>ΔТ</w:t>
      </w:r>
      <w:r w:rsidRPr="00DD71FB">
        <w:rPr>
          <w:rFonts w:ascii="Times New Roman" w:eastAsia="Calibri" w:hAnsi="Times New Roman" w:cs="Times New Roman"/>
          <w:i/>
          <w:sz w:val="28"/>
          <w:szCs w:val="28"/>
          <w:vertAlign w:val="subscript"/>
          <w:lang w:val="kk-KZ"/>
        </w:rPr>
        <w:t>пр</w:t>
      </w:r>
      <w:r w:rsidRPr="00DD71FB">
        <w:rPr>
          <w:rFonts w:ascii="Times New Roman" w:eastAsia="Calibri" w:hAnsi="Times New Roman" w:cs="Times New Roman"/>
          <w:sz w:val="28"/>
          <w:szCs w:val="28"/>
          <w:lang w:val="kk-KZ"/>
        </w:rPr>
        <w:t xml:space="preserve"> – бір жыл ішінде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тоқтап қалу уақытын қысқарту, сағ.</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Тиімділіктің артуы сонымен қатар тау-кен кәсіпорындарындағы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тоқтап қалуының төмендеуіне байланысты шығындар үлесінің төмендеуімен байланысты. Іркілістер өндірістік алаңдардың, механикаландыру деңгейінің, аймақтар мен учаскелердің жұмыс режимінің, ТҚК және жөндеу жұмыстары технологиясының, жұмыс орындарын қосалқы бөлшектермен қамтамасыз етудің және еңбек ұжымының тұрақтылығының факторларымен анықталады [</w:t>
      </w:r>
      <w:r w:rsidR="00FC28A4" w:rsidRPr="00FC28A4">
        <w:rPr>
          <w:rFonts w:ascii="Times New Roman" w:eastAsia="Calibri" w:hAnsi="Times New Roman" w:cs="Times New Roman"/>
          <w:sz w:val="28"/>
          <w:szCs w:val="28"/>
          <w:lang w:val="kk-KZ"/>
        </w:rPr>
        <w:t>93</w:t>
      </w:r>
      <w:r w:rsidRPr="00DD71FB">
        <w:rPr>
          <w:rFonts w:ascii="Times New Roman" w:eastAsia="Calibri" w:hAnsi="Times New Roman" w:cs="Times New Roman"/>
          <w:sz w:val="28"/>
          <w:szCs w:val="28"/>
          <w:lang w:val="kk-KZ"/>
        </w:rPr>
        <w:t xml:space="preserve">]. </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Біздің зерттеулерімізде іркілістерді азайтудың негізгі көрсеткіші автомобиль паркінің жөндеу қажеттілігін азайту есебінен ТҚК және жөндеу технологиясының өзгеруі болып табылады.</w:t>
      </w:r>
      <w:r w:rsidR="000C1DF3" w:rsidRPr="000C1DF3">
        <w:rPr>
          <w:lang w:val="kk-KZ"/>
        </w:rPr>
        <w:t xml:space="preserve"> </w:t>
      </w:r>
      <w:r w:rsidR="000C1DF3" w:rsidRPr="000C1DF3">
        <w:rPr>
          <w:rFonts w:ascii="Times New Roman" w:eastAsia="Calibri" w:hAnsi="Times New Roman" w:cs="Times New Roman"/>
          <w:sz w:val="28"/>
          <w:szCs w:val="28"/>
          <w:lang w:val="kk-KZ"/>
        </w:rPr>
        <w:t>Жөндеудегі іркілістер мен техникалық дайындық коэффициентінің бақылау уақытына тәуелділ</w:t>
      </w:r>
      <w:r w:rsidR="000C1DF3">
        <w:rPr>
          <w:rFonts w:ascii="Times New Roman" w:eastAsia="Calibri" w:hAnsi="Times New Roman" w:cs="Times New Roman"/>
          <w:sz w:val="28"/>
          <w:szCs w:val="28"/>
          <w:lang w:val="kk-KZ"/>
        </w:rPr>
        <w:t xml:space="preserve">іктері </w:t>
      </w:r>
      <w:r w:rsidR="000C1DF3" w:rsidRPr="000C1DF3">
        <w:rPr>
          <w:rFonts w:ascii="Times New Roman" w:eastAsia="Calibri" w:hAnsi="Times New Roman" w:cs="Times New Roman"/>
          <w:sz w:val="28"/>
          <w:szCs w:val="28"/>
          <w:lang w:val="kk-KZ"/>
        </w:rPr>
        <w:t>(с</w:t>
      </w:r>
      <w:r w:rsidR="000C1DF3">
        <w:rPr>
          <w:rFonts w:ascii="Times New Roman" w:eastAsia="Calibri" w:hAnsi="Times New Roman" w:cs="Times New Roman"/>
          <w:sz w:val="28"/>
          <w:szCs w:val="28"/>
          <w:lang w:val="kk-KZ"/>
        </w:rPr>
        <w:t>алыстырмалы) 4.</w:t>
      </w:r>
      <w:r w:rsidR="005F1DD4">
        <w:rPr>
          <w:rFonts w:ascii="Times New Roman" w:eastAsia="Calibri" w:hAnsi="Times New Roman" w:cs="Times New Roman"/>
          <w:sz w:val="28"/>
          <w:szCs w:val="28"/>
          <w:lang w:val="kk-KZ"/>
        </w:rPr>
        <w:t>3</w:t>
      </w:r>
      <w:r w:rsidR="000C1DF3">
        <w:rPr>
          <w:rFonts w:ascii="Times New Roman" w:eastAsia="Calibri" w:hAnsi="Times New Roman" w:cs="Times New Roman"/>
          <w:sz w:val="28"/>
          <w:szCs w:val="28"/>
          <w:lang w:val="kk-KZ"/>
        </w:rPr>
        <w:t>, 4.</w:t>
      </w:r>
      <w:r w:rsidR="005F1DD4">
        <w:rPr>
          <w:rFonts w:ascii="Times New Roman" w:eastAsia="Calibri" w:hAnsi="Times New Roman" w:cs="Times New Roman"/>
          <w:sz w:val="28"/>
          <w:szCs w:val="28"/>
          <w:lang w:val="kk-KZ"/>
        </w:rPr>
        <w:t>4-</w:t>
      </w:r>
      <w:r w:rsidR="000C1DF3">
        <w:rPr>
          <w:rFonts w:ascii="Times New Roman" w:eastAsia="Calibri" w:hAnsi="Times New Roman" w:cs="Times New Roman"/>
          <w:sz w:val="28"/>
          <w:szCs w:val="28"/>
          <w:lang w:val="kk-KZ"/>
        </w:rPr>
        <w:t>суретте</w:t>
      </w:r>
      <w:r w:rsidR="005F1DD4">
        <w:rPr>
          <w:rFonts w:ascii="Times New Roman" w:eastAsia="Calibri" w:hAnsi="Times New Roman" w:cs="Times New Roman"/>
          <w:sz w:val="28"/>
          <w:szCs w:val="28"/>
          <w:lang w:val="kk-KZ"/>
        </w:rPr>
        <w:t>рде</w:t>
      </w:r>
      <w:r w:rsidR="000C1DF3">
        <w:rPr>
          <w:rFonts w:ascii="Times New Roman" w:eastAsia="Calibri" w:hAnsi="Times New Roman" w:cs="Times New Roman"/>
          <w:sz w:val="28"/>
          <w:szCs w:val="28"/>
          <w:lang w:val="kk-KZ"/>
        </w:rPr>
        <w:t xml:space="preserve"> көрсетілген. </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25133" w:rsidRPr="00DD71FB" w:rsidRDefault="00D25133" w:rsidP="00AD594C">
      <w:pPr>
        <w:tabs>
          <w:tab w:val="left" w:pos="1215"/>
        </w:tabs>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drawing>
          <wp:inline distT="0" distB="0" distL="0" distR="0" wp14:anchorId="42EDA558" wp14:editId="31ED0812">
            <wp:extent cx="6066517" cy="381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997" t="6775" r="2688" b="2168"/>
                    <a:stretch/>
                  </pic:blipFill>
                  <pic:spPr bwMode="auto">
                    <a:xfrm>
                      <a:off x="0" y="0"/>
                      <a:ext cx="6153319" cy="3864515"/>
                    </a:xfrm>
                    <a:prstGeom prst="rect">
                      <a:avLst/>
                    </a:prstGeom>
                    <a:noFill/>
                    <a:ln>
                      <a:noFill/>
                    </a:ln>
                    <a:extLst>
                      <a:ext uri="{53640926-AAD7-44D8-BBD7-CCE9431645EC}">
                        <a14:shadowObscured xmlns:a14="http://schemas.microsoft.com/office/drawing/2010/main"/>
                      </a:ext>
                    </a:extLst>
                  </pic:spPr>
                </pic:pic>
              </a:graphicData>
            </a:graphic>
          </wp:inline>
        </w:drawing>
      </w:r>
    </w:p>
    <w:p w:rsidR="00D25133" w:rsidRPr="003A47DC" w:rsidRDefault="00D25133" w:rsidP="00DD71FB">
      <w:pPr>
        <w:tabs>
          <w:tab w:val="left" w:pos="1215"/>
        </w:tabs>
        <w:spacing w:after="0" w:line="240" w:lineRule="auto"/>
        <w:ind w:firstLine="709"/>
        <w:jc w:val="both"/>
        <w:rPr>
          <w:rFonts w:ascii="Times New Roman" w:eastAsia="Calibri" w:hAnsi="Times New Roman" w:cs="Times New Roman"/>
          <w:sz w:val="16"/>
          <w:szCs w:val="16"/>
          <w:lang w:val="kk-KZ"/>
        </w:rPr>
      </w:pPr>
    </w:p>
    <w:p w:rsidR="00D25133" w:rsidRDefault="003A47DC" w:rsidP="003A47DC">
      <w:pPr>
        <w:tabs>
          <w:tab w:val="left" w:pos="1215"/>
        </w:tabs>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D25133" w:rsidRPr="00DD71FB">
        <w:rPr>
          <w:rFonts w:ascii="Times New Roman" w:eastAsia="Calibri" w:hAnsi="Times New Roman" w:cs="Times New Roman"/>
          <w:sz w:val="28"/>
          <w:szCs w:val="28"/>
          <w:lang w:val="kk-KZ"/>
        </w:rPr>
        <w:t>4.</w:t>
      </w:r>
      <w:r w:rsidR="005F1DD4">
        <w:rPr>
          <w:rFonts w:ascii="Times New Roman" w:eastAsia="Calibri" w:hAnsi="Times New Roman" w:cs="Times New Roman"/>
          <w:sz w:val="28"/>
          <w:szCs w:val="28"/>
          <w:lang w:val="kk-KZ"/>
        </w:rPr>
        <w:t>3</w:t>
      </w:r>
      <w:r w:rsidR="00D25133" w:rsidRPr="00DD71FB">
        <w:rPr>
          <w:rFonts w:ascii="Times New Roman" w:eastAsia="Calibri" w:hAnsi="Times New Roman" w:cs="Times New Roman"/>
          <w:sz w:val="28"/>
          <w:szCs w:val="28"/>
          <w:lang w:val="kk-KZ"/>
        </w:rPr>
        <w:t xml:space="preserve"> – Жөндеудегі іркілістер мен техникалық дайындық коэффициентінің бақылау уақытына </w:t>
      </w:r>
      <w:r w:rsidR="000C1DF3">
        <w:rPr>
          <w:rFonts w:ascii="Times New Roman" w:eastAsia="Calibri" w:hAnsi="Times New Roman" w:cs="Times New Roman"/>
          <w:sz w:val="28"/>
          <w:szCs w:val="28"/>
          <w:lang w:val="kk-KZ"/>
        </w:rPr>
        <w:t xml:space="preserve">салыстырмалы </w:t>
      </w:r>
      <w:r w:rsidR="00D25133" w:rsidRPr="00DD71FB">
        <w:rPr>
          <w:rFonts w:ascii="Times New Roman" w:eastAsia="Calibri" w:hAnsi="Times New Roman" w:cs="Times New Roman"/>
          <w:sz w:val="28"/>
          <w:szCs w:val="28"/>
          <w:lang w:val="kk-KZ"/>
        </w:rPr>
        <w:t>тәуелділі</w:t>
      </w:r>
      <w:r w:rsidR="000C1DF3">
        <w:rPr>
          <w:rFonts w:ascii="Times New Roman" w:eastAsia="Calibri" w:hAnsi="Times New Roman" w:cs="Times New Roman"/>
          <w:sz w:val="28"/>
          <w:szCs w:val="28"/>
          <w:lang w:val="kk-KZ"/>
        </w:rPr>
        <w:t>ктері</w:t>
      </w:r>
    </w:p>
    <w:p w:rsidR="003A47DC" w:rsidRDefault="003A47DC" w:rsidP="00DD71FB">
      <w:pPr>
        <w:tabs>
          <w:tab w:val="left" w:pos="1215"/>
        </w:tabs>
        <w:spacing w:after="0" w:line="240" w:lineRule="auto"/>
        <w:ind w:firstLine="709"/>
        <w:jc w:val="center"/>
        <w:rPr>
          <w:rFonts w:ascii="Times New Roman" w:eastAsia="Calibri" w:hAnsi="Times New Roman" w:cs="Times New Roman"/>
          <w:sz w:val="28"/>
          <w:szCs w:val="28"/>
          <w:lang w:val="kk-KZ"/>
        </w:rPr>
      </w:pPr>
    </w:p>
    <w:p w:rsidR="00FA635B" w:rsidRDefault="00FA635B" w:rsidP="00DD71FB">
      <w:pPr>
        <w:tabs>
          <w:tab w:val="left" w:pos="1215"/>
        </w:tabs>
        <w:spacing w:after="0" w:line="240" w:lineRule="auto"/>
        <w:ind w:firstLine="709"/>
        <w:jc w:val="center"/>
        <w:rPr>
          <w:rFonts w:ascii="Times New Roman" w:eastAsia="Calibri" w:hAnsi="Times New Roman" w:cs="Times New Roman"/>
          <w:sz w:val="28"/>
          <w:szCs w:val="28"/>
          <w:lang w:val="kk-KZ"/>
        </w:rPr>
      </w:pPr>
    </w:p>
    <w:p w:rsidR="00D25133" w:rsidRPr="00DD71FB" w:rsidRDefault="00D25133" w:rsidP="003A47DC">
      <w:pPr>
        <w:tabs>
          <w:tab w:val="left" w:pos="1215"/>
        </w:tabs>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lastRenderedPageBreak/>
        <w:drawing>
          <wp:inline distT="0" distB="0" distL="0" distR="0" wp14:anchorId="6D5B71FA" wp14:editId="6830830C">
            <wp:extent cx="5962650" cy="3267075"/>
            <wp:effectExtent l="0" t="0" r="0" b="0"/>
            <wp:docPr id="44" name="Диаграмма 4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BCF9D9-DD37-4863-879D-B7436A6AF1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 </w:t>
      </w:r>
    </w:p>
    <w:p w:rsidR="00D25133" w:rsidRDefault="003A47DC" w:rsidP="003A47DC">
      <w:pPr>
        <w:tabs>
          <w:tab w:val="left" w:pos="1215"/>
        </w:tabs>
        <w:spacing w:after="0" w:line="240" w:lineRule="auto"/>
        <w:jc w:val="center"/>
        <w:rPr>
          <w:rFonts w:ascii="Times New Roman" w:eastAsia="Calibri" w:hAnsi="Times New Roman" w:cs="Times New Roman"/>
          <w:sz w:val="28"/>
          <w:szCs w:val="28"/>
          <w:lang w:val="kk-KZ"/>
        </w:rPr>
      </w:pPr>
      <w:bookmarkStart w:id="6" w:name="_Hlk122017917"/>
      <w:r>
        <w:rPr>
          <w:rFonts w:ascii="Times New Roman" w:eastAsia="Calibri" w:hAnsi="Times New Roman" w:cs="Times New Roman"/>
          <w:sz w:val="28"/>
          <w:szCs w:val="28"/>
          <w:lang w:val="kk-KZ"/>
        </w:rPr>
        <w:t xml:space="preserve">Сурет </w:t>
      </w:r>
      <w:r w:rsidR="00D25133" w:rsidRPr="00DD71FB">
        <w:rPr>
          <w:rFonts w:ascii="Times New Roman" w:eastAsia="Calibri" w:hAnsi="Times New Roman" w:cs="Times New Roman"/>
          <w:sz w:val="28"/>
          <w:szCs w:val="28"/>
          <w:lang w:val="kk-KZ"/>
        </w:rPr>
        <w:t>4.</w:t>
      </w:r>
      <w:r w:rsidR="005F1DD4">
        <w:rPr>
          <w:rFonts w:ascii="Times New Roman" w:eastAsia="Calibri" w:hAnsi="Times New Roman" w:cs="Times New Roman"/>
          <w:sz w:val="28"/>
          <w:szCs w:val="28"/>
          <w:lang w:val="kk-KZ"/>
        </w:rPr>
        <w:t>4</w:t>
      </w:r>
      <w:r w:rsidR="00D25133" w:rsidRPr="00DD71FB">
        <w:rPr>
          <w:rFonts w:ascii="Times New Roman" w:eastAsia="Calibri" w:hAnsi="Times New Roman" w:cs="Times New Roman"/>
          <w:sz w:val="28"/>
          <w:szCs w:val="28"/>
          <w:lang w:val="kk-KZ"/>
        </w:rPr>
        <w:t xml:space="preserve"> – Жөндеудегі іркілістер мен техникалық дайындық коэффициентінің бақылау уақытына тәуелділігі</w:t>
      </w:r>
    </w:p>
    <w:p w:rsidR="000C1DF3" w:rsidRDefault="000C1DF3" w:rsidP="003A47DC">
      <w:pPr>
        <w:tabs>
          <w:tab w:val="left" w:pos="1215"/>
        </w:tabs>
        <w:spacing w:after="0" w:line="240" w:lineRule="auto"/>
        <w:jc w:val="center"/>
        <w:rPr>
          <w:rFonts w:ascii="Times New Roman" w:eastAsia="Calibri" w:hAnsi="Times New Roman" w:cs="Times New Roman"/>
          <w:sz w:val="28"/>
          <w:szCs w:val="28"/>
          <w:lang w:val="kk-KZ"/>
        </w:rPr>
      </w:pPr>
    </w:p>
    <w:p w:rsidR="000C1DF3" w:rsidRPr="00DD71FB" w:rsidRDefault="000C1DF3" w:rsidP="000C1DF3">
      <w:pPr>
        <w:tabs>
          <w:tab w:val="left" w:pos="1215"/>
        </w:tabs>
        <w:spacing w:after="0" w:line="240" w:lineRule="auto"/>
        <w:ind w:firstLine="454"/>
        <w:jc w:val="both"/>
        <w:rPr>
          <w:rFonts w:ascii="Times New Roman" w:eastAsia="Calibri" w:hAnsi="Times New Roman" w:cs="Times New Roman"/>
          <w:sz w:val="28"/>
          <w:szCs w:val="28"/>
          <w:lang w:val="kk-KZ"/>
        </w:rPr>
      </w:pPr>
      <w:r w:rsidRPr="000C1DF3">
        <w:rPr>
          <w:rFonts w:ascii="Times New Roman" w:eastAsia="Calibri" w:hAnsi="Times New Roman" w:cs="Times New Roman"/>
          <w:sz w:val="28"/>
          <w:szCs w:val="28"/>
          <w:lang w:val="kk-KZ"/>
        </w:rPr>
        <w:t xml:space="preserve">Жалпы өнімсіз іркілістер мен іс-шараларды енгізгеннен кейінгі іркілістер айнымалылары арасындағы </w:t>
      </w:r>
      <w:r>
        <w:rPr>
          <w:rFonts w:ascii="Times New Roman" w:eastAsia="Calibri" w:hAnsi="Times New Roman" w:cs="Times New Roman"/>
          <w:sz w:val="28"/>
          <w:szCs w:val="28"/>
          <w:lang w:val="kk-KZ"/>
        </w:rPr>
        <w:t xml:space="preserve">байланыс </w:t>
      </w:r>
      <w:r w:rsidRPr="000C1DF3">
        <w:rPr>
          <w:rFonts w:ascii="Times New Roman" w:eastAsia="Calibri" w:hAnsi="Times New Roman" w:cs="Times New Roman"/>
          <w:sz w:val="28"/>
          <w:szCs w:val="28"/>
          <w:lang w:val="kk-KZ"/>
        </w:rPr>
        <w:t>корреляциялық</w:t>
      </w:r>
      <w:r>
        <w:rPr>
          <w:rFonts w:ascii="Times New Roman" w:eastAsia="Calibri" w:hAnsi="Times New Roman" w:cs="Times New Roman"/>
          <w:sz w:val="28"/>
          <w:szCs w:val="28"/>
          <w:lang w:val="kk-KZ"/>
        </w:rPr>
        <w:t xml:space="preserve"> талдау негізінде белгіленіп,</w:t>
      </w:r>
      <w:r w:rsidRPr="000C1DF3">
        <w:rPr>
          <w:lang w:val="kk-KZ"/>
        </w:rPr>
        <w:t xml:space="preserve"> </w:t>
      </w:r>
      <w:r w:rsidRPr="000C1DF3">
        <w:rPr>
          <w:rFonts w:ascii="Times New Roman" w:eastAsia="Calibri" w:hAnsi="Times New Roman" w:cs="Times New Roman"/>
          <w:sz w:val="28"/>
          <w:szCs w:val="28"/>
          <w:lang w:val="kk-KZ"/>
        </w:rPr>
        <w:t>сенімділік коэффициенті</w:t>
      </w:r>
      <w:r>
        <w:rPr>
          <w:rFonts w:ascii="Times New Roman" w:eastAsia="Calibri" w:hAnsi="Times New Roman" w:cs="Times New Roman"/>
          <w:sz w:val="28"/>
          <w:szCs w:val="28"/>
          <w:lang w:val="kk-KZ"/>
        </w:rPr>
        <w:t xml:space="preserve"> </w:t>
      </w:r>
      <w:r w:rsidRPr="000C1DF3">
        <w:rPr>
          <w:rFonts w:ascii="Times New Roman" w:eastAsia="Calibri" w:hAnsi="Times New Roman" w:cs="Times New Roman"/>
          <w:sz w:val="28"/>
          <w:szCs w:val="28"/>
          <w:lang w:val="kk-KZ"/>
        </w:rPr>
        <w:t xml:space="preserve"> R</w:t>
      </w:r>
      <w:r w:rsidRPr="000C1DF3">
        <w:rPr>
          <w:rFonts w:ascii="Times New Roman" w:eastAsia="Calibri" w:hAnsi="Times New Roman" w:cs="Times New Roman"/>
          <w:sz w:val="28"/>
          <w:szCs w:val="28"/>
          <w:vertAlign w:val="superscript"/>
          <w:lang w:val="kk-KZ"/>
        </w:rPr>
        <w:t>2</w:t>
      </w:r>
      <w:r w:rsidRPr="000C1DF3">
        <w:rPr>
          <w:rFonts w:ascii="Times New Roman" w:eastAsia="Calibri" w:hAnsi="Times New Roman" w:cs="Times New Roman"/>
          <w:sz w:val="28"/>
          <w:szCs w:val="28"/>
          <w:lang w:val="kk-KZ"/>
        </w:rPr>
        <w:t xml:space="preserve"> = 0.60</w:t>
      </w:r>
      <w:r>
        <w:rPr>
          <w:rFonts w:ascii="Times New Roman" w:eastAsia="Calibri" w:hAnsi="Times New Roman" w:cs="Times New Roman"/>
          <w:sz w:val="28"/>
          <w:szCs w:val="28"/>
          <w:lang w:val="kk-KZ"/>
        </w:rPr>
        <w:t xml:space="preserve"> алынды. Корреляциялық талдау нәтижелері 4.</w:t>
      </w:r>
      <w:r w:rsidR="005F1DD4">
        <w:rPr>
          <w:rFonts w:ascii="Times New Roman" w:eastAsia="Calibri" w:hAnsi="Times New Roman" w:cs="Times New Roman"/>
          <w:sz w:val="28"/>
          <w:szCs w:val="28"/>
          <w:lang w:val="kk-KZ"/>
        </w:rPr>
        <w:t>5-</w:t>
      </w:r>
      <w:r>
        <w:rPr>
          <w:rFonts w:ascii="Times New Roman" w:eastAsia="Calibri" w:hAnsi="Times New Roman" w:cs="Times New Roman"/>
          <w:sz w:val="28"/>
          <w:szCs w:val="28"/>
          <w:lang w:val="kk-KZ"/>
        </w:rPr>
        <w:t xml:space="preserve">суретте берілген. </w:t>
      </w:r>
    </w:p>
    <w:bookmarkEnd w:id="6"/>
    <w:p w:rsidR="00AD2780" w:rsidRPr="00DD71FB" w:rsidRDefault="00AD2780"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AD2780" w:rsidRPr="00DD71FB" w:rsidRDefault="00AD2780" w:rsidP="003A47DC">
      <w:pPr>
        <w:tabs>
          <w:tab w:val="left" w:pos="1215"/>
        </w:tabs>
        <w:spacing w:after="0" w:line="240" w:lineRule="auto"/>
        <w:jc w:val="center"/>
        <w:rPr>
          <w:rFonts w:ascii="Times New Roman" w:eastAsia="Calibri" w:hAnsi="Times New Roman" w:cs="Times New Roman"/>
          <w:sz w:val="28"/>
          <w:szCs w:val="28"/>
          <w:lang w:val="kk-KZ"/>
        </w:rPr>
      </w:pPr>
      <w:r w:rsidRPr="00DD71FB">
        <w:rPr>
          <w:rFonts w:ascii="Times New Roman" w:eastAsia="Calibri" w:hAnsi="Times New Roman" w:cs="Times New Roman"/>
          <w:noProof/>
          <w:sz w:val="28"/>
          <w:szCs w:val="28"/>
          <w:lang w:eastAsia="ru-RU"/>
        </w:rPr>
        <w:drawing>
          <wp:inline distT="0" distB="0" distL="0" distR="0" wp14:anchorId="28204D89" wp14:editId="7A4B4301">
            <wp:extent cx="4786408" cy="30956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42" t="1505" r="1302" b="1503"/>
                    <a:stretch/>
                  </pic:blipFill>
                  <pic:spPr bwMode="auto">
                    <a:xfrm>
                      <a:off x="0" y="0"/>
                      <a:ext cx="4840832" cy="3130824"/>
                    </a:xfrm>
                    <a:prstGeom prst="rect">
                      <a:avLst/>
                    </a:prstGeom>
                    <a:noFill/>
                    <a:ln>
                      <a:noFill/>
                    </a:ln>
                    <a:extLst>
                      <a:ext uri="{53640926-AAD7-44D8-BBD7-CCE9431645EC}">
                        <a14:shadowObscured xmlns:a14="http://schemas.microsoft.com/office/drawing/2010/main"/>
                      </a:ext>
                    </a:extLst>
                  </pic:spPr>
                </pic:pic>
              </a:graphicData>
            </a:graphic>
          </wp:inline>
        </w:drawing>
      </w:r>
    </w:p>
    <w:p w:rsidR="00F6284A" w:rsidRPr="003A47DC" w:rsidRDefault="00F6284A" w:rsidP="00DD71FB">
      <w:pPr>
        <w:tabs>
          <w:tab w:val="left" w:pos="1215"/>
        </w:tabs>
        <w:spacing w:after="0" w:line="240" w:lineRule="auto"/>
        <w:ind w:firstLine="709"/>
        <w:jc w:val="center"/>
        <w:rPr>
          <w:rFonts w:ascii="Times New Roman" w:eastAsia="Calibri" w:hAnsi="Times New Roman" w:cs="Times New Roman"/>
          <w:sz w:val="16"/>
          <w:szCs w:val="16"/>
          <w:lang w:val="kk-KZ"/>
        </w:rPr>
      </w:pPr>
    </w:p>
    <w:p w:rsidR="00F6284A" w:rsidRPr="00DD71FB" w:rsidRDefault="003A47DC" w:rsidP="003A47DC">
      <w:pPr>
        <w:tabs>
          <w:tab w:val="left" w:pos="1215"/>
        </w:tabs>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F6284A" w:rsidRPr="00DD71FB">
        <w:rPr>
          <w:rFonts w:ascii="Times New Roman" w:eastAsia="Calibri" w:hAnsi="Times New Roman" w:cs="Times New Roman"/>
          <w:sz w:val="28"/>
          <w:szCs w:val="28"/>
          <w:lang w:val="kk-KZ"/>
        </w:rPr>
        <w:t>4.</w:t>
      </w:r>
      <w:r w:rsidR="005F1DD4">
        <w:rPr>
          <w:rFonts w:ascii="Times New Roman" w:eastAsia="Calibri" w:hAnsi="Times New Roman" w:cs="Times New Roman"/>
          <w:sz w:val="28"/>
          <w:szCs w:val="28"/>
          <w:lang w:val="kk-KZ"/>
        </w:rPr>
        <w:t>5</w:t>
      </w:r>
      <w:r w:rsidR="00F6284A" w:rsidRPr="00DD71FB">
        <w:rPr>
          <w:rFonts w:ascii="Times New Roman" w:eastAsia="Calibri" w:hAnsi="Times New Roman" w:cs="Times New Roman"/>
          <w:sz w:val="28"/>
          <w:szCs w:val="28"/>
          <w:lang w:val="kk-KZ"/>
        </w:rPr>
        <w:t xml:space="preserve"> –</w:t>
      </w:r>
      <w:r w:rsidR="008839E4" w:rsidRPr="00DD71FB">
        <w:rPr>
          <w:rFonts w:ascii="Times New Roman" w:eastAsia="Calibri" w:hAnsi="Times New Roman" w:cs="Times New Roman"/>
          <w:sz w:val="28"/>
          <w:szCs w:val="28"/>
          <w:lang w:val="kk-KZ"/>
        </w:rPr>
        <w:t xml:space="preserve"> </w:t>
      </w:r>
      <w:bookmarkStart w:id="7" w:name="_Hlk126157700"/>
      <w:r w:rsidR="008839E4" w:rsidRPr="00DD71FB">
        <w:rPr>
          <w:rFonts w:ascii="Times New Roman" w:eastAsia="Calibri" w:hAnsi="Times New Roman" w:cs="Times New Roman"/>
          <w:sz w:val="28"/>
          <w:szCs w:val="28"/>
          <w:lang w:val="kk-KZ"/>
        </w:rPr>
        <w:t>Жалпы</w:t>
      </w:r>
      <w:r w:rsidR="00F6284A" w:rsidRPr="00DD71FB">
        <w:rPr>
          <w:rFonts w:ascii="Times New Roman" w:eastAsia="Calibri" w:hAnsi="Times New Roman" w:cs="Times New Roman"/>
          <w:sz w:val="28"/>
          <w:szCs w:val="28"/>
          <w:lang w:val="kk-KZ"/>
        </w:rPr>
        <w:t xml:space="preserve"> </w:t>
      </w:r>
      <w:r w:rsidR="008839E4" w:rsidRPr="00DD71FB">
        <w:rPr>
          <w:rFonts w:ascii="Times New Roman" w:eastAsia="Calibri" w:hAnsi="Times New Roman" w:cs="Times New Roman"/>
          <w:sz w:val="28"/>
          <w:szCs w:val="28"/>
          <w:lang w:val="kk-KZ"/>
        </w:rPr>
        <w:t>өнімсіз іркілістер мен іс-шараларды енгізгеннен кейінгі іркілістер айнымалылары арасындағы корреляциялық байланыс формасын белгілеу</w:t>
      </w:r>
      <w:r w:rsidR="00A15327" w:rsidRPr="00DD71FB">
        <w:rPr>
          <w:rFonts w:ascii="Times New Roman" w:eastAsia="Calibri" w:hAnsi="Times New Roman" w:cs="Times New Roman"/>
          <w:sz w:val="28"/>
          <w:szCs w:val="28"/>
          <w:lang w:val="kk-KZ"/>
        </w:rPr>
        <w:t>, R</w:t>
      </w:r>
      <w:r w:rsidR="00A15327" w:rsidRPr="00DD71FB">
        <w:rPr>
          <w:rFonts w:ascii="Times New Roman" w:eastAsia="Calibri" w:hAnsi="Times New Roman" w:cs="Times New Roman"/>
          <w:sz w:val="28"/>
          <w:szCs w:val="28"/>
          <w:vertAlign w:val="superscript"/>
          <w:lang w:val="kk-KZ"/>
        </w:rPr>
        <w:t xml:space="preserve">2 </w:t>
      </w:r>
      <w:r w:rsidR="00A15327" w:rsidRPr="00DD71FB">
        <w:rPr>
          <w:rFonts w:ascii="Times New Roman" w:eastAsia="Calibri" w:hAnsi="Times New Roman" w:cs="Times New Roman"/>
          <w:sz w:val="28"/>
          <w:szCs w:val="28"/>
          <w:lang w:val="kk-KZ"/>
        </w:rPr>
        <w:t>= 0.60</w:t>
      </w:r>
      <w:bookmarkEnd w:id="7"/>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 xml:space="preserve">4.3-кестеде бір орташа тізімдік карьерлік </w:t>
      </w:r>
      <w:r w:rsidR="00DE6C51" w:rsidRPr="00DD71FB">
        <w:rPr>
          <w:rFonts w:ascii="Times New Roman" w:eastAsia="Calibri" w:hAnsi="Times New Roman" w:cs="Times New Roman"/>
          <w:sz w:val="28"/>
          <w:szCs w:val="28"/>
          <w:lang w:val="kk-KZ"/>
        </w:rPr>
        <w:t>автосамосвалы</w:t>
      </w:r>
      <w:r w:rsidRPr="00DD71FB">
        <w:rPr>
          <w:rFonts w:ascii="Times New Roman" w:eastAsia="Calibri" w:hAnsi="Times New Roman" w:cs="Times New Roman"/>
          <w:sz w:val="28"/>
          <w:szCs w:val="28"/>
          <w:lang w:val="kk-KZ"/>
        </w:rPr>
        <w:t xml:space="preserve">ге қайта есептегенде жылдар бойынша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тоқтап қалу мәндері келтірілген.</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25133" w:rsidRPr="00DD71FB" w:rsidRDefault="003A47DC" w:rsidP="003A47DC">
      <w:pPr>
        <w:tabs>
          <w:tab w:val="left" w:pos="0"/>
        </w:tabs>
        <w:spacing w:after="0" w:line="240" w:lineRule="auto"/>
        <w:jc w:val="both"/>
        <w:rPr>
          <w:rFonts w:ascii="Times New Roman" w:eastAsia="Calibri" w:hAnsi="Times New Roman" w:cs="Times New Roman"/>
          <w:sz w:val="28"/>
          <w:szCs w:val="28"/>
          <w:lang w:val="kk-KZ"/>
        </w:rPr>
      </w:pPr>
      <w:r w:rsidRPr="003A47DC">
        <w:rPr>
          <w:rFonts w:ascii="Times New Roman" w:eastAsia="Calibri" w:hAnsi="Times New Roman" w:cs="Times New Roman"/>
          <w:sz w:val="28"/>
          <w:szCs w:val="28"/>
          <w:lang w:val="kk-KZ"/>
        </w:rPr>
        <w:t xml:space="preserve">Кесте </w:t>
      </w:r>
      <w:r>
        <w:rPr>
          <w:rFonts w:ascii="Times New Roman" w:eastAsia="Calibri" w:hAnsi="Times New Roman" w:cs="Times New Roman"/>
          <w:sz w:val="28"/>
          <w:szCs w:val="28"/>
          <w:lang w:val="kk-KZ"/>
        </w:rPr>
        <w:t>4.3 –</w:t>
      </w:r>
      <w:r w:rsidR="00F6284A" w:rsidRPr="003A47DC">
        <w:rPr>
          <w:rFonts w:ascii="Times New Roman" w:eastAsia="Calibri" w:hAnsi="Times New Roman" w:cs="Times New Roman"/>
          <w:sz w:val="28"/>
          <w:szCs w:val="28"/>
          <w:lang w:val="kk-KZ"/>
        </w:rPr>
        <w:t xml:space="preserve"> </w:t>
      </w:r>
      <w:r w:rsidR="00D25133" w:rsidRPr="003A47DC">
        <w:rPr>
          <w:rFonts w:ascii="Times New Roman" w:eastAsia="Calibri" w:hAnsi="Times New Roman" w:cs="Times New Roman"/>
          <w:sz w:val="28"/>
          <w:szCs w:val="28"/>
          <w:lang w:val="kk-KZ"/>
        </w:rPr>
        <w:t xml:space="preserve">«Шұбаркөл-Көмір» АҚ карьерлік </w:t>
      </w:r>
      <w:r w:rsidR="00F22234" w:rsidRPr="003A47DC">
        <w:rPr>
          <w:rFonts w:ascii="Times New Roman" w:eastAsia="Calibri" w:hAnsi="Times New Roman" w:cs="Times New Roman"/>
          <w:sz w:val="28"/>
          <w:szCs w:val="28"/>
          <w:lang w:val="kk-KZ"/>
        </w:rPr>
        <w:t>автосамосвалдарды</w:t>
      </w:r>
      <w:r w:rsidR="00D25133" w:rsidRPr="003A47DC">
        <w:rPr>
          <w:rFonts w:ascii="Times New Roman" w:eastAsia="Calibri" w:hAnsi="Times New Roman" w:cs="Times New Roman"/>
          <w:sz w:val="28"/>
          <w:szCs w:val="28"/>
          <w:lang w:val="kk-KZ"/>
        </w:rPr>
        <w:t>ң өнімсіз іркіліс</w:t>
      </w:r>
      <w:r w:rsidR="00D25133" w:rsidRPr="00DD71FB">
        <w:rPr>
          <w:rFonts w:ascii="Times New Roman" w:eastAsia="Calibri" w:hAnsi="Times New Roman" w:cs="Times New Roman"/>
          <w:sz w:val="28"/>
          <w:szCs w:val="28"/>
          <w:lang w:val="kk-KZ"/>
        </w:rPr>
        <w:t>тері</w:t>
      </w:r>
    </w:p>
    <w:p w:rsidR="00A15327" w:rsidRPr="003A47DC" w:rsidRDefault="00A15327" w:rsidP="00DD71FB">
      <w:pPr>
        <w:pStyle w:val="a3"/>
        <w:tabs>
          <w:tab w:val="left" w:pos="1215"/>
        </w:tabs>
        <w:spacing w:after="0" w:line="240" w:lineRule="auto"/>
        <w:ind w:left="420" w:firstLine="709"/>
        <w:jc w:val="both"/>
        <w:rPr>
          <w:rFonts w:ascii="Times New Roman" w:eastAsia="Calibri" w:hAnsi="Times New Roman" w:cs="Times New Roman"/>
          <w:sz w:val="16"/>
          <w:szCs w:val="16"/>
          <w:lang w:val="kk-KZ"/>
        </w:rPr>
      </w:pPr>
    </w:p>
    <w:tbl>
      <w:tblPr>
        <w:tblStyle w:val="a6"/>
        <w:tblW w:w="0" w:type="auto"/>
        <w:jc w:val="center"/>
        <w:tblLook w:val="04A0" w:firstRow="1" w:lastRow="0" w:firstColumn="1" w:lastColumn="0" w:noHBand="0" w:noVBand="1"/>
      </w:tblPr>
      <w:tblGrid>
        <w:gridCol w:w="2335"/>
        <w:gridCol w:w="2772"/>
        <w:gridCol w:w="2253"/>
        <w:gridCol w:w="2268"/>
      </w:tblGrid>
      <w:tr w:rsidR="00D25133" w:rsidRPr="003A47DC" w:rsidTr="003A47DC">
        <w:trPr>
          <w:jc w:val="center"/>
        </w:trPr>
        <w:tc>
          <w:tcPr>
            <w:tcW w:w="2336" w:type="dxa"/>
            <w:vAlign w:val="center"/>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Пайдалану жылы</w:t>
            </w:r>
          </w:p>
        </w:tc>
        <w:tc>
          <w:tcPr>
            <w:tcW w:w="2774" w:type="dxa"/>
            <w:vAlign w:val="center"/>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Өнімсіз іркілістер, сағ/авт.</w:t>
            </w:r>
          </w:p>
        </w:tc>
        <w:tc>
          <w:tcPr>
            <w:tcW w:w="2254" w:type="dxa"/>
            <w:vAlign w:val="center"/>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Іркілістерді азайту үлесі, %/авт.</w:t>
            </w:r>
          </w:p>
        </w:tc>
        <w:tc>
          <w:tcPr>
            <w:tcW w:w="2269" w:type="dxa"/>
            <w:vAlign w:val="center"/>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Іркілістерді азайту, сағ/авт.</w:t>
            </w:r>
          </w:p>
        </w:tc>
      </w:tr>
      <w:tr w:rsidR="00D25133" w:rsidRPr="00DD71FB" w:rsidTr="003A47DC">
        <w:trPr>
          <w:jc w:val="center"/>
        </w:trPr>
        <w:tc>
          <w:tcPr>
            <w:tcW w:w="2336"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2014</w:t>
            </w:r>
          </w:p>
        </w:tc>
        <w:tc>
          <w:tcPr>
            <w:tcW w:w="277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2587,5</w:t>
            </w:r>
          </w:p>
        </w:tc>
        <w:tc>
          <w:tcPr>
            <w:tcW w:w="225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0</w:t>
            </w:r>
          </w:p>
        </w:tc>
        <w:tc>
          <w:tcPr>
            <w:tcW w:w="2269"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2587,5</w:t>
            </w:r>
          </w:p>
        </w:tc>
      </w:tr>
      <w:tr w:rsidR="00D25133" w:rsidRPr="00DD71FB" w:rsidTr="003A47DC">
        <w:trPr>
          <w:jc w:val="center"/>
        </w:trPr>
        <w:tc>
          <w:tcPr>
            <w:tcW w:w="2336" w:type="dxa"/>
            <w:tcBorders>
              <w:bottom w:val="nil"/>
            </w:tcBorders>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2015</w:t>
            </w:r>
          </w:p>
        </w:tc>
        <w:tc>
          <w:tcPr>
            <w:tcW w:w="2774" w:type="dxa"/>
            <w:tcBorders>
              <w:bottom w:val="nil"/>
            </w:tcBorders>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2548,3</w:t>
            </w:r>
          </w:p>
        </w:tc>
        <w:tc>
          <w:tcPr>
            <w:tcW w:w="2254" w:type="dxa"/>
            <w:tcBorders>
              <w:bottom w:val="nil"/>
            </w:tcBorders>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16,7</w:t>
            </w:r>
          </w:p>
        </w:tc>
        <w:tc>
          <w:tcPr>
            <w:tcW w:w="2269" w:type="dxa"/>
            <w:tcBorders>
              <w:bottom w:val="nil"/>
            </w:tcBorders>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425,6</w:t>
            </w:r>
          </w:p>
        </w:tc>
      </w:tr>
      <w:tr w:rsidR="00D25133" w:rsidRPr="00DD71FB" w:rsidTr="003A47DC">
        <w:trPr>
          <w:jc w:val="center"/>
        </w:trPr>
        <w:tc>
          <w:tcPr>
            <w:tcW w:w="2336"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2017</w:t>
            </w:r>
          </w:p>
        </w:tc>
        <w:tc>
          <w:tcPr>
            <w:tcW w:w="277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2208,3</w:t>
            </w:r>
          </w:p>
        </w:tc>
        <w:tc>
          <w:tcPr>
            <w:tcW w:w="225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23,1</w:t>
            </w:r>
          </w:p>
        </w:tc>
        <w:tc>
          <w:tcPr>
            <w:tcW w:w="2269"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510,1</w:t>
            </w:r>
          </w:p>
        </w:tc>
      </w:tr>
      <w:tr w:rsidR="00D25133" w:rsidRPr="00DD71FB" w:rsidTr="003A47DC">
        <w:trPr>
          <w:jc w:val="center"/>
        </w:trPr>
        <w:tc>
          <w:tcPr>
            <w:tcW w:w="2336"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2018</w:t>
            </w:r>
          </w:p>
        </w:tc>
        <w:tc>
          <w:tcPr>
            <w:tcW w:w="277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2126,7</w:t>
            </w:r>
          </w:p>
        </w:tc>
        <w:tc>
          <w:tcPr>
            <w:tcW w:w="225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23,1</w:t>
            </w:r>
          </w:p>
        </w:tc>
        <w:tc>
          <w:tcPr>
            <w:tcW w:w="2269"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491,3</w:t>
            </w:r>
          </w:p>
        </w:tc>
      </w:tr>
      <w:tr w:rsidR="00D25133" w:rsidRPr="00DD71FB" w:rsidTr="003A47DC">
        <w:trPr>
          <w:jc w:val="center"/>
        </w:trPr>
        <w:tc>
          <w:tcPr>
            <w:tcW w:w="2336"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2019</w:t>
            </w:r>
          </w:p>
        </w:tc>
        <w:tc>
          <w:tcPr>
            <w:tcW w:w="277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2041,1</w:t>
            </w:r>
          </w:p>
        </w:tc>
        <w:tc>
          <w:tcPr>
            <w:tcW w:w="225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28,2</w:t>
            </w:r>
          </w:p>
        </w:tc>
        <w:tc>
          <w:tcPr>
            <w:tcW w:w="2269"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575,6</w:t>
            </w:r>
          </w:p>
        </w:tc>
      </w:tr>
      <w:tr w:rsidR="00D25133" w:rsidRPr="00DD71FB" w:rsidTr="003A47DC">
        <w:trPr>
          <w:jc w:val="center"/>
        </w:trPr>
        <w:tc>
          <w:tcPr>
            <w:tcW w:w="2336"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2020</w:t>
            </w:r>
          </w:p>
        </w:tc>
        <w:tc>
          <w:tcPr>
            <w:tcW w:w="277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2480,6</w:t>
            </w:r>
          </w:p>
        </w:tc>
        <w:tc>
          <w:tcPr>
            <w:tcW w:w="225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35,2</w:t>
            </w:r>
          </w:p>
        </w:tc>
        <w:tc>
          <w:tcPr>
            <w:tcW w:w="2269"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873,2</w:t>
            </w:r>
          </w:p>
        </w:tc>
      </w:tr>
      <w:tr w:rsidR="00D25133" w:rsidRPr="00DD71FB" w:rsidTr="003A47DC">
        <w:trPr>
          <w:jc w:val="center"/>
        </w:trPr>
        <w:tc>
          <w:tcPr>
            <w:tcW w:w="2336"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МО (орташа)</w:t>
            </w:r>
          </w:p>
        </w:tc>
        <w:tc>
          <w:tcPr>
            <w:tcW w:w="277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2350</w:t>
            </w:r>
          </w:p>
        </w:tc>
        <w:tc>
          <w:tcPr>
            <w:tcW w:w="2254"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21,0</w:t>
            </w:r>
          </w:p>
        </w:tc>
        <w:tc>
          <w:tcPr>
            <w:tcW w:w="2269" w:type="dxa"/>
          </w:tcPr>
          <w:p w:rsidR="00D25133" w:rsidRPr="003A47DC" w:rsidRDefault="00D25133" w:rsidP="003A47DC">
            <w:pPr>
              <w:tabs>
                <w:tab w:val="left" w:pos="1215"/>
              </w:tabs>
              <w:ind w:firstLine="5"/>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852,8</w:t>
            </w:r>
          </w:p>
        </w:tc>
      </w:tr>
    </w:tbl>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Осы зерттеулер іркілістердің негізгі себептері жұмыс уақытының қорын және негізінен жоспарланбаған іркілістер шамасын едәуір дәрежеде өзгертетін механизмдер мен агрегаттардың техникалық жай-күйінің бұзылуы болып табылатынын анықтады. </w:t>
      </w:r>
    </w:p>
    <w:p w:rsidR="000245FF"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Жоспарланбаған іркілістер τ=26% уақытының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агрегаттары мен тораптарының ақауларын жою бойынша жөндеу жұмыстарын орындаумен және күтумен байланысты екендігі эксперименттік түрде анықталды. Бес жылдық бақылау бір орташа тізімдік автокөлікке іркілістің төмендеуінің орташа шамасын белгілеуге мүмкіндік берді – 852,8 сағ/авт. Іркілісті азайтудың 1/3 бөлігі жаңа автомобильдерді пайдалануға тиесілі екенін ескере отырып, тау-кен кәсіпорны негізіндегі карьерлік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техникалық қызмет көрсету және жөндеу жөніндегі орталықты ұйымдастыру әдістерін кешенді қолданудан іркілістерді үлестік қысқарту </w:t>
      </w:r>
      <w:r w:rsidR="00FA635B" w:rsidRPr="00DD71FB">
        <w:rPr>
          <w:rFonts w:ascii="Times New Roman" w:eastAsia="Calibri" w:hAnsi="Times New Roman" w:cs="Times New Roman"/>
          <w:sz w:val="28"/>
          <w:szCs w:val="28"/>
          <w:lang w:val="kk-KZ"/>
        </w:rPr>
        <w:t>(4.2)</w:t>
      </w:r>
      <w:r w:rsidR="00FA635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форм</w:t>
      </w:r>
      <w:r w:rsidR="003A47DC">
        <w:rPr>
          <w:rFonts w:ascii="Times New Roman" w:eastAsia="Calibri" w:hAnsi="Times New Roman" w:cs="Times New Roman"/>
          <w:sz w:val="28"/>
          <w:szCs w:val="28"/>
          <w:lang w:val="kk-KZ"/>
        </w:rPr>
        <w:t>ула бойынша айқындалатын болады:</w:t>
      </w:r>
    </w:p>
    <w:p w:rsidR="003A47DC" w:rsidRPr="00DD71FB" w:rsidRDefault="003A47DC"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0245FF" w:rsidRDefault="003E44AA" w:rsidP="00DD71FB">
      <w:pPr>
        <w:tabs>
          <w:tab w:val="left" w:pos="1215"/>
        </w:tabs>
        <w:spacing w:after="0" w:line="240" w:lineRule="auto"/>
        <w:ind w:firstLine="709"/>
        <w:jc w:val="right"/>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τ</m:t>
            </m:r>
          </m:e>
          <m:sub>
            <m:r>
              <w:rPr>
                <w:rFonts w:ascii="Cambria Math" w:eastAsia="Calibri" w:hAnsi="Cambria Math" w:cs="Times New Roman"/>
                <w:sz w:val="28"/>
                <w:szCs w:val="28"/>
                <w:lang w:val="kk-KZ"/>
              </w:rPr>
              <m:t>пр</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мер</m:t>
            </m:r>
          </m:sub>
        </m:sSub>
        <m:f>
          <m:fPr>
            <m:ctrlPr>
              <w:rPr>
                <w:rFonts w:ascii="Cambria Math" w:eastAsia="Calibri" w:hAnsi="Cambria Math" w:cs="Times New Roman"/>
                <w:i/>
                <w:sz w:val="28"/>
                <w:szCs w:val="28"/>
                <w:lang w:val="kk-KZ"/>
              </w:rPr>
            </m:ctrlPr>
          </m:fPr>
          <m:num>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acc>
                  <m:accPr>
                    <m:chr m:val="̅"/>
                    <m:ctrlPr>
                      <w:rPr>
                        <w:rFonts w:ascii="Cambria Math" w:eastAsia="Calibri" w:hAnsi="Cambria Math" w:cs="Times New Roman"/>
                        <w:i/>
                        <w:sz w:val="28"/>
                        <w:szCs w:val="28"/>
                        <w:lang w:val="kk-KZ"/>
                      </w:rPr>
                    </m:ctrlPr>
                  </m:accPr>
                  <m:e>
                    <m:r>
                      <w:rPr>
                        <w:rFonts w:ascii="Cambria Math" w:eastAsia="Calibri" w:hAnsi="Cambria Math" w:cs="Times New Roman"/>
                        <w:sz w:val="28"/>
                        <w:szCs w:val="28"/>
                        <w:lang w:val="kk-KZ"/>
                      </w:rPr>
                      <m:t>T</m:t>
                    </m:r>
                  </m:e>
                </m:acc>
              </m:e>
              <m:sub>
                <m:r>
                  <w:rPr>
                    <w:rFonts w:ascii="Cambria Math" w:eastAsia="Calibri" w:hAnsi="Cambria Math" w:cs="Times New Roman"/>
                    <w:sz w:val="28"/>
                    <w:szCs w:val="28"/>
                    <w:lang w:val="kk-KZ"/>
                  </w:rPr>
                  <m:t>p</m:t>
                </m:r>
              </m:sub>
            </m:sSub>
          </m:num>
          <m:den>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P</m:t>
                </m:r>
              </m:sub>
            </m:sSub>
          </m:den>
        </m:f>
        <m:r>
          <w:rPr>
            <w:rFonts w:ascii="Cambria Math" w:eastAsia="Calibri" w:hAnsi="Cambria Math" w:cs="Times New Roman"/>
            <w:sz w:val="28"/>
            <w:szCs w:val="28"/>
            <w:lang w:val="kk-KZ"/>
          </w:rPr>
          <m:t xml:space="preserve">                                                   </m:t>
        </m:r>
      </m:oMath>
      <w:bookmarkStart w:id="8" w:name="_Hlk122619871"/>
      <w:r w:rsidR="00F6284A" w:rsidRPr="00DD71FB">
        <w:rPr>
          <w:rFonts w:ascii="Times New Roman" w:eastAsia="Calibri" w:hAnsi="Times New Roman" w:cs="Times New Roman"/>
          <w:sz w:val="28"/>
          <w:szCs w:val="28"/>
          <w:lang w:val="kk-KZ"/>
        </w:rPr>
        <w:t>(4.2)</w:t>
      </w:r>
      <w:bookmarkEnd w:id="8"/>
    </w:p>
    <w:p w:rsidR="003A47DC" w:rsidRPr="00DD71FB" w:rsidRDefault="003A47DC" w:rsidP="00DD71FB">
      <w:pPr>
        <w:tabs>
          <w:tab w:val="left" w:pos="1215"/>
        </w:tabs>
        <w:spacing w:after="0" w:line="240" w:lineRule="auto"/>
        <w:ind w:firstLine="709"/>
        <w:jc w:val="right"/>
        <w:rPr>
          <w:rFonts w:ascii="Times New Roman" w:eastAsia="Calibri" w:hAnsi="Times New Roman" w:cs="Times New Roman"/>
          <w:sz w:val="28"/>
          <w:szCs w:val="28"/>
          <w:lang w:val="kk-KZ"/>
        </w:rPr>
      </w:pPr>
    </w:p>
    <w:p w:rsidR="003A47DC" w:rsidRDefault="00D25133" w:rsidP="003A47DC">
      <w:pPr>
        <w:tabs>
          <w:tab w:val="left" w:pos="1215"/>
        </w:tabs>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мұнда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p</m:t>
            </m:r>
          </m:sub>
        </m:sSub>
      </m:oMath>
      <w:r w:rsidR="003A47DC">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 xml:space="preserve">– тау-кен кәсіпорны негізіндегі карьерлік </w:t>
      </w:r>
      <w:r w:rsidR="00F22234" w:rsidRPr="00DD71FB">
        <w:rPr>
          <w:rFonts w:ascii="Times New Roman" w:eastAsia="Calibri" w:hAnsi="Times New Roman" w:cs="Times New Roman"/>
          <w:sz w:val="28"/>
          <w:szCs w:val="28"/>
          <w:lang w:val="kk-KZ"/>
        </w:rPr>
        <w:t>автосамосвалдарға</w:t>
      </w:r>
      <w:r w:rsidRPr="00DD71FB">
        <w:rPr>
          <w:rFonts w:ascii="Times New Roman" w:eastAsia="Calibri" w:hAnsi="Times New Roman" w:cs="Times New Roman"/>
          <w:sz w:val="28"/>
          <w:szCs w:val="28"/>
          <w:lang w:val="kk-KZ"/>
        </w:rPr>
        <w:t xml:space="preserve"> техникалық қызмет көрсету және жөндеу орталығын ұйымдастыру әдістерін енгізгенге дейін автомобильдердің іркілісі;</w:t>
      </w:r>
    </w:p>
    <w:p w:rsidR="003A47DC" w:rsidRDefault="003E44AA" w:rsidP="003A47DC">
      <w:pPr>
        <w:tabs>
          <w:tab w:val="left" w:pos="1215"/>
        </w:tabs>
        <w:spacing w:after="0" w:line="240" w:lineRule="auto"/>
        <w:ind w:firstLine="952"/>
        <w:jc w:val="both"/>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kk-KZ"/>
              </w:rPr>
            </m:ctrlPr>
          </m:sSubPr>
          <m:e>
            <m:acc>
              <m:accPr>
                <m:chr m:val="̅"/>
                <m:ctrlPr>
                  <w:rPr>
                    <w:rFonts w:ascii="Cambria Math" w:eastAsia="Calibri" w:hAnsi="Cambria Math" w:cs="Times New Roman"/>
                    <w:i/>
                    <w:sz w:val="28"/>
                    <w:szCs w:val="28"/>
                    <w:lang w:val="kk-KZ"/>
                  </w:rPr>
                </m:ctrlPr>
              </m:accPr>
              <m:e>
                <m:r>
                  <w:rPr>
                    <w:rFonts w:ascii="Cambria Math" w:eastAsia="Calibri" w:hAnsi="Cambria Math" w:cs="Times New Roman"/>
                    <w:sz w:val="28"/>
                    <w:szCs w:val="28"/>
                    <w:lang w:val="kk-KZ"/>
                  </w:rPr>
                  <m:t>T</m:t>
                </m:r>
              </m:e>
            </m:acc>
          </m:e>
          <m:sub>
            <m:r>
              <w:rPr>
                <w:rFonts w:ascii="Cambria Math" w:eastAsia="Calibri" w:hAnsi="Cambria Math" w:cs="Times New Roman"/>
                <w:sz w:val="28"/>
                <w:szCs w:val="28"/>
                <w:lang w:val="kk-KZ"/>
              </w:rPr>
              <m:t>p</m:t>
            </m:r>
          </m:sub>
        </m:sSub>
      </m:oMath>
      <w:r w:rsidR="00D25133" w:rsidRPr="00DD71FB">
        <w:rPr>
          <w:rFonts w:ascii="Times New Roman" w:eastAsia="Calibri" w:hAnsi="Times New Roman" w:cs="Times New Roman"/>
          <w:sz w:val="28"/>
          <w:szCs w:val="28"/>
          <w:lang w:val="kk-KZ"/>
        </w:rPr>
        <w:t xml:space="preserve"> – тау кен өндіру кәсіпорны негізіндегі карьерлік </w:t>
      </w:r>
      <w:r w:rsidR="00F22234" w:rsidRPr="00DD71FB">
        <w:rPr>
          <w:rFonts w:ascii="Times New Roman" w:eastAsia="Calibri" w:hAnsi="Times New Roman" w:cs="Times New Roman"/>
          <w:sz w:val="28"/>
          <w:szCs w:val="28"/>
          <w:lang w:val="kk-KZ"/>
        </w:rPr>
        <w:t>автосамосвалдарға</w:t>
      </w:r>
      <w:r w:rsidR="00D25133" w:rsidRPr="00DD71FB">
        <w:rPr>
          <w:rFonts w:ascii="Times New Roman" w:eastAsia="Calibri" w:hAnsi="Times New Roman" w:cs="Times New Roman"/>
          <w:sz w:val="28"/>
          <w:szCs w:val="28"/>
          <w:lang w:val="kk-KZ"/>
        </w:rPr>
        <w:t xml:space="preserve"> техникалық қызмет көрсету және жөндеу орталығын ұйымдастыру әдістерін енгізгеннен кейін автомобильдердің іркілісінің орташа мәні;</w:t>
      </w:r>
    </w:p>
    <w:p w:rsidR="00D25133" w:rsidRPr="00DD71FB" w:rsidRDefault="003E44AA" w:rsidP="003A47DC">
      <w:pPr>
        <w:tabs>
          <w:tab w:val="left" w:pos="1215"/>
        </w:tabs>
        <w:spacing w:after="0" w:line="240" w:lineRule="auto"/>
        <w:ind w:firstLine="952"/>
        <w:jc w:val="both"/>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мер</m:t>
            </m:r>
          </m:sub>
        </m:sSub>
      </m:oMath>
      <w:r w:rsidR="00D25133" w:rsidRPr="00DD71FB">
        <w:rPr>
          <w:rFonts w:ascii="Times New Roman" w:eastAsia="Calibri" w:hAnsi="Times New Roman" w:cs="Times New Roman"/>
          <w:sz w:val="28"/>
          <w:szCs w:val="28"/>
          <w:lang w:val="kk-KZ"/>
        </w:rPr>
        <w:t xml:space="preserve"> – тау-кен кәсіпорны негізіндегі карьерлік </w:t>
      </w:r>
      <w:r w:rsidR="00F22234" w:rsidRPr="00DD71FB">
        <w:rPr>
          <w:rFonts w:ascii="Times New Roman" w:eastAsia="Calibri" w:hAnsi="Times New Roman" w:cs="Times New Roman"/>
          <w:sz w:val="28"/>
          <w:szCs w:val="28"/>
          <w:lang w:val="kk-KZ"/>
        </w:rPr>
        <w:t>автосамосвалдарға</w:t>
      </w:r>
      <w:r w:rsidR="00D25133" w:rsidRPr="00DD71FB">
        <w:rPr>
          <w:rFonts w:ascii="Times New Roman" w:eastAsia="Calibri" w:hAnsi="Times New Roman" w:cs="Times New Roman"/>
          <w:sz w:val="28"/>
          <w:szCs w:val="28"/>
          <w:lang w:val="kk-KZ"/>
        </w:rPr>
        <w:t xml:space="preserve"> техникалық қызмет көрсету және жөндеу жөніндегі орталықты ұйымдастыру әдістерінің іркілістерді қысқартуға әсер етуінің үлесін ескеретін коэффициент. Мұнда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мер</m:t>
            </m:r>
          </m:sub>
        </m:sSub>
      </m:oMath>
      <w:r w:rsidR="00D25133" w:rsidRPr="00DD71FB">
        <w:rPr>
          <w:rFonts w:ascii="Times New Roman" w:eastAsia="Calibri" w:hAnsi="Times New Roman" w:cs="Times New Roman"/>
          <w:sz w:val="28"/>
          <w:szCs w:val="28"/>
          <w:lang w:val="kk-KZ"/>
        </w:rPr>
        <w:t xml:space="preserve">=1- </w:t>
      </w:r>
      <w:r w:rsidR="00D25133" w:rsidRPr="00DD71FB">
        <w:rPr>
          <w:rFonts w:ascii="Times New Roman" w:eastAsia="Calibri" w:hAnsi="Times New Roman" w:cs="Times New Roman"/>
          <w:i/>
          <w:iCs/>
          <w:sz w:val="28"/>
          <w:szCs w:val="28"/>
          <w:lang w:val="kk-KZ"/>
        </w:rPr>
        <w:t>k</w:t>
      </w:r>
      <w:r w:rsidR="00D25133" w:rsidRPr="00DD71FB">
        <w:rPr>
          <w:rFonts w:ascii="Times New Roman" w:eastAsia="Calibri" w:hAnsi="Times New Roman" w:cs="Times New Roman"/>
          <w:sz w:val="28"/>
          <w:szCs w:val="28"/>
          <w:vertAlign w:val="subscript"/>
          <w:lang w:val="kk-KZ"/>
        </w:rPr>
        <w:t>прч</w:t>
      </w:r>
      <w:r w:rsidR="00D25133" w:rsidRPr="00DD71FB">
        <w:rPr>
          <w:rFonts w:ascii="Times New Roman" w:eastAsia="Calibri" w:hAnsi="Times New Roman" w:cs="Times New Roman"/>
          <w:sz w:val="28"/>
          <w:szCs w:val="28"/>
          <w:lang w:val="kk-KZ"/>
        </w:rPr>
        <w:t xml:space="preserve">, ал </w:t>
      </w:r>
      <w:r w:rsidR="00D25133" w:rsidRPr="00DD71FB">
        <w:rPr>
          <w:rFonts w:ascii="Times New Roman" w:eastAsia="Calibri" w:hAnsi="Times New Roman" w:cs="Times New Roman"/>
          <w:i/>
          <w:iCs/>
          <w:sz w:val="28"/>
          <w:szCs w:val="28"/>
          <w:lang w:val="kk-KZ"/>
        </w:rPr>
        <w:t>k</w:t>
      </w:r>
      <w:r w:rsidR="00D25133" w:rsidRPr="00DD71FB">
        <w:rPr>
          <w:rFonts w:ascii="Times New Roman" w:eastAsia="Calibri" w:hAnsi="Times New Roman" w:cs="Times New Roman"/>
          <w:sz w:val="28"/>
          <w:szCs w:val="28"/>
          <w:vertAlign w:val="subscript"/>
          <w:lang w:val="kk-KZ"/>
        </w:rPr>
        <w:t>прч</w:t>
      </w:r>
      <w:r w:rsidR="00D25133" w:rsidRPr="00DD71FB">
        <w:rPr>
          <w:rFonts w:ascii="Times New Roman" w:eastAsia="Calibri" w:hAnsi="Times New Roman" w:cs="Times New Roman"/>
          <w:sz w:val="28"/>
          <w:szCs w:val="28"/>
          <w:lang w:val="kk-KZ"/>
        </w:rPr>
        <w:t xml:space="preserve"> – </w:t>
      </w:r>
      <w:r w:rsidR="002149F1" w:rsidRPr="00DD71FB">
        <w:rPr>
          <w:rFonts w:ascii="Times New Roman" w:eastAsia="Calibri" w:hAnsi="Times New Roman" w:cs="Times New Roman"/>
          <w:sz w:val="28"/>
          <w:szCs w:val="28"/>
          <w:lang w:val="kk-KZ"/>
        </w:rPr>
        <w:t>А</w:t>
      </w:r>
      <w:r w:rsidR="00D25133" w:rsidRPr="00DD71FB">
        <w:rPr>
          <w:rFonts w:ascii="Times New Roman" w:eastAsia="Calibri" w:hAnsi="Times New Roman" w:cs="Times New Roman"/>
          <w:sz w:val="28"/>
          <w:szCs w:val="28"/>
          <w:lang w:val="kk-KZ"/>
        </w:rPr>
        <w:t xml:space="preserve">Ж жүргізу кезінде карьерлік </w:t>
      </w:r>
      <w:r w:rsidR="00F22234" w:rsidRPr="00DD71FB">
        <w:rPr>
          <w:rFonts w:ascii="Times New Roman" w:eastAsia="Calibri" w:hAnsi="Times New Roman" w:cs="Times New Roman"/>
          <w:sz w:val="28"/>
          <w:szCs w:val="28"/>
          <w:lang w:val="kk-KZ"/>
        </w:rPr>
        <w:t>автосамосвалдарды</w:t>
      </w:r>
      <w:r w:rsidR="00D25133" w:rsidRPr="00DD71FB">
        <w:rPr>
          <w:rFonts w:ascii="Times New Roman" w:eastAsia="Calibri" w:hAnsi="Times New Roman" w:cs="Times New Roman"/>
          <w:sz w:val="28"/>
          <w:szCs w:val="28"/>
          <w:lang w:val="kk-KZ"/>
        </w:rPr>
        <w:t xml:space="preserve">ң </w:t>
      </w:r>
      <w:r w:rsidR="00D25133" w:rsidRPr="00DD71FB">
        <w:rPr>
          <w:rFonts w:ascii="Times New Roman" w:eastAsia="Calibri" w:hAnsi="Times New Roman" w:cs="Times New Roman"/>
          <w:sz w:val="28"/>
          <w:szCs w:val="28"/>
          <w:lang w:val="kk-KZ"/>
        </w:rPr>
        <w:lastRenderedPageBreak/>
        <w:t>тоқтап қалуын қысқарту жөніндегі тау-кен көлік цехындағы өзге де іс-шаралардың үлесі.</w:t>
      </w:r>
    </w:p>
    <w:p w:rsidR="000245FF"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k</w:t>
      </w:r>
      <w:r w:rsidRPr="00DD71FB">
        <w:rPr>
          <w:rFonts w:ascii="Times New Roman" w:eastAsia="Calibri" w:hAnsi="Times New Roman" w:cs="Times New Roman"/>
          <w:sz w:val="28"/>
          <w:szCs w:val="28"/>
          <w:vertAlign w:val="subscript"/>
          <w:lang w:val="kk-KZ"/>
        </w:rPr>
        <w:t>тг</w:t>
      </w:r>
      <w:r w:rsidRPr="00DD71FB">
        <w:rPr>
          <w:rFonts w:ascii="Times New Roman" w:eastAsia="Calibri" w:hAnsi="Times New Roman" w:cs="Times New Roman"/>
          <w:sz w:val="28"/>
          <w:szCs w:val="28"/>
          <w:lang w:val="kk-KZ"/>
        </w:rPr>
        <w:t xml:space="preserve"> жоғарылату жөндеудегі карьерлік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ң тоқтап қалуының төмендеуіне байланысты:</w:t>
      </w:r>
    </w:p>
    <w:p w:rsidR="003A47DC" w:rsidRPr="00DD71FB" w:rsidRDefault="003A47DC"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0245FF" w:rsidRPr="00DD71FB" w:rsidRDefault="003E44AA" w:rsidP="00DD71FB">
      <w:pPr>
        <w:tabs>
          <w:tab w:val="left" w:pos="1215"/>
        </w:tabs>
        <w:spacing w:after="0" w:line="240" w:lineRule="auto"/>
        <w:ind w:firstLine="709"/>
        <w:jc w:val="right"/>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тг</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T</m:t>
                </m:r>
              </m:e>
              <m:sub>
                <m:r>
                  <w:rPr>
                    <w:rFonts w:ascii="Cambria Math" w:eastAsia="Times New Roman" w:hAnsi="Cambria Math" w:cs="Times New Roman"/>
                    <w:sz w:val="28"/>
                    <w:szCs w:val="28"/>
                    <w:lang w:val="kk-KZ"/>
                  </w:rPr>
                  <m:t>и</m:t>
                </m:r>
              </m:sub>
            </m:sSub>
          </m:num>
          <m:den>
            <m:r>
              <w:rPr>
                <w:rFonts w:ascii="Cambria Math" w:eastAsia="Times New Roman" w:hAnsi="Cambria Math" w:cs="Times New Roman"/>
                <w:sz w:val="28"/>
                <w:szCs w:val="28"/>
                <w:lang w:val="kk-KZ"/>
              </w:rPr>
              <m:t>(</m:t>
            </m:r>
            <w:bookmarkStart w:id="9" w:name="_Hlk120011912"/>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Т</m:t>
                </m:r>
              </m:e>
              <m:sub>
                <m:r>
                  <w:rPr>
                    <w:rFonts w:ascii="Cambria Math" w:eastAsia="Times New Roman" w:hAnsi="Cambria Math" w:cs="Times New Roman"/>
                    <w:sz w:val="28"/>
                    <w:szCs w:val="28"/>
                    <w:lang w:val="kk-KZ"/>
                  </w:rPr>
                  <m:t>и</m:t>
                </m:r>
              </m:sub>
            </m:sSub>
            <w:bookmarkEnd w:id="9"/>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(Т</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τ</m:t>
                </m:r>
              </m:e>
              <m:sub>
                <m:r>
                  <w:rPr>
                    <w:rFonts w:ascii="Cambria Math" w:eastAsia="Times New Roman" w:hAnsi="Cambria Math" w:cs="Times New Roman"/>
                    <w:sz w:val="28"/>
                    <w:szCs w:val="28"/>
                    <w:lang w:val="kk-KZ"/>
                  </w:rPr>
                  <m:t>пр</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T</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kk-KZ"/>
              </w:rPr>
              <m:t>))</m:t>
            </m:r>
          </m:den>
        </m:f>
      </m:oMath>
      <w:r w:rsidR="00F6284A" w:rsidRPr="00DD71FB">
        <w:rPr>
          <w:rFonts w:ascii="Times New Roman" w:eastAsia="Calibri" w:hAnsi="Times New Roman" w:cs="Times New Roman"/>
          <w:i/>
          <w:sz w:val="28"/>
          <w:szCs w:val="28"/>
          <w:lang w:val="kk-KZ"/>
        </w:rPr>
        <w:t xml:space="preserve">                       </w:t>
      </w:r>
      <w:r w:rsidR="00F6284A" w:rsidRPr="00DD71FB">
        <w:rPr>
          <w:rFonts w:ascii="Times New Roman" w:eastAsia="Calibri" w:hAnsi="Times New Roman" w:cs="Times New Roman"/>
          <w:sz w:val="28"/>
          <w:szCs w:val="28"/>
          <w:lang w:val="kk-KZ"/>
        </w:rPr>
        <w:t xml:space="preserve">                    (4.</w:t>
      </w:r>
      <w:r w:rsidR="00A15327" w:rsidRPr="00DD71FB">
        <w:rPr>
          <w:rFonts w:ascii="Times New Roman" w:eastAsia="Calibri" w:hAnsi="Times New Roman" w:cs="Times New Roman"/>
          <w:sz w:val="28"/>
          <w:szCs w:val="28"/>
          <w:lang w:val="kk-KZ"/>
        </w:rPr>
        <w:t>3</w:t>
      </w:r>
      <w:r w:rsidR="00F6284A" w:rsidRPr="00DD71FB">
        <w:rPr>
          <w:rFonts w:ascii="Times New Roman" w:eastAsia="Calibri" w:hAnsi="Times New Roman" w:cs="Times New Roman"/>
          <w:sz w:val="28"/>
          <w:szCs w:val="28"/>
          <w:lang w:val="kk-KZ"/>
        </w:rPr>
        <w:t>)</w:t>
      </w:r>
    </w:p>
    <w:p w:rsidR="003A47DC" w:rsidRDefault="003A47DC" w:rsidP="003A47DC">
      <w:pPr>
        <w:tabs>
          <w:tab w:val="left" w:pos="1215"/>
        </w:tabs>
        <w:spacing w:after="0" w:line="240" w:lineRule="auto"/>
        <w:jc w:val="both"/>
        <w:rPr>
          <w:rFonts w:ascii="Times New Roman" w:eastAsia="Calibri" w:hAnsi="Times New Roman" w:cs="Times New Roman"/>
          <w:sz w:val="28"/>
          <w:szCs w:val="28"/>
          <w:lang w:val="kk-KZ"/>
        </w:rPr>
      </w:pPr>
    </w:p>
    <w:p w:rsidR="003A47DC" w:rsidRDefault="00D25133" w:rsidP="003A47DC">
      <w:pPr>
        <w:tabs>
          <w:tab w:val="left" w:pos="1215"/>
        </w:tabs>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мұнда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p</m:t>
            </m:r>
          </m:sub>
        </m:sSub>
      </m:oMath>
      <w:r w:rsidRPr="00DD71FB">
        <w:rPr>
          <w:rFonts w:ascii="Times New Roman" w:eastAsia="Calibri" w:hAnsi="Times New Roman" w:cs="Times New Roman"/>
          <w:sz w:val="28"/>
          <w:szCs w:val="28"/>
          <w:lang w:val="kk-KZ"/>
        </w:rPr>
        <w:t xml:space="preserve"> – жөндеу кезіндегі іркіліс уақыты;</w:t>
      </w:r>
    </w:p>
    <w:p w:rsidR="00F94D2A" w:rsidRDefault="003E44AA" w:rsidP="003A47DC">
      <w:pPr>
        <w:tabs>
          <w:tab w:val="left" w:pos="1215"/>
        </w:tabs>
        <w:spacing w:after="0" w:line="240" w:lineRule="auto"/>
        <w:ind w:firstLine="784"/>
        <w:jc w:val="both"/>
        <w:rPr>
          <w:rFonts w:ascii="Times New Roman" w:eastAsia="Calibri"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Т</m:t>
            </m:r>
          </m:e>
          <m:sub>
            <m:r>
              <w:rPr>
                <w:rFonts w:ascii="Cambria Math" w:eastAsia="Times New Roman" w:hAnsi="Cambria Math" w:cs="Times New Roman"/>
                <w:sz w:val="28"/>
                <w:szCs w:val="28"/>
                <w:lang w:val="kk-KZ"/>
              </w:rPr>
              <m:t>и</m:t>
            </m:r>
          </m:sub>
        </m:sSub>
      </m:oMath>
      <w:r w:rsidR="00D25133" w:rsidRPr="00DD71FB">
        <w:rPr>
          <w:rFonts w:ascii="Times New Roman" w:eastAsia="Calibri" w:hAnsi="Times New Roman" w:cs="Times New Roman"/>
          <w:sz w:val="28"/>
          <w:szCs w:val="28"/>
          <w:lang w:val="kk-KZ"/>
        </w:rPr>
        <w:t xml:space="preserve"> – техникалық жарамды карьерлік </w:t>
      </w:r>
      <w:r w:rsidR="002946DB" w:rsidRPr="00DD71FB">
        <w:rPr>
          <w:rFonts w:ascii="Times New Roman" w:eastAsia="Calibri" w:hAnsi="Times New Roman" w:cs="Times New Roman"/>
          <w:sz w:val="28"/>
          <w:szCs w:val="28"/>
          <w:lang w:val="kk-KZ"/>
        </w:rPr>
        <w:t>автосамосвалды</w:t>
      </w:r>
      <w:r w:rsidR="00D25133" w:rsidRPr="00DD71FB">
        <w:rPr>
          <w:rFonts w:ascii="Times New Roman" w:eastAsia="Calibri" w:hAnsi="Times New Roman" w:cs="Times New Roman"/>
          <w:sz w:val="28"/>
          <w:szCs w:val="28"/>
          <w:lang w:val="kk-KZ"/>
        </w:rPr>
        <w:t xml:space="preserve">ң атқарымы. </w:t>
      </w:r>
    </w:p>
    <w:p w:rsidR="00F94D2A" w:rsidRDefault="00D25133" w:rsidP="003A47DC">
      <w:pPr>
        <w:tabs>
          <w:tab w:val="left" w:pos="1215"/>
        </w:tabs>
        <w:spacing w:after="0" w:line="240" w:lineRule="auto"/>
        <w:ind w:firstLine="784"/>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Осында</w:t>
      </w:r>
      <w:r w:rsidR="00F94D2A">
        <w:rPr>
          <w:rFonts w:ascii="Times New Roman" w:eastAsia="Calibri" w:hAnsi="Times New Roman" w:cs="Times New Roman"/>
          <w:sz w:val="28"/>
          <w:szCs w:val="28"/>
          <w:lang w:val="kk-KZ"/>
        </w:rPr>
        <w:t>:</w:t>
      </w:r>
    </w:p>
    <w:p w:rsidR="00F94D2A" w:rsidRDefault="00F94D2A" w:rsidP="003A47DC">
      <w:pPr>
        <w:tabs>
          <w:tab w:val="left" w:pos="1215"/>
        </w:tabs>
        <w:spacing w:after="0" w:line="240" w:lineRule="auto"/>
        <w:ind w:firstLine="784"/>
        <w:jc w:val="both"/>
        <w:rPr>
          <w:rFonts w:ascii="Times New Roman" w:eastAsia="Calibri" w:hAnsi="Times New Roman" w:cs="Times New Roman"/>
          <w:sz w:val="28"/>
          <w:szCs w:val="28"/>
          <w:lang w:val="kk-KZ"/>
        </w:rPr>
      </w:pPr>
    </w:p>
    <w:p w:rsidR="00F94D2A" w:rsidRDefault="003E44AA" w:rsidP="00F94D2A">
      <w:pPr>
        <w:tabs>
          <w:tab w:val="left" w:pos="1215"/>
        </w:tabs>
        <w:spacing w:after="0" w:line="240" w:lineRule="auto"/>
        <w:ind w:firstLine="784"/>
        <w:jc w:val="center"/>
        <w:rPr>
          <w:rFonts w:ascii="Times New Roman" w:eastAsia="Calibri"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Т</m:t>
            </m:r>
          </m:e>
          <m:sub>
            <m:r>
              <w:rPr>
                <w:rFonts w:ascii="Cambria Math" w:eastAsia="Times New Roman" w:hAnsi="Cambria Math" w:cs="Times New Roman"/>
                <w:sz w:val="28"/>
                <w:szCs w:val="28"/>
                <w:lang w:val="kk-KZ"/>
              </w:rPr>
              <m:t>и</m:t>
            </m:r>
          </m:sub>
        </m:sSub>
      </m:oMath>
      <w:r w:rsidR="00D25133" w:rsidRPr="00DD71FB">
        <w:rPr>
          <w:rFonts w:ascii="Times New Roman" w:eastAsia="Calibri" w:hAnsi="Times New Roman" w:cs="Times New Roman"/>
          <w:sz w:val="28"/>
          <w:szCs w:val="28"/>
          <w:lang w:val="kk-KZ"/>
        </w:rPr>
        <w:t xml:space="preserve"> = Т</w:t>
      </w:r>
      <w:r w:rsidR="00D25133" w:rsidRPr="00DD71FB">
        <w:rPr>
          <w:rFonts w:ascii="Times New Roman" w:eastAsia="Calibri" w:hAnsi="Times New Roman" w:cs="Times New Roman"/>
          <w:sz w:val="28"/>
          <w:szCs w:val="28"/>
          <w:vertAlign w:val="subscript"/>
          <w:lang w:val="kk-KZ"/>
        </w:rPr>
        <w:t xml:space="preserve">п </w:t>
      </w:r>
      <w:r w:rsidR="00D25133" w:rsidRPr="00DD71FB">
        <w:rPr>
          <w:rFonts w:ascii="Times New Roman" w:eastAsia="Calibri" w:hAnsi="Times New Roman" w:cs="Times New Roman"/>
          <w:sz w:val="28"/>
          <w:szCs w:val="28"/>
          <w:lang w:val="kk-KZ"/>
        </w:rPr>
        <w:t>- Т</w:t>
      </w:r>
      <w:r w:rsidR="00D25133" w:rsidRPr="00DD71FB">
        <w:rPr>
          <w:rFonts w:ascii="Times New Roman" w:eastAsia="Calibri" w:hAnsi="Times New Roman" w:cs="Times New Roman"/>
          <w:sz w:val="28"/>
          <w:szCs w:val="28"/>
          <w:vertAlign w:val="subscript"/>
          <w:lang w:val="kk-KZ"/>
        </w:rPr>
        <w:t>орг</w:t>
      </w:r>
      <w:r w:rsidR="00D25133" w:rsidRPr="00DD71FB">
        <w:rPr>
          <w:rFonts w:ascii="Times New Roman" w:eastAsia="Calibri" w:hAnsi="Times New Roman" w:cs="Times New Roman"/>
          <w:sz w:val="28"/>
          <w:szCs w:val="28"/>
          <w:lang w:val="kk-KZ"/>
        </w:rPr>
        <w:t>, ал Т</w:t>
      </w:r>
      <w:r w:rsidR="00D25133" w:rsidRPr="00DD71FB">
        <w:rPr>
          <w:rFonts w:ascii="Times New Roman" w:eastAsia="Calibri" w:hAnsi="Times New Roman" w:cs="Times New Roman"/>
          <w:sz w:val="28"/>
          <w:szCs w:val="28"/>
          <w:vertAlign w:val="subscript"/>
          <w:lang w:val="kk-KZ"/>
        </w:rPr>
        <w:t>и</w:t>
      </w:r>
      <w:r w:rsidR="00D25133" w:rsidRPr="00DD71FB">
        <w:rPr>
          <w:rFonts w:ascii="Times New Roman" w:eastAsia="Calibri" w:hAnsi="Times New Roman" w:cs="Times New Roman"/>
          <w:sz w:val="28"/>
          <w:szCs w:val="28"/>
          <w:lang w:val="kk-KZ"/>
        </w:rPr>
        <w:t xml:space="preserve"> →Т</w:t>
      </w:r>
      <w:r w:rsidR="00D25133" w:rsidRPr="00DD71FB">
        <w:rPr>
          <w:rFonts w:ascii="Times New Roman" w:eastAsia="Calibri" w:hAnsi="Times New Roman" w:cs="Times New Roman"/>
          <w:sz w:val="28"/>
          <w:szCs w:val="28"/>
          <w:vertAlign w:val="subscript"/>
          <w:lang w:val="kk-KZ"/>
        </w:rPr>
        <w:t>п</w:t>
      </w:r>
      <w:r w:rsidR="00D25133" w:rsidRPr="00DD71FB">
        <w:rPr>
          <w:rFonts w:ascii="Times New Roman" w:eastAsia="Calibri" w:hAnsi="Times New Roman" w:cs="Times New Roman"/>
          <w:sz w:val="28"/>
          <w:szCs w:val="28"/>
          <w:lang w:val="kk-KZ"/>
        </w:rPr>
        <w:t>.</w:t>
      </w:r>
    </w:p>
    <w:p w:rsidR="00F94D2A" w:rsidRDefault="00F94D2A" w:rsidP="003A47DC">
      <w:pPr>
        <w:tabs>
          <w:tab w:val="left" w:pos="1215"/>
        </w:tabs>
        <w:spacing w:after="0" w:line="240" w:lineRule="auto"/>
        <w:ind w:firstLine="784"/>
        <w:jc w:val="both"/>
        <w:rPr>
          <w:rFonts w:ascii="Times New Roman" w:eastAsia="Calibri" w:hAnsi="Times New Roman" w:cs="Times New Roman"/>
          <w:sz w:val="28"/>
          <w:szCs w:val="28"/>
          <w:lang w:val="kk-KZ"/>
        </w:rPr>
      </w:pPr>
    </w:p>
    <w:p w:rsidR="00F94D2A" w:rsidRDefault="00F94D2A" w:rsidP="00F94D2A">
      <w:pPr>
        <w:tabs>
          <w:tab w:val="left" w:pos="1215"/>
        </w:tabs>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мұнда </w:t>
      </w:r>
      <w:r w:rsidR="00D25133" w:rsidRPr="00DD71FB">
        <w:rPr>
          <w:rFonts w:ascii="Times New Roman" w:eastAsia="Calibri" w:hAnsi="Times New Roman" w:cs="Times New Roman"/>
          <w:sz w:val="28"/>
          <w:szCs w:val="28"/>
          <w:lang w:val="kk-KZ"/>
        </w:rPr>
        <w:t>Т</w:t>
      </w:r>
      <w:r w:rsidR="00D25133" w:rsidRPr="00DD71FB">
        <w:rPr>
          <w:rFonts w:ascii="Times New Roman" w:eastAsia="Calibri" w:hAnsi="Times New Roman" w:cs="Times New Roman"/>
          <w:sz w:val="28"/>
          <w:szCs w:val="28"/>
          <w:vertAlign w:val="subscript"/>
          <w:lang w:val="kk-KZ"/>
        </w:rPr>
        <w:t>п</w:t>
      </w:r>
      <w:r w:rsidR="00D25133" w:rsidRPr="00DD71FB">
        <w:rPr>
          <w:rFonts w:ascii="Times New Roman" w:eastAsia="Calibri" w:hAnsi="Times New Roman" w:cs="Times New Roman"/>
          <w:sz w:val="28"/>
          <w:szCs w:val="28"/>
          <w:lang w:val="kk-KZ"/>
        </w:rPr>
        <w:t xml:space="preserve"> – карьерлік </w:t>
      </w:r>
      <w:r w:rsidR="002946DB" w:rsidRPr="00DD71FB">
        <w:rPr>
          <w:rFonts w:ascii="Times New Roman" w:eastAsia="Calibri" w:hAnsi="Times New Roman" w:cs="Times New Roman"/>
          <w:sz w:val="28"/>
          <w:szCs w:val="28"/>
          <w:lang w:val="kk-KZ"/>
        </w:rPr>
        <w:t>автосамосвалды</w:t>
      </w:r>
      <w:r w:rsidR="00D25133" w:rsidRPr="00DD71FB">
        <w:rPr>
          <w:rFonts w:ascii="Times New Roman" w:eastAsia="Calibri" w:hAnsi="Times New Roman" w:cs="Times New Roman"/>
          <w:sz w:val="28"/>
          <w:szCs w:val="28"/>
          <w:lang w:val="kk-KZ"/>
        </w:rPr>
        <w:t>ң толық атқарымы;</w:t>
      </w:r>
    </w:p>
    <w:p w:rsidR="00D25133" w:rsidRPr="00DD71FB" w:rsidRDefault="00D25133" w:rsidP="00F94D2A">
      <w:pPr>
        <w:tabs>
          <w:tab w:val="left" w:pos="1215"/>
        </w:tabs>
        <w:spacing w:after="0" w:line="240" w:lineRule="auto"/>
        <w:ind w:firstLine="770"/>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Т</w:t>
      </w:r>
      <w:r w:rsidRPr="00DD71FB">
        <w:rPr>
          <w:rFonts w:ascii="Times New Roman" w:eastAsia="Calibri" w:hAnsi="Times New Roman" w:cs="Times New Roman"/>
          <w:sz w:val="28"/>
          <w:szCs w:val="28"/>
          <w:vertAlign w:val="subscript"/>
          <w:lang w:val="kk-KZ"/>
        </w:rPr>
        <w:t>орг</w:t>
      </w:r>
      <w:r w:rsidRPr="00DD71FB">
        <w:rPr>
          <w:rFonts w:ascii="Times New Roman" w:eastAsia="Calibri" w:hAnsi="Times New Roman" w:cs="Times New Roman"/>
          <w:sz w:val="28"/>
          <w:szCs w:val="28"/>
          <w:lang w:val="kk-KZ"/>
        </w:rPr>
        <w:t xml:space="preserve"> – ұйымдастырушылық себептер бойынша іркілістер.</w:t>
      </w:r>
    </w:p>
    <w:p w:rsidR="000245FF"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Іркілістерді қысқарту шығындары іркілістерді қысқарту шамасын істен шығуды жою жөніндегі жұмыстардың нормативтік сағаттық құнына көбейту арқылы айқындалады:</w:t>
      </w:r>
    </w:p>
    <w:p w:rsidR="003A47DC" w:rsidRPr="00DD71FB" w:rsidRDefault="003A47DC"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0245FF" w:rsidRPr="00DD71FB" w:rsidRDefault="003E44AA" w:rsidP="00DD71FB">
      <w:pPr>
        <w:tabs>
          <w:tab w:val="left" w:pos="1215"/>
        </w:tabs>
        <w:spacing w:after="0" w:line="240" w:lineRule="auto"/>
        <w:ind w:firstLine="709"/>
        <w:jc w:val="right"/>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З</m:t>
            </m:r>
          </m:e>
          <m:sub>
            <m:r>
              <w:rPr>
                <w:rFonts w:ascii="Cambria Math" w:eastAsia="Calibri" w:hAnsi="Cambria Math" w:cs="Times New Roman"/>
                <w:sz w:val="28"/>
                <w:szCs w:val="28"/>
                <w:lang w:val="kk-KZ"/>
              </w:rPr>
              <m:t>пр</m:t>
            </m:r>
          </m:sub>
        </m:sSub>
        <m:r>
          <w:rPr>
            <w:rFonts w:ascii="Cambria Math" w:eastAsia="Calibri" w:hAnsi="Cambria Math" w:cs="Times New Roman"/>
            <w:sz w:val="28"/>
            <w:szCs w:val="28"/>
            <w:lang w:val="kk-KZ"/>
          </w:rPr>
          <m:t>=</m:t>
        </m:r>
        <w:bookmarkStart w:id="10" w:name="_Hlk120013320"/>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С</m:t>
            </m:r>
          </m:e>
          <m:sub>
            <m:r>
              <w:rPr>
                <w:rFonts w:ascii="Cambria Math" w:eastAsia="Calibri" w:hAnsi="Cambria Math" w:cs="Times New Roman"/>
                <w:sz w:val="28"/>
                <w:szCs w:val="28"/>
                <w:lang w:val="kk-KZ"/>
              </w:rPr>
              <m:t>пр</m:t>
            </m:r>
          </m:sub>
        </m:sSub>
        <w:bookmarkEnd w:id="10"/>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Т</m:t>
            </m:r>
          </m:e>
          <m:sub>
            <m:r>
              <w:rPr>
                <w:rFonts w:ascii="Cambria Math" w:eastAsia="Calibri" w:hAnsi="Cambria Math" w:cs="Times New Roman"/>
                <w:sz w:val="28"/>
                <w:szCs w:val="28"/>
                <w:lang w:val="kk-KZ"/>
              </w:rPr>
              <m:t>пр</m:t>
            </m:r>
          </m:sub>
        </m:sSub>
      </m:oMath>
      <w:r w:rsidR="00A15327" w:rsidRPr="00DD71FB">
        <w:rPr>
          <w:rFonts w:ascii="Times New Roman" w:eastAsia="Calibri" w:hAnsi="Times New Roman" w:cs="Times New Roman"/>
          <w:i/>
          <w:sz w:val="28"/>
          <w:szCs w:val="28"/>
          <w:lang w:val="kk-KZ"/>
        </w:rPr>
        <w:t xml:space="preserve">     </w:t>
      </w:r>
      <w:r w:rsidR="00DF5E67" w:rsidRPr="00DD71FB">
        <w:rPr>
          <w:rFonts w:ascii="Times New Roman" w:eastAsia="Calibri" w:hAnsi="Times New Roman" w:cs="Times New Roman"/>
          <w:i/>
          <w:sz w:val="28"/>
          <w:szCs w:val="28"/>
          <w:lang w:val="kk-KZ"/>
        </w:rPr>
        <w:t xml:space="preserve">     </w:t>
      </w:r>
      <w:r w:rsidR="00A15327" w:rsidRPr="00DD71FB">
        <w:rPr>
          <w:rFonts w:ascii="Times New Roman" w:eastAsia="Calibri" w:hAnsi="Times New Roman" w:cs="Times New Roman"/>
          <w:i/>
          <w:sz w:val="28"/>
          <w:szCs w:val="28"/>
          <w:lang w:val="kk-KZ"/>
        </w:rPr>
        <w:t xml:space="preserve">                                       </w:t>
      </w:r>
      <w:r w:rsidR="00A15327" w:rsidRPr="00DD71FB">
        <w:rPr>
          <w:rFonts w:ascii="Times New Roman" w:eastAsia="Calibri" w:hAnsi="Times New Roman" w:cs="Times New Roman"/>
          <w:sz w:val="28"/>
          <w:szCs w:val="28"/>
          <w:lang w:val="kk-KZ"/>
        </w:rPr>
        <w:t>(4.4)</w:t>
      </w:r>
    </w:p>
    <w:p w:rsidR="003A47DC" w:rsidRDefault="003A47DC" w:rsidP="003A47DC">
      <w:pPr>
        <w:tabs>
          <w:tab w:val="left" w:pos="1215"/>
        </w:tabs>
        <w:spacing w:after="0" w:line="240" w:lineRule="auto"/>
        <w:jc w:val="both"/>
        <w:rPr>
          <w:rFonts w:ascii="Times New Roman" w:eastAsia="Calibri" w:hAnsi="Times New Roman" w:cs="Times New Roman"/>
          <w:sz w:val="28"/>
          <w:szCs w:val="28"/>
          <w:lang w:val="kk-KZ"/>
        </w:rPr>
      </w:pPr>
    </w:p>
    <w:p w:rsidR="00D25133" w:rsidRPr="00DD71FB" w:rsidRDefault="00D25133" w:rsidP="003A47DC">
      <w:pPr>
        <w:tabs>
          <w:tab w:val="left" w:pos="1215"/>
        </w:tabs>
        <w:spacing w:after="0" w:line="240" w:lineRule="auto"/>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мұнда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С</m:t>
            </m:r>
          </m:e>
          <m:sub>
            <m:r>
              <w:rPr>
                <w:rFonts w:ascii="Cambria Math" w:eastAsia="Calibri" w:hAnsi="Cambria Math" w:cs="Times New Roman"/>
                <w:sz w:val="28"/>
                <w:szCs w:val="28"/>
                <w:lang w:val="kk-KZ"/>
              </w:rPr>
              <m:t>пр</m:t>
            </m:r>
          </m:sub>
        </m:sSub>
      </m:oMath>
      <w:r w:rsidRPr="00DD71FB">
        <w:rPr>
          <w:rFonts w:ascii="Times New Roman" w:eastAsia="Calibri" w:hAnsi="Times New Roman" w:cs="Times New Roman"/>
          <w:sz w:val="28"/>
          <w:szCs w:val="28"/>
          <w:lang w:val="kk-KZ"/>
        </w:rPr>
        <w:t xml:space="preserve"> – автокөліктің жөндеудегі іркілістің нормо-сағаттының орташа құны. </w:t>
      </w:r>
      <w:r w:rsidR="008226BD" w:rsidRPr="00DD71FB">
        <w:rPr>
          <w:rFonts w:ascii="Times New Roman" w:eastAsia="Calibri" w:hAnsi="Times New Roman" w:cs="Times New Roman"/>
          <w:sz w:val="28"/>
          <w:szCs w:val="28"/>
          <w:lang w:val="kk-KZ"/>
        </w:rPr>
        <w:t>А</w:t>
      </w:r>
      <w:r w:rsidRPr="00DD71FB">
        <w:rPr>
          <w:rFonts w:ascii="Times New Roman" w:eastAsia="Calibri" w:hAnsi="Times New Roman" w:cs="Times New Roman"/>
          <w:sz w:val="28"/>
          <w:szCs w:val="28"/>
          <w:lang w:val="kk-KZ"/>
        </w:rPr>
        <w:t xml:space="preserve">Ж бір нормо-сағатының орташа құны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С</m:t>
            </m:r>
          </m:e>
          <m:sub>
            <m:r>
              <w:rPr>
                <w:rFonts w:ascii="Cambria Math" w:eastAsia="Calibri" w:hAnsi="Cambria Math" w:cs="Times New Roman"/>
                <w:sz w:val="28"/>
                <w:szCs w:val="28"/>
                <w:lang w:val="kk-KZ"/>
              </w:rPr>
              <m:t>пр</m:t>
            </m:r>
          </m:sub>
        </m:sSub>
      </m:oMath>
      <w:r w:rsidRPr="00DD71FB">
        <w:rPr>
          <w:rFonts w:ascii="Times New Roman" w:eastAsia="Calibri" w:hAnsi="Times New Roman" w:cs="Times New Roman"/>
          <w:sz w:val="28"/>
          <w:szCs w:val="28"/>
          <w:lang w:val="kk-KZ"/>
        </w:rPr>
        <w:t xml:space="preserve"> = 2700 теңге құрайды («Шұбаркөл-Көмір» АҚ</w:t>
      </w:r>
      <w:r w:rsidR="00FA635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ның «Центральный» разрезінің деректері бойынша).</w:t>
      </w:r>
    </w:p>
    <w:p w:rsidR="000245FF"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Парк бойынша іркілістерді азайтудың күтілетін экономикалық әсері </w:t>
      </w:r>
      <w:r w:rsidR="003A47DC">
        <w:rPr>
          <w:rFonts w:ascii="Times New Roman" w:eastAsia="Calibri" w:hAnsi="Times New Roman" w:cs="Times New Roman"/>
          <w:sz w:val="28"/>
          <w:szCs w:val="28"/>
          <w:lang w:val="kk-KZ"/>
        </w:rPr>
        <w:t xml:space="preserve">(4.5) </w:t>
      </w:r>
      <w:r w:rsidRPr="00DD71FB">
        <w:rPr>
          <w:rFonts w:ascii="Times New Roman" w:eastAsia="Calibri" w:hAnsi="Times New Roman" w:cs="Times New Roman"/>
          <w:sz w:val="28"/>
          <w:szCs w:val="28"/>
          <w:lang w:val="kk-KZ"/>
        </w:rPr>
        <w:t>формула арқылы көрсетіледі:</w:t>
      </w:r>
    </w:p>
    <w:p w:rsidR="003A47DC" w:rsidRPr="00DD71FB" w:rsidRDefault="003A47DC"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0245FF" w:rsidRPr="00DD71FB" w:rsidRDefault="003E44AA" w:rsidP="00DD71FB">
      <w:pPr>
        <w:tabs>
          <w:tab w:val="left" w:pos="1215"/>
        </w:tabs>
        <w:spacing w:after="0" w:line="240" w:lineRule="auto"/>
        <w:ind w:firstLine="709"/>
        <w:jc w:val="right"/>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Э</m:t>
            </m:r>
          </m:e>
          <m:sub>
            <m:r>
              <w:rPr>
                <w:rFonts w:ascii="Cambria Math" w:eastAsia="Calibri" w:hAnsi="Cambria Math" w:cs="Times New Roman"/>
                <w:sz w:val="28"/>
                <w:szCs w:val="28"/>
                <w:lang w:val="kk-KZ"/>
              </w:rPr>
              <m:t>пр</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А</m:t>
            </m:r>
          </m:e>
          <m:sub>
            <m:r>
              <w:rPr>
                <w:rFonts w:ascii="Cambria Math" w:eastAsia="Calibri" w:hAnsi="Cambria Math" w:cs="Times New Roman"/>
                <w:sz w:val="28"/>
                <w:szCs w:val="28"/>
                <w:lang w:val="kk-KZ"/>
              </w:rPr>
              <m:t>сс</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З</m:t>
            </m:r>
          </m:e>
          <m:sub>
            <m:r>
              <w:rPr>
                <w:rFonts w:ascii="Cambria Math" w:eastAsia="Calibri" w:hAnsi="Cambria Math" w:cs="Times New Roman"/>
                <w:sz w:val="28"/>
                <w:szCs w:val="28"/>
                <w:lang w:val="kk-KZ"/>
              </w:rPr>
              <m:t>пр</m:t>
            </m:r>
          </m:sub>
        </m:sSub>
      </m:oMath>
      <w:r w:rsidR="00A15327" w:rsidRPr="00DD71FB">
        <w:rPr>
          <w:rFonts w:ascii="Times New Roman" w:eastAsia="Calibri" w:hAnsi="Times New Roman" w:cs="Times New Roman"/>
          <w:i/>
          <w:sz w:val="28"/>
          <w:szCs w:val="28"/>
          <w:lang w:val="kk-KZ"/>
        </w:rPr>
        <w:t xml:space="preserve">            </w:t>
      </w:r>
      <w:r w:rsidR="00DF5E67" w:rsidRPr="00DD71FB">
        <w:rPr>
          <w:rFonts w:ascii="Times New Roman" w:eastAsia="Calibri" w:hAnsi="Times New Roman" w:cs="Times New Roman"/>
          <w:i/>
          <w:sz w:val="28"/>
          <w:szCs w:val="28"/>
          <w:lang w:val="kk-KZ"/>
        </w:rPr>
        <w:t xml:space="preserve">   </w:t>
      </w:r>
      <w:r w:rsidR="00A15327" w:rsidRPr="00DD71FB">
        <w:rPr>
          <w:rFonts w:ascii="Times New Roman" w:eastAsia="Calibri" w:hAnsi="Times New Roman" w:cs="Times New Roman"/>
          <w:i/>
          <w:sz w:val="28"/>
          <w:szCs w:val="28"/>
          <w:lang w:val="kk-KZ"/>
        </w:rPr>
        <w:t xml:space="preserve">                                </w:t>
      </w:r>
      <w:r w:rsidR="00A15327" w:rsidRPr="00DD71FB">
        <w:rPr>
          <w:rFonts w:ascii="Times New Roman" w:eastAsia="Calibri" w:hAnsi="Times New Roman" w:cs="Times New Roman"/>
          <w:sz w:val="28"/>
          <w:szCs w:val="28"/>
          <w:lang w:val="kk-KZ"/>
        </w:rPr>
        <w:t>(4.5)</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25133" w:rsidRPr="00DD71FB" w:rsidRDefault="003A47DC" w:rsidP="00DB37D3">
      <w:pPr>
        <w:tabs>
          <w:tab w:val="left" w:pos="1215"/>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4.4</w:t>
      </w:r>
      <w:r w:rsidR="00D25133"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F6284A" w:rsidRPr="00DD71FB">
        <w:rPr>
          <w:rFonts w:ascii="Times New Roman" w:eastAsia="Calibri" w:hAnsi="Times New Roman" w:cs="Times New Roman"/>
          <w:sz w:val="28"/>
          <w:szCs w:val="28"/>
          <w:lang w:val="kk-KZ"/>
        </w:rPr>
        <w:t xml:space="preserve"> </w:t>
      </w:r>
      <w:r w:rsidR="00D25133" w:rsidRPr="00DD71FB">
        <w:rPr>
          <w:rFonts w:ascii="Times New Roman" w:eastAsia="Calibri" w:hAnsi="Times New Roman" w:cs="Times New Roman"/>
          <w:sz w:val="28"/>
          <w:szCs w:val="28"/>
          <w:lang w:val="kk-KZ"/>
        </w:rPr>
        <w:t>2020 жыл бойынша «Шұбаркөл-Көмір» АҚ «Орталық» разрезінің тау-кен көлік цехі паркінің іркілісін қысқартудан экономикалық тиімділік көрсеткіштері</w:t>
      </w:r>
    </w:p>
    <w:p w:rsidR="008226BD" w:rsidRPr="003A47DC" w:rsidRDefault="008226BD" w:rsidP="00DD71FB">
      <w:pPr>
        <w:tabs>
          <w:tab w:val="left" w:pos="1215"/>
        </w:tabs>
        <w:spacing w:after="0" w:line="240" w:lineRule="auto"/>
        <w:ind w:firstLine="709"/>
        <w:jc w:val="both"/>
        <w:rPr>
          <w:rFonts w:ascii="Times New Roman" w:eastAsia="Calibri" w:hAnsi="Times New Roman" w:cs="Times New Roman"/>
          <w:sz w:val="16"/>
          <w:szCs w:val="16"/>
          <w:lang w:val="kk-KZ"/>
        </w:rPr>
      </w:pPr>
    </w:p>
    <w:tbl>
      <w:tblPr>
        <w:tblStyle w:val="a6"/>
        <w:tblW w:w="0" w:type="auto"/>
        <w:tblInd w:w="178" w:type="dxa"/>
        <w:tblLook w:val="04A0" w:firstRow="1" w:lastRow="0" w:firstColumn="1" w:lastColumn="0" w:noHBand="0" w:noVBand="1"/>
      </w:tblPr>
      <w:tblGrid>
        <w:gridCol w:w="2992"/>
        <w:gridCol w:w="2089"/>
        <w:gridCol w:w="1866"/>
        <w:gridCol w:w="2503"/>
      </w:tblGrid>
      <w:tr w:rsidR="00D25133" w:rsidRPr="00DD71FB" w:rsidTr="001F598A">
        <w:tc>
          <w:tcPr>
            <w:tcW w:w="2992"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Көрсеткіштер</w:t>
            </w:r>
          </w:p>
        </w:tc>
        <w:tc>
          <w:tcPr>
            <w:tcW w:w="2089"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Енгізілгенге дейін</w:t>
            </w:r>
          </w:p>
        </w:tc>
        <w:tc>
          <w:tcPr>
            <w:tcW w:w="1866"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rPr>
            </w:pPr>
            <w:r w:rsidRPr="003A47DC">
              <w:rPr>
                <w:rFonts w:ascii="Times New Roman" w:eastAsia="Calibri" w:hAnsi="Times New Roman" w:cs="Times New Roman"/>
                <w:sz w:val="24"/>
                <w:szCs w:val="24"/>
                <w:lang w:val="kk-KZ"/>
              </w:rPr>
              <w:t>Енгізілгеннен кейін</w:t>
            </w:r>
          </w:p>
        </w:tc>
        <w:tc>
          <w:tcPr>
            <w:tcW w:w="2503" w:type="dxa"/>
            <w:vAlign w:val="center"/>
          </w:tcPr>
          <w:p w:rsidR="00D25133" w:rsidRPr="003A47DC" w:rsidRDefault="00D25133" w:rsidP="003A47DC">
            <w:pPr>
              <w:tabs>
                <w:tab w:val="left" w:pos="1215"/>
              </w:tabs>
              <w:jc w:val="center"/>
              <w:rPr>
                <w:rFonts w:ascii="Times New Roman" w:eastAsia="Calibri" w:hAnsi="Times New Roman" w:cs="Times New Roman"/>
                <w:bCs/>
                <w:i/>
                <w:color w:val="C00000"/>
                <w:sz w:val="24"/>
                <w:szCs w:val="24"/>
              </w:rPr>
            </w:pPr>
            <w:r w:rsidRPr="003A47DC">
              <w:rPr>
                <w:rFonts w:ascii="Times New Roman" w:eastAsia="Calibri" w:hAnsi="Times New Roman" w:cs="Times New Roman"/>
                <w:bCs/>
                <w:i/>
                <w:color w:val="C00000"/>
                <w:sz w:val="24"/>
                <w:szCs w:val="24"/>
                <w:lang w:val="kk-KZ"/>
              </w:rPr>
              <w:t>Іркіліс</w:t>
            </w:r>
            <w:r w:rsidRPr="003A47DC">
              <w:rPr>
                <w:rFonts w:ascii="Times New Roman" w:eastAsia="Calibri" w:hAnsi="Times New Roman" w:cs="Times New Roman"/>
                <w:bCs/>
                <w:i/>
                <w:color w:val="C00000"/>
                <w:sz w:val="24"/>
                <w:szCs w:val="24"/>
              </w:rPr>
              <w:t>терді қысқартудың әсері</w:t>
            </w:r>
          </w:p>
        </w:tc>
      </w:tr>
      <w:tr w:rsidR="00D25133" w:rsidRPr="00DD71FB" w:rsidTr="001F598A">
        <w:trPr>
          <w:trHeight w:val="659"/>
        </w:trPr>
        <w:tc>
          <w:tcPr>
            <w:tcW w:w="2992" w:type="dxa"/>
            <w:tcBorders>
              <w:bottom w:val="nil"/>
            </w:tcBorders>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Бір автомобильдің іркілісі</w:t>
            </w:r>
            <w:r w:rsidRPr="003A47DC">
              <w:rPr>
                <w:rFonts w:ascii="Times New Roman" w:eastAsia="Calibri" w:hAnsi="Times New Roman" w:cs="Times New Roman"/>
                <w:sz w:val="24"/>
                <w:szCs w:val="24"/>
              </w:rPr>
              <w:t>,</w:t>
            </w:r>
            <w:r w:rsidRPr="003A47DC">
              <w:rPr>
                <w:rFonts w:ascii="Times New Roman" w:eastAsia="Calibri" w:hAnsi="Times New Roman" w:cs="Times New Roman"/>
                <w:sz w:val="24"/>
                <w:szCs w:val="24"/>
                <w:lang w:val="kk-KZ"/>
              </w:rPr>
              <w:t>с</w:t>
            </w:r>
            <w:r w:rsidRPr="003A47DC">
              <w:rPr>
                <w:rFonts w:ascii="Times New Roman" w:eastAsia="Calibri" w:hAnsi="Times New Roman" w:cs="Times New Roman"/>
                <w:sz w:val="24"/>
                <w:szCs w:val="24"/>
              </w:rPr>
              <w:t>/</w:t>
            </w:r>
            <w:r w:rsidRPr="003A47DC">
              <w:rPr>
                <w:rFonts w:ascii="Times New Roman" w:eastAsia="Calibri" w:hAnsi="Times New Roman" w:cs="Times New Roman"/>
                <w:sz w:val="24"/>
                <w:szCs w:val="24"/>
                <w:lang w:val="kk-KZ"/>
              </w:rPr>
              <w:t>жыл</w:t>
            </w:r>
          </w:p>
        </w:tc>
        <w:tc>
          <w:tcPr>
            <w:tcW w:w="2089" w:type="dxa"/>
            <w:tcBorders>
              <w:bottom w:val="nil"/>
            </w:tcBorders>
            <w:vAlign w:val="center"/>
          </w:tcPr>
          <w:p w:rsidR="00D25133" w:rsidRPr="003A47DC" w:rsidRDefault="00D25133" w:rsidP="003A47DC">
            <w:pPr>
              <w:tabs>
                <w:tab w:val="left" w:pos="1215"/>
              </w:tabs>
              <w:jc w:val="center"/>
              <w:rPr>
                <w:rFonts w:ascii="Times New Roman" w:eastAsia="Calibri" w:hAnsi="Times New Roman" w:cs="Times New Roman"/>
                <w:sz w:val="24"/>
                <w:szCs w:val="24"/>
              </w:rPr>
            </w:pPr>
            <w:r w:rsidRPr="003A47DC">
              <w:rPr>
                <w:rFonts w:ascii="Times New Roman" w:eastAsia="Calibri" w:hAnsi="Times New Roman" w:cs="Times New Roman"/>
                <w:sz w:val="24"/>
                <w:szCs w:val="24"/>
              </w:rPr>
              <w:t>2480,6</w:t>
            </w:r>
          </w:p>
        </w:tc>
        <w:tc>
          <w:tcPr>
            <w:tcW w:w="1866" w:type="dxa"/>
            <w:tcBorders>
              <w:bottom w:val="nil"/>
            </w:tcBorders>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1607,4</w:t>
            </w:r>
          </w:p>
        </w:tc>
        <w:tc>
          <w:tcPr>
            <w:tcW w:w="2503" w:type="dxa"/>
            <w:tcBorders>
              <w:bottom w:val="nil"/>
            </w:tcBorders>
            <w:vAlign w:val="center"/>
          </w:tcPr>
          <w:p w:rsidR="00D25133" w:rsidRPr="003A47DC" w:rsidRDefault="00D25133" w:rsidP="003A47DC">
            <w:pPr>
              <w:tabs>
                <w:tab w:val="left" w:pos="1215"/>
              </w:tabs>
              <w:jc w:val="center"/>
              <w:rPr>
                <w:rFonts w:ascii="Times New Roman" w:eastAsia="Calibri" w:hAnsi="Times New Roman" w:cs="Times New Roman"/>
                <w:bCs/>
                <w:i/>
                <w:color w:val="C00000"/>
                <w:sz w:val="24"/>
                <w:szCs w:val="24"/>
              </w:rPr>
            </w:pPr>
            <w:r w:rsidRPr="003A47DC">
              <w:rPr>
                <w:rFonts w:ascii="Times New Roman" w:eastAsia="Calibri" w:hAnsi="Times New Roman" w:cs="Times New Roman"/>
                <w:bCs/>
                <w:i/>
                <w:color w:val="C00000"/>
                <w:sz w:val="24"/>
                <w:szCs w:val="24"/>
              </w:rPr>
              <w:t>873,2</w:t>
            </w:r>
          </w:p>
        </w:tc>
      </w:tr>
      <w:tr w:rsidR="00D25133" w:rsidRPr="00DD71FB" w:rsidTr="001F598A">
        <w:trPr>
          <w:trHeight w:val="659"/>
        </w:trPr>
        <w:tc>
          <w:tcPr>
            <w:tcW w:w="2992" w:type="dxa"/>
          </w:tcPr>
          <w:p w:rsidR="00D25133" w:rsidRPr="003A47DC" w:rsidRDefault="00F6284A" w:rsidP="003A47DC">
            <w:pPr>
              <w:tabs>
                <w:tab w:val="left" w:pos="1215"/>
              </w:tabs>
              <w:jc w:val="center"/>
              <w:rPr>
                <w:rFonts w:ascii="Times New Roman" w:eastAsia="Calibri" w:hAnsi="Times New Roman" w:cs="Times New Roman"/>
                <w:sz w:val="24"/>
                <w:szCs w:val="24"/>
              </w:rPr>
            </w:pPr>
            <w:r w:rsidRPr="003A47DC">
              <w:rPr>
                <w:rFonts w:ascii="Times New Roman" w:eastAsia="Calibri" w:hAnsi="Times New Roman" w:cs="Times New Roman"/>
                <w:sz w:val="24"/>
                <w:szCs w:val="24"/>
                <w:lang w:val="kk-KZ"/>
              </w:rPr>
              <w:t>А</w:t>
            </w:r>
            <w:r w:rsidR="00D25133" w:rsidRPr="003A47DC">
              <w:rPr>
                <w:rFonts w:ascii="Times New Roman" w:eastAsia="Calibri" w:hAnsi="Times New Roman" w:cs="Times New Roman"/>
                <w:sz w:val="24"/>
                <w:szCs w:val="24"/>
                <w:lang w:val="kk-KZ"/>
              </w:rPr>
              <w:t>Ж нормо-сағатының құны</w:t>
            </w:r>
            <w:r w:rsidR="00D25133" w:rsidRPr="003A47DC">
              <w:rPr>
                <w:rFonts w:ascii="Times New Roman" w:eastAsia="Calibri" w:hAnsi="Times New Roman" w:cs="Times New Roman"/>
                <w:sz w:val="24"/>
                <w:szCs w:val="24"/>
              </w:rPr>
              <w:t xml:space="preserve">, </w:t>
            </w:r>
            <w:r w:rsidR="00D25133" w:rsidRPr="003A47DC">
              <w:rPr>
                <w:rFonts w:ascii="Times New Roman" w:eastAsia="Calibri" w:hAnsi="Times New Roman" w:cs="Times New Roman"/>
                <w:sz w:val="24"/>
                <w:szCs w:val="24"/>
                <w:lang w:val="kk-KZ"/>
              </w:rPr>
              <w:t>теңге</w:t>
            </w:r>
          </w:p>
        </w:tc>
        <w:tc>
          <w:tcPr>
            <w:tcW w:w="2089"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en-US"/>
              </w:rPr>
            </w:pPr>
            <w:r w:rsidRPr="003A47DC">
              <w:rPr>
                <w:rFonts w:ascii="Times New Roman" w:eastAsia="Calibri" w:hAnsi="Times New Roman" w:cs="Times New Roman"/>
                <w:sz w:val="24"/>
                <w:szCs w:val="24"/>
                <w:lang w:val="en-US"/>
              </w:rPr>
              <w:t>2700</w:t>
            </w:r>
          </w:p>
        </w:tc>
        <w:tc>
          <w:tcPr>
            <w:tcW w:w="1866"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2700</w:t>
            </w:r>
          </w:p>
        </w:tc>
        <w:tc>
          <w:tcPr>
            <w:tcW w:w="2503" w:type="dxa"/>
            <w:vAlign w:val="center"/>
          </w:tcPr>
          <w:p w:rsidR="00D25133" w:rsidRPr="003A47DC" w:rsidRDefault="00D25133" w:rsidP="003A47DC">
            <w:pPr>
              <w:tabs>
                <w:tab w:val="left" w:pos="1215"/>
              </w:tabs>
              <w:jc w:val="center"/>
              <w:rPr>
                <w:rFonts w:ascii="Times New Roman" w:eastAsia="Calibri" w:hAnsi="Times New Roman" w:cs="Times New Roman"/>
                <w:bCs/>
                <w:i/>
                <w:color w:val="C00000"/>
                <w:sz w:val="24"/>
                <w:szCs w:val="24"/>
                <w:lang w:val="kk-KZ"/>
              </w:rPr>
            </w:pPr>
            <w:r w:rsidRPr="003A47DC">
              <w:rPr>
                <w:rFonts w:ascii="Times New Roman" w:eastAsia="Calibri" w:hAnsi="Times New Roman" w:cs="Times New Roman"/>
                <w:bCs/>
                <w:i/>
                <w:color w:val="C00000"/>
                <w:sz w:val="24"/>
                <w:szCs w:val="24"/>
                <w:lang w:val="kk-KZ"/>
              </w:rPr>
              <w:t>2700</w:t>
            </w:r>
          </w:p>
        </w:tc>
      </w:tr>
      <w:tr w:rsidR="00D25133" w:rsidRPr="00DD71FB" w:rsidTr="001F598A">
        <w:trPr>
          <w:trHeight w:val="687"/>
        </w:trPr>
        <w:tc>
          <w:tcPr>
            <w:tcW w:w="2992" w:type="dxa"/>
          </w:tcPr>
          <w:p w:rsidR="00D25133" w:rsidRPr="003A47DC" w:rsidRDefault="00D25133" w:rsidP="003A47DC">
            <w:pPr>
              <w:tabs>
                <w:tab w:val="left" w:pos="1215"/>
              </w:tabs>
              <w:jc w:val="center"/>
              <w:rPr>
                <w:rFonts w:ascii="Times New Roman" w:eastAsia="Calibri" w:hAnsi="Times New Roman" w:cs="Times New Roman"/>
                <w:sz w:val="24"/>
                <w:szCs w:val="24"/>
              </w:rPr>
            </w:pPr>
            <w:r w:rsidRPr="003A47DC">
              <w:rPr>
                <w:rFonts w:ascii="Times New Roman" w:eastAsia="Calibri" w:hAnsi="Times New Roman" w:cs="Times New Roman"/>
                <w:sz w:val="24"/>
                <w:szCs w:val="24"/>
                <w:lang w:val="kk-KZ"/>
              </w:rPr>
              <w:t>Бір автомобильге шығындар</w:t>
            </w:r>
            <w:r w:rsidRPr="003A47DC">
              <w:rPr>
                <w:rFonts w:ascii="Times New Roman" w:eastAsia="Calibri" w:hAnsi="Times New Roman" w:cs="Times New Roman"/>
                <w:sz w:val="24"/>
                <w:szCs w:val="24"/>
              </w:rPr>
              <w:t xml:space="preserve">, </w:t>
            </w:r>
            <w:r w:rsidRPr="003A47DC">
              <w:rPr>
                <w:rFonts w:ascii="Times New Roman" w:eastAsia="Calibri" w:hAnsi="Times New Roman" w:cs="Times New Roman"/>
                <w:sz w:val="24"/>
                <w:szCs w:val="24"/>
                <w:lang w:val="kk-KZ"/>
              </w:rPr>
              <w:t>теңге</w:t>
            </w:r>
          </w:p>
        </w:tc>
        <w:tc>
          <w:tcPr>
            <w:tcW w:w="2089"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6 697 620</w:t>
            </w:r>
          </w:p>
        </w:tc>
        <w:tc>
          <w:tcPr>
            <w:tcW w:w="1866"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4 339 980</w:t>
            </w:r>
          </w:p>
        </w:tc>
        <w:tc>
          <w:tcPr>
            <w:tcW w:w="2503" w:type="dxa"/>
            <w:vAlign w:val="center"/>
          </w:tcPr>
          <w:p w:rsidR="00D25133" w:rsidRPr="003A47DC" w:rsidRDefault="00D25133" w:rsidP="003A47DC">
            <w:pPr>
              <w:tabs>
                <w:tab w:val="left" w:pos="1215"/>
              </w:tabs>
              <w:jc w:val="center"/>
              <w:rPr>
                <w:rFonts w:ascii="Times New Roman" w:eastAsia="Calibri" w:hAnsi="Times New Roman" w:cs="Times New Roman"/>
                <w:bCs/>
                <w:i/>
                <w:color w:val="C00000"/>
                <w:sz w:val="24"/>
                <w:szCs w:val="24"/>
                <w:lang w:val="kk-KZ"/>
              </w:rPr>
            </w:pPr>
            <w:r w:rsidRPr="003A47DC">
              <w:rPr>
                <w:rFonts w:ascii="Times New Roman" w:eastAsia="Calibri" w:hAnsi="Times New Roman" w:cs="Times New Roman"/>
                <w:bCs/>
                <w:i/>
                <w:color w:val="C00000"/>
                <w:sz w:val="24"/>
                <w:szCs w:val="24"/>
                <w:lang w:val="kk-KZ"/>
              </w:rPr>
              <w:t>2 357 640</w:t>
            </w:r>
          </w:p>
        </w:tc>
      </w:tr>
      <w:tr w:rsidR="00D25133" w:rsidRPr="00DD71FB" w:rsidTr="001F598A">
        <w:tc>
          <w:tcPr>
            <w:tcW w:w="2992" w:type="dxa"/>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Автомобильдер паркіне шығындар</w:t>
            </w:r>
            <w:r w:rsidRPr="003A47DC">
              <w:rPr>
                <w:rFonts w:ascii="Times New Roman" w:eastAsia="Calibri" w:hAnsi="Times New Roman" w:cs="Times New Roman"/>
                <w:sz w:val="24"/>
                <w:szCs w:val="24"/>
              </w:rPr>
              <w:t xml:space="preserve">, </w:t>
            </w:r>
            <w:r w:rsidRPr="003A47DC">
              <w:rPr>
                <w:rFonts w:ascii="Times New Roman" w:eastAsia="Calibri" w:hAnsi="Times New Roman" w:cs="Times New Roman"/>
                <w:sz w:val="24"/>
                <w:szCs w:val="24"/>
                <w:lang w:val="kk-KZ"/>
              </w:rPr>
              <w:t>теңге</w:t>
            </w:r>
          </w:p>
        </w:tc>
        <w:tc>
          <w:tcPr>
            <w:tcW w:w="2089"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435 345 300</w:t>
            </w:r>
          </w:p>
        </w:tc>
        <w:tc>
          <w:tcPr>
            <w:tcW w:w="1866" w:type="dxa"/>
            <w:vAlign w:val="center"/>
          </w:tcPr>
          <w:p w:rsidR="00D25133" w:rsidRPr="003A47DC" w:rsidRDefault="00D25133" w:rsidP="003A47DC">
            <w:pPr>
              <w:tabs>
                <w:tab w:val="left" w:pos="1215"/>
              </w:tabs>
              <w:jc w:val="center"/>
              <w:rPr>
                <w:rFonts w:ascii="Times New Roman" w:eastAsia="Calibri" w:hAnsi="Times New Roman" w:cs="Times New Roman"/>
                <w:sz w:val="24"/>
                <w:szCs w:val="24"/>
                <w:lang w:val="kk-KZ"/>
              </w:rPr>
            </w:pPr>
            <w:r w:rsidRPr="003A47DC">
              <w:rPr>
                <w:rFonts w:ascii="Times New Roman" w:eastAsia="Calibri" w:hAnsi="Times New Roman" w:cs="Times New Roman"/>
                <w:sz w:val="24"/>
                <w:szCs w:val="24"/>
                <w:lang w:val="kk-KZ"/>
              </w:rPr>
              <w:t>282 098 700</w:t>
            </w:r>
          </w:p>
        </w:tc>
        <w:tc>
          <w:tcPr>
            <w:tcW w:w="2503" w:type="dxa"/>
            <w:vAlign w:val="center"/>
          </w:tcPr>
          <w:p w:rsidR="00D25133" w:rsidRPr="003A47DC" w:rsidRDefault="00D25133" w:rsidP="003A47DC">
            <w:pPr>
              <w:tabs>
                <w:tab w:val="left" w:pos="1215"/>
              </w:tabs>
              <w:jc w:val="center"/>
              <w:rPr>
                <w:rFonts w:ascii="Times New Roman" w:eastAsia="Calibri" w:hAnsi="Times New Roman" w:cs="Times New Roman"/>
                <w:bCs/>
                <w:i/>
                <w:color w:val="C00000"/>
                <w:sz w:val="24"/>
                <w:szCs w:val="24"/>
                <w:lang w:val="kk-KZ"/>
              </w:rPr>
            </w:pPr>
            <w:r w:rsidRPr="003A47DC">
              <w:rPr>
                <w:rFonts w:ascii="Times New Roman" w:eastAsia="Calibri" w:hAnsi="Times New Roman" w:cs="Times New Roman"/>
                <w:bCs/>
                <w:i/>
                <w:color w:val="C00000"/>
                <w:sz w:val="24"/>
                <w:szCs w:val="24"/>
                <w:lang w:val="kk-KZ"/>
              </w:rPr>
              <w:t>153 246 600</w:t>
            </w:r>
          </w:p>
        </w:tc>
      </w:tr>
    </w:tbl>
    <w:p w:rsidR="000F13C0" w:rsidRPr="00DD71FB" w:rsidRDefault="000F13C0" w:rsidP="000F13C0">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lastRenderedPageBreak/>
        <w:t>Экономикалық тиімділікке (4.4-кесте) өндіріске тау-кен кәсіпорны негізіндегі карьерлік автосамосвалдарға техникалық қызмет көрсету және жөндеу жөніндегі орталықты ұйымдастыру әдістерін енгізу және жөндеудегі карьерлік автосамосвалдардың жоспарланбаған іркілістерін қысқарту есебінен қол жеткізіледі.</w:t>
      </w:r>
    </w:p>
    <w:p w:rsidR="00D25133" w:rsidRPr="00DD71FB" w:rsidRDefault="00D25133" w:rsidP="003A47DC">
      <w:pPr>
        <w:tabs>
          <w:tab w:val="left" w:pos="1215"/>
        </w:tabs>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 xml:space="preserve">Ауыр жүкті </w:t>
      </w:r>
      <w:r w:rsidR="00F22234" w:rsidRPr="00DD71FB">
        <w:rPr>
          <w:rFonts w:ascii="Times New Roman" w:eastAsia="Calibri" w:hAnsi="Times New Roman" w:cs="Times New Roman"/>
          <w:sz w:val="28"/>
          <w:szCs w:val="28"/>
          <w:lang w:val="kk-KZ"/>
        </w:rPr>
        <w:t>автосамосвалдарды</w:t>
      </w:r>
      <w:r w:rsidRPr="00DD71FB">
        <w:rPr>
          <w:rFonts w:ascii="Times New Roman" w:eastAsia="Calibri" w:hAnsi="Times New Roman" w:cs="Times New Roman"/>
          <w:sz w:val="28"/>
          <w:szCs w:val="28"/>
          <w:lang w:val="kk-KZ"/>
        </w:rPr>
        <w:t xml:space="preserve">ң жоспардан тыс іркілістерінің қысқаруынан күтілетін экономикалық әсер бір автомобильге жылына </w:t>
      </w:r>
      <w:r w:rsidRPr="00F94D2A">
        <w:rPr>
          <w:rFonts w:ascii="Times New Roman" w:eastAsia="Calibri" w:hAnsi="Times New Roman" w:cs="Times New Roman"/>
          <w:bCs/>
          <w:i/>
          <w:sz w:val="28"/>
          <w:szCs w:val="28"/>
          <w:lang w:val="kk-KZ"/>
        </w:rPr>
        <w:t>2357640</w:t>
      </w:r>
      <w:r w:rsidRPr="00F94D2A">
        <w:rPr>
          <w:rFonts w:ascii="Times New Roman" w:eastAsia="Calibri" w:hAnsi="Times New Roman" w:cs="Times New Roman"/>
          <w:i/>
          <w:sz w:val="28"/>
          <w:szCs w:val="28"/>
          <w:lang w:val="kk-KZ"/>
        </w:rPr>
        <w:t xml:space="preserve"> </w:t>
      </w:r>
      <w:r w:rsidRPr="00DD71FB">
        <w:rPr>
          <w:rFonts w:ascii="Times New Roman" w:eastAsia="Calibri" w:hAnsi="Times New Roman" w:cs="Times New Roman"/>
          <w:sz w:val="28"/>
          <w:szCs w:val="28"/>
          <w:lang w:val="kk-KZ"/>
        </w:rPr>
        <w:t>теңгені құрайды.</w:t>
      </w:r>
    </w:p>
    <w:p w:rsidR="00D25133" w:rsidRPr="00DD71FB" w:rsidRDefault="00D25133"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8226BD" w:rsidRPr="00DD71FB" w:rsidRDefault="008226BD" w:rsidP="00DD71FB">
      <w:pPr>
        <w:tabs>
          <w:tab w:val="left" w:pos="1215"/>
        </w:tabs>
        <w:spacing w:after="0" w:line="240" w:lineRule="auto"/>
        <w:ind w:firstLine="709"/>
        <w:jc w:val="both"/>
        <w:rPr>
          <w:rFonts w:ascii="Times New Roman" w:eastAsia="Calibri" w:hAnsi="Times New Roman" w:cs="Times New Roman"/>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DB37D3" w:rsidRDefault="00DB37D3"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40386D" w:rsidRDefault="0040386D" w:rsidP="00DD71FB">
      <w:pPr>
        <w:spacing w:after="0" w:line="240" w:lineRule="auto"/>
        <w:ind w:firstLine="709"/>
        <w:jc w:val="center"/>
        <w:rPr>
          <w:rFonts w:ascii="Times New Roman" w:eastAsia="Times New Roman" w:hAnsi="Times New Roman" w:cs="Times New Roman"/>
          <w:b/>
          <w:sz w:val="28"/>
          <w:szCs w:val="28"/>
          <w:lang w:val="kk-KZ"/>
        </w:rPr>
      </w:pPr>
    </w:p>
    <w:p w:rsidR="00A15327" w:rsidRPr="00DD71FB" w:rsidRDefault="00A15327" w:rsidP="003A47DC">
      <w:pPr>
        <w:spacing w:after="0" w:line="240" w:lineRule="auto"/>
        <w:jc w:val="center"/>
        <w:rPr>
          <w:rFonts w:ascii="Times New Roman" w:eastAsia="Times New Roman" w:hAnsi="Times New Roman" w:cs="Times New Roman"/>
          <w:b/>
          <w:sz w:val="28"/>
          <w:szCs w:val="28"/>
          <w:lang w:val="kk-KZ"/>
        </w:rPr>
      </w:pPr>
      <w:r w:rsidRPr="00DD71FB">
        <w:rPr>
          <w:rFonts w:ascii="Times New Roman" w:eastAsia="Times New Roman" w:hAnsi="Times New Roman" w:cs="Times New Roman"/>
          <w:b/>
          <w:sz w:val="28"/>
          <w:szCs w:val="28"/>
          <w:lang w:val="kk-KZ"/>
        </w:rPr>
        <w:lastRenderedPageBreak/>
        <w:t>ҚОРЫТЫНДЫ</w:t>
      </w:r>
    </w:p>
    <w:p w:rsidR="00A15327" w:rsidRPr="00DD71FB" w:rsidRDefault="00A15327" w:rsidP="003A47DC">
      <w:pPr>
        <w:spacing w:after="0" w:line="240" w:lineRule="auto"/>
        <w:ind w:firstLine="709"/>
        <w:jc w:val="both"/>
        <w:rPr>
          <w:rFonts w:ascii="Times New Roman" w:eastAsia="Times New Roman" w:hAnsi="Times New Roman" w:cs="Times New Roman"/>
          <w:b/>
          <w:sz w:val="28"/>
          <w:szCs w:val="28"/>
          <w:lang w:val="kk-KZ"/>
        </w:rPr>
      </w:pP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Диссертациялық жұмыста карьерлік </w:t>
      </w:r>
      <w:r w:rsidR="00F22234" w:rsidRPr="00DD71FB">
        <w:rPr>
          <w:rFonts w:ascii="Times New Roman" w:eastAsia="Times New Roman" w:hAnsi="Times New Roman" w:cs="Times New Roman"/>
          <w:sz w:val="28"/>
          <w:szCs w:val="28"/>
          <w:lang w:val="kk-KZ"/>
        </w:rPr>
        <w:t>автосамосвалдар</w:t>
      </w:r>
      <w:r w:rsidRPr="00DD71FB">
        <w:rPr>
          <w:rFonts w:ascii="Times New Roman" w:eastAsia="Times New Roman" w:hAnsi="Times New Roman" w:cs="Times New Roman"/>
          <w:sz w:val="28"/>
          <w:szCs w:val="28"/>
          <w:lang w:val="kk-KZ"/>
        </w:rPr>
        <w:t xml:space="preserve"> жұмысының тиімділігін арттыру үшін маңызды жаңа ғылыми негізделген теориялық және статистикалық нәтижелер бар.</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Профилактикалық және қалпына келтіру жұмыстарының көлемін жедел анықтауға мүмкіндік беретін карьерлік автокөліктің жұмысқа қабілеттілігін қамтамасыз ету заңдылықтарын белгілеуге және пайдалануға негізделген техникалық қызмет көрсету және жөндеу жүйесін дамытудың жаңа тәсілін әзірлеу негізінде келесі </w:t>
      </w:r>
      <w:r w:rsidRPr="001F598A">
        <w:rPr>
          <w:rFonts w:ascii="Times New Roman" w:eastAsia="Times New Roman" w:hAnsi="Times New Roman" w:cs="Times New Roman"/>
          <w:b/>
          <w:sz w:val="28"/>
          <w:szCs w:val="28"/>
          <w:lang w:val="kk-KZ"/>
        </w:rPr>
        <w:t>тұжырымдар</w:t>
      </w:r>
      <w:r w:rsidRPr="00DD71FB">
        <w:rPr>
          <w:rFonts w:ascii="Times New Roman" w:eastAsia="Times New Roman" w:hAnsi="Times New Roman" w:cs="Times New Roman"/>
          <w:sz w:val="28"/>
          <w:szCs w:val="28"/>
          <w:lang w:val="kk-KZ"/>
        </w:rPr>
        <w:t xml:space="preserve"> мен ұсыныстар жасауға болады:</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1.</w:t>
      </w:r>
      <w:r w:rsidRPr="00DD71FB">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sz w:val="28"/>
          <w:szCs w:val="28"/>
          <w:lang w:val="kk-KZ"/>
        </w:rPr>
        <w:t xml:space="preserve">ҚР ауыр жүкті карьерлік көлігін пайдалану мәселесінің жай-күйіне талдамалық шолу, оларды шешудің негізгі мәселелері мен жолдары және ауыр жүк көтергіш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 пайдаланатын кәсіпорындарды ҚР аумағы бойынша тарату мен техникаға қызмет көрсету және жөндеу үшін қажетті өндірістік технологиялық жабдықтар мен жарақтармен жарақтандыруды талдау зерттеудің өзектілігін, идеясын көрсетті және зерттеудің мақсатын, міндеттері мен әдістемесін қоюға мүмкіндік берді.</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2. Техникалық қызмет көрсету және ағымдағы жөндеу цехтары мен учаскелерінде орнатылған «Шұбаркөл-Көмір» АҚ-дағы ТҚК және автомобильдерді жөндеуге арналған технологиялық жабдықтардың құрамын талдау ГМБ сынауға арналған стенд және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ң дөңгелектерін бөлшектеуге және монтаждауға арналған манипулятор және жүк көтергіштігі 30 тоннадан 220 тоннаға дейінгі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ң дөңгелектеріне арналған шиномонтаждық стенд сияқты жаңа, заманауи жабдықтармен қатар моральдық және физикалық ескірген жабдықтары бар деген қорытынды жасауға мүмкіндік береді. </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3.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ң агрегаттары мен тораптарының пайдалану сенімділігі бойынша ақпаратты жинау мен өңдеудің біржолғы әдістемесі ұсынылды, ол жылжымалы құрамның сенімділігінің үлестік көрсеткіштерін және оларды техникалық жарамды күйде ұстауға байланысты үлестік шығындарды жедел алуға, сондай-ақ бөлімшелердің жұмысын одан әрі жетілдіру мақсатында нормативтерді түзетуге мүмкіндік береді.  </w:t>
      </w:r>
    </w:p>
    <w:p w:rsidR="00A15327" w:rsidRPr="00DD71FB" w:rsidRDefault="00A15327" w:rsidP="003A47DC">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4. «Шұбаркөл-Көмір» АҚ тау-кен көлік цехының есеп тобы жасаған және 2017-2018 жылдар және 20</w:t>
      </w:r>
      <w:r w:rsidR="0069589C">
        <w:rPr>
          <w:rFonts w:ascii="Times New Roman" w:eastAsia="Times New Roman" w:hAnsi="Times New Roman" w:cs="Times New Roman"/>
          <w:sz w:val="28"/>
          <w:szCs w:val="28"/>
          <w:lang w:val="kk-KZ"/>
        </w:rPr>
        <w:t>20</w:t>
      </w:r>
      <w:r w:rsidRPr="00DD71FB">
        <w:rPr>
          <w:rFonts w:ascii="Times New Roman" w:eastAsia="Times New Roman" w:hAnsi="Times New Roman" w:cs="Times New Roman"/>
          <w:sz w:val="28"/>
          <w:szCs w:val="28"/>
          <w:lang w:val="kk-KZ"/>
        </w:rPr>
        <w:t xml:space="preserve"> жылдың 6 айы ішінде техникалық қызмет көрсетуде, ағымдағы жөндеуде және т.б. «Батыс» және «Орталық» учаскелерінің көлік құралдарының (КҚ) күнделікті тоқтап қалуы бойынша есепті деректерді қамтитын статистикалық кестелер негізінде деректерге талдау жүргізілді.</w:t>
      </w:r>
    </w:p>
    <w:p w:rsidR="00A15327" w:rsidRPr="00DB37D3" w:rsidRDefault="00A15327" w:rsidP="003A47DC">
      <w:pPr>
        <w:autoSpaceDE w:val="0"/>
        <w:autoSpaceDN w:val="0"/>
        <w:adjustRightInd w:val="0"/>
        <w:spacing w:after="0" w:line="240" w:lineRule="auto"/>
        <w:ind w:firstLine="709"/>
        <w:jc w:val="both"/>
        <w:rPr>
          <w:rFonts w:ascii="Times New Roman" w:eastAsia="Times New Roman" w:hAnsi="Times New Roman" w:cs="Times New Roman"/>
          <w:i/>
          <w:sz w:val="28"/>
          <w:szCs w:val="28"/>
          <w:lang w:val="kk-KZ"/>
        </w:rPr>
      </w:pPr>
      <w:r w:rsidRPr="00DD71FB">
        <w:rPr>
          <w:rFonts w:ascii="Times New Roman" w:eastAsia="Times New Roman" w:hAnsi="Times New Roman" w:cs="Times New Roman"/>
          <w:sz w:val="28"/>
          <w:szCs w:val="28"/>
          <w:lang w:val="kk-KZ"/>
        </w:rPr>
        <w:t xml:space="preserve">5. «Шұбаркөл-Көмір» АҚ мысалында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ң тораптары, агрегаттары мен жүйелері бойынша өнімсіз іркілістерді статистикалық талдау нәтижелері бойынша жалпы парк бойынша өнімсіз іркілістер бойынша сөзсіз көшбасшылар екі агрегаттық кіші топ болып табылатыны анықталды </w:t>
      </w:r>
      <w:r w:rsidRPr="00DD71FB">
        <w:rPr>
          <w:rFonts w:ascii="Times New Roman" w:eastAsia="Times New Roman" w:hAnsi="Times New Roman" w:cs="Times New Roman"/>
          <w:sz w:val="28"/>
          <w:szCs w:val="28"/>
          <w:lang w:val="kk-KZ" w:eastAsia="ru-RU"/>
        </w:rPr>
        <w:t xml:space="preserve">– </w:t>
      </w:r>
      <w:r w:rsidRPr="00DB37D3">
        <w:rPr>
          <w:rFonts w:ascii="Times New Roman" w:eastAsia="Times New Roman" w:hAnsi="Times New Roman" w:cs="Times New Roman"/>
          <w:i/>
          <w:sz w:val="28"/>
          <w:szCs w:val="28"/>
          <w:lang w:val="kk-KZ" w:eastAsia="ru-RU"/>
        </w:rPr>
        <w:t>ГМБ (барлығы 33212 сағат бойы іркіліс)</w:t>
      </w:r>
      <w:r w:rsidR="008226BD" w:rsidRPr="00DB37D3">
        <w:rPr>
          <w:rFonts w:ascii="Times New Roman" w:eastAsia="Times New Roman" w:hAnsi="Times New Roman" w:cs="Times New Roman"/>
          <w:i/>
          <w:sz w:val="28"/>
          <w:szCs w:val="28"/>
          <w:lang w:val="kk-KZ" w:eastAsia="ru-RU"/>
        </w:rPr>
        <w:t xml:space="preserve">, </w:t>
      </w:r>
      <w:r w:rsidRPr="00DB37D3">
        <w:rPr>
          <w:rFonts w:ascii="Times New Roman" w:eastAsia="Times New Roman" w:hAnsi="Times New Roman" w:cs="Times New Roman"/>
          <w:i/>
          <w:sz w:val="28"/>
          <w:szCs w:val="28"/>
          <w:lang w:val="kk-KZ" w:eastAsia="ru-RU"/>
        </w:rPr>
        <w:t>ІЖҚ (барлығы 34191 сағат бойы іркіліс)</w:t>
      </w:r>
      <w:r w:rsidR="008226BD" w:rsidRPr="00DB37D3">
        <w:rPr>
          <w:rFonts w:ascii="Times New Roman" w:eastAsia="Times New Roman" w:hAnsi="Times New Roman" w:cs="Times New Roman"/>
          <w:i/>
          <w:sz w:val="28"/>
          <w:szCs w:val="28"/>
          <w:lang w:val="kk-KZ" w:eastAsia="ru-RU"/>
        </w:rPr>
        <w:t xml:space="preserve"> және электржабдықтар (барлығы 6562 сағат бойы іркіліс)</w:t>
      </w:r>
      <w:r w:rsidR="00DE6C51" w:rsidRPr="00DB37D3">
        <w:rPr>
          <w:rFonts w:ascii="Times New Roman" w:eastAsia="Times New Roman" w:hAnsi="Times New Roman" w:cs="Times New Roman"/>
          <w:i/>
          <w:sz w:val="28"/>
          <w:szCs w:val="28"/>
          <w:lang w:val="kk-KZ" w:eastAsia="ru-RU"/>
        </w:rPr>
        <w:t>.</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lastRenderedPageBreak/>
        <w:t xml:space="preserve">6. Математикалық модельдер мен алынған заңдылықтар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 жұмысқа жарамды күйде ұстау бойынша сервистік желі кәсіпорындарының санына, орналасқан жеріне және нысаналы бағытына қатысты негізделген басқару шешімдерін қабылдау үшін әдістемелік негіз болып табылады және оларды басқа өңірлерде пайдалануға болады.</w:t>
      </w:r>
    </w:p>
    <w:p w:rsidR="00A15327" w:rsidRPr="00DD71FB" w:rsidRDefault="00A15327" w:rsidP="000E7D2E">
      <w:pPr>
        <w:tabs>
          <w:tab w:val="left" w:pos="993"/>
        </w:tabs>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7. Экономикалық-математикалық модельдің нәтижесі бойынша техникалық орталықтың ТҚК және АЖ аймағының оңтайлы радиусының функционалы алынды, бұл ТҚК және АЖ бойынша техникалық орталықтардың оңтайлы санын, оларды ұтымды орналастыру орындарын анықтауға, ұжымдар мен жабдықтарды және т.б. таңдауға, сондай-ақ техникалық орталықтың қойма қызметтерін ұйымдастыруға қойылатын талаптарды қалыптастыруға мүмкіндік береді (қосалқы бөлшектердің номенклатурасы, жеткізу жиілігі, сақтандыру қорларының көлемдері және т.б.).</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8. Жалпы көлік және қойма шығындары техникалық орталықтар санына параболалық тәуелділікке және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ң жұмыс істеу ықтималдығына логарифмдік тәуелділікке ие екендігі анықталды.</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9. Көптеген кенеттен істен шығулар мен оларды жою уақытының қиылысуы жұмыстарды орындаудың еңбек сыйымдылығын уақтылы және жедел бағалауға және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 xml:space="preserve">ң істен шығуы мен ақауларын жедел қалпына келтіруге мүмкіндік береді. Алынған тәуелділіктер техникалық орталықтың жұмысының жаңа тәсілін ұйымдастыруды жөндеудің басталуымен есептеуге мүмкіндік береді </w:t>
      </w:r>
      <m:oMath>
        <m:r>
          <w:rPr>
            <w:rFonts w:ascii="Cambria Math" w:eastAsia="Times New Roman" w:hAnsi="Cambria Math" w:cs="Times New Roman"/>
            <w:sz w:val="28"/>
            <w:szCs w:val="28"/>
            <w:lang w:val="kk-KZ"/>
          </w:rPr>
          <m:t>A∩B→</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kk-KZ"/>
              </w:rPr>
              <m:t>max</m:t>
            </m:r>
          </m:fName>
          <m:e>
            <m:r>
              <w:rPr>
                <w:rFonts w:ascii="Cambria Math" w:eastAsia="Times New Roman" w:hAnsi="Cambria Math" w:cs="Times New Roman"/>
                <w:sz w:val="28"/>
                <w:szCs w:val="28"/>
                <w:lang w:val="kk-KZ"/>
              </w:rPr>
              <m:t>D</m:t>
            </m:r>
          </m:e>
        </m:func>
      </m:oMath>
      <w:r w:rsidRPr="00DD71FB">
        <w:rPr>
          <w:rFonts w:ascii="Times New Roman" w:eastAsia="Times New Roman" w:hAnsi="Times New Roman" w:cs="Times New Roman"/>
          <w:sz w:val="28"/>
          <w:szCs w:val="28"/>
          <w:lang w:val="kk-KZ"/>
        </w:rPr>
        <w:t>.</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10. Жұмыстарды орындаудың еңбек сыйымдылығын уақтылы және жедел бағалауға негізделген карьерлік </w:t>
      </w:r>
      <w:r w:rsidR="00F22234" w:rsidRPr="00DD71FB">
        <w:rPr>
          <w:rFonts w:ascii="Times New Roman" w:eastAsia="Times New Roman" w:hAnsi="Times New Roman" w:cs="Times New Roman"/>
          <w:sz w:val="28"/>
          <w:szCs w:val="28"/>
          <w:lang w:val="kk-KZ"/>
        </w:rPr>
        <w:t>автосамосвалдарды</w:t>
      </w:r>
      <w:r w:rsidRPr="00DD71FB">
        <w:rPr>
          <w:rFonts w:ascii="Times New Roman" w:eastAsia="Times New Roman" w:hAnsi="Times New Roman" w:cs="Times New Roman"/>
          <w:sz w:val="28"/>
          <w:szCs w:val="28"/>
          <w:lang w:val="kk-KZ"/>
        </w:rPr>
        <w:t>ң істен шығуы мен ақауларының алдын алу мен қалпына келтірудің технологиялық үрдісін ұйымдастырудың әзірленген бағдарламалық қамтамасыз етілуі «КарьерТау» ЖШС, сондай-ақ «Шұбаркөл Көмір» АҚ</w:t>
      </w:r>
      <w:r w:rsidR="008226BD" w:rsidRPr="00DD71FB">
        <w:rPr>
          <w:rFonts w:ascii="Times New Roman" w:eastAsia="Times New Roman" w:hAnsi="Times New Roman" w:cs="Times New Roman"/>
          <w:sz w:val="28"/>
          <w:szCs w:val="28"/>
          <w:lang w:val="kk-KZ"/>
        </w:rPr>
        <w:t>, «Казахмыс</w:t>
      </w:r>
      <w:r w:rsidR="00DE6C51" w:rsidRPr="00DD71FB">
        <w:rPr>
          <w:rFonts w:ascii="Times New Roman" w:eastAsia="Times New Roman" w:hAnsi="Times New Roman" w:cs="Times New Roman"/>
          <w:sz w:val="28"/>
          <w:szCs w:val="28"/>
          <w:lang w:val="kk-KZ"/>
        </w:rPr>
        <w:t>» Корпорациясының</w:t>
      </w:r>
      <w:r w:rsidRPr="00DD71FB">
        <w:rPr>
          <w:rFonts w:ascii="Times New Roman" w:eastAsia="Times New Roman" w:hAnsi="Times New Roman" w:cs="Times New Roman"/>
          <w:sz w:val="28"/>
          <w:szCs w:val="28"/>
          <w:lang w:val="kk-KZ"/>
        </w:rPr>
        <w:t xml:space="preserve"> карьерлерімен пайдалануына қабылданды.</w:t>
      </w:r>
    </w:p>
    <w:p w:rsidR="00A15327" w:rsidRPr="00DD71FB" w:rsidRDefault="00A15327" w:rsidP="003A47DC">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 xml:space="preserve">11. </w:t>
      </w:r>
      <w:r w:rsidR="0069589C" w:rsidRPr="0069589C">
        <w:rPr>
          <w:rFonts w:ascii="Times New Roman" w:eastAsia="Times New Roman" w:hAnsi="Times New Roman" w:cs="Times New Roman"/>
          <w:sz w:val="28"/>
          <w:szCs w:val="28"/>
          <w:lang w:val="kk-KZ"/>
        </w:rPr>
        <w:t>Жұмыстың ғылыми және практикалық нәтижелері «Көлік техникасын техникалық пайдалану негіздері» (1,2 бөлім), «Проектирование предприятий автомобильного транспорта», «Автомобильдерді құрылымдау негіздері», «Информационное обеспечение на автомобильном транспорте» оқу құралдарында  және «Карьерлік автоөздігінен аударғыш шиналарының ресурсын жоғарылату» монографиясында, сондай-ақ «Әбілқас Сағынов атындағы Қарағанды техникалық университетінің» КеАҚ «ИРБИС» автоматтандырылған кітапханалық-ақпараттық жүйесінің дерекқорында орналастырылған ғылыми мақалаларда көрсетілген.</w:t>
      </w:r>
    </w:p>
    <w:p w:rsidR="00A15327" w:rsidRPr="00DD71FB" w:rsidRDefault="00A15327" w:rsidP="003A47DC">
      <w:pPr>
        <w:spacing w:after="0" w:line="240" w:lineRule="auto"/>
        <w:ind w:firstLine="709"/>
        <w:jc w:val="both"/>
        <w:rPr>
          <w:rFonts w:ascii="Times New Roman" w:eastAsia="Calibri" w:hAnsi="Times New Roman" w:cs="Times New Roman"/>
          <w:sz w:val="28"/>
          <w:szCs w:val="28"/>
          <w:lang w:val="kk-KZ"/>
        </w:rPr>
      </w:pPr>
    </w:p>
    <w:p w:rsidR="00A15327" w:rsidRPr="00DD71FB" w:rsidRDefault="00A15327" w:rsidP="003A47DC">
      <w:pPr>
        <w:spacing w:after="0" w:line="240" w:lineRule="auto"/>
        <w:ind w:firstLine="709"/>
        <w:jc w:val="both"/>
        <w:rPr>
          <w:rFonts w:ascii="Times New Roman" w:eastAsia="Calibri" w:hAnsi="Times New Roman" w:cs="Times New Roman"/>
          <w:sz w:val="28"/>
          <w:szCs w:val="28"/>
          <w:lang w:val="kk-KZ"/>
        </w:rPr>
      </w:pPr>
    </w:p>
    <w:p w:rsidR="00A15327" w:rsidRPr="00DD71FB" w:rsidRDefault="00A15327" w:rsidP="003A47DC">
      <w:pPr>
        <w:spacing w:after="0" w:line="240" w:lineRule="auto"/>
        <w:ind w:firstLine="709"/>
        <w:jc w:val="both"/>
        <w:rPr>
          <w:rFonts w:ascii="Times New Roman" w:eastAsia="Calibri" w:hAnsi="Times New Roman" w:cs="Times New Roman"/>
          <w:sz w:val="28"/>
          <w:szCs w:val="28"/>
          <w:lang w:val="kk-KZ"/>
        </w:rPr>
      </w:pPr>
    </w:p>
    <w:p w:rsidR="00A15327" w:rsidRPr="00DD71FB" w:rsidRDefault="00A15327" w:rsidP="003A47DC">
      <w:pPr>
        <w:spacing w:after="0" w:line="240" w:lineRule="auto"/>
        <w:ind w:firstLine="709"/>
        <w:jc w:val="both"/>
        <w:rPr>
          <w:rFonts w:ascii="Times New Roman" w:eastAsia="Calibri" w:hAnsi="Times New Roman" w:cs="Times New Roman"/>
          <w:sz w:val="28"/>
          <w:szCs w:val="28"/>
          <w:lang w:val="kk-KZ"/>
        </w:rPr>
      </w:pPr>
    </w:p>
    <w:p w:rsidR="00A15327" w:rsidRPr="00DD71FB" w:rsidRDefault="00A15327" w:rsidP="003A47DC">
      <w:pPr>
        <w:spacing w:after="0" w:line="240" w:lineRule="auto"/>
        <w:ind w:firstLine="709"/>
        <w:jc w:val="both"/>
        <w:rPr>
          <w:rFonts w:ascii="Times New Roman" w:eastAsia="Calibri" w:hAnsi="Times New Roman" w:cs="Times New Roman"/>
          <w:sz w:val="28"/>
          <w:szCs w:val="28"/>
          <w:lang w:val="kk-KZ"/>
        </w:rPr>
      </w:pPr>
    </w:p>
    <w:p w:rsidR="00A15327" w:rsidRDefault="00A15327" w:rsidP="003A47DC">
      <w:pPr>
        <w:spacing w:after="0" w:line="240" w:lineRule="auto"/>
        <w:ind w:firstLine="709"/>
        <w:jc w:val="both"/>
        <w:rPr>
          <w:rFonts w:ascii="Times New Roman" w:eastAsia="Calibri" w:hAnsi="Times New Roman" w:cs="Times New Roman"/>
          <w:sz w:val="28"/>
          <w:szCs w:val="28"/>
          <w:lang w:val="kk-KZ"/>
        </w:rPr>
      </w:pPr>
    </w:p>
    <w:p w:rsidR="00947699" w:rsidRPr="00DD71FB" w:rsidRDefault="00947699" w:rsidP="003A47DC">
      <w:pPr>
        <w:spacing w:after="0" w:line="240" w:lineRule="auto"/>
        <w:ind w:firstLine="709"/>
        <w:jc w:val="both"/>
        <w:rPr>
          <w:rFonts w:ascii="Times New Roman" w:eastAsia="Calibri" w:hAnsi="Times New Roman" w:cs="Times New Roman"/>
          <w:sz w:val="28"/>
          <w:szCs w:val="28"/>
          <w:lang w:val="kk-KZ"/>
        </w:rPr>
      </w:pPr>
    </w:p>
    <w:p w:rsidR="00A15327" w:rsidRPr="00DD71FB" w:rsidRDefault="00A15327" w:rsidP="00C27DCF">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sz w:val="28"/>
          <w:szCs w:val="28"/>
          <w:lang w:val="kk-KZ"/>
        </w:rPr>
        <w:lastRenderedPageBreak/>
        <w:t>ПАЙДАЛАНЫЛҒАН ӘДЕБИЕТТЕР ТІЗІМІ</w:t>
      </w:r>
    </w:p>
    <w:p w:rsidR="00A57C5E" w:rsidRPr="00DD71FB" w:rsidRDefault="00A57C5E" w:rsidP="00C27DCF">
      <w:pPr>
        <w:spacing w:after="0" w:line="240" w:lineRule="auto"/>
        <w:ind w:firstLine="709"/>
        <w:rPr>
          <w:rFonts w:ascii="Times New Roman" w:eastAsia="Calibri" w:hAnsi="Times New Roman" w:cs="Times New Roman"/>
          <w:b/>
          <w:bCs/>
          <w:sz w:val="28"/>
          <w:szCs w:val="28"/>
          <w:lang w:val="kk-KZ"/>
        </w:rPr>
      </w:pPr>
    </w:p>
    <w:p w:rsidR="00505151" w:rsidRPr="00C27DCF" w:rsidRDefault="00C27DCF" w:rsidP="00C27DCF">
      <w:pPr>
        <w:spacing w:after="0" w:line="240" w:lineRule="auto"/>
        <w:ind w:firstLine="709"/>
        <w:contextualSpacing/>
        <w:jc w:val="both"/>
        <w:rPr>
          <w:rFonts w:ascii="Times New Roman" w:eastAsia="Times New Roman" w:hAnsi="Times New Roman" w:cs="Times New Roman"/>
          <w:b/>
          <w:sz w:val="28"/>
          <w:szCs w:val="28"/>
          <w:lang w:val="kk-KZ"/>
        </w:rPr>
      </w:pPr>
      <w:bookmarkStart w:id="11" w:name="_Hlk122622434"/>
      <w:r w:rsidRPr="00C27DCF">
        <w:rPr>
          <w:rFonts w:ascii="Times New Roman" w:eastAsia="Times New Roman" w:hAnsi="Times New Roman" w:cs="Times New Roman"/>
          <w:sz w:val="28"/>
          <w:szCs w:val="28"/>
          <w:lang w:val="kk-KZ"/>
        </w:rPr>
        <w:t xml:space="preserve">1 </w:t>
      </w:r>
      <w:r w:rsidR="00505151" w:rsidRPr="00C27DCF">
        <w:rPr>
          <w:rFonts w:ascii="Times New Roman" w:eastAsia="Times New Roman" w:hAnsi="Times New Roman" w:cs="Times New Roman"/>
          <w:sz w:val="28"/>
          <w:szCs w:val="28"/>
        </w:rPr>
        <w:t>Ибатов М.К. Материально-техническое обеспечение и экономия ресурсов на автомобильном транспорте: учеб</w:t>
      </w:r>
      <w:r>
        <w:rPr>
          <w:rFonts w:ascii="Times New Roman" w:eastAsia="Times New Roman" w:hAnsi="Times New Roman" w:cs="Times New Roman"/>
          <w:sz w:val="28"/>
          <w:szCs w:val="28"/>
          <w:lang w:val="kk-KZ"/>
        </w:rPr>
        <w:t>.</w:t>
      </w:r>
      <w:r w:rsidR="00505151" w:rsidRPr="00C27DCF">
        <w:rPr>
          <w:rFonts w:ascii="Times New Roman" w:eastAsia="Times New Roman" w:hAnsi="Times New Roman" w:cs="Times New Roman"/>
          <w:sz w:val="28"/>
          <w:szCs w:val="28"/>
        </w:rPr>
        <w:t xml:space="preserve"> пос</w:t>
      </w:r>
      <w:r>
        <w:rPr>
          <w:rFonts w:ascii="Times New Roman" w:eastAsia="Times New Roman" w:hAnsi="Times New Roman" w:cs="Times New Roman"/>
          <w:sz w:val="28"/>
          <w:szCs w:val="28"/>
          <w:lang w:val="kk-KZ"/>
        </w:rPr>
        <w:t>.</w:t>
      </w:r>
      <w:r w:rsidR="00505151" w:rsidRPr="00C27DC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05151" w:rsidRPr="00C27DCF">
        <w:rPr>
          <w:rFonts w:ascii="Times New Roman" w:eastAsia="Times New Roman" w:hAnsi="Times New Roman" w:cs="Times New Roman"/>
          <w:sz w:val="28"/>
          <w:szCs w:val="28"/>
        </w:rPr>
        <w:t xml:space="preserve"> Караганда: КарПТИ, 1995. </w:t>
      </w:r>
      <w:r>
        <w:rPr>
          <w:rFonts w:ascii="Times New Roman" w:eastAsia="Times New Roman" w:hAnsi="Times New Roman" w:cs="Times New Roman"/>
          <w:sz w:val="28"/>
          <w:szCs w:val="28"/>
        </w:rPr>
        <w:t>–</w:t>
      </w:r>
      <w:r w:rsidR="00505151" w:rsidRPr="00C27DCF">
        <w:rPr>
          <w:rFonts w:ascii="Times New Roman" w:eastAsia="Times New Roman" w:hAnsi="Times New Roman" w:cs="Times New Roman"/>
          <w:sz w:val="28"/>
          <w:szCs w:val="28"/>
        </w:rPr>
        <w:t xml:space="preserve"> 71 с.</w:t>
      </w:r>
    </w:p>
    <w:p w:rsidR="00505151" w:rsidRDefault="00C27DCF" w:rsidP="00C27DCF">
      <w:pPr>
        <w:spacing w:after="0" w:line="240" w:lineRule="auto"/>
        <w:ind w:firstLine="709"/>
        <w:contextualSpacing/>
        <w:jc w:val="both"/>
        <w:rPr>
          <w:rFonts w:ascii="Times New Roman" w:eastAsia="Times New Roman" w:hAnsi="Times New Roman" w:cs="Times New Roman"/>
          <w:sz w:val="28"/>
          <w:szCs w:val="28"/>
        </w:rPr>
      </w:pPr>
      <w:r w:rsidRPr="00C27DCF">
        <w:rPr>
          <w:rFonts w:ascii="Times New Roman" w:eastAsia="Times New Roman" w:hAnsi="Times New Roman" w:cs="Times New Roman"/>
          <w:sz w:val="28"/>
          <w:szCs w:val="28"/>
          <w:lang w:val="kk-KZ"/>
        </w:rPr>
        <w:t xml:space="preserve">2 </w:t>
      </w:r>
      <w:r w:rsidR="00D00471">
        <w:rPr>
          <w:rFonts w:ascii="Times New Roman" w:eastAsia="Times New Roman" w:hAnsi="Times New Roman" w:cs="Times New Roman"/>
          <w:sz w:val="28"/>
          <w:szCs w:val="28"/>
          <w:lang w:val="kk-KZ"/>
        </w:rPr>
        <w:t xml:space="preserve"> </w:t>
      </w:r>
      <w:r w:rsidR="00505151" w:rsidRPr="00C27DCF">
        <w:rPr>
          <w:rFonts w:ascii="Times New Roman" w:eastAsia="Times New Roman" w:hAnsi="Times New Roman" w:cs="Times New Roman"/>
          <w:sz w:val="28"/>
          <w:szCs w:val="28"/>
        </w:rPr>
        <w:t>Клок А.Б. Классификация и устройство транспортной техники: учеб</w:t>
      </w:r>
      <w:r>
        <w:rPr>
          <w:rFonts w:ascii="Times New Roman" w:eastAsia="Times New Roman" w:hAnsi="Times New Roman" w:cs="Times New Roman"/>
          <w:sz w:val="28"/>
          <w:szCs w:val="28"/>
          <w:lang w:val="kk-KZ"/>
        </w:rPr>
        <w:t>.</w:t>
      </w:r>
      <w:r w:rsidR="00505151" w:rsidRPr="00C27DCF">
        <w:rPr>
          <w:rFonts w:ascii="Times New Roman" w:eastAsia="Times New Roman" w:hAnsi="Times New Roman" w:cs="Times New Roman"/>
          <w:sz w:val="28"/>
          <w:szCs w:val="28"/>
        </w:rPr>
        <w:t xml:space="preserve"> пос</w:t>
      </w:r>
      <w:r>
        <w:rPr>
          <w:rFonts w:ascii="Times New Roman" w:eastAsia="Times New Roman" w:hAnsi="Times New Roman" w:cs="Times New Roman"/>
          <w:sz w:val="28"/>
          <w:szCs w:val="28"/>
          <w:lang w:val="kk-KZ"/>
        </w:rPr>
        <w:t>.</w:t>
      </w:r>
      <w:r w:rsidR="00505151" w:rsidRPr="00C27DC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05151" w:rsidRPr="00C27DCF">
        <w:rPr>
          <w:rFonts w:ascii="Times New Roman" w:eastAsia="Times New Roman" w:hAnsi="Times New Roman" w:cs="Times New Roman"/>
          <w:sz w:val="28"/>
          <w:szCs w:val="28"/>
        </w:rPr>
        <w:t xml:space="preserve"> Караганда: КарГТУ, 2009. </w:t>
      </w:r>
      <w:r>
        <w:rPr>
          <w:rFonts w:ascii="Times New Roman" w:eastAsia="Times New Roman" w:hAnsi="Times New Roman" w:cs="Times New Roman"/>
          <w:sz w:val="28"/>
          <w:szCs w:val="28"/>
        </w:rPr>
        <w:t>–</w:t>
      </w:r>
      <w:r w:rsidR="00505151" w:rsidRPr="00C27DCF">
        <w:rPr>
          <w:rFonts w:ascii="Times New Roman" w:eastAsia="Times New Roman" w:hAnsi="Times New Roman" w:cs="Times New Roman"/>
          <w:sz w:val="28"/>
          <w:szCs w:val="28"/>
        </w:rPr>
        <w:t xml:space="preserve"> 130 с.</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3</w:t>
      </w:r>
      <w:r w:rsidRPr="00D00471">
        <w:rPr>
          <w:rFonts w:ascii="Times New Roman" w:eastAsia="Times New Roman" w:hAnsi="Times New Roman" w:cs="Times New Roman"/>
          <w:bCs/>
          <w:sz w:val="28"/>
          <w:szCs w:val="28"/>
          <w:lang w:val="kk-KZ"/>
        </w:rPr>
        <w:t xml:space="preserve"> Жетесова Г.С. Основы инженерных расчетов и пути развития технологических машин для горного производства: учеб. пос. – Караганда: КарГТУ, 2007. – 92 с.</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4</w:t>
      </w:r>
      <w:r w:rsidRPr="00D00471">
        <w:rPr>
          <w:rFonts w:ascii="Times New Roman" w:eastAsia="Times New Roman" w:hAnsi="Times New Roman" w:cs="Times New Roman"/>
          <w:bCs/>
          <w:sz w:val="28"/>
          <w:szCs w:val="28"/>
          <w:lang w:val="kk-KZ"/>
        </w:rPr>
        <w:t xml:space="preserve"> Ахметова М.И. Комплексная оценка и способы повышения показателей качества эксплуатации карьерных автосамосвалов: дис. ... док. PhD:  6D070700. – Алматы: КазНИТУ, 2019. – 133 с.</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5</w:t>
      </w:r>
      <w:r w:rsidRPr="00D00471">
        <w:rPr>
          <w:rFonts w:ascii="Times New Roman" w:eastAsia="Times New Roman" w:hAnsi="Times New Roman" w:cs="Times New Roman"/>
          <w:bCs/>
          <w:sz w:val="28"/>
          <w:szCs w:val="28"/>
          <w:lang w:val="kk-KZ"/>
        </w:rPr>
        <w:t xml:space="preserve"> Вуейкова О.Н. Современное состояние карьерного автотранспорта на АО «ССГПО» // Роль стратегии индустриального развития Республики Казахстан в условиях глобализации: проблемы и перспективы: сб. докл. междунар. науч.-практ. конф. – Рудный, 2009. – Т. 1. – С. 76-79.</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6</w:t>
      </w:r>
      <w:r w:rsidRPr="00D00471">
        <w:rPr>
          <w:rFonts w:ascii="Times New Roman" w:eastAsia="Times New Roman" w:hAnsi="Times New Roman" w:cs="Times New Roman"/>
          <w:bCs/>
          <w:sz w:val="28"/>
          <w:szCs w:val="28"/>
          <w:lang w:val="kk-KZ"/>
        </w:rPr>
        <w:t xml:space="preserve"> Вуейкова, О.Н. Особенности эксплуатации карьерного автотранспорта в условиях АО «ССГПО» // Проблемы и перспективы развития Евроазиатских стран: сб. докл. междунар. науч.-практ. конф. – Челябинск, 2009. – С. 87-89.</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7</w:t>
      </w:r>
      <w:r w:rsidRPr="00D00471">
        <w:rPr>
          <w:rFonts w:ascii="Times New Roman" w:eastAsia="Times New Roman" w:hAnsi="Times New Roman" w:cs="Times New Roman"/>
          <w:bCs/>
          <w:sz w:val="28"/>
          <w:szCs w:val="28"/>
          <w:lang w:val="kk-KZ"/>
        </w:rPr>
        <w:t xml:space="preserve"> Алиев Ж.А., Кабикенов С.Ж., Кириевский М.М. Централизованное техническое обслуживание и ремонт автомобилей: учеб. пос. – Караганда: КарПТИ, 1993. – 117 с.</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D00471">
        <w:rPr>
          <w:rFonts w:ascii="Times New Roman" w:eastAsia="Times New Roman" w:hAnsi="Times New Roman" w:cs="Times New Roman"/>
          <w:bCs/>
          <w:sz w:val="28"/>
          <w:szCs w:val="28"/>
          <w:lang w:val="kk-KZ"/>
        </w:rPr>
        <w:t>8 Тогизбаева Б.Б. Технологические показатели работы горнотранс</w:t>
      </w:r>
      <w:r>
        <w:rPr>
          <w:rFonts w:ascii="Times New Roman" w:eastAsia="Times New Roman" w:hAnsi="Times New Roman" w:cs="Times New Roman"/>
          <w:bCs/>
          <w:sz w:val="28"/>
          <w:szCs w:val="28"/>
          <w:lang w:val="kk-KZ"/>
        </w:rPr>
        <w:t>-</w:t>
      </w:r>
      <w:r w:rsidRPr="00D00471">
        <w:rPr>
          <w:rFonts w:ascii="Times New Roman" w:eastAsia="Times New Roman" w:hAnsi="Times New Roman" w:cs="Times New Roman"/>
          <w:bCs/>
          <w:sz w:val="28"/>
          <w:szCs w:val="28"/>
          <w:lang w:val="kk-KZ"/>
        </w:rPr>
        <w:t>портного оборудования: монография. – Караганда: КарГТУ, 2012. – 162 с.</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D00471">
        <w:rPr>
          <w:rFonts w:ascii="Times New Roman" w:eastAsia="Times New Roman" w:hAnsi="Times New Roman" w:cs="Times New Roman"/>
          <w:bCs/>
          <w:sz w:val="28"/>
          <w:szCs w:val="28"/>
          <w:lang w:val="kk-KZ"/>
        </w:rPr>
        <w:t>9 Мариев П.А., Кулешов А.А., Егоров А.Н. и др. Карьерный автотранспорт стран СНГ В XXI веке. – СП.: Наука 2006. – 386 с.</w:t>
      </w:r>
    </w:p>
    <w:p w:rsidR="00D00471" w:rsidRPr="009A3646"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rPr>
      </w:pPr>
      <w:r w:rsidRPr="00D00471">
        <w:rPr>
          <w:rFonts w:ascii="Times New Roman" w:eastAsia="Times New Roman" w:hAnsi="Times New Roman" w:cs="Times New Roman"/>
          <w:bCs/>
          <w:sz w:val="28"/>
          <w:szCs w:val="28"/>
          <w:lang w:val="kk-KZ"/>
        </w:rPr>
        <w:t xml:space="preserve">10 Мариев П.Л., Анистратов К.Ю. «БелАЗ» и современные тенденции развития карьерного автотранспорта // https://mining-media.ru/ru. </w:t>
      </w:r>
      <w:r w:rsidR="009A3646" w:rsidRPr="009A3646">
        <w:rPr>
          <w:rFonts w:ascii="Times New Roman" w:eastAsia="Times New Roman" w:hAnsi="Times New Roman" w:cs="Times New Roman"/>
          <w:bCs/>
          <w:sz w:val="28"/>
          <w:szCs w:val="28"/>
          <w:lang w:val="kk-KZ"/>
        </w:rPr>
        <w:t>10.10.2020</w:t>
      </w:r>
      <w:r w:rsidR="001F598A">
        <w:rPr>
          <w:rFonts w:ascii="Times New Roman" w:eastAsia="Times New Roman" w:hAnsi="Times New Roman" w:cs="Times New Roman"/>
          <w:bCs/>
          <w:sz w:val="28"/>
          <w:szCs w:val="28"/>
          <w:lang w:val="kk-KZ"/>
        </w:rPr>
        <w:t>.</w:t>
      </w:r>
    </w:p>
    <w:p w:rsidR="00D00471" w:rsidRP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D00471">
        <w:rPr>
          <w:rFonts w:ascii="Times New Roman" w:eastAsia="Times New Roman" w:hAnsi="Times New Roman" w:cs="Times New Roman"/>
          <w:bCs/>
          <w:sz w:val="28"/>
          <w:szCs w:val="28"/>
          <w:lang w:val="kk-KZ"/>
        </w:rPr>
        <w:t>11 Мариев П.А., Кулешов А.А., Егоров А.Н. и др. Карьерный автотранспорт</w:t>
      </w:r>
      <w:r w:rsidR="001F598A">
        <w:rPr>
          <w:rFonts w:ascii="Times New Roman" w:eastAsia="Times New Roman" w:hAnsi="Times New Roman" w:cs="Times New Roman"/>
          <w:bCs/>
          <w:sz w:val="28"/>
          <w:szCs w:val="28"/>
          <w:lang w:val="kk-KZ"/>
        </w:rPr>
        <w:t>:</w:t>
      </w:r>
      <w:r w:rsidRPr="00D00471">
        <w:rPr>
          <w:rFonts w:ascii="Times New Roman" w:eastAsia="Times New Roman" w:hAnsi="Times New Roman" w:cs="Times New Roman"/>
          <w:bCs/>
          <w:sz w:val="28"/>
          <w:szCs w:val="28"/>
          <w:lang w:val="kk-KZ"/>
        </w:rPr>
        <w:t xml:space="preserve"> </w:t>
      </w:r>
      <w:r w:rsidR="001F598A" w:rsidRPr="00D00471">
        <w:rPr>
          <w:rFonts w:ascii="Times New Roman" w:eastAsia="Times New Roman" w:hAnsi="Times New Roman" w:cs="Times New Roman"/>
          <w:bCs/>
          <w:sz w:val="28"/>
          <w:szCs w:val="28"/>
          <w:lang w:val="kk-KZ"/>
        </w:rPr>
        <w:t xml:space="preserve">состояние </w:t>
      </w:r>
      <w:r w:rsidRPr="00D00471">
        <w:rPr>
          <w:rFonts w:ascii="Times New Roman" w:eastAsia="Times New Roman" w:hAnsi="Times New Roman" w:cs="Times New Roman"/>
          <w:bCs/>
          <w:sz w:val="28"/>
          <w:szCs w:val="28"/>
          <w:lang w:val="kk-KZ"/>
        </w:rPr>
        <w:t>и перспективы. – СПб.: Наука, 2004. – 428 с.</w:t>
      </w:r>
    </w:p>
    <w:p w:rsidR="00D00471" w:rsidRDefault="00D00471"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12</w:t>
      </w:r>
      <w:r w:rsidRPr="00D00471">
        <w:rPr>
          <w:rFonts w:ascii="Times New Roman" w:eastAsia="Times New Roman" w:hAnsi="Times New Roman" w:cs="Times New Roman"/>
          <w:bCs/>
          <w:sz w:val="28"/>
          <w:szCs w:val="28"/>
          <w:lang w:val="kk-KZ"/>
        </w:rPr>
        <w:t xml:space="preserve"> Новиков А.Н., Новиков И.А., Загородний Н.А. и др. Разработка научно-методических подходов для повышения эффективности эксплуатации карьерного транспорта // Вестник СибАДИ. – 2020. – №17(6). – С. 690-703.</w:t>
      </w:r>
    </w:p>
    <w:p w:rsidR="00E25142" w:rsidRDefault="00E25142"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E25142">
        <w:rPr>
          <w:rFonts w:ascii="Times New Roman" w:eastAsia="Times New Roman" w:hAnsi="Times New Roman" w:cs="Times New Roman"/>
          <w:bCs/>
          <w:sz w:val="28"/>
          <w:szCs w:val="28"/>
          <w:lang w:val="kk-KZ"/>
        </w:rPr>
        <w:t>1</w:t>
      </w:r>
      <w:r>
        <w:rPr>
          <w:rFonts w:ascii="Times New Roman" w:eastAsia="Times New Roman" w:hAnsi="Times New Roman" w:cs="Times New Roman"/>
          <w:bCs/>
          <w:sz w:val="28"/>
          <w:szCs w:val="28"/>
          <w:lang w:val="kk-KZ"/>
        </w:rPr>
        <w:t>3</w:t>
      </w:r>
      <w:r w:rsidRPr="00E25142">
        <w:rPr>
          <w:rFonts w:ascii="Times New Roman" w:eastAsia="Times New Roman" w:hAnsi="Times New Roman" w:cs="Times New Roman"/>
          <w:bCs/>
          <w:sz w:val="28"/>
          <w:szCs w:val="28"/>
          <w:lang w:val="kk-KZ"/>
        </w:rPr>
        <w:t xml:space="preserve"> Шешко Е.Ф. Вскрытие и системы открытой разработки месторождений полезных ископаемых: автореф. ... док. техн. наук: 05.00.00. – М., 1950. – 30 с.</w:t>
      </w:r>
    </w:p>
    <w:p w:rsidR="00E25142" w:rsidRDefault="00E25142"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14</w:t>
      </w:r>
      <w:r w:rsidRPr="00E25142">
        <w:rPr>
          <w:rFonts w:ascii="Times New Roman" w:eastAsia="Times New Roman" w:hAnsi="Times New Roman" w:cs="Times New Roman"/>
          <w:bCs/>
          <w:sz w:val="28"/>
          <w:szCs w:val="28"/>
          <w:lang w:val="kk-KZ"/>
        </w:rPr>
        <w:t xml:space="preserve"> Циперфин И.М., Штейн В.Д. Карьерный автомобильный транспорт: справоч. – М.: Недра, 1992. – 415 с.</w:t>
      </w:r>
    </w:p>
    <w:p w:rsidR="00E25142" w:rsidRDefault="00E25142"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15</w:t>
      </w:r>
      <w:r w:rsidRPr="00E25142">
        <w:rPr>
          <w:rFonts w:ascii="Times New Roman" w:eastAsia="Times New Roman" w:hAnsi="Times New Roman" w:cs="Times New Roman"/>
          <w:bCs/>
          <w:sz w:val="28"/>
          <w:szCs w:val="28"/>
          <w:lang w:val="kk-KZ"/>
        </w:rPr>
        <w:t xml:space="preserve"> Кабикенов С.Ж.,Есбосынов Қ.Т., Жаркенов Н.Б. Карьерлік өзі аударғыш автокөліктердің жылжымалы құрамының техникалық сипаттамасы // Өндірістегі және техникалық мамандарды дайындаудағы инновациялар: халық. ғыл.-практ. конф. – Ақтөбе: Қ. Жұбанов атындағы Ақтөбе өңірлік мемлекеттік университеті, 2016. – Б. 177-180.</w:t>
      </w:r>
    </w:p>
    <w:p w:rsidR="00E25142" w:rsidRPr="00E25142" w:rsidRDefault="00E25142" w:rsidP="00E25142">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sidRPr="00E25142">
        <w:rPr>
          <w:rFonts w:ascii="Times New Roman" w:eastAsia="Times New Roman" w:hAnsi="Times New Roman" w:cs="Times New Roman"/>
          <w:bCs/>
          <w:sz w:val="28"/>
          <w:szCs w:val="28"/>
          <w:lang w:val="kk-KZ"/>
        </w:rPr>
        <w:lastRenderedPageBreak/>
        <w:t>1</w:t>
      </w:r>
      <w:r>
        <w:rPr>
          <w:rFonts w:ascii="Times New Roman" w:eastAsia="Times New Roman" w:hAnsi="Times New Roman" w:cs="Times New Roman"/>
          <w:bCs/>
          <w:sz w:val="28"/>
          <w:szCs w:val="28"/>
          <w:lang w:val="kk-KZ"/>
        </w:rPr>
        <w:t>6</w:t>
      </w:r>
      <w:r w:rsidRPr="00E25142">
        <w:rPr>
          <w:rFonts w:ascii="Times New Roman" w:eastAsia="Times New Roman" w:hAnsi="Times New Roman" w:cs="Times New Roman"/>
          <w:bCs/>
          <w:sz w:val="28"/>
          <w:szCs w:val="28"/>
          <w:lang w:val="kk-KZ"/>
        </w:rPr>
        <w:t xml:space="preserve"> </w:t>
      </w:r>
      <w:r w:rsidRPr="00E25142">
        <w:rPr>
          <w:rFonts w:ascii="Times New Roman" w:eastAsia="Times New Roman" w:hAnsi="Times New Roman" w:cs="Times New Roman"/>
          <w:bCs/>
          <w:sz w:val="28"/>
          <w:szCs w:val="28"/>
        </w:rPr>
        <w:t>Васильев М.В. Основные вопросы развития открытых разработок с автомобильным транспортом: автореф</w:t>
      </w:r>
      <w:r w:rsidRPr="00E25142">
        <w:rPr>
          <w:rFonts w:ascii="Times New Roman" w:eastAsia="Times New Roman" w:hAnsi="Times New Roman" w:cs="Times New Roman"/>
          <w:bCs/>
          <w:sz w:val="28"/>
          <w:szCs w:val="28"/>
          <w:lang w:val="kk-KZ"/>
        </w:rPr>
        <w:t xml:space="preserve">. ... </w:t>
      </w:r>
      <w:r w:rsidRPr="00E25142">
        <w:rPr>
          <w:rFonts w:ascii="Times New Roman" w:eastAsia="Times New Roman" w:hAnsi="Times New Roman" w:cs="Times New Roman"/>
          <w:bCs/>
          <w:sz w:val="28"/>
          <w:szCs w:val="28"/>
        </w:rPr>
        <w:t>д</w:t>
      </w:r>
      <w:r w:rsidRPr="00E25142">
        <w:rPr>
          <w:rFonts w:ascii="Times New Roman" w:eastAsia="Times New Roman" w:hAnsi="Times New Roman" w:cs="Times New Roman"/>
          <w:bCs/>
          <w:sz w:val="28"/>
          <w:szCs w:val="28"/>
          <w:lang w:val="kk-KZ"/>
        </w:rPr>
        <w:t>ок.</w:t>
      </w:r>
      <w:r w:rsidRPr="00E25142">
        <w:rPr>
          <w:rFonts w:ascii="Times New Roman" w:eastAsia="Times New Roman" w:hAnsi="Times New Roman" w:cs="Times New Roman"/>
          <w:bCs/>
          <w:sz w:val="28"/>
          <w:szCs w:val="28"/>
        </w:rPr>
        <w:t xml:space="preserve"> техн. наук</w:t>
      </w:r>
      <w:r w:rsidRPr="00E25142">
        <w:rPr>
          <w:rFonts w:ascii="Times New Roman" w:eastAsia="Times New Roman" w:hAnsi="Times New Roman" w:cs="Times New Roman"/>
          <w:bCs/>
          <w:sz w:val="28"/>
          <w:szCs w:val="28"/>
          <w:lang w:val="kk-KZ"/>
        </w:rPr>
        <w:t>: 05.00.00.</w:t>
      </w:r>
      <w:r w:rsidRPr="00E25142">
        <w:rPr>
          <w:rFonts w:ascii="Times New Roman" w:eastAsia="Times New Roman" w:hAnsi="Times New Roman" w:cs="Times New Roman"/>
          <w:bCs/>
          <w:sz w:val="28"/>
          <w:szCs w:val="28"/>
        </w:rPr>
        <w:t xml:space="preserve"> – М., 1961. – 37 с. </w:t>
      </w:r>
    </w:p>
    <w:p w:rsidR="00E25142" w:rsidRPr="00DD71FB" w:rsidRDefault="00E25142" w:rsidP="00E2514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17</w:t>
      </w:r>
      <w:r w:rsidRPr="00DD71FB">
        <w:rPr>
          <w:rFonts w:ascii="Times New Roman" w:hAnsi="Times New Roman" w:cs="Times New Roman"/>
          <w:sz w:val="28"/>
          <w:szCs w:val="28"/>
        </w:rPr>
        <w:t xml:space="preserve"> </w:t>
      </w:r>
      <w:r w:rsidRPr="00DD71FB">
        <w:rPr>
          <w:rFonts w:ascii="Times New Roman" w:hAnsi="Times New Roman" w:cs="Times New Roman"/>
          <w:sz w:val="28"/>
          <w:szCs w:val="28"/>
          <w:lang w:val="kk-KZ"/>
        </w:rPr>
        <w:t>М</w:t>
      </w:r>
      <w:r w:rsidRPr="00DD71FB">
        <w:rPr>
          <w:rFonts w:ascii="Times New Roman" w:eastAsia="Calibri" w:hAnsi="Times New Roman" w:cs="Times New Roman"/>
          <w:sz w:val="28"/>
          <w:szCs w:val="28"/>
        </w:rPr>
        <w:t>артинсон В.Н.</w:t>
      </w:r>
      <w:r w:rsidRPr="00DD71FB">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rPr>
        <w:t xml:space="preserve"> Швец И.Я. Современное состояние и перспективы развития карьера</w:t>
      </w:r>
      <w:r>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rPr>
        <w:t xml:space="preserve">Горный журнал. – 2006. </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№7. </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С. 52</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54.</w:t>
      </w:r>
    </w:p>
    <w:p w:rsidR="00E25142" w:rsidRPr="00DD71FB" w:rsidRDefault="00E25142" w:rsidP="00E25142">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18 </w:t>
      </w:r>
      <w:r w:rsidRPr="00DD71FB">
        <w:rPr>
          <w:rFonts w:ascii="Times New Roman" w:eastAsia="Times New Roman" w:hAnsi="Times New Roman" w:cs="Times New Roman"/>
          <w:sz w:val="28"/>
          <w:szCs w:val="28"/>
        </w:rPr>
        <w:t>Фаддеев Б.В. Исследование применения конвейерного транспорта на открытых горных работах для улучшения экономичности разработки месторождений: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kk-KZ"/>
        </w:rPr>
        <w:t>ок.</w:t>
      </w:r>
      <w:r>
        <w:rPr>
          <w:rFonts w:ascii="Times New Roman" w:eastAsia="Times New Roman" w:hAnsi="Times New Roman" w:cs="Times New Roman"/>
          <w:sz w:val="28"/>
          <w:szCs w:val="28"/>
        </w:rPr>
        <w:t xml:space="preserve"> техн. наук: 05.</w:t>
      </w:r>
      <w:r>
        <w:rPr>
          <w:rFonts w:ascii="Times New Roman" w:eastAsia="Times New Roman" w:hAnsi="Times New Roman" w:cs="Times New Roman"/>
          <w:sz w:val="28"/>
          <w:szCs w:val="28"/>
          <w:lang w:val="kk-KZ"/>
        </w:rPr>
        <w:t>00.00.</w:t>
      </w:r>
      <w:r w:rsidRPr="00DD71FB">
        <w:rPr>
          <w:rFonts w:ascii="Times New Roman" w:eastAsia="Times New Roman" w:hAnsi="Times New Roman" w:cs="Times New Roman"/>
          <w:sz w:val="28"/>
          <w:szCs w:val="28"/>
        </w:rPr>
        <w:t xml:space="preserve"> – М., 1967. – 44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19 </w:t>
      </w:r>
      <w:r w:rsidRPr="00DD71FB">
        <w:rPr>
          <w:rFonts w:ascii="Times New Roman" w:eastAsia="Times New Roman" w:hAnsi="Times New Roman" w:cs="Times New Roman"/>
          <w:sz w:val="28"/>
          <w:szCs w:val="28"/>
        </w:rPr>
        <w:t>Шилин А.Н. исследование открытой разработки скальных пород и руд с применением конвейерного транспорта: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05.00.00.</w:t>
      </w:r>
      <w:r w:rsidRPr="00DD71FB">
        <w:rPr>
          <w:rFonts w:ascii="Times New Roman" w:eastAsia="Times New Roman" w:hAnsi="Times New Roman" w:cs="Times New Roman"/>
          <w:sz w:val="28"/>
          <w:szCs w:val="28"/>
        </w:rPr>
        <w:t xml:space="preserve"> – М., 1972. – 44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20 </w:t>
      </w:r>
      <w:r w:rsidRPr="00DD71FB">
        <w:rPr>
          <w:rFonts w:ascii="Times New Roman" w:eastAsia="Times New Roman" w:hAnsi="Times New Roman" w:cs="Times New Roman"/>
          <w:sz w:val="28"/>
          <w:szCs w:val="28"/>
        </w:rPr>
        <w:t>Яковлев В.Л. Теоретические основы выбора транспорта рудных карьеров: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xml:space="preserve">: 05.15.03. </w:t>
      </w:r>
      <w:r w:rsidRPr="00DD71FB">
        <w:rPr>
          <w:rFonts w:ascii="Times New Roman" w:eastAsia="Times New Roman" w:hAnsi="Times New Roman" w:cs="Times New Roman"/>
          <w:sz w:val="28"/>
          <w:szCs w:val="28"/>
        </w:rPr>
        <w:t xml:space="preserve">– Свердловск, 1978. – 36 с. </w:t>
      </w:r>
    </w:p>
    <w:p w:rsidR="00E25142" w:rsidRDefault="0085397A" w:rsidP="00D00471">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21</w:t>
      </w:r>
      <w:r w:rsidRPr="0085397A">
        <w:rPr>
          <w:rFonts w:ascii="Times New Roman" w:eastAsia="Times New Roman" w:hAnsi="Times New Roman" w:cs="Times New Roman"/>
          <w:bCs/>
          <w:sz w:val="28"/>
          <w:szCs w:val="28"/>
          <w:lang w:val="kk-KZ"/>
        </w:rPr>
        <w:t xml:space="preserve"> Красноштанов Р.Ф. Технологический транспорт на карьерах // Горный журнал. – 1994. – №9. – С. 30-33.</w:t>
      </w:r>
    </w:p>
    <w:p w:rsidR="004F5A53" w:rsidRPr="004F5A53" w:rsidRDefault="004F5A53" w:rsidP="004F5A53">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sidRPr="004F5A53">
        <w:rPr>
          <w:rFonts w:ascii="Times New Roman" w:eastAsia="Times New Roman" w:hAnsi="Times New Roman" w:cs="Times New Roman"/>
          <w:sz w:val="28"/>
          <w:szCs w:val="28"/>
        </w:rPr>
        <w:t>22</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Тахтамышев Х.М. Определение мощности зоны текущего ремонта при бригадном методе работы</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 Автомобильный транспорт:</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респ.</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межвед.</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науч</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-техн.</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сб.</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 Киев: Техника, 1985.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Вып.</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22.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94-96.</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23</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rPr>
        <w:t>Кулешов А.А. Теоретические основы высокоэффективной эксплуатации мощных систем карьерного автотранспорта: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05.15.03.</w:t>
      </w:r>
      <w:r w:rsidRPr="00DD71FB">
        <w:rPr>
          <w:rFonts w:ascii="Times New Roman" w:eastAsia="Times New Roman" w:hAnsi="Times New Roman" w:cs="Times New Roman"/>
          <w:sz w:val="28"/>
          <w:szCs w:val="28"/>
        </w:rPr>
        <w:t xml:space="preserve"> – Л</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rPr>
        <w:t xml:space="preserve"> 1983. – 31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24 </w:t>
      </w:r>
      <w:r w:rsidRPr="00DD71FB">
        <w:rPr>
          <w:rFonts w:ascii="Times New Roman" w:eastAsia="Times New Roman" w:hAnsi="Times New Roman" w:cs="Times New Roman"/>
          <w:sz w:val="28"/>
          <w:szCs w:val="28"/>
        </w:rPr>
        <w:t>Галкин В.А. Технологические основы проектирования и планирования грузопотоков на рудных карьерах с автомобильным транспортом: автореф …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05.15.03.</w:t>
      </w:r>
      <w:r w:rsidRPr="00DD71FB">
        <w:rPr>
          <w:rFonts w:ascii="Times New Roman" w:eastAsia="Times New Roman" w:hAnsi="Times New Roman" w:cs="Times New Roman"/>
          <w:sz w:val="28"/>
          <w:szCs w:val="28"/>
        </w:rPr>
        <w:t xml:space="preserve"> – М., 1988. – 30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25 </w:t>
      </w:r>
      <w:r w:rsidRPr="00DD71FB">
        <w:rPr>
          <w:rFonts w:ascii="Times New Roman" w:eastAsia="Times New Roman" w:hAnsi="Times New Roman" w:cs="Times New Roman"/>
          <w:sz w:val="28"/>
          <w:szCs w:val="28"/>
        </w:rPr>
        <w:t>Смирнов В.П. Обоснование и оптимизация параметров технологического автомобильного транспорта рудных карьеров: дис</w:t>
      </w:r>
      <w:r>
        <w:rPr>
          <w:rFonts w:ascii="Times New Roman" w:eastAsia="Times New Roman" w:hAnsi="Times New Roman" w:cs="Times New Roman"/>
          <w:sz w:val="28"/>
          <w:szCs w:val="28"/>
          <w:lang w:val="kk-KZ"/>
        </w:rPr>
        <w:t xml:space="preserve">. ... </w:t>
      </w:r>
      <w:r w:rsidRPr="00DD71FB">
        <w:rPr>
          <w:rFonts w:ascii="Times New Roman" w:eastAsia="Times New Roman" w:hAnsi="Times New Roman" w:cs="Times New Roman"/>
          <w:sz w:val="28"/>
          <w:szCs w:val="28"/>
        </w:rPr>
        <w:t>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05.15.03.</w:t>
      </w:r>
      <w:r w:rsidRPr="00DD71FB">
        <w:rPr>
          <w:rFonts w:ascii="Times New Roman" w:eastAsia="Times New Roman" w:hAnsi="Times New Roman" w:cs="Times New Roman"/>
          <w:sz w:val="28"/>
          <w:szCs w:val="28"/>
        </w:rPr>
        <w:t xml:space="preserve"> – Якутск,1990. – 3</w:t>
      </w:r>
      <w:r>
        <w:rPr>
          <w:rFonts w:ascii="Times New Roman" w:eastAsia="Times New Roman" w:hAnsi="Times New Roman" w:cs="Times New Roman"/>
          <w:sz w:val="28"/>
          <w:szCs w:val="28"/>
          <w:lang w:val="kk-KZ"/>
        </w:rPr>
        <w:t>62</w:t>
      </w:r>
      <w:r w:rsidRPr="00DD71FB">
        <w:rPr>
          <w:rFonts w:ascii="Times New Roman" w:eastAsia="Times New Roman" w:hAnsi="Times New Roman" w:cs="Times New Roman"/>
          <w:sz w:val="28"/>
          <w:szCs w:val="28"/>
        </w:rPr>
        <w:t xml:space="preserve">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26 </w:t>
      </w:r>
      <w:r w:rsidRPr="00DD71FB">
        <w:rPr>
          <w:rFonts w:ascii="Times New Roman" w:eastAsia="Times New Roman" w:hAnsi="Times New Roman" w:cs="Times New Roman"/>
          <w:sz w:val="28"/>
          <w:szCs w:val="28"/>
        </w:rPr>
        <w:t>Фесенко С.Л. Обоснование параметров и разработка технических средств железнодорожных транспортных систем с уклонами путей 60</w:t>
      </w:r>
      <w:r>
        <w:rPr>
          <w:rFonts w:ascii="Times New Roman" w:eastAsia="Times New Roman" w:hAnsi="Times New Roman" w:cs="Times New Roman"/>
          <w:sz w:val="28"/>
          <w:szCs w:val="28"/>
          <w:lang w:val="kk-KZ"/>
        </w:rPr>
        <w:t xml:space="preserve"> промилле </w:t>
      </w:r>
      <w:r w:rsidRPr="00DD71FB">
        <w:rPr>
          <w:rFonts w:ascii="Times New Roman" w:eastAsia="Times New Roman" w:hAnsi="Times New Roman" w:cs="Times New Roman"/>
          <w:sz w:val="28"/>
          <w:szCs w:val="28"/>
        </w:rPr>
        <w:t>на глубоких карьерах: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xml:space="preserve">: 05.15.03; 05.05.06. </w:t>
      </w:r>
      <w:r w:rsidRPr="00DD71FB">
        <w:rPr>
          <w:rFonts w:ascii="Times New Roman" w:eastAsia="Times New Roman" w:hAnsi="Times New Roman" w:cs="Times New Roman"/>
          <w:sz w:val="28"/>
          <w:szCs w:val="28"/>
        </w:rPr>
        <w:t xml:space="preserve">– М., 1991. – 33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27 </w:t>
      </w:r>
      <w:r w:rsidRPr="00DD71FB">
        <w:rPr>
          <w:rFonts w:ascii="Times New Roman" w:eastAsia="Times New Roman" w:hAnsi="Times New Roman" w:cs="Times New Roman"/>
          <w:sz w:val="28"/>
          <w:szCs w:val="28"/>
        </w:rPr>
        <w:t>Довженок А.С. Подходы к оценке использования карьерного автотранспорта //</w:t>
      </w:r>
      <w:r>
        <w:rPr>
          <w:rFonts w:ascii="Times New Roman" w:eastAsia="Times New Roman" w:hAnsi="Times New Roman" w:cs="Times New Roman"/>
          <w:sz w:val="28"/>
          <w:szCs w:val="28"/>
        </w:rPr>
        <w:t xml:space="preserve"> В кн.: </w:t>
      </w:r>
      <w:r w:rsidRPr="00DD71FB">
        <w:rPr>
          <w:rFonts w:ascii="Times New Roman" w:eastAsia="Times New Roman" w:hAnsi="Times New Roman" w:cs="Times New Roman"/>
          <w:sz w:val="28"/>
          <w:szCs w:val="28"/>
        </w:rPr>
        <w:t xml:space="preserve">В поисках новых возможностей развития предприятия. – Челябинск; Лисаковск, 2002. – С. 122-125.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28 </w:t>
      </w:r>
      <w:r w:rsidRPr="00DD71FB">
        <w:rPr>
          <w:rFonts w:ascii="Times New Roman" w:eastAsia="Times New Roman" w:hAnsi="Times New Roman" w:cs="Times New Roman"/>
          <w:sz w:val="28"/>
          <w:szCs w:val="28"/>
        </w:rPr>
        <w:t>Галлиев С.Ж. Оптимизация параметров горнотранспортных систем карьеров на основе имитационного моделирования: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rPr>
        <w:t xml:space="preserve"> – Алматы, 1997. – 41 с. </w:t>
      </w:r>
    </w:p>
    <w:p w:rsidR="0085397A" w:rsidRPr="00A50951" w:rsidRDefault="0085397A" w:rsidP="0085397A">
      <w:pPr>
        <w:tabs>
          <w:tab w:val="left" w:pos="851"/>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A50951">
        <w:rPr>
          <w:rFonts w:ascii="Times New Roman" w:eastAsia="Times New Roman" w:hAnsi="Times New Roman" w:cs="Times New Roman"/>
          <w:color w:val="000000" w:themeColor="text1"/>
          <w:sz w:val="28"/>
          <w:szCs w:val="28"/>
          <w:lang w:val="kk-KZ"/>
        </w:rPr>
        <w:t>2</w:t>
      </w:r>
      <w:r>
        <w:rPr>
          <w:rFonts w:ascii="Times New Roman" w:eastAsia="Times New Roman" w:hAnsi="Times New Roman" w:cs="Times New Roman"/>
          <w:color w:val="000000" w:themeColor="text1"/>
          <w:sz w:val="28"/>
          <w:szCs w:val="28"/>
          <w:lang w:val="kk-KZ"/>
        </w:rPr>
        <w:t>9</w:t>
      </w:r>
      <w:r w:rsidRPr="00A50951">
        <w:rPr>
          <w:rFonts w:ascii="Times New Roman" w:eastAsia="Times New Roman" w:hAnsi="Times New Roman" w:cs="Times New Roman"/>
          <w:color w:val="000000" w:themeColor="text1"/>
          <w:sz w:val="28"/>
          <w:szCs w:val="28"/>
          <w:lang w:val="kk-KZ"/>
        </w:rPr>
        <w:t xml:space="preserve"> Решетняк С.П. Обоснование и разработка схем циклично-поточной технологии с внутрикарьерными передвижными дробильно-перегрузочными комплексами: дис. ... док. техн. наук: 05.15.03. – Апатиты, 1998. – 423 с.</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30 </w:t>
      </w:r>
      <w:r w:rsidRPr="00DD71FB">
        <w:rPr>
          <w:rFonts w:ascii="Times New Roman" w:eastAsia="Times New Roman" w:hAnsi="Times New Roman" w:cs="Times New Roman"/>
          <w:sz w:val="28"/>
          <w:szCs w:val="28"/>
        </w:rPr>
        <w:t xml:space="preserve">Лель Ю.И. Методы расчета параметров устойчивой работы автотранспорта глубоких карьеров: </w:t>
      </w:r>
      <w:r>
        <w:rPr>
          <w:rFonts w:ascii="Times New Roman" w:eastAsia="Times New Roman" w:hAnsi="Times New Roman" w:cs="Times New Roman"/>
          <w:sz w:val="28"/>
          <w:szCs w:val="28"/>
          <w:lang w:val="kk-KZ"/>
        </w:rPr>
        <w:t>а</w:t>
      </w:r>
      <w:r w:rsidRPr="00DD71FB">
        <w:rPr>
          <w:rFonts w:ascii="Times New Roman" w:eastAsia="Times New Roman" w:hAnsi="Times New Roman" w:cs="Times New Roman"/>
          <w:sz w:val="28"/>
          <w:szCs w:val="28"/>
        </w:rPr>
        <w:t>втореф</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rPr>
        <w:t>д</w:t>
      </w:r>
      <w:r>
        <w:rPr>
          <w:rFonts w:ascii="Times New Roman" w:eastAsia="Times New Roman" w:hAnsi="Times New Roman" w:cs="Times New Roman"/>
          <w:sz w:val="28"/>
          <w:szCs w:val="28"/>
          <w:lang w:val="kk-KZ"/>
        </w:rPr>
        <w:t xml:space="preserve">ок. </w:t>
      </w:r>
      <w:r w:rsidRPr="00DD71FB">
        <w:rPr>
          <w:rFonts w:ascii="Times New Roman" w:eastAsia="Times New Roman" w:hAnsi="Times New Roman" w:cs="Times New Roman"/>
          <w:sz w:val="28"/>
          <w:szCs w:val="28"/>
        </w:rPr>
        <w:t>техн. наук</w:t>
      </w:r>
      <w:r>
        <w:rPr>
          <w:rFonts w:ascii="Times New Roman" w:eastAsia="Times New Roman" w:hAnsi="Times New Roman" w:cs="Times New Roman"/>
          <w:sz w:val="28"/>
          <w:szCs w:val="28"/>
          <w:lang w:val="kk-KZ"/>
        </w:rPr>
        <w:t xml:space="preserve">: 05.15.03. </w:t>
      </w:r>
      <w:r w:rsidRPr="00DD71FB">
        <w:rPr>
          <w:rFonts w:ascii="Times New Roman" w:eastAsia="Times New Roman" w:hAnsi="Times New Roman" w:cs="Times New Roman"/>
          <w:sz w:val="28"/>
          <w:szCs w:val="28"/>
        </w:rPr>
        <w:t>– Екатеринбург, 1999. – 35 с.</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31 </w:t>
      </w:r>
      <w:r w:rsidRPr="00DD71FB">
        <w:rPr>
          <w:rFonts w:ascii="Times New Roman" w:eastAsia="Times New Roman" w:hAnsi="Times New Roman" w:cs="Times New Roman"/>
          <w:sz w:val="28"/>
          <w:szCs w:val="28"/>
        </w:rPr>
        <w:t>Довженок А.С. Развитие теории и методов управления автотранспортной системой горнодобывающего предприятия: автореф</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kk-KZ"/>
        </w:rPr>
        <w:t>ок.</w:t>
      </w:r>
      <w:r w:rsidRPr="00DD71FB">
        <w:rPr>
          <w:rFonts w:ascii="Times New Roman" w:eastAsia="Times New Roman" w:hAnsi="Times New Roman" w:cs="Times New Roman"/>
          <w:sz w:val="28"/>
          <w:szCs w:val="28"/>
        </w:rPr>
        <w:t xml:space="preserve"> техн</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rPr>
        <w:t xml:space="preserve"> наук</w:t>
      </w:r>
      <w:r>
        <w:rPr>
          <w:rFonts w:ascii="Times New Roman" w:eastAsia="Times New Roman" w:hAnsi="Times New Roman" w:cs="Times New Roman"/>
          <w:sz w:val="28"/>
          <w:szCs w:val="28"/>
          <w:lang w:val="kk-KZ"/>
        </w:rPr>
        <w:t>: 05.22.01</w:t>
      </w:r>
      <w:r w:rsidRPr="00DD71FB">
        <w:rPr>
          <w:rFonts w:ascii="Times New Roman" w:eastAsia="Times New Roman" w:hAnsi="Times New Roman" w:cs="Times New Roman"/>
          <w:sz w:val="28"/>
          <w:szCs w:val="28"/>
        </w:rPr>
        <w:t xml:space="preserve">. – Челябинск, 2002. – 47 с. </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32 </w:t>
      </w:r>
      <w:r w:rsidRPr="00DD71FB">
        <w:rPr>
          <w:rFonts w:ascii="Times New Roman" w:eastAsia="Times New Roman" w:hAnsi="Times New Roman" w:cs="Times New Roman"/>
          <w:sz w:val="28"/>
          <w:szCs w:val="28"/>
        </w:rPr>
        <w:t>Андреева Л.И. Методология формирования системы технического сервиса горнотранспортного оборудования на угледобывающем предприятии: автореф</w:t>
      </w:r>
      <w:r>
        <w:rPr>
          <w:rFonts w:ascii="Times New Roman" w:eastAsia="Times New Roman" w:hAnsi="Times New Roman" w:cs="Times New Roman"/>
          <w:sz w:val="28"/>
          <w:szCs w:val="28"/>
        </w:rPr>
        <w:t xml:space="preserve">. … </w:t>
      </w:r>
      <w:r w:rsidRPr="00DD71FB">
        <w:rPr>
          <w:rFonts w:ascii="Times New Roman" w:eastAsia="Times New Roman" w:hAnsi="Times New Roman" w:cs="Times New Roman"/>
          <w:sz w:val="28"/>
          <w:szCs w:val="28"/>
        </w:rPr>
        <w:t>д</w:t>
      </w:r>
      <w:r>
        <w:rPr>
          <w:rFonts w:ascii="Times New Roman" w:eastAsia="Times New Roman" w:hAnsi="Times New Roman" w:cs="Times New Roman"/>
          <w:sz w:val="28"/>
          <w:szCs w:val="28"/>
        </w:rPr>
        <w:t>ок.</w:t>
      </w:r>
      <w:r w:rsidRPr="00DD71FB">
        <w:rPr>
          <w:rFonts w:ascii="Times New Roman" w:eastAsia="Times New Roman" w:hAnsi="Times New Roman" w:cs="Times New Roman"/>
          <w:sz w:val="28"/>
          <w:szCs w:val="28"/>
        </w:rPr>
        <w:t xml:space="preserve"> техн. наук</w:t>
      </w:r>
      <w:r>
        <w:rPr>
          <w:rFonts w:ascii="Times New Roman" w:eastAsia="Times New Roman" w:hAnsi="Times New Roman" w:cs="Times New Roman"/>
          <w:sz w:val="28"/>
          <w:szCs w:val="28"/>
          <w:lang w:val="kk-KZ"/>
        </w:rPr>
        <w:t>: 05.05.06.</w:t>
      </w:r>
      <w:r w:rsidRPr="00DD71FB">
        <w:rPr>
          <w:rFonts w:ascii="Times New Roman" w:eastAsia="Times New Roman" w:hAnsi="Times New Roman" w:cs="Times New Roman"/>
          <w:sz w:val="28"/>
          <w:szCs w:val="28"/>
        </w:rPr>
        <w:t xml:space="preserve"> – Екатеринбург, 2004. – 50 с.</w:t>
      </w:r>
    </w:p>
    <w:p w:rsidR="0085397A" w:rsidRPr="00DD71FB" w:rsidRDefault="0085397A" w:rsidP="0085397A">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33 </w:t>
      </w:r>
      <w:r w:rsidRPr="00DD71FB">
        <w:rPr>
          <w:rFonts w:ascii="Times New Roman" w:eastAsia="Times New Roman" w:hAnsi="Times New Roman" w:cs="Times New Roman"/>
          <w:sz w:val="28"/>
          <w:szCs w:val="28"/>
        </w:rPr>
        <w:t xml:space="preserve">Горные науки. Освоение и сохранение недр Земли / </w:t>
      </w:r>
      <w:r>
        <w:rPr>
          <w:rFonts w:ascii="Times New Roman" w:eastAsia="Times New Roman" w:hAnsi="Times New Roman" w:cs="Times New Roman"/>
          <w:sz w:val="28"/>
          <w:szCs w:val="28"/>
        </w:rPr>
        <w:t>по</w:t>
      </w:r>
      <w:r w:rsidRPr="00DD71FB">
        <w:rPr>
          <w:rFonts w:ascii="Times New Roman" w:eastAsia="Times New Roman" w:hAnsi="Times New Roman" w:cs="Times New Roman"/>
          <w:sz w:val="28"/>
          <w:szCs w:val="28"/>
        </w:rPr>
        <w:t>д ред. К.Н.</w:t>
      </w:r>
      <w:r>
        <w:rPr>
          <w:rFonts w:ascii="Times New Roman" w:eastAsia="Times New Roman" w:hAnsi="Times New Roman" w:cs="Times New Roman"/>
          <w:sz w:val="28"/>
          <w:szCs w:val="28"/>
        </w:rPr>
        <w:t> </w:t>
      </w:r>
      <w:r w:rsidRPr="00DD71FB">
        <w:rPr>
          <w:rFonts w:ascii="Times New Roman" w:eastAsia="Times New Roman" w:hAnsi="Times New Roman" w:cs="Times New Roman"/>
          <w:sz w:val="28"/>
          <w:szCs w:val="28"/>
        </w:rPr>
        <w:t xml:space="preserve">Трубецкого. </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М</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Изд-во Академии горных наук, 1997. </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478 с.</w:t>
      </w:r>
    </w:p>
    <w:p w:rsidR="0085397A" w:rsidRPr="00DD71FB" w:rsidRDefault="0085397A" w:rsidP="0085397A">
      <w:pPr>
        <w:spacing w:after="0" w:line="240" w:lineRule="auto"/>
        <w:ind w:firstLine="709"/>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lang w:val="kk-KZ"/>
        </w:rPr>
        <w:t>34</w:t>
      </w:r>
      <w:r>
        <w:rPr>
          <w:rFonts w:ascii="Times New Roman" w:eastAsia="Times New Roman" w:hAnsi="Times New Roman" w:cs="Times New Roman"/>
          <w:color w:val="000000"/>
          <w:sz w:val="28"/>
          <w:szCs w:val="28"/>
          <w:shd w:val="clear" w:color="auto" w:fill="FFFFFF"/>
        </w:rPr>
        <w:t xml:space="preserve"> Яковлев В.</w:t>
      </w:r>
      <w:r w:rsidRPr="00DD71FB">
        <w:rPr>
          <w:rFonts w:ascii="Times New Roman" w:eastAsia="Times New Roman" w:hAnsi="Times New Roman" w:cs="Times New Roman"/>
          <w:color w:val="000000"/>
          <w:sz w:val="28"/>
          <w:szCs w:val="28"/>
          <w:shd w:val="clear" w:color="auto" w:fill="FFFFFF"/>
        </w:rPr>
        <w:t>Л., Тарасов П. И. О возможности создания карьерных автосамосвалов с комбинированной энергосиловой установкой</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Горный журнал</w:t>
      </w:r>
      <w:r>
        <w:rPr>
          <w:rFonts w:ascii="Times New Roman" w:eastAsia="Times New Roman" w:hAnsi="Times New Roman" w:cs="Times New Roman"/>
          <w:color w:val="000000"/>
          <w:sz w:val="28"/>
          <w:szCs w:val="28"/>
          <w:shd w:val="clear" w:color="auto" w:fill="FFFFFF"/>
          <w:lang w:val="kk-KZ"/>
        </w:rPr>
        <w:t>: спец. вып.</w:t>
      </w:r>
      <w:r w:rsidRPr="00DD71FB">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 xml:space="preserve">2004. </w:t>
      </w:r>
      <w:r>
        <w:rPr>
          <w:rFonts w:ascii="Times New Roman" w:eastAsia="Times New Roman" w:hAnsi="Times New Roman" w:cs="Times New Roman"/>
          <w:color w:val="000000"/>
          <w:sz w:val="28"/>
          <w:szCs w:val="28"/>
          <w:shd w:val="clear" w:color="auto" w:fill="FFFFFF"/>
        </w:rPr>
        <w:t>–</w:t>
      </w:r>
      <w:r w:rsidRPr="00DD71FB">
        <w:rPr>
          <w:rFonts w:ascii="Times New Roman" w:eastAsia="Times New Roman" w:hAnsi="Times New Roman" w:cs="Times New Roman"/>
          <w:color w:val="000000"/>
          <w:sz w:val="28"/>
          <w:szCs w:val="28"/>
          <w:shd w:val="clear" w:color="auto" w:fill="FFFFFF"/>
        </w:rPr>
        <w:t xml:space="preserve"> С</w:t>
      </w:r>
      <w:r>
        <w:rPr>
          <w:rFonts w:ascii="Times New Roman" w:eastAsia="Times New Roman" w:hAnsi="Times New Roman" w:cs="Times New Roman"/>
          <w:color w:val="000000"/>
          <w:sz w:val="28"/>
          <w:szCs w:val="28"/>
          <w:shd w:val="clear" w:color="auto" w:fill="FFFFFF"/>
          <w:lang w:val="kk-KZ"/>
        </w:rPr>
        <w:t>. 78-80.</w:t>
      </w:r>
    </w:p>
    <w:p w:rsidR="0085397A" w:rsidRPr="00DD71FB" w:rsidRDefault="0085397A" w:rsidP="0085397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35 Зырянов И.</w:t>
      </w:r>
      <w:r w:rsidRPr="00DD71FB">
        <w:rPr>
          <w:rFonts w:ascii="Times New Roman" w:eastAsia="Calibri" w:hAnsi="Times New Roman" w:cs="Times New Roman"/>
          <w:sz w:val="28"/>
          <w:szCs w:val="28"/>
        </w:rPr>
        <w:t>В. Повышение эффективности систем карьерного автотранспорта в экстремальных условиях эксплуатации: дис. … док. техн. наук</w:t>
      </w:r>
      <w:r>
        <w:rPr>
          <w:rFonts w:ascii="Times New Roman" w:eastAsia="Calibri" w:hAnsi="Times New Roman" w:cs="Times New Roman"/>
          <w:sz w:val="28"/>
          <w:szCs w:val="28"/>
        </w:rPr>
        <w:t>: 05.05.06.</w:t>
      </w:r>
      <w:r w:rsidRPr="00DD71FB">
        <w:rPr>
          <w:rFonts w:ascii="Times New Roman" w:eastAsia="Calibri" w:hAnsi="Times New Roman" w:cs="Times New Roman"/>
          <w:sz w:val="28"/>
          <w:szCs w:val="28"/>
        </w:rPr>
        <w:t xml:space="preserve"> – СПб</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2006</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 378 с.</w:t>
      </w:r>
    </w:p>
    <w:p w:rsidR="0085397A" w:rsidRPr="00DD71FB" w:rsidRDefault="0085397A" w:rsidP="0085397A">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36</w:t>
      </w:r>
      <w:r w:rsidRPr="00DD71FB">
        <w:rPr>
          <w:rFonts w:ascii="Times New Roman" w:eastAsia="TimesNewRomanPSMT" w:hAnsi="Times New Roman" w:cs="Times New Roman"/>
          <w:sz w:val="28"/>
          <w:szCs w:val="28"/>
        </w:rPr>
        <w:t xml:space="preserve"> Анистратов К.Ю.</w:t>
      </w:r>
      <w:r>
        <w:rPr>
          <w:rFonts w:ascii="Times New Roman" w:eastAsia="TimesNewRomanPSMT" w:hAnsi="Times New Roman" w:cs="Times New Roman"/>
          <w:sz w:val="28"/>
          <w:szCs w:val="28"/>
          <w:lang w:val="kk-KZ"/>
        </w:rPr>
        <w:t>, Горьков С.Н.</w:t>
      </w:r>
      <w:r w:rsidRPr="00DD71FB">
        <w:rPr>
          <w:rFonts w:ascii="Times New Roman" w:eastAsia="TimesNewRomanPSMT" w:hAnsi="Times New Roman" w:cs="Times New Roman"/>
          <w:sz w:val="28"/>
          <w:szCs w:val="28"/>
        </w:rPr>
        <w:t xml:space="preserve"> Полное сервисное обслуживание // Горная промышленность. </w:t>
      </w:r>
      <w:r>
        <w:rPr>
          <w:rFonts w:ascii="Times New Roman" w:eastAsia="TimesNewRomanPSMT" w:hAnsi="Times New Roman" w:cs="Times New Roman"/>
          <w:sz w:val="28"/>
          <w:szCs w:val="28"/>
        </w:rPr>
        <w:t>–</w:t>
      </w:r>
      <w:r w:rsidRPr="00DD71FB">
        <w:rPr>
          <w:rFonts w:ascii="Times New Roman" w:eastAsia="TimesNewRomanPSMT" w:hAnsi="Times New Roman" w:cs="Times New Roman"/>
          <w:sz w:val="28"/>
          <w:szCs w:val="28"/>
        </w:rPr>
        <w:t xml:space="preserve"> 2006. </w:t>
      </w:r>
      <w:r>
        <w:rPr>
          <w:rFonts w:ascii="Times New Roman" w:eastAsia="TimesNewRomanPSMT" w:hAnsi="Times New Roman" w:cs="Times New Roman"/>
          <w:sz w:val="28"/>
          <w:szCs w:val="28"/>
        </w:rPr>
        <w:t>–</w:t>
      </w:r>
      <w:r w:rsidRPr="00DD71FB">
        <w:rPr>
          <w:rFonts w:ascii="Times New Roman" w:eastAsia="TimesNewRomanPSMT" w:hAnsi="Times New Roman" w:cs="Times New Roman"/>
          <w:sz w:val="28"/>
          <w:szCs w:val="28"/>
        </w:rPr>
        <w:t xml:space="preserve"> №62. </w:t>
      </w:r>
      <w:r>
        <w:rPr>
          <w:rFonts w:ascii="Times New Roman" w:eastAsia="TimesNewRomanPSMT" w:hAnsi="Times New Roman" w:cs="Times New Roman"/>
          <w:sz w:val="28"/>
          <w:szCs w:val="28"/>
        </w:rPr>
        <w:t>–</w:t>
      </w:r>
      <w:r w:rsidRPr="00DD71FB">
        <w:rPr>
          <w:rFonts w:ascii="Times New Roman" w:eastAsia="TimesNewRomanPSMT" w:hAnsi="Times New Roman" w:cs="Times New Roman"/>
          <w:sz w:val="28"/>
          <w:szCs w:val="28"/>
        </w:rPr>
        <w:t xml:space="preserve"> С. 34-37.</w:t>
      </w:r>
    </w:p>
    <w:p w:rsidR="0085397A" w:rsidRPr="00DD71FB" w:rsidRDefault="0085397A" w:rsidP="0085397A">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37</w:t>
      </w:r>
      <w:r w:rsidRPr="00DD71FB">
        <w:rPr>
          <w:rFonts w:ascii="Times New Roman" w:eastAsia="Times New Roman" w:hAnsi="Times New Roman" w:cs="Times New Roman"/>
          <w:color w:val="000000"/>
          <w:sz w:val="28"/>
          <w:szCs w:val="28"/>
        </w:rPr>
        <w:t xml:space="preserve"> Смирнов В.П., Лель Ю.И. Теория карьерного большегрузного автотранспорта. </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 xml:space="preserve">Екатеринбург: УрО РАН, 2002. – 355 с. </w:t>
      </w:r>
    </w:p>
    <w:p w:rsidR="0085397A" w:rsidRPr="00DD71FB" w:rsidRDefault="0085397A" w:rsidP="0085397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38</w:t>
      </w:r>
      <w:r w:rsidRPr="00DD71FB">
        <w:rPr>
          <w:rFonts w:ascii="Times New Roman" w:hAnsi="Times New Roman" w:cs="Times New Roman"/>
          <w:sz w:val="28"/>
          <w:szCs w:val="28"/>
        </w:rPr>
        <w:t xml:space="preserve"> </w:t>
      </w:r>
      <w:r>
        <w:rPr>
          <w:rFonts w:ascii="Times New Roman" w:eastAsia="Calibri" w:hAnsi="Times New Roman" w:cs="Times New Roman"/>
          <w:sz w:val="28"/>
          <w:szCs w:val="28"/>
        </w:rPr>
        <w:t>Юдин А.</w:t>
      </w:r>
      <w:r w:rsidRPr="00DD71FB">
        <w:rPr>
          <w:rFonts w:ascii="Times New Roman" w:eastAsia="Calibri" w:hAnsi="Times New Roman" w:cs="Times New Roman"/>
          <w:sz w:val="28"/>
          <w:szCs w:val="28"/>
        </w:rPr>
        <w:t xml:space="preserve">В. Горнопромышленный транспорт. Расчет и проектирование транспортных систем: учеб. пос. </w:t>
      </w:r>
      <w:r>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rPr>
        <w:t>Екатеринбург: Изд-во УГГУ, 2014. – 306 с.</w:t>
      </w:r>
    </w:p>
    <w:p w:rsidR="0085397A" w:rsidRPr="00DD71FB" w:rsidRDefault="0085397A" w:rsidP="0085397A">
      <w:pPr>
        <w:spacing w:after="0" w:line="240" w:lineRule="auto"/>
        <w:ind w:firstLine="709"/>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39</w:t>
      </w:r>
      <w:r w:rsidRPr="00DD71FB">
        <w:rPr>
          <w:rFonts w:ascii="Times New Roman" w:hAnsi="Times New Roman" w:cs="Times New Roman"/>
          <w:sz w:val="28"/>
          <w:szCs w:val="28"/>
        </w:rPr>
        <w:t xml:space="preserve"> </w:t>
      </w:r>
      <w:r w:rsidRPr="00DD71FB">
        <w:rPr>
          <w:rFonts w:ascii="Times New Roman" w:eastAsia="Times New Roman" w:hAnsi="Times New Roman" w:cs="Times New Roman"/>
          <w:color w:val="000000"/>
          <w:sz w:val="28"/>
          <w:szCs w:val="28"/>
          <w:shd w:val="clear" w:color="auto" w:fill="FFFFFF"/>
        </w:rPr>
        <w:t>Рассказов В.А. Прогнозирование показателей надежности большегрузных автосамосвалов в условиях глубоких карьеров: дис. … канд. техн. наук</w:t>
      </w:r>
      <w:r>
        <w:rPr>
          <w:rFonts w:ascii="Times New Roman" w:eastAsia="Times New Roman" w:hAnsi="Times New Roman" w:cs="Times New Roman"/>
          <w:color w:val="000000"/>
          <w:sz w:val="28"/>
          <w:szCs w:val="28"/>
          <w:shd w:val="clear" w:color="auto" w:fill="FFFFFF"/>
          <w:lang w:val="kk-KZ"/>
        </w:rPr>
        <w:t>: 05.05.06</w:t>
      </w:r>
      <w:r w:rsidRPr="00DD71FB">
        <w:rPr>
          <w:rFonts w:ascii="Times New Roman" w:eastAsia="Times New Roman" w:hAnsi="Times New Roman" w:cs="Times New Roman"/>
          <w:color w:val="000000"/>
          <w:sz w:val="28"/>
          <w:szCs w:val="28"/>
          <w:shd w:val="clear" w:color="auto" w:fill="FFFFFF"/>
        </w:rPr>
        <w:t>. – М., 2010 – 134 с.</w:t>
      </w:r>
    </w:p>
    <w:p w:rsidR="0039756E" w:rsidRPr="00DD71FB" w:rsidRDefault="0039756E" w:rsidP="0039756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sidRPr="0039756E">
        <w:rPr>
          <w:rFonts w:ascii="Times New Roman" w:eastAsia="Times New Roman" w:hAnsi="Times New Roman" w:cs="Times New Roman"/>
          <w:color w:val="000000"/>
          <w:sz w:val="28"/>
          <w:szCs w:val="28"/>
        </w:rPr>
        <w:t>40</w:t>
      </w:r>
      <w:r w:rsidRPr="00DD71FB">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Биденко А.В. Исследование условий эффективной эксплуатации большегрузных автосамосвалов на угольных разрезах: автореф. ... канд. техн. наук</w:t>
      </w:r>
      <w:r>
        <w:rPr>
          <w:rFonts w:ascii="Times New Roman" w:eastAsia="Times New Roman" w:hAnsi="Times New Roman" w:cs="Times New Roman"/>
          <w:color w:val="000000"/>
          <w:sz w:val="28"/>
          <w:szCs w:val="28"/>
          <w:lang w:val="kk-KZ"/>
        </w:rPr>
        <w:t>: 05.15.03.</w:t>
      </w:r>
      <w:r w:rsidRPr="00DD71FB">
        <w:rPr>
          <w:rFonts w:ascii="Times New Roman" w:eastAsia="Times New Roman" w:hAnsi="Times New Roman" w:cs="Times New Roman"/>
          <w:color w:val="000000"/>
          <w:sz w:val="28"/>
          <w:szCs w:val="28"/>
        </w:rPr>
        <w:t xml:space="preserve"> – М., 1980. – 15 с. </w:t>
      </w:r>
    </w:p>
    <w:p w:rsidR="00A51A3E" w:rsidRPr="00DD71FB" w:rsidRDefault="00A51A3E" w:rsidP="00A51A3E">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sidRPr="00A51A3E">
        <w:rPr>
          <w:rFonts w:ascii="Times New Roman" w:eastAsia="Times New Roman" w:hAnsi="Times New Roman" w:cs="Times New Roman"/>
          <w:sz w:val="28"/>
          <w:szCs w:val="28"/>
        </w:rPr>
        <w:t>41</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rPr>
        <w:t>Паначев И.А. Анализ технического состояния технологических автомобилей БелАЗ на разрезах Кузбасса /</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Природные и интеллектуальные ресурсы Сибири </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Сибресурс 2006</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матер</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11-й</w:t>
      </w:r>
      <w:r w:rsidRPr="00DD71FB">
        <w:rPr>
          <w:rFonts w:ascii="Times New Roman" w:eastAsia="Times New Roman" w:hAnsi="Times New Roman" w:cs="Times New Roman"/>
          <w:sz w:val="28"/>
          <w:szCs w:val="28"/>
        </w:rPr>
        <w:t xml:space="preserve"> междунар</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науч</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-практ</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конф</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Кемерово: ГУ КузГТУ, 2006.</w:t>
      </w:r>
      <w:r>
        <w:rPr>
          <w:rFonts w:ascii="Times New Roman" w:eastAsia="Times New Roman" w:hAnsi="Times New Roman" w:cs="Times New Roman"/>
          <w:sz w:val="28"/>
          <w:szCs w:val="28"/>
        </w:rPr>
        <w:t xml:space="preserve"> –</w:t>
      </w:r>
      <w:r w:rsidRPr="00DD71FB">
        <w:rPr>
          <w:rFonts w:ascii="Times New Roman" w:eastAsia="Times New Roman" w:hAnsi="Times New Roman" w:cs="Times New Roman"/>
          <w:sz w:val="28"/>
          <w:szCs w:val="28"/>
        </w:rPr>
        <w:t xml:space="preserve"> С. 211-212.</w:t>
      </w:r>
    </w:p>
    <w:p w:rsidR="00A51A3E" w:rsidRPr="00DD71FB" w:rsidRDefault="00A51A3E" w:rsidP="00A51A3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sidRPr="00A51A3E">
        <w:rPr>
          <w:rFonts w:ascii="Times New Roman" w:eastAsia="Times New Roman" w:hAnsi="Times New Roman" w:cs="Times New Roman"/>
          <w:color w:val="000000"/>
          <w:sz w:val="28"/>
          <w:szCs w:val="28"/>
        </w:rPr>
        <w:t>42</w:t>
      </w:r>
      <w:r w:rsidRPr="00DD71F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Рыбак Л.</w:t>
      </w:r>
      <w:r w:rsidRPr="00DD71FB">
        <w:rPr>
          <w:rFonts w:ascii="Times New Roman" w:eastAsia="Times New Roman" w:hAnsi="Times New Roman" w:cs="Times New Roman"/>
          <w:color w:val="000000"/>
          <w:sz w:val="28"/>
          <w:szCs w:val="28"/>
        </w:rPr>
        <w:t>В. Совершенствование организации работы карьерного автотранспорта на основе компьютерных технологий: дис. … канд. техн. наук</w:t>
      </w:r>
      <w:r>
        <w:rPr>
          <w:rFonts w:ascii="Times New Roman" w:eastAsia="Times New Roman" w:hAnsi="Times New Roman" w:cs="Times New Roman"/>
          <w:color w:val="000000"/>
          <w:sz w:val="28"/>
          <w:szCs w:val="28"/>
          <w:lang w:val="kk-KZ"/>
        </w:rPr>
        <w:t>: 05.02.22.</w:t>
      </w:r>
      <w:r w:rsidRPr="00DD71FB">
        <w:rPr>
          <w:rFonts w:ascii="Times New Roman" w:eastAsia="Times New Roman" w:hAnsi="Times New Roman" w:cs="Times New Roman"/>
          <w:color w:val="000000"/>
          <w:sz w:val="28"/>
          <w:szCs w:val="28"/>
        </w:rPr>
        <w:t xml:space="preserve"> – М., 2005 – 124 с. </w:t>
      </w:r>
    </w:p>
    <w:p w:rsidR="00A51A3E" w:rsidRPr="00DD71FB" w:rsidRDefault="00A51A3E" w:rsidP="00A51A3E">
      <w:pPr>
        <w:spacing w:after="0" w:line="240" w:lineRule="auto"/>
        <w:ind w:firstLine="709"/>
        <w:jc w:val="both"/>
        <w:rPr>
          <w:rFonts w:ascii="Times New Roman" w:eastAsia="Calibri" w:hAnsi="Times New Roman" w:cs="Times New Roman"/>
          <w:sz w:val="28"/>
          <w:szCs w:val="28"/>
        </w:rPr>
      </w:pPr>
      <w:r w:rsidRPr="00A51A3E">
        <w:rPr>
          <w:rFonts w:ascii="Times New Roman" w:eastAsia="Calibri" w:hAnsi="Times New Roman" w:cs="Times New Roman"/>
          <w:sz w:val="28"/>
          <w:szCs w:val="28"/>
        </w:rPr>
        <w:t>43</w:t>
      </w:r>
      <w:r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Казарез А.</w:t>
      </w:r>
      <w:r w:rsidRPr="00DD71FB">
        <w:rPr>
          <w:rFonts w:ascii="Times New Roman" w:eastAsia="Calibri" w:hAnsi="Times New Roman" w:cs="Times New Roman"/>
          <w:sz w:val="28"/>
          <w:szCs w:val="28"/>
        </w:rPr>
        <w:t xml:space="preserve">Н. Исследование и разработка способов повышения надежности большегрузных средств карьерного автотранспорта: </w:t>
      </w:r>
      <w:r>
        <w:rPr>
          <w:rFonts w:ascii="Times New Roman" w:eastAsia="Calibri" w:hAnsi="Times New Roman" w:cs="Times New Roman"/>
          <w:sz w:val="28"/>
          <w:szCs w:val="28"/>
        </w:rPr>
        <w:t>а</w:t>
      </w:r>
      <w:r w:rsidRPr="00DD71FB">
        <w:rPr>
          <w:rFonts w:ascii="Times New Roman" w:eastAsia="Calibri" w:hAnsi="Times New Roman" w:cs="Times New Roman"/>
          <w:sz w:val="28"/>
          <w:szCs w:val="28"/>
        </w:rPr>
        <w:t>втореф. ... канд. техн. наук</w:t>
      </w:r>
      <w:r>
        <w:rPr>
          <w:rFonts w:ascii="Times New Roman" w:eastAsia="Calibri" w:hAnsi="Times New Roman" w:cs="Times New Roman"/>
          <w:sz w:val="28"/>
          <w:szCs w:val="28"/>
        </w:rPr>
        <w:t>: 174</w:t>
      </w:r>
      <w:r w:rsidRPr="00DD71FB">
        <w:rPr>
          <w:rFonts w:ascii="Times New Roman" w:eastAsia="Calibri" w:hAnsi="Times New Roman" w:cs="Times New Roman"/>
          <w:sz w:val="28"/>
          <w:szCs w:val="28"/>
        </w:rPr>
        <w:t>. – М., 1972. – 1</w:t>
      </w:r>
      <w:r>
        <w:rPr>
          <w:rFonts w:ascii="Times New Roman" w:eastAsia="Calibri" w:hAnsi="Times New Roman" w:cs="Times New Roman"/>
          <w:sz w:val="28"/>
          <w:szCs w:val="28"/>
        </w:rPr>
        <w:t>8</w:t>
      </w:r>
      <w:r w:rsidRPr="00DD71FB">
        <w:rPr>
          <w:rFonts w:ascii="Times New Roman" w:eastAsia="Calibri" w:hAnsi="Times New Roman" w:cs="Times New Roman"/>
          <w:sz w:val="28"/>
          <w:szCs w:val="28"/>
        </w:rPr>
        <w:t xml:space="preserve"> с.</w:t>
      </w:r>
    </w:p>
    <w:p w:rsidR="004F5A53" w:rsidRPr="00DD71FB" w:rsidRDefault="004F5A53" w:rsidP="004F5A53">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sidRPr="004F5A53">
        <w:rPr>
          <w:rFonts w:ascii="Times New Roman" w:eastAsia="Times New Roman" w:hAnsi="Times New Roman" w:cs="Times New Roman"/>
          <w:color w:val="000000"/>
          <w:sz w:val="28"/>
          <w:szCs w:val="28"/>
        </w:rPr>
        <w:t>44</w:t>
      </w:r>
      <w:r w:rsidRPr="00DD71FB">
        <w:rPr>
          <w:rFonts w:ascii="Times New Roman" w:eastAsia="Times New Roman" w:hAnsi="Times New Roman" w:cs="Times New Roman"/>
          <w:color w:val="000000"/>
          <w:sz w:val="28"/>
          <w:szCs w:val="28"/>
        </w:rPr>
        <w:t xml:space="preserve"> Васильев М.В., Смирнов В.П., Котяшев А.А. Оптимизация технологических режимов движения карьерных автосамосвалов большой грузоподъемности // Физико-технические проблемы разработки полезных ископаемых. – 1974. – №1. – С. 63-69. </w:t>
      </w:r>
    </w:p>
    <w:p w:rsidR="004F5A53" w:rsidRPr="00DD71FB" w:rsidRDefault="004F5A53" w:rsidP="004F5A53">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sidRPr="004F5A53">
        <w:rPr>
          <w:rFonts w:ascii="Times New Roman" w:eastAsia="Times New Roman" w:hAnsi="Times New Roman" w:cs="Times New Roman"/>
          <w:sz w:val="28"/>
          <w:szCs w:val="28"/>
        </w:rPr>
        <w:t>45</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rPr>
        <w:t>Буянкин А.В. Комплексная оценка и прогнозирование показателей качества эксплуатации карьерных автосамосвалов: дис</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D71FB">
        <w:rPr>
          <w:rFonts w:ascii="Times New Roman" w:eastAsia="Times New Roman" w:hAnsi="Times New Roman" w:cs="Times New Roman"/>
          <w:sz w:val="28"/>
          <w:szCs w:val="28"/>
        </w:rPr>
        <w:t>канд</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техн</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наук: 05.05.06</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D71FB">
        <w:rPr>
          <w:rFonts w:ascii="Times New Roman" w:eastAsia="Times New Roman" w:hAnsi="Times New Roman" w:cs="Times New Roman"/>
          <w:sz w:val="28"/>
          <w:szCs w:val="28"/>
        </w:rPr>
        <w:t>Кемерово, 2004</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D71FB">
        <w:rPr>
          <w:rFonts w:ascii="Times New Roman" w:eastAsia="Times New Roman" w:hAnsi="Times New Roman" w:cs="Times New Roman"/>
          <w:sz w:val="28"/>
          <w:szCs w:val="28"/>
        </w:rPr>
        <w:t>305 c.</w:t>
      </w:r>
    </w:p>
    <w:p w:rsidR="004F5A53" w:rsidRPr="00DD71FB" w:rsidRDefault="004F5A53" w:rsidP="004F5A53">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sidRPr="004F5A53">
        <w:rPr>
          <w:rFonts w:ascii="Times New Roman" w:eastAsia="Times New Roman" w:hAnsi="Times New Roman" w:cs="Times New Roman"/>
          <w:color w:val="000000"/>
          <w:sz w:val="28"/>
          <w:szCs w:val="28"/>
        </w:rPr>
        <w:lastRenderedPageBreak/>
        <w:t>46</w:t>
      </w:r>
      <w:r>
        <w:rPr>
          <w:rFonts w:ascii="Times New Roman" w:eastAsia="Times New Roman" w:hAnsi="Times New Roman" w:cs="Times New Roman"/>
          <w:color w:val="000000"/>
          <w:sz w:val="28"/>
          <w:szCs w:val="28"/>
        </w:rPr>
        <w:t xml:space="preserve"> Меджидов М.</w:t>
      </w:r>
      <w:r w:rsidRPr="00DD71FB">
        <w:rPr>
          <w:rFonts w:ascii="Times New Roman" w:eastAsia="Times New Roman" w:hAnsi="Times New Roman" w:cs="Times New Roman"/>
          <w:color w:val="000000"/>
          <w:sz w:val="28"/>
          <w:szCs w:val="28"/>
        </w:rPr>
        <w:t>А. Совершенствование методов технического обслуживания и ремонта карьерных автосамосвалов: дис.</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 канд. техн. наук</w:t>
      </w:r>
      <w:r>
        <w:rPr>
          <w:rFonts w:ascii="Times New Roman" w:eastAsia="Times New Roman" w:hAnsi="Times New Roman" w:cs="Times New Roman"/>
          <w:color w:val="000000"/>
          <w:sz w:val="28"/>
          <w:szCs w:val="28"/>
          <w:lang w:val="kk-KZ"/>
        </w:rPr>
        <w:t>: 05.22.10</w:t>
      </w:r>
      <w:r w:rsidRPr="00DD71FB">
        <w:rPr>
          <w:rFonts w:ascii="Times New Roman" w:eastAsia="Times New Roman" w:hAnsi="Times New Roman" w:cs="Times New Roman"/>
          <w:color w:val="000000"/>
          <w:sz w:val="28"/>
          <w:szCs w:val="28"/>
        </w:rPr>
        <w:t xml:space="preserve">. – М., 2009 – 136 с. </w:t>
      </w:r>
    </w:p>
    <w:p w:rsidR="004F5A53" w:rsidRPr="00474640" w:rsidRDefault="004F5A53" w:rsidP="004F5A53">
      <w:pPr>
        <w:tabs>
          <w:tab w:val="left" w:pos="851"/>
        </w:tabs>
        <w:spacing w:after="0" w:line="240" w:lineRule="auto"/>
        <w:ind w:firstLine="709"/>
        <w:contextualSpacing/>
        <w:jc w:val="both"/>
        <w:rPr>
          <w:rFonts w:ascii="Times New Roman" w:eastAsia="Times New Roman" w:hAnsi="Times New Roman" w:cs="Times New Roman"/>
          <w:sz w:val="28"/>
          <w:szCs w:val="28"/>
        </w:rPr>
      </w:pPr>
      <w:r w:rsidRPr="004F5A53">
        <w:rPr>
          <w:rFonts w:ascii="Times New Roman" w:eastAsia="Times New Roman" w:hAnsi="Times New Roman" w:cs="Times New Roman"/>
          <w:sz w:val="28"/>
          <w:szCs w:val="28"/>
        </w:rPr>
        <w:t>47</w:t>
      </w:r>
      <w:r w:rsidRPr="00474640">
        <w:rPr>
          <w:rFonts w:ascii="Times New Roman" w:eastAsia="Times New Roman" w:hAnsi="Times New Roman" w:cs="Times New Roman"/>
          <w:sz w:val="28"/>
          <w:szCs w:val="28"/>
          <w:lang w:val="kk-KZ"/>
        </w:rPr>
        <w:t xml:space="preserve"> </w:t>
      </w:r>
      <w:r w:rsidRPr="00474640">
        <w:rPr>
          <w:rFonts w:ascii="Times New Roman" w:eastAsia="Times New Roman" w:hAnsi="Times New Roman" w:cs="Times New Roman"/>
          <w:bCs/>
          <w:sz w:val="28"/>
          <w:szCs w:val="28"/>
          <w:lang w:val="kk-KZ"/>
        </w:rPr>
        <w:t xml:space="preserve">Кольга А.Д., Горячих В.Д. Современное развитие транспорта на горнопромышленных предприятиях // Проблемы экономики и управления транспортом. </w:t>
      </w:r>
      <w:r w:rsidRPr="00474640">
        <w:rPr>
          <w:rFonts w:ascii="Times New Roman" w:eastAsia="Times New Roman" w:hAnsi="Times New Roman" w:cs="Times New Roman"/>
          <w:sz w:val="28"/>
          <w:szCs w:val="28"/>
        </w:rPr>
        <w:t xml:space="preserve">– 2013. – Т. 3, №2. – С. 115-120. </w:t>
      </w:r>
    </w:p>
    <w:p w:rsidR="000D7154" w:rsidRPr="00DD71FB" w:rsidRDefault="000D7154" w:rsidP="000D7154">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sidRPr="000D7154">
        <w:rPr>
          <w:rFonts w:ascii="Times New Roman" w:eastAsia="Times New Roman" w:hAnsi="Times New Roman" w:cs="Times New Roman"/>
          <w:color w:val="000000"/>
          <w:sz w:val="28"/>
          <w:szCs w:val="28"/>
        </w:rPr>
        <w:t>48</w:t>
      </w:r>
      <w:r>
        <w:rPr>
          <w:rFonts w:ascii="Times New Roman" w:eastAsia="Times New Roman" w:hAnsi="Times New Roman" w:cs="Times New Roman"/>
          <w:color w:val="000000"/>
          <w:sz w:val="28"/>
          <w:szCs w:val="28"/>
        </w:rPr>
        <w:t xml:space="preserve"> Пикалов В.</w:t>
      </w:r>
      <w:r w:rsidRPr="00DD71FB">
        <w:rPr>
          <w:rFonts w:ascii="Times New Roman" w:eastAsia="Times New Roman" w:hAnsi="Times New Roman" w:cs="Times New Roman"/>
          <w:color w:val="000000"/>
          <w:sz w:val="28"/>
          <w:szCs w:val="28"/>
        </w:rPr>
        <w:t xml:space="preserve">А. Резервы повышения эффективности угледобывающих предприятий // Горн. инф.-аналит. бюлл. МГГУ. – 2002. – №12. – С. 67-69. </w:t>
      </w:r>
    </w:p>
    <w:p w:rsidR="000D7154" w:rsidRPr="00DD71FB" w:rsidRDefault="000D7154" w:rsidP="000D7154">
      <w:pPr>
        <w:spacing w:after="0" w:line="240" w:lineRule="auto"/>
        <w:ind w:firstLine="709"/>
        <w:jc w:val="both"/>
        <w:rPr>
          <w:rFonts w:ascii="Times New Roman" w:eastAsia="Times New Roman" w:hAnsi="Times New Roman" w:cs="Times New Roman"/>
          <w:sz w:val="28"/>
          <w:szCs w:val="28"/>
          <w:shd w:val="clear" w:color="auto" w:fill="FFFFFF"/>
          <w:lang w:val="kk-KZ"/>
        </w:rPr>
      </w:pPr>
      <w:r w:rsidRPr="000D7154">
        <w:rPr>
          <w:rFonts w:ascii="Times New Roman" w:eastAsia="Times New Roman" w:hAnsi="Times New Roman" w:cs="Times New Roman"/>
          <w:sz w:val="28"/>
          <w:szCs w:val="28"/>
        </w:rPr>
        <w:t>49</w:t>
      </w:r>
      <w:r w:rsidRPr="00DD71FB">
        <w:rPr>
          <w:rFonts w:ascii="Times New Roman" w:eastAsia="Times New Roman" w:hAnsi="Times New Roman" w:cs="Times New Roman"/>
          <w:sz w:val="28"/>
          <w:szCs w:val="28"/>
          <w:shd w:val="clear" w:color="auto" w:fill="FFFFFF"/>
          <w:lang w:val="kk-KZ"/>
        </w:rPr>
        <w:t xml:space="preserve"> Глебов А.В. Определение предельных сроков эксплуатации карьерных самосвалов: метод, указ.</w:t>
      </w:r>
      <w:r>
        <w:rPr>
          <w:rFonts w:ascii="Times New Roman" w:eastAsia="Times New Roman" w:hAnsi="Times New Roman" w:cs="Times New Roman"/>
          <w:sz w:val="28"/>
          <w:szCs w:val="28"/>
          <w:shd w:val="clear" w:color="auto" w:fill="FFFFFF"/>
          <w:lang w:val="kk-KZ"/>
        </w:rPr>
        <w:t xml:space="preserve"> </w:t>
      </w:r>
      <w:r>
        <w:rPr>
          <w:rFonts w:ascii="Times New Roman" w:eastAsia="Times New Roman" w:hAnsi="Times New Roman" w:cs="Times New Roman"/>
          <w:sz w:val="28"/>
          <w:szCs w:val="28"/>
          <w:shd w:val="clear" w:color="auto" w:fill="FFFFFF"/>
        </w:rPr>
        <w:t>–</w:t>
      </w:r>
      <w:r w:rsidRPr="00DD71FB">
        <w:rPr>
          <w:rFonts w:ascii="Times New Roman" w:eastAsia="Times New Roman" w:hAnsi="Times New Roman" w:cs="Times New Roman"/>
          <w:sz w:val="28"/>
          <w:szCs w:val="28"/>
          <w:shd w:val="clear" w:color="auto" w:fill="FFFFFF"/>
        </w:rPr>
        <w:t xml:space="preserve"> Екатеринбург, 2007. </w:t>
      </w:r>
      <w:r>
        <w:rPr>
          <w:rFonts w:ascii="Times New Roman" w:eastAsia="Times New Roman" w:hAnsi="Times New Roman" w:cs="Times New Roman"/>
          <w:sz w:val="28"/>
          <w:szCs w:val="28"/>
          <w:shd w:val="clear" w:color="auto" w:fill="FFFFFF"/>
          <w:lang w:val="kk-KZ"/>
        </w:rPr>
        <w:t xml:space="preserve">– </w:t>
      </w:r>
      <w:r w:rsidRPr="00DD71FB">
        <w:rPr>
          <w:rFonts w:ascii="Times New Roman" w:eastAsia="Times New Roman" w:hAnsi="Times New Roman" w:cs="Times New Roman"/>
          <w:sz w:val="28"/>
          <w:szCs w:val="28"/>
          <w:shd w:val="clear" w:color="auto" w:fill="FFFFFF"/>
        </w:rPr>
        <w:t>72 с.</w:t>
      </w:r>
    </w:p>
    <w:p w:rsidR="000D7154" w:rsidRDefault="000D7154" w:rsidP="000D7154">
      <w:pPr>
        <w:spacing w:after="0" w:line="240" w:lineRule="auto"/>
        <w:ind w:firstLine="709"/>
        <w:jc w:val="both"/>
        <w:rPr>
          <w:rFonts w:ascii="Times New Roman" w:eastAsia="Calibri" w:hAnsi="Times New Roman" w:cs="Times New Roman"/>
          <w:color w:val="000000" w:themeColor="text1"/>
          <w:sz w:val="28"/>
          <w:szCs w:val="28"/>
          <w:lang w:val="en-US"/>
        </w:rPr>
      </w:pPr>
      <w:r>
        <w:rPr>
          <w:rFonts w:ascii="Times New Roman" w:eastAsia="Calibri" w:hAnsi="Times New Roman" w:cs="Times New Roman"/>
          <w:color w:val="000000" w:themeColor="text1"/>
          <w:sz w:val="28"/>
          <w:szCs w:val="28"/>
          <w:lang w:val="en-US"/>
        </w:rPr>
        <w:t>50 Chase</w:t>
      </w:r>
      <w:r w:rsidR="001F598A">
        <w:rPr>
          <w:rFonts w:ascii="Times New Roman" w:eastAsia="Calibri" w:hAnsi="Times New Roman" w:cs="Times New Roman"/>
          <w:color w:val="000000" w:themeColor="text1"/>
          <w:sz w:val="28"/>
          <w:szCs w:val="28"/>
          <w:lang w:val="en-US"/>
        </w:rPr>
        <w:t xml:space="preserve"> R.В., Garvin D.</w:t>
      </w:r>
      <w:r w:rsidRPr="00A50951">
        <w:rPr>
          <w:rFonts w:ascii="Times New Roman" w:eastAsia="Calibri" w:hAnsi="Times New Roman" w:cs="Times New Roman"/>
          <w:color w:val="000000" w:themeColor="text1"/>
          <w:sz w:val="28"/>
          <w:szCs w:val="28"/>
          <w:lang w:val="en-US"/>
        </w:rPr>
        <w:t xml:space="preserve">A. The Servise Factory// Harvard Business Reviev. </w:t>
      </w:r>
      <w:r w:rsidR="001F598A">
        <w:rPr>
          <w:rFonts w:ascii="Times New Roman" w:eastAsia="Calibri" w:hAnsi="Times New Roman" w:cs="Times New Roman"/>
          <w:color w:val="000000" w:themeColor="text1"/>
          <w:sz w:val="28"/>
          <w:szCs w:val="28"/>
          <w:lang w:val="kk-KZ"/>
        </w:rPr>
        <w:t xml:space="preserve">– </w:t>
      </w:r>
      <w:r w:rsidRPr="00A50951">
        <w:rPr>
          <w:rFonts w:ascii="Times New Roman" w:eastAsia="Calibri" w:hAnsi="Times New Roman" w:cs="Times New Roman"/>
          <w:color w:val="000000" w:themeColor="text1"/>
          <w:sz w:val="28"/>
          <w:szCs w:val="28"/>
          <w:lang w:val="en-US"/>
        </w:rPr>
        <w:t>1989</w:t>
      </w:r>
      <w:r w:rsidR="001F598A">
        <w:rPr>
          <w:rFonts w:ascii="Times New Roman" w:eastAsia="Calibri" w:hAnsi="Times New Roman" w:cs="Times New Roman"/>
          <w:color w:val="000000" w:themeColor="text1"/>
          <w:sz w:val="28"/>
          <w:szCs w:val="28"/>
          <w:lang w:val="kk-KZ"/>
        </w:rPr>
        <w:t xml:space="preserve">. – </w:t>
      </w:r>
      <w:r w:rsidR="001F598A">
        <w:rPr>
          <w:rFonts w:ascii="Times New Roman" w:eastAsia="Calibri" w:hAnsi="Times New Roman" w:cs="Times New Roman"/>
          <w:color w:val="000000" w:themeColor="text1"/>
          <w:sz w:val="28"/>
          <w:szCs w:val="28"/>
          <w:lang w:val="en-US"/>
        </w:rPr>
        <w:t xml:space="preserve">Vol. </w:t>
      </w:r>
      <w:r w:rsidRPr="00A50951">
        <w:rPr>
          <w:rFonts w:ascii="Times New Roman" w:eastAsia="Calibri" w:hAnsi="Times New Roman" w:cs="Times New Roman"/>
          <w:color w:val="000000" w:themeColor="text1"/>
          <w:sz w:val="28"/>
          <w:szCs w:val="28"/>
          <w:lang w:val="en-US"/>
        </w:rPr>
        <w:t xml:space="preserve">67, </w:t>
      </w:r>
      <w:r w:rsidR="001F598A">
        <w:rPr>
          <w:rFonts w:ascii="Times New Roman" w:eastAsia="Calibri" w:hAnsi="Times New Roman" w:cs="Times New Roman"/>
          <w:color w:val="000000" w:themeColor="text1"/>
          <w:sz w:val="28"/>
          <w:szCs w:val="28"/>
          <w:lang w:val="en-US"/>
        </w:rPr>
        <w:t>Issue</w:t>
      </w:r>
      <w:r w:rsidRPr="00A50951">
        <w:rPr>
          <w:rFonts w:ascii="Times New Roman" w:eastAsia="Calibri" w:hAnsi="Times New Roman" w:cs="Times New Roman"/>
          <w:color w:val="000000" w:themeColor="text1"/>
          <w:sz w:val="28"/>
          <w:szCs w:val="28"/>
          <w:lang w:val="en-US"/>
        </w:rPr>
        <w:t xml:space="preserve"> 4. </w:t>
      </w:r>
      <w:r w:rsidR="001F598A">
        <w:rPr>
          <w:rFonts w:ascii="Times New Roman" w:eastAsia="Calibri" w:hAnsi="Times New Roman" w:cs="Times New Roman"/>
          <w:color w:val="000000" w:themeColor="text1"/>
          <w:sz w:val="28"/>
          <w:szCs w:val="28"/>
          <w:lang w:val="en-US"/>
        </w:rPr>
        <w:t>–</w:t>
      </w:r>
      <w:r w:rsidRPr="00A50951">
        <w:rPr>
          <w:rFonts w:ascii="Times New Roman" w:eastAsia="Calibri" w:hAnsi="Times New Roman" w:cs="Times New Roman"/>
          <w:color w:val="000000" w:themeColor="text1"/>
          <w:sz w:val="28"/>
          <w:szCs w:val="28"/>
          <w:lang w:val="en-US"/>
        </w:rPr>
        <w:t xml:space="preserve"> P. 61-69.</w:t>
      </w:r>
    </w:p>
    <w:p w:rsidR="000D7154" w:rsidRDefault="000D7154" w:rsidP="000D7154">
      <w:pPr>
        <w:spacing w:after="0" w:line="240" w:lineRule="auto"/>
        <w:ind w:firstLine="709"/>
        <w:jc w:val="both"/>
        <w:rPr>
          <w:rFonts w:ascii="Times New Roman" w:eastAsia="Calibri" w:hAnsi="Times New Roman" w:cs="Times New Roman"/>
          <w:color w:val="000000" w:themeColor="text1"/>
          <w:sz w:val="28"/>
          <w:szCs w:val="28"/>
          <w:lang w:val="en-US"/>
        </w:rPr>
      </w:pPr>
      <w:r>
        <w:rPr>
          <w:rFonts w:ascii="Times New Roman" w:eastAsia="Calibri" w:hAnsi="Times New Roman" w:cs="Times New Roman"/>
          <w:color w:val="000000" w:themeColor="text1"/>
          <w:sz w:val="28"/>
          <w:szCs w:val="28"/>
          <w:lang w:val="en-US"/>
        </w:rPr>
        <w:t xml:space="preserve">51 </w:t>
      </w:r>
      <w:r w:rsidRPr="001E2CBC">
        <w:rPr>
          <w:rFonts w:ascii="Times New Roman" w:eastAsia="Calibri" w:hAnsi="Times New Roman" w:cs="Times New Roman"/>
          <w:color w:val="000000" w:themeColor="text1"/>
          <w:sz w:val="28"/>
          <w:szCs w:val="28"/>
          <w:lang w:val="en-US"/>
        </w:rPr>
        <w:t>Jie J. Research on the reliability of coal mine machinery and equipment //</w:t>
      </w:r>
      <w:r w:rsidR="001F598A">
        <w:rPr>
          <w:rFonts w:ascii="Times New Roman" w:eastAsia="Calibri" w:hAnsi="Times New Roman" w:cs="Times New Roman"/>
          <w:color w:val="000000" w:themeColor="text1"/>
          <w:sz w:val="28"/>
          <w:szCs w:val="28"/>
          <w:lang w:val="en-US"/>
        </w:rPr>
        <w:t xml:space="preserve"> </w:t>
      </w:r>
      <w:r w:rsidRPr="001E2CBC">
        <w:rPr>
          <w:rFonts w:ascii="Times New Roman" w:eastAsia="Calibri" w:hAnsi="Times New Roman" w:cs="Times New Roman"/>
          <w:color w:val="000000" w:themeColor="text1"/>
          <w:sz w:val="28"/>
          <w:szCs w:val="28"/>
          <w:lang w:val="en-US"/>
        </w:rPr>
        <w:t>J. Xi'an Univ. Sci. Technol. – 2014. – С. 75-80.</w:t>
      </w:r>
    </w:p>
    <w:p w:rsidR="000D7154" w:rsidRPr="00A50951" w:rsidRDefault="000D7154" w:rsidP="000D7154">
      <w:pPr>
        <w:spacing w:after="0" w:line="240" w:lineRule="auto"/>
        <w:ind w:firstLine="709"/>
        <w:jc w:val="both"/>
        <w:rPr>
          <w:rFonts w:ascii="Times New Roman" w:eastAsia="Calibri" w:hAnsi="Times New Roman" w:cs="Times New Roman"/>
          <w:color w:val="000000" w:themeColor="text1"/>
          <w:sz w:val="28"/>
          <w:szCs w:val="28"/>
          <w:lang w:val="en-US"/>
        </w:rPr>
      </w:pPr>
      <w:r>
        <w:rPr>
          <w:rFonts w:ascii="Times New Roman" w:eastAsia="Calibri" w:hAnsi="Times New Roman" w:cs="Times New Roman"/>
          <w:color w:val="000000" w:themeColor="text1"/>
          <w:sz w:val="28"/>
          <w:szCs w:val="28"/>
          <w:lang w:val="en-US"/>
        </w:rPr>
        <w:t>52</w:t>
      </w:r>
      <w:r w:rsidRPr="00B652C6">
        <w:rPr>
          <w:lang w:val="en-US"/>
        </w:rPr>
        <w:t xml:space="preserve"> </w:t>
      </w:r>
      <w:r w:rsidRPr="00B652C6">
        <w:rPr>
          <w:rFonts w:ascii="Times New Roman" w:eastAsia="Calibri" w:hAnsi="Times New Roman" w:cs="Times New Roman"/>
          <w:color w:val="000000" w:themeColor="text1"/>
          <w:sz w:val="28"/>
          <w:szCs w:val="28"/>
          <w:lang w:val="en-US"/>
        </w:rPr>
        <w:t>Chanda Emmanuel K., Gardiner S. A comparative study of truck cycle time prediction methods in open-pit mining</w:t>
      </w:r>
      <w:r w:rsidR="001F598A">
        <w:rPr>
          <w:rFonts w:ascii="Times New Roman" w:eastAsia="Calibri" w:hAnsi="Times New Roman" w:cs="Times New Roman"/>
          <w:color w:val="000000" w:themeColor="text1"/>
          <w:sz w:val="28"/>
          <w:szCs w:val="28"/>
          <w:lang w:val="en-US"/>
        </w:rPr>
        <w:t xml:space="preserve"> //</w:t>
      </w:r>
      <w:r w:rsidRPr="00B652C6">
        <w:rPr>
          <w:rFonts w:ascii="Times New Roman" w:eastAsia="Calibri" w:hAnsi="Times New Roman" w:cs="Times New Roman"/>
          <w:color w:val="000000" w:themeColor="text1"/>
          <w:sz w:val="28"/>
          <w:szCs w:val="28"/>
          <w:lang w:val="en-US"/>
        </w:rPr>
        <w:t xml:space="preserve"> </w:t>
      </w:r>
      <w:r w:rsidRPr="00E86B45">
        <w:rPr>
          <w:rFonts w:ascii="Times New Roman" w:eastAsia="Calibri" w:hAnsi="Times New Roman" w:cs="Times New Roman"/>
          <w:color w:val="000000" w:themeColor="text1"/>
          <w:sz w:val="28"/>
          <w:szCs w:val="28"/>
          <w:lang w:val="en-US"/>
        </w:rPr>
        <w:t>Engineering, Construction and Architectural Management</w:t>
      </w:r>
      <w:r w:rsidR="001F598A">
        <w:rPr>
          <w:rFonts w:ascii="Times New Roman" w:eastAsia="Calibri" w:hAnsi="Times New Roman" w:cs="Times New Roman"/>
          <w:color w:val="000000" w:themeColor="text1"/>
          <w:sz w:val="28"/>
          <w:szCs w:val="28"/>
          <w:lang w:val="en-US"/>
        </w:rPr>
        <w:t xml:space="preserve">. – 2010. – </w:t>
      </w:r>
      <w:r w:rsidRPr="00E86B45">
        <w:rPr>
          <w:rFonts w:ascii="Times New Roman" w:eastAsia="Calibri" w:hAnsi="Times New Roman" w:cs="Times New Roman"/>
          <w:color w:val="000000" w:themeColor="text1"/>
          <w:sz w:val="28"/>
          <w:szCs w:val="28"/>
          <w:lang w:val="en-US"/>
        </w:rPr>
        <w:t xml:space="preserve">Vol. 17. </w:t>
      </w:r>
      <w:r w:rsidR="001F598A">
        <w:rPr>
          <w:rFonts w:ascii="Times New Roman" w:eastAsia="Calibri" w:hAnsi="Times New Roman" w:cs="Times New Roman"/>
          <w:color w:val="000000" w:themeColor="text1"/>
          <w:sz w:val="28"/>
          <w:szCs w:val="28"/>
          <w:lang w:val="en-US"/>
        </w:rPr>
        <w:t xml:space="preserve">– </w:t>
      </w:r>
      <w:r w:rsidRPr="00E86B45">
        <w:rPr>
          <w:rFonts w:ascii="Times New Roman" w:eastAsia="Calibri" w:hAnsi="Times New Roman" w:cs="Times New Roman"/>
          <w:color w:val="000000" w:themeColor="text1"/>
          <w:sz w:val="28"/>
          <w:szCs w:val="28"/>
          <w:lang w:val="en-US"/>
        </w:rPr>
        <w:t>P.</w:t>
      </w:r>
      <w:r w:rsidR="001F598A">
        <w:rPr>
          <w:rFonts w:ascii="Times New Roman" w:eastAsia="Calibri" w:hAnsi="Times New Roman" w:cs="Times New Roman"/>
          <w:color w:val="000000" w:themeColor="text1"/>
          <w:sz w:val="28"/>
          <w:szCs w:val="28"/>
          <w:lang w:val="en-US"/>
        </w:rPr>
        <w:t xml:space="preserve"> </w:t>
      </w:r>
      <w:r w:rsidRPr="00E86B45">
        <w:rPr>
          <w:rFonts w:ascii="Times New Roman" w:eastAsia="Calibri" w:hAnsi="Times New Roman" w:cs="Times New Roman"/>
          <w:color w:val="000000" w:themeColor="text1"/>
          <w:sz w:val="28"/>
          <w:szCs w:val="28"/>
          <w:lang w:val="en-US"/>
        </w:rPr>
        <w:t>446</w:t>
      </w:r>
      <w:r w:rsidR="001F598A">
        <w:rPr>
          <w:rFonts w:ascii="Times New Roman" w:eastAsia="Calibri" w:hAnsi="Times New Roman" w:cs="Times New Roman"/>
          <w:color w:val="000000" w:themeColor="text1"/>
          <w:sz w:val="28"/>
          <w:szCs w:val="28"/>
          <w:lang w:val="en-US"/>
        </w:rPr>
        <w:t>-</w:t>
      </w:r>
      <w:r w:rsidRPr="00E86B45">
        <w:rPr>
          <w:rFonts w:ascii="Times New Roman" w:eastAsia="Calibri" w:hAnsi="Times New Roman" w:cs="Times New Roman"/>
          <w:color w:val="000000" w:themeColor="text1"/>
          <w:sz w:val="28"/>
          <w:szCs w:val="28"/>
          <w:lang w:val="en-US"/>
        </w:rPr>
        <w:t>460.</w:t>
      </w:r>
    </w:p>
    <w:p w:rsidR="000D7154" w:rsidRDefault="000D7154" w:rsidP="000D715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53 </w:t>
      </w:r>
      <w:r w:rsidRPr="00E86B45">
        <w:rPr>
          <w:rFonts w:ascii="Times New Roman" w:eastAsia="Calibri" w:hAnsi="Times New Roman" w:cs="Times New Roman"/>
          <w:sz w:val="28"/>
          <w:szCs w:val="28"/>
          <w:lang w:val="kk-KZ"/>
        </w:rPr>
        <w:t>Menčík J. Reliability of Systems //</w:t>
      </w:r>
      <w:r w:rsidR="001F598A">
        <w:rPr>
          <w:rFonts w:ascii="Times New Roman" w:eastAsia="Calibri" w:hAnsi="Times New Roman" w:cs="Times New Roman"/>
          <w:sz w:val="28"/>
          <w:szCs w:val="28"/>
          <w:lang w:val="en-US"/>
        </w:rPr>
        <w:t xml:space="preserve"> In book: </w:t>
      </w:r>
      <w:r w:rsidRPr="00E86B45">
        <w:rPr>
          <w:rFonts w:ascii="Times New Roman" w:eastAsia="Calibri" w:hAnsi="Times New Roman" w:cs="Times New Roman"/>
          <w:sz w:val="28"/>
          <w:szCs w:val="28"/>
          <w:lang w:val="kk-KZ"/>
        </w:rPr>
        <w:t xml:space="preserve">Concise Reliability for Engineers. – </w:t>
      </w:r>
      <w:r w:rsidR="006E4BFF" w:rsidRPr="006E4BFF">
        <w:rPr>
          <w:rFonts w:ascii="Times New Roman" w:eastAsia="Calibri" w:hAnsi="Times New Roman" w:cs="Times New Roman"/>
          <w:sz w:val="28"/>
          <w:szCs w:val="28"/>
          <w:lang w:val="kk-KZ"/>
        </w:rPr>
        <w:t>Pardubice</w:t>
      </w:r>
      <w:r w:rsidR="006E4BFF">
        <w:rPr>
          <w:rFonts w:ascii="Times New Roman" w:eastAsia="Calibri" w:hAnsi="Times New Roman" w:cs="Times New Roman"/>
          <w:sz w:val="28"/>
          <w:szCs w:val="28"/>
          <w:lang w:val="en-US"/>
        </w:rPr>
        <w:t>:</w:t>
      </w:r>
      <w:r w:rsidR="006E4BFF" w:rsidRPr="006E4BFF">
        <w:rPr>
          <w:rFonts w:ascii="Times New Roman" w:eastAsia="Calibri" w:hAnsi="Times New Roman" w:cs="Times New Roman"/>
          <w:sz w:val="28"/>
          <w:szCs w:val="28"/>
          <w:lang w:val="kk-KZ"/>
        </w:rPr>
        <w:t xml:space="preserve"> University of Pardubice, </w:t>
      </w:r>
      <w:r w:rsidRPr="00E86B45">
        <w:rPr>
          <w:rFonts w:ascii="Times New Roman" w:eastAsia="Calibri" w:hAnsi="Times New Roman" w:cs="Times New Roman"/>
          <w:sz w:val="28"/>
          <w:szCs w:val="28"/>
          <w:lang w:val="kk-KZ"/>
        </w:rPr>
        <w:t xml:space="preserve">2016. – </w:t>
      </w:r>
      <w:r w:rsidR="006E4BFF">
        <w:rPr>
          <w:rFonts w:ascii="Times New Roman" w:eastAsia="Calibri" w:hAnsi="Times New Roman" w:cs="Times New Roman"/>
          <w:sz w:val="28"/>
          <w:szCs w:val="28"/>
          <w:lang w:val="en-US"/>
        </w:rPr>
        <w:t>P</w:t>
      </w:r>
      <w:r w:rsidRPr="00E86B45">
        <w:rPr>
          <w:rFonts w:ascii="Times New Roman" w:eastAsia="Calibri" w:hAnsi="Times New Roman" w:cs="Times New Roman"/>
          <w:sz w:val="28"/>
          <w:szCs w:val="28"/>
          <w:lang w:val="kk-KZ"/>
        </w:rPr>
        <w:t>. 33</w:t>
      </w:r>
      <w:r w:rsidR="006E4BFF">
        <w:rPr>
          <w:rFonts w:ascii="Times New Roman" w:eastAsia="Calibri" w:hAnsi="Times New Roman" w:cs="Times New Roman"/>
          <w:sz w:val="28"/>
          <w:szCs w:val="28"/>
          <w:lang w:val="en-US"/>
        </w:rPr>
        <w:t>-41</w:t>
      </w:r>
      <w:r w:rsidRPr="00E86B45">
        <w:rPr>
          <w:rFonts w:ascii="Times New Roman" w:eastAsia="Calibri" w:hAnsi="Times New Roman" w:cs="Times New Roman"/>
          <w:sz w:val="28"/>
          <w:szCs w:val="28"/>
          <w:lang w:val="kk-KZ"/>
        </w:rPr>
        <w:t>.</w:t>
      </w:r>
    </w:p>
    <w:p w:rsidR="000D7154" w:rsidRDefault="000D7154" w:rsidP="000D715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54</w:t>
      </w:r>
      <w:r w:rsidRPr="00E86B45">
        <w:rPr>
          <w:lang w:val="en-US"/>
        </w:rPr>
        <w:t xml:space="preserve"> </w:t>
      </w:r>
      <w:r w:rsidRPr="00E86B45">
        <w:rPr>
          <w:rFonts w:ascii="Times New Roman" w:eastAsia="Calibri" w:hAnsi="Times New Roman" w:cs="Times New Roman"/>
          <w:sz w:val="28"/>
          <w:szCs w:val="28"/>
          <w:lang w:val="kk-KZ"/>
        </w:rPr>
        <w:t>Vage</w:t>
      </w:r>
      <w:r w:rsidR="006E4BFF">
        <w:rPr>
          <w:rFonts w:ascii="Times New Roman" w:eastAsia="Calibri" w:hAnsi="Times New Roman" w:cs="Times New Roman"/>
          <w:sz w:val="28"/>
          <w:szCs w:val="28"/>
          <w:lang w:val="kk-KZ"/>
        </w:rPr>
        <w:t>nas N., Runciman N., Clément S.</w:t>
      </w:r>
      <w:r w:rsidRPr="00E86B45">
        <w:rPr>
          <w:rFonts w:ascii="Times New Roman" w:eastAsia="Calibri" w:hAnsi="Times New Roman" w:cs="Times New Roman"/>
          <w:sz w:val="28"/>
          <w:szCs w:val="28"/>
          <w:lang w:val="kk-KZ"/>
        </w:rPr>
        <w:t>R. A methodology for maintenance analysis of mining equipment //</w:t>
      </w:r>
      <w:r w:rsidR="006E4BFF">
        <w:rPr>
          <w:rFonts w:ascii="Times New Roman" w:eastAsia="Calibri" w:hAnsi="Times New Roman" w:cs="Times New Roman"/>
          <w:sz w:val="28"/>
          <w:szCs w:val="28"/>
          <w:lang w:val="en-US"/>
        </w:rPr>
        <w:t xml:space="preserve"> </w:t>
      </w:r>
      <w:r w:rsidRPr="00E86B45">
        <w:rPr>
          <w:rFonts w:ascii="Times New Roman" w:eastAsia="Calibri" w:hAnsi="Times New Roman" w:cs="Times New Roman"/>
          <w:sz w:val="28"/>
          <w:szCs w:val="28"/>
          <w:lang w:val="kk-KZ"/>
        </w:rPr>
        <w:t xml:space="preserve">International Journal o/Surface Mining, Reclamation and Environment. – 1997. – </w:t>
      </w:r>
      <w:r w:rsidR="006E4BFF">
        <w:rPr>
          <w:rFonts w:ascii="Times New Roman" w:eastAsia="Calibri" w:hAnsi="Times New Roman" w:cs="Times New Roman"/>
          <w:sz w:val="28"/>
          <w:szCs w:val="28"/>
          <w:lang w:val="en-US"/>
        </w:rPr>
        <w:t>Vol</w:t>
      </w:r>
      <w:r w:rsidRPr="00E86B45">
        <w:rPr>
          <w:rFonts w:ascii="Times New Roman" w:eastAsia="Calibri" w:hAnsi="Times New Roman" w:cs="Times New Roman"/>
          <w:sz w:val="28"/>
          <w:szCs w:val="28"/>
          <w:lang w:val="kk-KZ"/>
        </w:rPr>
        <w:t>. 11</w:t>
      </w:r>
      <w:r w:rsidR="006E4BFF">
        <w:rPr>
          <w:rFonts w:ascii="Times New Roman" w:eastAsia="Calibri" w:hAnsi="Times New Roman" w:cs="Times New Roman"/>
          <w:sz w:val="28"/>
          <w:szCs w:val="28"/>
          <w:lang w:val="en-US"/>
        </w:rPr>
        <w:t>,</w:t>
      </w:r>
      <w:r w:rsidRPr="00E86B45">
        <w:rPr>
          <w:rFonts w:ascii="Times New Roman" w:eastAsia="Calibri" w:hAnsi="Times New Roman" w:cs="Times New Roman"/>
          <w:sz w:val="28"/>
          <w:szCs w:val="28"/>
          <w:lang w:val="kk-KZ"/>
        </w:rPr>
        <w:t xml:space="preserve"> </w:t>
      </w:r>
      <w:r w:rsidR="006E4BFF">
        <w:rPr>
          <w:rFonts w:ascii="Times New Roman" w:eastAsia="Calibri" w:hAnsi="Times New Roman" w:cs="Times New Roman"/>
          <w:sz w:val="28"/>
          <w:szCs w:val="28"/>
          <w:lang w:val="en-US"/>
        </w:rPr>
        <w:t>Issue</w:t>
      </w:r>
      <w:r w:rsidRPr="00E86B45">
        <w:rPr>
          <w:rFonts w:ascii="Times New Roman" w:eastAsia="Calibri" w:hAnsi="Times New Roman" w:cs="Times New Roman"/>
          <w:sz w:val="28"/>
          <w:szCs w:val="28"/>
          <w:lang w:val="kk-KZ"/>
        </w:rPr>
        <w:t xml:space="preserve"> 1. – </w:t>
      </w:r>
      <w:r w:rsidR="006E4BFF">
        <w:rPr>
          <w:rFonts w:ascii="Times New Roman" w:eastAsia="Calibri" w:hAnsi="Times New Roman" w:cs="Times New Roman"/>
          <w:sz w:val="28"/>
          <w:szCs w:val="28"/>
          <w:lang w:val="en-US"/>
        </w:rPr>
        <w:t>P</w:t>
      </w:r>
      <w:r w:rsidRPr="00E86B45">
        <w:rPr>
          <w:rFonts w:ascii="Times New Roman" w:eastAsia="Calibri" w:hAnsi="Times New Roman" w:cs="Times New Roman"/>
          <w:sz w:val="28"/>
          <w:szCs w:val="28"/>
          <w:lang w:val="kk-KZ"/>
        </w:rPr>
        <w:t>. 33-40.</w:t>
      </w:r>
    </w:p>
    <w:p w:rsidR="000D7154" w:rsidRDefault="000D7154" w:rsidP="000D7154">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55 </w:t>
      </w:r>
      <w:r w:rsidR="00F21C3E">
        <w:rPr>
          <w:rFonts w:ascii="Times New Roman" w:eastAsia="Calibri" w:hAnsi="Times New Roman" w:cs="Times New Roman"/>
          <w:sz w:val="28"/>
          <w:szCs w:val="28"/>
        </w:rPr>
        <w:t>Кантович Л.И., Геопанов В.</w:t>
      </w:r>
      <w:r w:rsidRPr="00384F4C">
        <w:rPr>
          <w:rFonts w:ascii="Times New Roman" w:eastAsia="Calibri" w:hAnsi="Times New Roman" w:cs="Times New Roman"/>
          <w:sz w:val="28"/>
          <w:szCs w:val="28"/>
        </w:rPr>
        <w:t xml:space="preserve">Н. Горные машины. – М.: Недра, 1989. – 304 с. </w:t>
      </w:r>
    </w:p>
    <w:p w:rsidR="00E52AAC" w:rsidRDefault="00E52AAC" w:rsidP="00E52AAC">
      <w:pPr>
        <w:tabs>
          <w:tab w:val="left" w:pos="851"/>
        </w:tabs>
        <w:spacing w:after="0" w:line="240" w:lineRule="auto"/>
        <w:ind w:firstLine="709"/>
        <w:contextualSpacing/>
        <w:jc w:val="both"/>
        <w:rPr>
          <w:rFonts w:ascii="Times New Roman" w:eastAsia="Times New Roman" w:hAnsi="Times New Roman" w:cs="Times New Roman"/>
          <w:sz w:val="28"/>
          <w:szCs w:val="28"/>
        </w:rPr>
      </w:pPr>
      <w:r w:rsidRPr="00E52AAC">
        <w:rPr>
          <w:rFonts w:ascii="Times New Roman" w:eastAsia="Times New Roman" w:hAnsi="Times New Roman" w:cs="Times New Roman"/>
          <w:sz w:val="28"/>
          <w:szCs w:val="28"/>
        </w:rPr>
        <w:t>56</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rPr>
        <w:t>Морозов В.И., Русихин В.И. Главные направления развития технического обслуживания и ремонта горных машин // Совершенствование конструкции, технологии изготовления и эксплуатации горного оборудования и средств автоматизации: междунар. межвуз. науч.-практ. конф.</w:t>
      </w:r>
      <w:r>
        <w:rPr>
          <w:rFonts w:ascii="Times New Roman" w:eastAsia="Times New Roman" w:hAnsi="Times New Roman" w:cs="Times New Roman"/>
          <w:sz w:val="28"/>
          <w:szCs w:val="28"/>
        </w:rPr>
        <w:t xml:space="preserve"> </w:t>
      </w:r>
      <w:r w:rsidRPr="00DD71FB">
        <w:rPr>
          <w:rFonts w:ascii="Times New Roman" w:eastAsia="Times New Roman" w:hAnsi="Times New Roman" w:cs="Times New Roman"/>
          <w:sz w:val="28"/>
          <w:szCs w:val="28"/>
        </w:rPr>
        <w:t>– М.: Изд-во МГИ, 1992. – С. 215-220.</w:t>
      </w:r>
    </w:p>
    <w:p w:rsidR="00DD465B" w:rsidRPr="00B54E30" w:rsidRDefault="00DD465B" w:rsidP="00B54E30">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r w:rsidR="00B54E30">
        <w:rPr>
          <w:rFonts w:ascii="Times New Roman" w:eastAsia="Calibri" w:hAnsi="Times New Roman" w:cs="Times New Roman"/>
          <w:sz w:val="28"/>
          <w:szCs w:val="28"/>
          <w:lang w:val="kk-KZ"/>
        </w:rPr>
        <w:t>7</w:t>
      </w:r>
      <w:r>
        <w:rPr>
          <w:rFonts w:ascii="Times New Roman" w:eastAsia="Calibri" w:hAnsi="Times New Roman" w:cs="Times New Roman"/>
          <w:sz w:val="28"/>
          <w:szCs w:val="28"/>
          <w:lang w:val="kk-KZ"/>
        </w:rPr>
        <w:t xml:space="preserve"> Кызылбаева Э.Ж. </w:t>
      </w:r>
      <w:r w:rsidRPr="00384F4C">
        <w:rPr>
          <w:rFonts w:ascii="Times New Roman" w:eastAsia="Calibri" w:hAnsi="Times New Roman" w:cs="Times New Roman"/>
          <w:sz w:val="28"/>
          <w:szCs w:val="28"/>
          <w:lang w:val="kk-KZ"/>
        </w:rPr>
        <w:t xml:space="preserve">Разработка модели прогнозирования потребности в запасных частях карьерных автосамосвалов (на примере АО </w:t>
      </w:r>
      <w:r>
        <w:rPr>
          <w:rFonts w:ascii="Times New Roman" w:eastAsia="Calibri" w:hAnsi="Times New Roman" w:cs="Times New Roman"/>
          <w:sz w:val="28"/>
          <w:szCs w:val="28"/>
          <w:lang w:val="kk-KZ"/>
        </w:rPr>
        <w:t>«</w:t>
      </w:r>
      <w:r w:rsidRPr="00384F4C">
        <w:rPr>
          <w:rFonts w:ascii="Times New Roman" w:eastAsia="Calibri" w:hAnsi="Times New Roman" w:cs="Times New Roman"/>
          <w:sz w:val="28"/>
          <w:szCs w:val="28"/>
          <w:lang w:val="kk-KZ"/>
        </w:rPr>
        <w:t>Шубарколь Комир</w:t>
      </w:r>
      <w:r>
        <w:rPr>
          <w:rFonts w:ascii="Times New Roman" w:eastAsia="Calibri" w:hAnsi="Times New Roman" w:cs="Times New Roman"/>
          <w:sz w:val="28"/>
          <w:szCs w:val="28"/>
          <w:lang w:val="kk-KZ"/>
        </w:rPr>
        <w:t>»</w:t>
      </w:r>
      <w:r w:rsidRPr="00384F4C">
        <w:rPr>
          <w:rFonts w:ascii="Times New Roman" w:eastAsia="Calibri" w:hAnsi="Times New Roman" w:cs="Times New Roman"/>
          <w:sz w:val="28"/>
          <w:szCs w:val="28"/>
          <w:lang w:val="kk-KZ"/>
        </w:rPr>
        <w:t>): дис. ... д</w:t>
      </w:r>
      <w:r w:rsidR="00F21C3E">
        <w:rPr>
          <w:rFonts w:ascii="Times New Roman" w:eastAsia="Calibri" w:hAnsi="Times New Roman" w:cs="Times New Roman"/>
          <w:sz w:val="28"/>
          <w:szCs w:val="28"/>
        </w:rPr>
        <w:t>ок.</w:t>
      </w:r>
      <w:r w:rsidRPr="00384F4C">
        <w:rPr>
          <w:rFonts w:ascii="Times New Roman" w:eastAsia="Calibri" w:hAnsi="Times New Roman" w:cs="Times New Roman"/>
          <w:sz w:val="28"/>
          <w:szCs w:val="28"/>
          <w:lang w:val="kk-KZ"/>
        </w:rPr>
        <w:t xml:space="preserve"> PhD: 6D071300</w:t>
      </w:r>
      <w:r>
        <w:rPr>
          <w:rFonts w:ascii="Times New Roman" w:eastAsia="Calibri" w:hAnsi="Times New Roman" w:cs="Times New Roman"/>
          <w:sz w:val="28"/>
          <w:szCs w:val="28"/>
          <w:lang w:val="kk-KZ"/>
        </w:rPr>
        <w:t xml:space="preserve">. </w:t>
      </w:r>
      <w:r w:rsidRPr="00384F4C">
        <w:rPr>
          <w:rFonts w:ascii="Times New Roman" w:eastAsia="Calibri" w:hAnsi="Times New Roman" w:cs="Times New Roman"/>
          <w:sz w:val="28"/>
          <w:szCs w:val="28"/>
          <w:lang w:val="kk-KZ"/>
        </w:rPr>
        <w:t xml:space="preserve">– Караганда: [б. и.], 2018. </w:t>
      </w:r>
      <w:r w:rsidR="00F21C3E">
        <w:rPr>
          <w:rFonts w:ascii="Times New Roman" w:eastAsia="Calibri" w:hAnsi="Times New Roman" w:cs="Times New Roman"/>
          <w:sz w:val="28"/>
          <w:szCs w:val="28"/>
          <w:lang w:val="kk-KZ"/>
        </w:rPr>
        <w:t>–</w:t>
      </w:r>
      <w:r w:rsidRPr="00384F4C">
        <w:rPr>
          <w:rFonts w:ascii="Times New Roman" w:eastAsia="Calibri" w:hAnsi="Times New Roman" w:cs="Times New Roman"/>
          <w:sz w:val="28"/>
          <w:szCs w:val="28"/>
          <w:lang w:val="kk-KZ"/>
        </w:rPr>
        <w:t xml:space="preserve"> 107 </w:t>
      </w:r>
      <w:r>
        <w:rPr>
          <w:rFonts w:ascii="Times New Roman" w:eastAsia="Calibri" w:hAnsi="Times New Roman" w:cs="Times New Roman"/>
          <w:sz w:val="28"/>
          <w:szCs w:val="28"/>
          <w:lang w:val="kk-KZ"/>
        </w:rPr>
        <w:t>с</w:t>
      </w:r>
      <w:r w:rsidRPr="00384F4C">
        <w:rPr>
          <w:rFonts w:ascii="Times New Roman" w:eastAsia="Calibri" w:hAnsi="Times New Roman" w:cs="Times New Roman"/>
          <w:sz w:val="28"/>
          <w:szCs w:val="28"/>
          <w:lang w:val="kk-KZ"/>
        </w:rPr>
        <w:t>.</w:t>
      </w:r>
    </w:p>
    <w:p w:rsidR="00E52AAC" w:rsidRPr="00E52AAC" w:rsidRDefault="00DD465B" w:rsidP="00B54E30">
      <w:pPr>
        <w:spacing w:after="0" w:line="240" w:lineRule="auto"/>
        <w:ind w:firstLine="709"/>
        <w:jc w:val="both"/>
        <w:rPr>
          <w:rFonts w:ascii="Times New Roman" w:eastAsia="Calibri" w:hAnsi="Times New Roman" w:cs="Times New Roman"/>
          <w:sz w:val="28"/>
          <w:szCs w:val="28"/>
          <w:lang w:val="kk-KZ"/>
        </w:rPr>
      </w:pPr>
      <w:r w:rsidRPr="000D7154">
        <w:rPr>
          <w:rFonts w:ascii="Times New Roman" w:eastAsia="Calibri" w:hAnsi="Times New Roman" w:cs="Times New Roman"/>
          <w:sz w:val="28"/>
          <w:szCs w:val="28"/>
        </w:rPr>
        <w:t>5</w:t>
      </w:r>
      <w:r w:rsidR="00B54E30">
        <w:rPr>
          <w:rFonts w:ascii="Times New Roman" w:eastAsia="Calibri" w:hAnsi="Times New Roman" w:cs="Times New Roman"/>
          <w:sz w:val="28"/>
          <w:szCs w:val="28"/>
        </w:rPr>
        <w:t>8</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lang w:val="kk-KZ"/>
        </w:rPr>
        <w:t>Монастырский Ю.А. Новые направления развития сервисной службы карьерных самосвалов БелАЗ в Украине // Горная промышленность</w:t>
      </w:r>
      <w:r>
        <w:rPr>
          <w:rFonts w:ascii="Times New Roman" w:eastAsia="Calibri" w:hAnsi="Times New Roman" w:cs="Times New Roman"/>
          <w:sz w:val="28"/>
          <w:szCs w:val="28"/>
          <w:lang w:val="kk-KZ"/>
        </w:rPr>
        <w:t>: спец. вып.</w:t>
      </w:r>
      <w:r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2007.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С. 42-44.</w:t>
      </w:r>
    </w:p>
    <w:p w:rsidR="000D7154" w:rsidRPr="00DD71FB" w:rsidRDefault="000D7154" w:rsidP="000D7154">
      <w:pPr>
        <w:spacing w:after="0" w:line="240" w:lineRule="auto"/>
        <w:ind w:firstLine="709"/>
        <w:jc w:val="both"/>
        <w:rPr>
          <w:rFonts w:ascii="Times New Roman" w:eastAsia="Calibri" w:hAnsi="Times New Roman" w:cs="Times New Roman"/>
          <w:sz w:val="28"/>
          <w:szCs w:val="28"/>
        </w:rPr>
      </w:pPr>
      <w:r w:rsidRPr="000D7154">
        <w:rPr>
          <w:rFonts w:ascii="Times New Roman" w:eastAsia="Calibri" w:hAnsi="Times New Roman" w:cs="Times New Roman"/>
          <w:sz w:val="28"/>
          <w:szCs w:val="28"/>
        </w:rPr>
        <w:t>5</w:t>
      </w:r>
      <w:r w:rsidR="00B54E30">
        <w:rPr>
          <w:rFonts w:ascii="Times New Roman" w:eastAsia="Calibri" w:hAnsi="Times New Roman" w:cs="Times New Roman"/>
          <w:sz w:val="28"/>
          <w:szCs w:val="28"/>
        </w:rPr>
        <w:t>9</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rPr>
        <w:t>Китаев Р.М.</w:t>
      </w:r>
      <w:r>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rPr>
        <w:t>Пердебаев Т.П. Совершенствование организации работы технологического транспорта в карьере Мурунтау //</w:t>
      </w:r>
      <w:r>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rPr>
        <w:t xml:space="preserve">Горный журнал. – 2008. </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№8. </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С. 52</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54.</w:t>
      </w:r>
    </w:p>
    <w:p w:rsidR="00B54E30" w:rsidRDefault="00B54E30" w:rsidP="00B54E30">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shd w:val="clear" w:color="auto" w:fill="FFFFFF"/>
        </w:rPr>
        <w:t>60</w:t>
      </w:r>
      <w:r>
        <w:rPr>
          <w:rFonts w:ascii="Times New Roman" w:eastAsia="Times New Roman" w:hAnsi="Times New Roman" w:cs="Times New Roman"/>
          <w:color w:val="000000"/>
          <w:sz w:val="28"/>
          <w:szCs w:val="28"/>
        </w:rPr>
        <w:t xml:space="preserve"> Потапов</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sz w:val="28"/>
          <w:szCs w:val="28"/>
        </w:rPr>
        <w:t>М.</w:t>
      </w:r>
      <w:r w:rsidRPr="00DD71FB">
        <w:rPr>
          <w:rFonts w:ascii="Times New Roman" w:eastAsia="Times New Roman" w:hAnsi="Times New Roman" w:cs="Times New Roman"/>
          <w:sz w:val="28"/>
          <w:szCs w:val="28"/>
        </w:rPr>
        <w:t>Г. Совершенствование</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сист</w:t>
      </w:r>
      <w:r>
        <w:rPr>
          <w:rFonts w:ascii="Times New Roman" w:eastAsia="Times New Roman" w:hAnsi="Times New Roman" w:cs="Times New Roman"/>
          <w:color w:val="000000"/>
          <w:sz w:val="28"/>
          <w:szCs w:val="28"/>
        </w:rPr>
        <w:t>емы технического обслуживания и</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ремонта карьерных автосамосвалов //</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Горный журнал</w:t>
      </w:r>
      <w:r>
        <w:rPr>
          <w:rFonts w:ascii="Times New Roman" w:eastAsia="Times New Roman" w:hAnsi="Times New Roman" w:cs="Times New Roman"/>
          <w:color w:val="000000"/>
          <w:sz w:val="28"/>
          <w:szCs w:val="28"/>
          <w:lang w:val="kk-KZ"/>
        </w:rPr>
        <w:t xml:space="preserve">. – 1994. – </w:t>
      </w:r>
      <w:r w:rsidRPr="00DD71F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6</w:t>
      </w:r>
      <w:r w:rsidRPr="00DD71F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 xml:space="preserve"> – С. 39-41.</w:t>
      </w:r>
    </w:p>
    <w:p w:rsidR="00EA13CE" w:rsidRPr="00DD71FB" w:rsidRDefault="00EA13CE" w:rsidP="00EA13CE">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61 </w:t>
      </w:r>
      <w:r w:rsidRPr="00DD71FB">
        <w:rPr>
          <w:rFonts w:ascii="Times New Roman" w:eastAsia="Times New Roman" w:hAnsi="Times New Roman" w:cs="Times New Roman"/>
          <w:sz w:val="28"/>
          <w:szCs w:val="28"/>
        </w:rPr>
        <w:t>Дадонов М.В. Повышение эффективности работы карьерного автомобильного транспорта методами и средствами оперативного управления: канд. техн. наук</w:t>
      </w:r>
      <w:r>
        <w:rPr>
          <w:rFonts w:ascii="Times New Roman" w:eastAsia="Times New Roman" w:hAnsi="Times New Roman" w:cs="Times New Roman"/>
          <w:sz w:val="28"/>
          <w:szCs w:val="28"/>
        </w:rPr>
        <w:t>: 05.22.10.</w:t>
      </w:r>
      <w:r w:rsidRPr="00DD71FB">
        <w:rPr>
          <w:rFonts w:ascii="Times New Roman" w:eastAsia="Times New Roman" w:hAnsi="Times New Roman" w:cs="Times New Roman"/>
          <w:sz w:val="28"/>
          <w:szCs w:val="28"/>
        </w:rPr>
        <w:t xml:space="preserve"> – Кемерово, 1999. – 189 с</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w:t>
      </w:r>
    </w:p>
    <w:p w:rsidR="00B54E30" w:rsidRPr="00B54E30" w:rsidRDefault="00B54E30" w:rsidP="00B54E30">
      <w:pPr>
        <w:tabs>
          <w:tab w:val="left" w:pos="851"/>
        </w:tab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6</w:t>
      </w:r>
      <w:r w:rsidR="00EA13CE">
        <w:rPr>
          <w:rFonts w:ascii="Times New Roman" w:eastAsia="Times New Roman" w:hAnsi="Times New Roman" w:cs="Times New Roman"/>
          <w:bCs/>
          <w:sz w:val="28"/>
          <w:szCs w:val="28"/>
          <w:lang w:val="kk-KZ"/>
        </w:rPr>
        <w:t>2</w:t>
      </w:r>
      <w:r w:rsidRPr="00B54E30">
        <w:rPr>
          <w:rFonts w:ascii="Times New Roman" w:eastAsia="Times New Roman" w:hAnsi="Times New Roman" w:cs="Times New Roman"/>
          <w:bCs/>
          <w:sz w:val="28"/>
          <w:szCs w:val="28"/>
        </w:rPr>
        <w:t xml:space="preserve"> </w:t>
      </w:r>
      <w:r w:rsidRPr="00B54E30">
        <w:rPr>
          <w:rFonts w:ascii="Times New Roman" w:eastAsia="Times New Roman" w:hAnsi="Times New Roman" w:cs="Times New Roman"/>
          <w:bCs/>
          <w:sz w:val="28"/>
          <w:szCs w:val="28"/>
          <w:lang w:val="kk-KZ"/>
        </w:rPr>
        <w:t>Кремер Н.Ш. Теория вероятностей и математическая статистика: учеб. – Изд. 2-е, перер. и доп. – М.: ЮНИТИ–ДАНА, 2004. – 573 с.</w:t>
      </w:r>
    </w:p>
    <w:p w:rsidR="00EA13CE" w:rsidRPr="00DD71FB" w:rsidRDefault="00EA13CE" w:rsidP="00EA13CE">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63 </w:t>
      </w:r>
      <w:r w:rsidRPr="00DD71FB">
        <w:rPr>
          <w:rFonts w:ascii="Times New Roman" w:eastAsia="Times New Roman" w:hAnsi="Times New Roman" w:cs="Times New Roman"/>
          <w:sz w:val="28"/>
          <w:szCs w:val="28"/>
          <w:lang w:val="kk-KZ"/>
        </w:rPr>
        <w:t>Бондарев И.Ф. 130-тонные самосвалы БелАЗ в карьерах России // Горная пром</w:t>
      </w:r>
      <w:r>
        <w:rPr>
          <w:rFonts w:ascii="Times New Roman" w:eastAsia="Times New Roman" w:hAnsi="Times New Roman" w:cs="Times New Roman"/>
          <w:sz w:val="28"/>
          <w:szCs w:val="28"/>
          <w:lang w:val="kk-KZ"/>
        </w:rPr>
        <w:t>ышленность</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2002. </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№6. </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С. 17-23.</w:t>
      </w:r>
    </w:p>
    <w:p w:rsidR="00EA13CE" w:rsidRDefault="00EA13CE" w:rsidP="00EA13CE">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64</w:t>
      </w:r>
      <w:r w:rsidRPr="00C27DCF">
        <w:rPr>
          <w:rFonts w:ascii="Times New Roman" w:eastAsia="Times New Roman" w:hAnsi="Times New Roman" w:cs="Times New Roman"/>
          <w:sz w:val="28"/>
          <w:szCs w:val="28"/>
          <w:lang w:val="kk-KZ"/>
        </w:rPr>
        <w:t xml:space="preserve"> Кабикенов С.Ж., Интыков Т.С., Жаркенов Н.Б. </w:t>
      </w:r>
      <w:r>
        <w:rPr>
          <w:rFonts w:ascii="Times New Roman" w:eastAsia="Times New Roman" w:hAnsi="Times New Roman" w:cs="Times New Roman"/>
          <w:sz w:val="28"/>
          <w:szCs w:val="28"/>
          <w:lang w:val="kk-KZ"/>
        </w:rPr>
        <w:t xml:space="preserve">и др. </w:t>
      </w:r>
      <w:r w:rsidRPr="00C27DCF">
        <w:rPr>
          <w:rFonts w:ascii="Times New Roman" w:eastAsia="Times New Roman" w:hAnsi="Times New Roman" w:cs="Times New Roman"/>
          <w:sz w:val="28"/>
          <w:szCs w:val="28"/>
          <w:lang w:val="kk-KZ"/>
        </w:rPr>
        <w:t xml:space="preserve">Методика </w:t>
      </w:r>
      <w:r w:rsidRPr="00C27DCF">
        <w:rPr>
          <w:rFonts w:ascii="Times New Roman" w:eastAsia="Times New Roman" w:hAnsi="Times New Roman" w:cs="Times New Roman"/>
          <w:sz w:val="28"/>
          <w:szCs w:val="28"/>
        </w:rPr>
        <w:t>сбора и обработки информации по эксплуатационной надежности деталей и узлов карьерных автосамосвалов</w:t>
      </w:r>
      <w:r>
        <w:rPr>
          <w:rFonts w:ascii="Times New Roman" w:eastAsia="Times New Roman" w:hAnsi="Times New Roman" w:cs="Times New Roman"/>
          <w:sz w:val="28"/>
          <w:szCs w:val="28"/>
        </w:rPr>
        <w:t xml:space="preserve"> //</w:t>
      </w:r>
      <w:r w:rsidRPr="00C27DCF">
        <w:rPr>
          <w:rFonts w:ascii="Times New Roman" w:eastAsia="Times New Roman" w:hAnsi="Times New Roman" w:cs="Times New Roman"/>
          <w:sz w:val="28"/>
          <w:szCs w:val="28"/>
        </w:rPr>
        <w:t xml:space="preserve"> Горный</w:t>
      </w:r>
      <w:r w:rsidRPr="000438B3">
        <w:rPr>
          <w:rFonts w:ascii="Times New Roman" w:eastAsia="Times New Roman" w:hAnsi="Times New Roman" w:cs="Times New Roman"/>
          <w:sz w:val="28"/>
          <w:szCs w:val="28"/>
        </w:rPr>
        <w:t xml:space="preserve"> </w:t>
      </w:r>
      <w:r w:rsidRPr="00C27DCF">
        <w:rPr>
          <w:rFonts w:ascii="Times New Roman" w:eastAsia="Times New Roman" w:hAnsi="Times New Roman" w:cs="Times New Roman"/>
          <w:sz w:val="28"/>
          <w:szCs w:val="28"/>
        </w:rPr>
        <w:t>журнал</w:t>
      </w:r>
      <w:r w:rsidRPr="000438B3">
        <w:rPr>
          <w:rFonts w:ascii="Times New Roman" w:eastAsia="Times New Roman" w:hAnsi="Times New Roman" w:cs="Times New Roman"/>
          <w:sz w:val="28"/>
          <w:szCs w:val="28"/>
        </w:rPr>
        <w:t xml:space="preserve">. – 2015. </w:t>
      </w:r>
      <w:r>
        <w:rPr>
          <w:rFonts w:ascii="Times New Roman" w:eastAsia="Times New Roman" w:hAnsi="Times New Roman" w:cs="Times New Roman"/>
          <w:sz w:val="28"/>
          <w:szCs w:val="28"/>
        </w:rPr>
        <w:t>–</w:t>
      </w:r>
      <w:r w:rsidRPr="000438B3">
        <w:rPr>
          <w:rFonts w:ascii="Times New Roman" w:eastAsia="Times New Roman" w:hAnsi="Times New Roman" w:cs="Times New Roman"/>
          <w:sz w:val="28"/>
          <w:szCs w:val="28"/>
        </w:rPr>
        <w:t xml:space="preserve"> №9. – </w:t>
      </w:r>
      <w:r w:rsidRPr="00C27DCF">
        <w:rPr>
          <w:rFonts w:ascii="Times New Roman" w:eastAsia="Times New Roman" w:hAnsi="Times New Roman" w:cs="Times New Roman"/>
          <w:sz w:val="28"/>
          <w:szCs w:val="28"/>
        </w:rPr>
        <w:t>С</w:t>
      </w:r>
      <w:r w:rsidRPr="000438B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438B3">
        <w:rPr>
          <w:rFonts w:ascii="Times New Roman" w:eastAsia="Times New Roman" w:hAnsi="Times New Roman" w:cs="Times New Roman"/>
          <w:sz w:val="28"/>
          <w:szCs w:val="28"/>
        </w:rPr>
        <w:t>69-70.</w:t>
      </w:r>
    </w:p>
    <w:p w:rsidR="001340F4" w:rsidRPr="00DD71FB" w:rsidRDefault="001340F4" w:rsidP="001340F4">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65</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rPr>
        <w:t>Кабикенов С.Ж., Интыков Т.С., Кириевский М.М.</w:t>
      </w:r>
      <w:r>
        <w:rPr>
          <w:rFonts w:ascii="Times New Roman" w:eastAsia="Calibri" w:hAnsi="Times New Roman" w:cs="Times New Roman"/>
          <w:sz w:val="28"/>
          <w:szCs w:val="28"/>
        </w:rPr>
        <w:t xml:space="preserve"> и др. </w:t>
      </w:r>
      <w:r w:rsidRPr="00DD71FB">
        <w:rPr>
          <w:rFonts w:ascii="Times New Roman" w:eastAsia="Calibri" w:hAnsi="Times New Roman" w:cs="Times New Roman"/>
          <w:sz w:val="28"/>
          <w:szCs w:val="28"/>
        </w:rPr>
        <w:t>Основы технической эксплуатации транспортной техники</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учеб. пос</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 Алматы: Издательство Эверо, 2018.</w:t>
      </w:r>
      <w:r>
        <w:rPr>
          <w:rFonts w:ascii="Times New Roman" w:eastAsia="Calibri" w:hAnsi="Times New Roman" w:cs="Times New Roman"/>
          <w:sz w:val="28"/>
          <w:szCs w:val="28"/>
        </w:rPr>
        <w:t xml:space="preserve"> – </w:t>
      </w:r>
      <w:r w:rsidRPr="00DD71FB">
        <w:rPr>
          <w:rFonts w:ascii="Times New Roman" w:eastAsia="Calibri" w:hAnsi="Times New Roman" w:cs="Times New Roman"/>
          <w:sz w:val="28"/>
          <w:szCs w:val="28"/>
        </w:rPr>
        <w:t>312 с.</w:t>
      </w:r>
    </w:p>
    <w:p w:rsidR="001340F4" w:rsidRDefault="001340F4" w:rsidP="001340F4">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66</w:t>
      </w:r>
      <w:r w:rsidRPr="00DD71FB">
        <w:rPr>
          <w:rFonts w:ascii="Times New Roman" w:eastAsia="Calibri" w:hAnsi="Times New Roman" w:cs="Times New Roman"/>
          <w:sz w:val="28"/>
          <w:szCs w:val="28"/>
        </w:rPr>
        <w:t xml:space="preserve"> Кузин Е.Г., Пудов Е.Ю., Дубинкин Д.М. Анализ отказов узлов карьерных самосвалов в условиях эксплуатации // Горное оборудование и электромеханика – 2021. – №2(154). – С. 55-61.</w:t>
      </w:r>
    </w:p>
    <w:p w:rsidR="004C2782" w:rsidRPr="004C2782" w:rsidRDefault="004C2782" w:rsidP="004C2782">
      <w:pPr>
        <w:spacing w:after="0" w:line="240" w:lineRule="auto"/>
        <w:ind w:firstLine="709"/>
        <w:jc w:val="both"/>
        <w:rPr>
          <w:rFonts w:ascii="Times New Roman" w:eastAsia="Times New Roman" w:hAnsi="Times New Roman" w:cs="Times New Roman"/>
          <w:sz w:val="28"/>
          <w:szCs w:val="28"/>
          <w:lang w:val="kk-KZ"/>
        </w:rPr>
      </w:pPr>
      <w:r w:rsidRPr="00DD71FB">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7</w:t>
      </w:r>
      <w:r w:rsidRPr="00DD71FB">
        <w:rPr>
          <w:rFonts w:ascii="Times New Roman" w:eastAsia="Times New Roman" w:hAnsi="Times New Roman" w:cs="Times New Roman"/>
          <w:sz w:val="28"/>
          <w:szCs w:val="28"/>
          <w:lang w:val="kk-KZ"/>
        </w:rPr>
        <w:t xml:space="preserve"> АК</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0923</w:t>
      </w:r>
      <w:r>
        <w:rPr>
          <w:rFonts w:ascii="Times New Roman" w:eastAsia="Times New Roman" w:hAnsi="Times New Roman" w:cs="Times New Roman"/>
          <w:sz w:val="28"/>
          <w:szCs w:val="28"/>
          <w:lang w:val="kk-KZ"/>
        </w:rPr>
        <w:t xml:space="preserve"> РҚ. </w:t>
      </w:r>
      <w:r w:rsidRPr="00DD71FB">
        <w:rPr>
          <w:rFonts w:ascii="Times New Roman" w:eastAsia="Times New Roman" w:hAnsi="Times New Roman" w:cs="Times New Roman"/>
          <w:sz w:val="28"/>
          <w:szCs w:val="28"/>
          <w:lang w:val="kk-KZ"/>
        </w:rPr>
        <w:t>Статистические исследования простоев автосамосвалов в АО «Шубарколь Комир»</w:t>
      </w:r>
      <w:r>
        <w:rPr>
          <w:rFonts w:ascii="Times New Roman" w:eastAsia="Times New Roman" w:hAnsi="Times New Roman" w:cs="Times New Roman"/>
          <w:sz w:val="28"/>
          <w:szCs w:val="28"/>
          <w:lang w:val="kk-KZ"/>
        </w:rPr>
        <w:t xml:space="preserve"> / </w:t>
      </w:r>
      <w:r w:rsidRPr="00DD71FB">
        <w:rPr>
          <w:rFonts w:ascii="Times New Roman" w:eastAsia="Times New Roman" w:hAnsi="Times New Roman" w:cs="Times New Roman"/>
          <w:sz w:val="28"/>
          <w:szCs w:val="28"/>
          <w:lang w:val="kk-KZ"/>
        </w:rPr>
        <w:t>С.Ж. Кабикенов, Н.Б. Жаркенов</w:t>
      </w:r>
      <w:r>
        <w:rPr>
          <w:rFonts w:ascii="Times New Roman" w:eastAsia="Times New Roman" w:hAnsi="Times New Roman" w:cs="Times New Roman"/>
          <w:sz w:val="28"/>
          <w:szCs w:val="28"/>
          <w:lang w:val="kk-KZ"/>
        </w:rPr>
        <w:t xml:space="preserve">; </w:t>
      </w:r>
      <w:r w:rsidRPr="003F42C8">
        <w:rPr>
          <w:rStyle w:val="rynqvb"/>
          <w:rFonts w:ascii="Times New Roman" w:hAnsi="Times New Roman" w:cs="Times New Roman"/>
          <w:sz w:val="28"/>
          <w:szCs w:val="28"/>
          <w:lang w:val="kk-KZ"/>
        </w:rPr>
        <w:t>жариял</w:t>
      </w:r>
      <w:r>
        <w:rPr>
          <w:rStyle w:val="rynqvb"/>
          <w:rFonts w:ascii="Times New Roman" w:hAnsi="Times New Roman" w:cs="Times New Roman"/>
          <w:sz w:val="28"/>
          <w:szCs w:val="28"/>
          <w:lang w:val="kk-KZ"/>
        </w:rPr>
        <w:t>.</w:t>
      </w:r>
      <w:r w:rsidRPr="003F42C8">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04.04.18.</w:t>
      </w:r>
    </w:p>
    <w:p w:rsidR="001340F4" w:rsidRPr="00DD71FB" w:rsidRDefault="004C2782" w:rsidP="001340F4">
      <w:pPr>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 xml:space="preserve">68 </w:t>
      </w:r>
      <w:r w:rsidR="001340F4" w:rsidRPr="004C2782">
        <w:rPr>
          <w:rFonts w:ascii="Times New Roman" w:eastAsia="Calibri" w:hAnsi="Times New Roman" w:cs="Times New Roman"/>
          <w:sz w:val="28"/>
          <w:szCs w:val="28"/>
          <w:lang w:val="kk-KZ"/>
        </w:rPr>
        <w:t xml:space="preserve">Zhetesova G.S., Dandybaev E.S., Zhunuspekov D.S. et al. </w:t>
      </w:r>
      <w:r w:rsidR="001340F4" w:rsidRPr="00DD71FB">
        <w:rPr>
          <w:rFonts w:ascii="Times New Roman" w:eastAsia="Calibri" w:hAnsi="Times New Roman" w:cs="Times New Roman"/>
          <w:sz w:val="28"/>
          <w:szCs w:val="28"/>
          <w:lang w:val="en-US"/>
        </w:rPr>
        <w:t xml:space="preserve">Improvement of the organization of maintenance and repair of dump-cars // Material and Mechanical Engineering Technology. </w:t>
      </w:r>
      <w:r w:rsidR="001340F4">
        <w:rPr>
          <w:rFonts w:ascii="Times New Roman" w:eastAsia="Calibri" w:hAnsi="Times New Roman" w:cs="Times New Roman"/>
          <w:sz w:val="28"/>
          <w:szCs w:val="28"/>
          <w:lang w:val="en-US"/>
        </w:rPr>
        <w:t xml:space="preserve">– </w:t>
      </w:r>
      <w:r w:rsidR="001340F4" w:rsidRPr="00DD71FB">
        <w:rPr>
          <w:rFonts w:ascii="Times New Roman" w:eastAsia="Calibri" w:hAnsi="Times New Roman" w:cs="Times New Roman"/>
          <w:sz w:val="28"/>
          <w:szCs w:val="28"/>
          <w:lang w:val="en-US"/>
        </w:rPr>
        <w:t xml:space="preserve">2020. </w:t>
      </w:r>
      <w:r w:rsidR="001340F4">
        <w:rPr>
          <w:rFonts w:ascii="Times New Roman" w:eastAsia="Calibri" w:hAnsi="Times New Roman" w:cs="Times New Roman"/>
          <w:sz w:val="28"/>
          <w:szCs w:val="28"/>
          <w:lang w:val="en-US"/>
        </w:rPr>
        <w:t xml:space="preserve">– Vol. </w:t>
      </w:r>
      <w:r w:rsidR="001340F4" w:rsidRPr="00DD71FB">
        <w:rPr>
          <w:rFonts w:ascii="Times New Roman" w:eastAsia="Calibri" w:hAnsi="Times New Roman" w:cs="Times New Roman"/>
          <w:sz w:val="28"/>
          <w:szCs w:val="28"/>
          <w:lang w:val="en-US"/>
        </w:rPr>
        <w:t>1</w:t>
      </w:r>
      <w:r w:rsidR="001340F4">
        <w:rPr>
          <w:rFonts w:ascii="Times New Roman" w:eastAsia="Calibri" w:hAnsi="Times New Roman" w:cs="Times New Roman"/>
          <w:sz w:val="28"/>
          <w:szCs w:val="28"/>
          <w:lang w:val="en-US"/>
        </w:rPr>
        <w:t>, Issue</w:t>
      </w:r>
      <w:r w:rsidR="001340F4" w:rsidRPr="00DD71FB">
        <w:rPr>
          <w:rFonts w:ascii="Times New Roman" w:eastAsia="Calibri" w:hAnsi="Times New Roman" w:cs="Times New Roman"/>
          <w:sz w:val="28"/>
          <w:szCs w:val="28"/>
          <w:lang w:val="en-US"/>
        </w:rPr>
        <w:t xml:space="preserve"> 1. </w:t>
      </w:r>
      <w:r w:rsidR="001340F4">
        <w:rPr>
          <w:rFonts w:ascii="Times New Roman" w:eastAsia="Calibri" w:hAnsi="Times New Roman" w:cs="Times New Roman"/>
          <w:sz w:val="28"/>
          <w:szCs w:val="28"/>
          <w:lang w:val="en-US"/>
        </w:rPr>
        <w:t>– P.</w:t>
      </w:r>
      <w:r w:rsidR="001340F4" w:rsidRPr="00DD71FB">
        <w:rPr>
          <w:rFonts w:ascii="Times New Roman" w:eastAsia="Calibri" w:hAnsi="Times New Roman" w:cs="Times New Roman"/>
          <w:sz w:val="28"/>
          <w:szCs w:val="28"/>
          <w:lang w:val="en-US"/>
        </w:rPr>
        <w:t xml:space="preserve"> 33-38.</w:t>
      </w:r>
    </w:p>
    <w:p w:rsidR="004C2782" w:rsidRPr="00DD71FB" w:rsidRDefault="004C2782" w:rsidP="004C2782">
      <w:pPr>
        <w:spacing w:after="0" w:line="240" w:lineRule="auto"/>
        <w:ind w:firstLine="709"/>
        <w:jc w:val="both"/>
        <w:rPr>
          <w:rFonts w:ascii="Times New Roman" w:eastAsia="Times New Roman" w:hAnsi="Times New Roman" w:cs="Times New Roman"/>
          <w:color w:val="000000"/>
          <w:sz w:val="28"/>
          <w:szCs w:val="28"/>
          <w:shd w:val="clear" w:color="auto" w:fill="FFFFFF"/>
          <w:lang w:val="kk-KZ"/>
        </w:rPr>
      </w:pPr>
      <w:r w:rsidRPr="00DD71FB">
        <w:rPr>
          <w:rFonts w:ascii="Times New Roman" w:eastAsia="Times New Roman" w:hAnsi="Times New Roman" w:cs="Times New Roman"/>
          <w:sz w:val="28"/>
          <w:szCs w:val="28"/>
          <w:shd w:val="clear" w:color="auto" w:fill="FFFFFF"/>
          <w:lang w:val="kk-KZ"/>
        </w:rPr>
        <w:t>6</w:t>
      </w:r>
      <w:r>
        <w:rPr>
          <w:rFonts w:ascii="Times New Roman" w:eastAsia="Times New Roman" w:hAnsi="Times New Roman" w:cs="Times New Roman"/>
          <w:sz w:val="28"/>
          <w:szCs w:val="28"/>
          <w:shd w:val="clear" w:color="auto" w:fill="FFFFFF"/>
          <w:lang w:val="kk-KZ"/>
        </w:rPr>
        <w:t>9</w:t>
      </w:r>
      <w:r w:rsidRPr="00DD71FB">
        <w:rPr>
          <w:rFonts w:ascii="Times New Roman" w:eastAsia="Times New Roman" w:hAnsi="Times New Roman" w:cs="Times New Roman"/>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Ибатов М.</w:t>
      </w:r>
      <w:r w:rsidRPr="00DD71FB">
        <w:rPr>
          <w:rFonts w:ascii="Times New Roman" w:eastAsia="Times New Roman" w:hAnsi="Times New Roman" w:cs="Times New Roman"/>
          <w:color w:val="000000"/>
          <w:sz w:val="28"/>
          <w:szCs w:val="28"/>
          <w:shd w:val="clear" w:color="auto" w:fill="FFFFFF"/>
          <w:lang w:val="kk-KZ"/>
        </w:rPr>
        <w:t>К.</w:t>
      </w:r>
      <w:r w:rsidRPr="00DD71FB">
        <w:rPr>
          <w:rFonts w:ascii="Times New Roman" w:eastAsia="Times New Roman" w:hAnsi="Times New Roman" w:cs="Times New Roman"/>
          <w:color w:val="000000"/>
          <w:sz w:val="28"/>
          <w:szCs w:val="28"/>
          <w:shd w:val="clear" w:color="auto" w:fill="FFFFFF"/>
        </w:rPr>
        <w:t xml:space="preserve"> Разработка методики управления процессами ТО-2 автомобилей в АТП: дис.</w:t>
      </w:r>
      <w:r>
        <w:rPr>
          <w:rFonts w:ascii="Times New Roman" w:eastAsia="Times New Roman" w:hAnsi="Times New Roman" w:cs="Times New Roman"/>
          <w:color w:val="000000"/>
          <w:sz w:val="28"/>
          <w:szCs w:val="28"/>
          <w:shd w:val="clear" w:color="auto" w:fill="FFFFFF"/>
          <w:lang w:val="kk-KZ"/>
        </w:rPr>
        <w:t xml:space="preserve"> ... </w:t>
      </w:r>
      <w:r w:rsidRPr="00DD71FB">
        <w:rPr>
          <w:rFonts w:ascii="Times New Roman" w:eastAsia="Times New Roman" w:hAnsi="Times New Roman" w:cs="Times New Roman"/>
          <w:color w:val="000000"/>
          <w:sz w:val="28"/>
          <w:szCs w:val="28"/>
          <w:shd w:val="clear" w:color="auto" w:fill="FFFFFF"/>
        </w:rPr>
        <w:t>кан</w:t>
      </w:r>
      <w:r>
        <w:rPr>
          <w:rFonts w:ascii="Times New Roman" w:eastAsia="Times New Roman" w:hAnsi="Times New Roman" w:cs="Times New Roman"/>
          <w:color w:val="000000"/>
          <w:sz w:val="28"/>
          <w:szCs w:val="28"/>
          <w:shd w:val="clear" w:color="auto" w:fill="FFFFFF"/>
          <w:lang w:val="kk-KZ"/>
        </w:rPr>
        <w:t>д</w:t>
      </w:r>
      <w:r w:rsidRPr="00DD71FB">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тех</w:t>
      </w:r>
      <w:r>
        <w:rPr>
          <w:rFonts w:ascii="Times New Roman" w:eastAsia="Times New Roman" w:hAnsi="Times New Roman" w:cs="Times New Roman"/>
          <w:color w:val="000000"/>
          <w:sz w:val="28"/>
          <w:szCs w:val="28"/>
          <w:shd w:val="clear" w:color="auto" w:fill="FFFFFF"/>
          <w:lang w:val="kk-KZ"/>
        </w:rPr>
        <w:t>н</w:t>
      </w:r>
      <w:r w:rsidRPr="00DD71FB">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наук</w:t>
      </w:r>
      <w:r>
        <w:rPr>
          <w:rFonts w:ascii="Times New Roman" w:eastAsia="Times New Roman" w:hAnsi="Times New Roman" w:cs="Times New Roman"/>
          <w:color w:val="000000"/>
          <w:sz w:val="28"/>
          <w:szCs w:val="28"/>
          <w:shd w:val="clear" w:color="auto" w:fill="FFFFFF"/>
          <w:lang w:val="kk-KZ"/>
        </w:rPr>
        <w:t>: 05.22.10. – М.</w:t>
      </w:r>
      <w:r w:rsidRPr="00DD71FB">
        <w:rPr>
          <w:rFonts w:ascii="Times New Roman" w:eastAsia="Times New Roman" w:hAnsi="Times New Roman" w:cs="Times New Roman"/>
          <w:color w:val="000000"/>
          <w:sz w:val="28"/>
          <w:szCs w:val="28"/>
          <w:shd w:val="clear" w:color="auto" w:fill="FFFFFF"/>
        </w:rPr>
        <w:t>, 1993.</w:t>
      </w:r>
      <w:r>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242</w:t>
      </w:r>
      <w:r>
        <w:rPr>
          <w:rFonts w:ascii="Times New Roman" w:eastAsia="Times New Roman" w:hAnsi="Times New Roman" w:cs="Times New Roman"/>
          <w:color w:val="000000"/>
          <w:sz w:val="28"/>
          <w:szCs w:val="28"/>
          <w:shd w:val="clear" w:color="auto" w:fill="FFFFFF"/>
          <w:lang w:val="kk-KZ"/>
        </w:rPr>
        <w:t xml:space="preserve"> </w:t>
      </w:r>
      <w:r w:rsidRPr="00DD71FB">
        <w:rPr>
          <w:rFonts w:ascii="Times New Roman" w:eastAsia="Times New Roman" w:hAnsi="Times New Roman" w:cs="Times New Roman"/>
          <w:color w:val="000000"/>
          <w:sz w:val="28"/>
          <w:szCs w:val="28"/>
          <w:shd w:val="clear" w:color="auto" w:fill="FFFFFF"/>
        </w:rPr>
        <w:t>с.</w:t>
      </w:r>
    </w:p>
    <w:p w:rsidR="004C2782" w:rsidRPr="00DD71FB" w:rsidRDefault="004C2782" w:rsidP="004C2782">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70</w:t>
      </w:r>
      <w:r w:rsidRPr="00DD71FB">
        <w:rPr>
          <w:rFonts w:ascii="Times New Roman" w:eastAsia="Times New Roman" w:hAnsi="Times New Roman" w:cs="Times New Roman"/>
          <w:color w:val="000000"/>
          <w:sz w:val="28"/>
          <w:szCs w:val="28"/>
        </w:rPr>
        <w:t xml:space="preserve"> Довженок А.С. К вопросу управления ремонтными потоками на карьерном автотранспорте //</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 xml:space="preserve">Молодые ученые </w:t>
      </w:r>
      <w:r>
        <w:rPr>
          <w:rFonts w:ascii="Times New Roman" w:eastAsia="Times New Roman" w:hAnsi="Times New Roman" w:cs="Times New Roman"/>
          <w:color w:val="000000"/>
          <w:sz w:val="28"/>
          <w:szCs w:val="28"/>
        </w:rPr>
        <w:t>–</w:t>
      </w:r>
      <w:r w:rsidRPr="00DD71FB">
        <w:rPr>
          <w:rFonts w:ascii="Times New Roman" w:eastAsia="Times New Roman" w:hAnsi="Times New Roman" w:cs="Times New Roman"/>
          <w:color w:val="000000"/>
          <w:sz w:val="28"/>
          <w:szCs w:val="28"/>
        </w:rPr>
        <w:t xml:space="preserve"> КАТЭКу: тез. докл. конф. </w:t>
      </w:r>
      <w:r>
        <w:rPr>
          <w:rFonts w:ascii="Times New Roman" w:eastAsia="Times New Roman" w:hAnsi="Times New Roman" w:cs="Times New Roman"/>
          <w:color w:val="000000"/>
          <w:sz w:val="28"/>
          <w:szCs w:val="28"/>
        </w:rPr>
        <w:t>–</w:t>
      </w:r>
      <w:r w:rsidRPr="00DD71FB">
        <w:rPr>
          <w:rFonts w:ascii="Times New Roman" w:eastAsia="Times New Roman" w:hAnsi="Times New Roman" w:cs="Times New Roman"/>
          <w:color w:val="000000"/>
          <w:sz w:val="28"/>
          <w:szCs w:val="28"/>
        </w:rPr>
        <w:t xml:space="preserve"> Красноярск, 1988. – С. 59.</w:t>
      </w:r>
    </w:p>
    <w:p w:rsidR="004C2782" w:rsidRPr="00DD71FB" w:rsidRDefault="004C2782" w:rsidP="004C2782">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71 </w:t>
      </w:r>
      <w:r w:rsidRPr="00DD71FB">
        <w:rPr>
          <w:rFonts w:ascii="Times New Roman" w:eastAsia="Times New Roman" w:hAnsi="Times New Roman" w:cs="Times New Roman"/>
          <w:sz w:val="28"/>
          <w:szCs w:val="28"/>
        </w:rPr>
        <w:t xml:space="preserve">Кулецкий В.Н., Рыбинский А.Б., Горохов А.В. и др. Подход к управлению технической готовностью карьерного автотранспорта </w:t>
      </w:r>
      <w:r>
        <w:rPr>
          <w:rFonts w:ascii="Times New Roman" w:eastAsia="Times New Roman" w:hAnsi="Times New Roman" w:cs="Times New Roman"/>
          <w:sz w:val="28"/>
          <w:szCs w:val="28"/>
        </w:rPr>
        <w:t xml:space="preserve">// </w:t>
      </w:r>
      <w:r w:rsidRPr="00DD71FB">
        <w:rPr>
          <w:rFonts w:ascii="Times New Roman" w:eastAsia="Times New Roman" w:hAnsi="Times New Roman" w:cs="Times New Roman"/>
          <w:sz w:val="28"/>
          <w:szCs w:val="28"/>
        </w:rPr>
        <w:t>Горный информационно-аналитический бюллетень. – 2015. – №</w:t>
      </w:r>
      <w:r w:rsidRPr="00DD71FB">
        <w:rPr>
          <w:rFonts w:ascii="Times New Roman" w:eastAsia="Times New Roman" w:hAnsi="Times New Roman" w:cs="Times New Roman"/>
          <w:sz w:val="28"/>
          <w:szCs w:val="28"/>
          <w:lang w:val="kk-KZ"/>
        </w:rPr>
        <w:t>S</w:t>
      </w:r>
      <w:r w:rsidRPr="00DD71FB">
        <w:rPr>
          <w:rFonts w:ascii="Times New Roman" w:eastAsia="Times New Roman" w:hAnsi="Times New Roman" w:cs="Times New Roman"/>
          <w:sz w:val="28"/>
          <w:szCs w:val="28"/>
        </w:rPr>
        <w:t>5</w:t>
      </w:r>
      <w:r>
        <w:rPr>
          <w:rFonts w:ascii="Times New Roman" w:eastAsia="Times New Roman" w:hAnsi="Times New Roman" w:cs="Times New Roman"/>
          <w:sz w:val="28"/>
          <w:szCs w:val="28"/>
        </w:rPr>
        <w:t>-23.</w:t>
      </w:r>
      <w:r w:rsidRPr="00DD71FB">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С. 3-</w:t>
      </w:r>
      <w:r w:rsidRPr="00DD71FB">
        <w:rPr>
          <w:rFonts w:ascii="Times New Roman" w:eastAsia="Times New Roman" w:hAnsi="Times New Roman" w:cs="Times New Roman"/>
          <w:sz w:val="28"/>
          <w:szCs w:val="28"/>
        </w:rPr>
        <w:t>2</w:t>
      </w:r>
      <w:r>
        <w:rPr>
          <w:rFonts w:ascii="Times New Roman" w:eastAsia="Times New Roman" w:hAnsi="Times New Roman" w:cs="Times New Roman"/>
          <w:sz w:val="28"/>
          <w:szCs w:val="28"/>
        </w:rPr>
        <w:t>2</w:t>
      </w:r>
      <w:r w:rsidRPr="00DD71FB">
        <w:rPr>
          <w:rFonts w:ascii="Times New Roman" w:eastAsia="Times New Roman" w:hAnsi="Times New Roman" w:cs="Times New Roman"/>
          <w:sz w:val="28"/>
          <w:szCs w:val="28"/>
        </w:rPr>
        <w:t>.</w:t>
      </w:r>
    </w:p>
    <w:p w:rsidR="004C2782" w:rsidRPr="00DD71FB" w:rsidRDefault="004C2782" w:rsidP="004C2782">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72</w:t>
      </w:r>
      <w:r w:rsidRPr="00DD71FB">
        <w:rPr>
          <w:rFonts w:ascii="Times New Roman" w:eastAsia="Times New Roman" w:hAnsi="Times New Roman" w:cs="Times New Roman"/>
          <w:sz w:val="28"/>
          <w:szCs w:val="28"/>
          <w:lang w:val="kk-KZ"/>
        </w:rPr>
        <w:t xml:space="preserve"> Кабикенов С.Ж.,</w:t>
      </w:r>
      <w:r w:rsidR="00F21C3E">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Есбосынов Қ.Т., Жаркенов Н.Б. Карьерлік өзі аударғыш автокөліктердің қозғалысының теория негіздері</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 Өндірістегі және техникалық мамандарды дайындаудағы инновациялар: халық</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ғыл</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-практ</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конф</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матер</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Ақтөбе: Қ.</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Жұбанов атындағы Ақтөбе өңірлік мемлекеттік университеті, 2016</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Б.</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189-192.</w:t>
      </w:r>
    </w:p>
    <w:p w:rsidR="007C0621" w:rsidRPr="00DD71FB" w:rsidRDefault="007C0621" w:rsidP="007C0621">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Pr>
          <w:rFonts w:ascii="Times New Roman" w:eastAsia="Times New Roman" w:hAnsi="Times New Roman" w:cs="Times New Roman"/>
          <w:sz w:val="28"/>
          <w:szCs w:val="28"/>
          <w:lang w:val="kk-KZ"/>
        </w:rPr>
        <w:t>73</w:t>
      </w:r>
      <w:r w:rsidRPr="00FA635B">
        <w:rPr>
          <w:rFonts w:ascii="Times New Roman" w:eastAsia="TimesNewRomanPSMT" w:hAnsi="Times New Roman" w:cs="Times New Roman"/>
          <w:sz w:val="28"/>
          <w:szCs w:val="28"/>
          <w:lang w:val="kk-KZ"/>
        </w:rPr>
        <w:t xml:space="preserve"> Анистратов К.Ю. Техническое обслуживание карьерной техники:</w:t>
      </w:r>
      <w:r>
        <w:rPr>
          <w:rFonts w:ascii="Times New Roman" w:eastAsia="TimesNewRomanPSMT" w:hAnsi="Times New Roman" w:cs="Times New Roman"/>
          <w:sz w:val="28"/>
          <w:szCs w:val="28"/>
          <w:lang w:val="kk-KZ"/>
        </w:rPr>
        <w:t xml:space="preserve"> </w:t>
      </w:r>
      <w:r w:rsidRPr="00FA635B">
        <w:rPr>
          <w:rFonts w:ascii="Times New Roman" w:eastAsia="TimesNewRomanPSMT" w:hAnsi="Times New Roman" w:cs="Times New Roman"/>
          <w:sz w:val="28"/>
          <w:szCs w:val="28"/>
          <w:lang w:val="kk-KZ"/>
        </w:rPr>
        <w:t xml:space="preserve">современный уровень и перспективы развития // </w:t>
      </w:r>
      <w:r w:rsidRPr="00DD71FB">
        <w:rPr>
          <w:rFonts w:ascii="Times New Roman" w:eastAsia="TimesNewRomanPSMT" w:hAnsi="Times New Roman" w:cs="Times New Roman"/>
          <w:sz w:val="28"/>
          <w:szCs w:val="28"/>
        </w:rPr>
        <w:t xml:space="preserve">Горная промышленность. </w:t>
      </w:r>
      <w:r w:rsidRPr="00DD71FB">
        <w:rPr>
          <w:rFonts w:ascii="Times New Roman" w:eastAsia="Times New Roman" w:hAnsi="Times New Roman" w:cs="Times New Roman"/>
          <w:sz w:val="28"/>
          <w:szCs w:val="28"/>
        </w:rPr>
        <w:t>–</w:t>
      </w:r>
      <w:r w:rsidRPr="00DD71FB">
        <w:rPr>
          <w:rFonts w:ascii="Times New Roman" w:eastAsia="TimesNewRomanPSMT" w:hAnsi="Times New Roman" w:cs="Times New Roman"/>
          <w:sz w:val="28"/>
          <w:szCs w:val="28"/>
        </w:rPr>
        <w:t xml:space="preserve"> 2004. </w:t>
      </w:r>
      <w:r w:rsidRPr="00DD71FB">
        <w:rPr>
          <w:rFonts w:ascii="Times New Roman" w:eastAsia="Times New Roman" w:hAnsi="Times New Roman" w:cs="Times New Roman"/>
          <w:sz w:val="28"/>
          <w:szCs w:val="28"/>
        </w:rPr>
        <w:t>–</w:t>
      </w:r>
      <w:r w:rsidRPr="00DD71FB">
        <w:rPr>
          <w:rFonts w:ascii="Times New Roman" w:eastAsia="TimesNewRomanPSMT" w:hAnsi="Times New Roman" w:cs="Times New Roman"/>
          <w:sz w:val="28"/>
          <w:szCs w:val="28"/>
        </w:rPr>
        <w:t xml:space="preserve"> №49. </w:t>
      </w:r>
      <w:r w:rsidRPr="00DD71FB">
        <w:rPr>
          <w:rFonts w:ascii="Times New Roman" w:eastAsia="Times New Roman" w:hAnsi="Times New Roman" w:cs="Times New Roman"/>
          <w:sz w:val="28"/>
          <w:szCs w:val="28"/>
        </w:rPr>
        <w:t>–</w:t>
      </w:r>
      <w:r w:rsidRPr="00DD71FB">
        <w:rPr>
          <w:rFonts w:ascii="Times New Roman" w:eastAsia="TimesNewRomanPSMT" w:hAnsi="Times New Roman" w:cs="Times New Roman"/>
          <w:sz w:val="28"/>
          <w:szCs w:val="28"/>
        </w:rPr>
        <w:t xml:space="preserve"> С. 31-33.</w:t>
      </w:r>
    </w:p>
    <w:p w:rsidR="007C0621" w:rsidRPr="00DD71FB" w:rsidRDefault="007C0621" w:rsidP="007C0621">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74</w:t>
      </w:r>
      <w:r w:rsidRPr="00DD71FB">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 xml:space="preserve">Потапов </w:t>
      </w:r>
      <w:r>
        <w:rPr>
          <w:rFonts w:ascii="Times New Roman" w:eastAsia="Times New Roman" w:hAnsi="Times New Roman" w:cs="Times New Roman"/>
          <w:color w:val="000000"/>
          <w:sz w:val="28"/>
          <w:szCs w:val="28"/>
        </w:rPr>
        <w:t>М.</w:t>
      </w:r>
      <w:r w:rsidRPr="00DD71FB">
        <w:rPr>
          <w:rFonts w:ascii="Times New Roman" w:eastAsia="Times New Roman" w:hAnsi="Times New Roman" w:cs="Times New Roman"/>
          <w:color w:val="000000"/>
          <w:sz w:val="28"/>
          <w:szCs w:val="28"/>
        </w:rPr>
        <w:t xml:space="preserve">Г. Карьерный транспорт: учеб. – </w:t>
      </w:r>
      <w:r>
        <w:rPr>
          <w:rFonts w:ascii="Times New Roman" w:eastAsia="Times New Roman" w:hAnsi="Times New Roman" w:cs="Times New Roman"/>
          <w:color w:val="000000"/>
          <w:sz w:val="28"/>
          <w:szCs w:val="28"/>
          <w:lang w:val="kk-KZ"/>
        </w:rPr>
        <w:t xml:space="preserve">Изд. </w:t>
      </w:r>
      <w:r w:rsidRPr="00DD71FB">
        <w:rPr>
          <w:rFonts w:ascii="Times New Roman" w:eastAsia="Times New Roman" w:hAnsi="Times New Roman" w:cs="Times New Roman"/>
          <w:color w:val="000000"/>
          <w:sz w:val="28"/>
          <w:szCs w:val="28"/>
        </w:rPr>
        <w:t>5-е</w:t>
      </w:r>
      <w:r>
        <w:rPr>
          <w:rFonts w:ascii="Times New Roman" w:eastAsia="Times New Roman" w:hAnsi="Times New Roman" w:cs="Times New Roman"/>
          <w:color w:val="000000"/>
          <w:sz w:val="28"/>
          <w:szCs w:val="28"/>
          <w:lang w:val="kk-KZ"/>
        </w:rPr>
        <w:t>,</w:t>
      </w:r>
      <w:r w:rsidRPr="00DD71FB">
        <w:rPr>
          <w:rFonts w:ascii="Times New Roman" w:eastAsia="Times New Roman" w:hAnsi="Times New Roman" w:cs="Times New Roman"/>
          <w:color w:val="000000"/>
          <w:sz w:val="28"/>
          <w:szCs w:val="28"/>
        </w:rPr>
        <w:t xml:space="preserve"> перер. и доп. – М.</w:t>
      </w:r>
      <w:r>
        <w:rPr>
          <w:rFonts w:ascii="Times New Roman" w:eastAsia="Times New Roman" w:hAnsi="Times New Roman" w:cs="Times New Roman"/>
          <w:color w:val="000000"/>
          <w:sz w:val="28"/>
          <w:szCs w:val="28"/>
          <w:lang w:val="kk-KZ"/>
        </w:rPr>
        <w:t>:</w:t>
      </w:r>
      <w:r w:rsidRPr="00DD71FB">
        <w:rPr>
          <w:rFonts w:ascii="Times New Roman" w:eastAsia="Times New Roman" w:hAnsi="Times New Roman" w:cs="Times New Roman"/>
          <w:color w:val="000000"/>
          <w:sz w:val="28"/>
          <w:szCs w:val="28"/>
        </w:rPr>
        <w:t xml:space="preserve"> Недра, 1985. – 239 с. </w:t>
      </w:r>
    </w:p>
    <w:p w:rsidR="007C0621" w:rsidRPr="003F42C8" w:rsidRDefault="007C0621" w:rsidP="007C0621">
      <w:pPr>
        <w:spacing w:after="0" w:line="240" w:lineRule="auto"/>
        <w:ind w:firstLine="709"/>
        <w:jc w:val="both"/>
        <w:rPr>
          <w:rFonts w:ascii="Times New Roman" w:eastAsia="Times New Roman" w:hAnsi="Times New Roman" w:cs="Times New Roman"/>
          <w:sz w:val="28"/>
          <w:szCs w:val="28"/>
          <w:shd w:val="clear" w:color="auto" w:fill="FFFFFF"/>
          <w:lang w:val="kk-KZ"/>
        </w:rPr>
      </w:pPr>
      <w:r>
        <w:rPr>
          <w:rFonts w:ascii="Times New Roman" w:eastAsia="Times New Roman" w:hAnsi="Times New Roman" w:cs="Times New Roman"/>
          <w:color w:val="000000"/>
          <w:sz w:val="28"/>
          <w:szCs w:val="28"/>
          <w:shd w:val="clear" w:color="auto" w:fill="FFFFFF"/>
          <w:lang w:val="kk-KZ"/>
        </w:rPr>
        <w:t xml:space="preserve">75 </w:t>
      </w:r>
      <w:r w:rsidRPr="00DD71FB">
        <w:rPr>
          <w:rFonts w:ascii="Times New Roman" w:eastAsia="Times New Roman" w:hAnsi="Times New Roman" w:cs="Times New Roman"/>
          <w:sz w:val="28"/>
          <w:szCs w:val="28"/>
          <w:shd w:val="clear" w:color="auto" w:fill="FFFFFF"/>
        </w:rPr>
        <w:t>Положение о техническом обслуживании, диагностировании и ремонте карьерных самосвалов БелАЗ грузоподъемностью 75 тонн и более</w:t>
      </w:r>
      <w:r w:rsidRPr="003F42C8">
        <w:rPr>
          <w:rFonts w:ascii="Times New Roman" w:eastAsia="Times New Roman" w:hAnsi="Times New Roman" w:cs="Times New Roman"/>
          <w:sz w:val="28"/>
          <w:szCs w:val="28"/>
          <w:shd w:val="clear" w:color="auto" w:fill="FFFFFF"/>
        </w:rPr>
        <w:t xml:space="preserve"> </w:t>
      </w:r>
      <w:r>
        <w:rPr>
          <w:rFonts w:ascii="Times New Roman" w:eastAsia="Times New Roman" w:hAnsi="Times New Roman" w:cs="Times New Roman"/>
          <w:sz w:val="28"/>
          <w:szCs w:val="28"/>
          <w:shd w:val="clear" w:color="auto" w:fill="FFFFFF"/>
          <w:lang w:val="kk-KZ"/>
        </w:rPr>
        <w:t xml:space="preserve">/ </w:t>
      </w:r>
      <w:r w:rsidRPr="00DD71FB">
        <w:rPr>
          <w:rFonts w:ascii="Times New Roman" w:eastAsia="Times New Roman" w:hAnsi="Times New Roman" w:cs="Times New Roman"/>
          <w:sz w:val="28"/>
          <w:szCs w:val="28"/>
          <w:shd w:val="clear" w:color="auto" w:fill="FFFFFF"/>
        </w:rPr>
        <w:t xml:space="preserve">Горное бюро. </w:t>
      </w:r>
      <w:r>
        <w:rPr>
          <w:rFonts w:ascii="Times New Roman" w:eastAsia="Times New Roman" w:hAnsi="Times New Roman" w:cs="Times New Roman"/>
          <w:sz w:val="28"/>
          <w:szCs w:val="28"/>
          <w:shd w:val="clear" w:color="auto" w:fill="FFFFFF"/>
        </w:rPr>
        <w:t>–</w:t>
      </w:r>
      <w:r w:rsidRPr="00DD71FB">
        <w:rPr>
          <w:rFonts w:ascii="Times New Roman" w:eastAsia="Times New Roman" w:hAnsi="Times New Roman" w:cs="Times New Roman"/>
          <w:sz w:val="28"/>
          <w:szCs w:val="28"/>
          <w:shd w:val="clear" w:color="auto" w:fill="FFFFFF"/>
        </w:rPr>
        <w:t xml:space="preserve"> М., 1991.</w:t>
      </w:r>
      <w:r>
        <w:rPr>
          <w:rFonts w:ascii="Times New Roman" w:eastAsia="Times New Roman" w:hAnsi="Times New Roman" w:cs="Times New Roman"/>
          <w:sz w:val="28"/>
          <w:szCs w:val="28"/>
          <w:shd w:val="clear" w:color="auto" w:fill="FFFFFF"/>
          <w:lang w:val="kk-KZ"/>
        </w:rPr>
        <w:t xml:space="preserve"> – 86 с.</w:t>
      </w:r>
    </w:p>
    <w:p w:rsidR="007C0621" w:rsidRPr="00DD71FB" w:rsidRDefault="007C0621" w:rsidP="007C0621">
      <w:pPr>
        <w:spacing w:after="0" w:line="240" w:lineRule="auto"/>
        <w:ind w:firstLine="709"/>
        <w:jc w:val="both"/>
        <w:rPr>
          <w:rFonts w:ascii="Times New Roman" w:eastAsia="Times New Roman" w:hAnsi="Times New Roman" w:cs="Times New Roman"/>
          <w:sz w:val="28"/>
          <w:szCs w:val="28"/>
          <w:shd w:val="clear" w:color="auto" w:fill="FFFFFF"/>
          <w:lang w:val="kk-KZ"/>
        </w:rPr>
      </w:pPr>
      <w:r w:rsidRPr="00DD71FB">
        <w:rPr>
          <w:rFonts w:ascii="Times New Roman" w:eastAsia="Times New Roman" w:hAnsi="Times New Roman" w:cs="Times New Roman"/>
          <w:sz w:val="28"/>
          <w:szCs w:val="28"/>
          <w:shd w:val="clear" w:color="auto" w:fill="FFFFFF"/>
          <w:lang w:val="kk-KZ"/>
        </w:rPr>
        <w:t>7</w:t>
      </w:r>
      <w:r>
        <w:rPr>
          <w:rFonts w:ascii="Times New Roman" w:eastAsia="Times New Roman" w:hAnsi="Times New Roman" w:cs="Times New Roman"/>
          <w:sz w:val="28"/>
          <w:szCs w:val="28"/>
          <w:shd w:val="clear" w:color="auto" w:fill="FFFFFF"/>
          <w:lang w:val="kk-KZ"/>
        </w:rPr>
        <w:t>6</w:t>
      </w:r>
      <w:r>
        <w:rPr>
          <w:rFonts w:ascii="Times New Roman" w:eastAsia="Times New Roman" w:hAnsi="Times New Roman" w:cs="Times New Roman"/>
          <w:sz w:val="28"/>
          <w:szCs w:val="28"/>
          <w:shd w:val="clear" w:color="auto" w:fill="FFFFFF"/>
        </w:rPr>
        <w:t xml:space="preserve"> Зотов А.А., Зырянов И.В., Пацианский С.</w:t>
      </w:r>
      <w:r w:rsidRPr="00DD71FB">
        <w:rPr>
          <w:rFonts w:ascii="Times New Roman" w:eastAsia="Times New Roman" w:hAnsi="Times New Roman" w:cs="Times New Roman"/>
          <w:sz w:val="28"/>
          <w:szCs w:val="28"/>
          <w:shd w:val="clear" w:color="auto" w:fill="FFFFFF"/>
        </w:rPr>
        <w:t>Ф. Оптимальные сроки службы автосамосвалов грузоподъемностью 120-13</w:t>
      </w:r>
      <w:r>
        <w:rPr>
          <w:rFonts w:ascii="Times New Roman" w:eastAsia="Times New Roman" w:hAnsi="Times New Roman" w:cs="Times New Roman"/>
          <w:sz w:val="28"/>
          <w:szCs w:val="28"/>
          <w:shd w:val="clear" w:color="auto" w:fill="FFFFFF"/>
        </w:rPr>
        <w:t xml:space="preserve">6 т на карьерах АК «АЛРОСА» // </w:t>
      </w:r>
      <w:r w:rsidRPr="00DD71FB">
        <w:rPr>
          <w:rFonts w:ascii="Times New Roman" w:eastAsia="Times New Roman" w:hAnsi="Times New Roman" w:cs="Times New Roman"/>
          <w:sz w:val="28"/>
          <w:szCs w:val="28"/>
          <w:shd w:val="clear" w:color="auto" w:fill="FFFFFF"/>
        </w:rPr>
        <w:t xml:space="preserve">Горный журнал. </w:t>
      </w:r>
      <w:r>
        <w:rPr>
          <w:rFonts w:ascii="Times New Roman" w:eastAsia="Times New Roman" w:hAnsi="Times New Roman" w:cs="Times New Roman"/>
          <w:sz w:val="28"/>
          <w:szCs w:val="28"/>
          <w:shd w:val="clear" w:color="auto" w:fill="FFFFFF"/>
          <w:lang w:val="kk-KZ"/>
        </w:rPr>
        <w:t xml:space="preserve">– 2000. – </w:t>
      </w:r>
      <w:r w:rsidRPr="00DD71FB">
        <w:rPr>
          <w:rFonts w:ascii="Times New Roman" w:eastAsia="Times New Roman" w:hAnsi="Times New Roman" w:cs="Times New Roman"/>
          <w:sz w:val="28"/>
          <w:szCs w:val="28"/>
          <w:shd w:val="clear" w:color="auto" w:fill="FFFFFF"/>
        </w:rPr>
        <w:t>№1</w:t>
      </w:r>
      <w:r>
        <w:rPr>
          <w:rFonts w:ascii="Times New Roman" w:eastAsia="Times New Roman" w:hAnsi="Times New Roman" w:cs="Times New Roman"/>
          <w:sz w:val="28"/>
          <w:szCs w:val="28"/>
          <w:shd w:val="clear" w:color="auto" w:fill="FFFFFF"/>
          <w:lang w:val="kk-KZ"/>
        </w:rPr>
        <w:t>. – С. 46-48.</w:t>
      </w:r>
    </w:p>
    <w:p w:rsidR="007C0621" w:rsidRPr="00DD71FB" w:rsidRDefault="007C0621" w:rsidP="007C0621">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77</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lang w:val="kk-KZ"/>
        </w:rPr>
        <w:t>Андреева Л.И.</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Мартынов</w:t>
      </w:r>
      <w:r w:rsidRPr="005F1F1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В.</w:t>
      </w:r>
      <w:r w:rsidRPr="00DD71FB">
        <w:rPr>
          <w:rFonts w:ascii="Times New Roman" w:eastAsia="Calibri" w:hAnsi="Times New Roman" w:cs="Times New Roman"/>
          <w:sz w:val="28"/>
          <w:szCs w:val="28"/>
          <w:lang w:val="kk-KZ"/>
        </w:rPr>
        <w:t xml:space="preserve">Ю., Ушаков </w:t>
      </w:r>
      <w:r>
        <w:rPr>
          <w:rFonts w:ascii="Times New Roman" w:eastAsia="Calibri" w:hAnsi="Times New Roman" w:cs="Times New Roman"/>
          <w:sz w:val="28"/>
          <w:szCs w:val="28"/>
          <w:lang w:val="kk-KZ"/>
        </w:rPr>
        <w:t>Ю.</w:t>
      </w:r>
      <w:r w:rsidRPr="00DD71FB">
        <w:rPr>
          <w:rFonts w:ascii="Times New Roman" w:eastAsia="Calibri" w:hAnsi="Times New Roman" w:cs="Times New Roman"/>
          <w:sz w:val="28"/>
          <w:szCs w:val="28"/>
          <w:lang w:val="kk-KZ"/>
        </w:rPr>
        <w:t xml:space="preserve">Ю. К вопросу о повышении эффективности ремонтной службы горнодобывающего предприятия // </w:t>
      </w:r>
      <w:r w:rsidRPr="00DD71FB">
        <w:rPr>
          <w:rFonts w:ascii="Times New Roman" w:eastAsia="Calibri" w:hAnsi="Times New Roman" w:cs="Times New Roman"/>
          <w:sz w:val="28"/>
          <w:szCs w:val="28"/>
          <w:lang w:val="kk-KZ"/>
        </w:rPr>
        <w:lastRenderedPageBreak/>
        <w:t>Технологическое оборудование для горной и нефтегазовой промышленности: сб. тр</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14-й</w:t>
      </w:r>
      <w:r w:rsidRPr="00DD71FB">
        <w:rPr>
          <w:rFonts w:ascii="Times New Roman" w:eastAsia="Calibri" w:hAnsi="Times New Roman" w:cs="Times New Roman"/>
          <w:sz w:val="28"/>
          <w:szCs w:val="28"/>
          <w:lang w:val="kk-KZ"/>
        </w:rPr>
        <w:t xml:space="preserve"> междунар. науч</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-техн. конф. «Чтения памяти В.Р.</w:t>
      </w:r>
      <w:r>
        <w:rPr>
          <w:rFonts w:ascii="Times New Roman" w:eastAsia="Calibri" w:hAnsi="Times New Roman" w:cs="Times New Roman"/>
          <w:sz w:val="28"/>
          <w:szCs w:val="28"/>
          <w:lang w:val="kk-KZ"/>
        </w:rPr>
        <w:t> </w:t>
      </w:r>
      <w:r w:rsidRPr="00DD71FB">
        <w:rPr>
          <w:rFonts w:ascii="Times New Roman" w:eastAsia="Calibri" w:hAnsi="Times New Roman" w:cs="Times New Roman"/>
          <w:sz w:val="28"/>
          <w:szCs w:val="28"/>
          <w:lang w:val="kk-KZ"/>
        </w:rPr>
        <w:t xml:space="preserve">Кубачека».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Екатеринбург: УГГУ, 2016.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С. 427</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434.</w:t>
      </w:r>
    </w:p>
    <w:p w:rsidR="007C0621" w:rsidRPr="00DD71FB" w:rsidRDefault="007C0621" w:rsidP="007C062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78</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rPr>
        <w:t>Щадов М.И., Ефимов В.Н. Оценка технического состояния горнотранспортного оборудования и его техническое перевооружение как основа эффективности развития открытой угледобычи Кузбасса // Горное оборудование и электромеханика. – 2008</w:t>
      </w:r>
      <w:r>
        <w:rPr>
          <w:rFonts w:ascii="Times New Roman" w:eastAsia="Calibri" w:hAnsi="Times New Roman" w:cs="Times New Roman"/>
          <w:sz w:val="28"/>
          <w:szCs w:val="28"/>
          <w:lang w:val="kk-KZ"/>
        </w:rPr>
        <w:t xml:space="preserve">. – </w:t>
      </w:r>
      <w:r w:rsidRPr="00DD71FB">
        <w:rPr>
          <w:rFonts w:ascii="Times New Roman" w:eastAsia="Calibri" w:hAnsi="Times New Roman" w:cs="Times New Roman"/>
          <w:sz w:val="28"/>
          <w:szCs w:val="28"/>
        </w:rPr>
        <w:t xml:space="preserve">№7. – </w:t>
      </w:r>
      <w:r>
        <w:rPr>
          <w:rFonts w:ascii="Times New Roman" w:eastAsia="Calibri" w:hAnsi="Times New Roman" w:cs="Times New Roman"/>
          <w:sz w:val="28"/>
          <w:szCs w:val="28"/>
          <w:lang w:val="kk-KZ"/>
        </w:rPr>
        <w:t>С.</w:t>
      </w:r>
      <w:r w:rsidRPr="00DD71FB">
        <w:rPr>
          <w:rFonts w:ascii="Times New Roman" w:eastAsia="Calibri" w:hAnsi="Times New Roman" w:cs="Times New Roman"/>
          <w:sz w:val="28"/>
          <w:szCs w:val="28"/>
        </w:rPr>
        <w:t xml:space="preserve"> 6-17.</w:t>
      </w:r>
    </w:p>
    <w:p w:rsidR="007C0621" w:rsidRPr="003F1BC2" w:rsidRDefault="007C0621" w:rsidP="007C062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79</w:t>
      </w:r>
      <w:r w:rsidRPr="00DD71FB">
        <w:rPr>
          <w:rFonts w:ascii="Times New Roman" w:eastAsia="Calibri" w:hAnsi="Times New Roman" w:cs="Times New Roman"/>
          <w:sz w:val="28"/>
          <w:szCs w:val="28"/>
          <w:lang w:val="kk-KZ"/>
        </w:rPr>
        <w:t xml:space="preserve"> Утегеновой Ә.Е. Обоснование рациональной транспортной системы </w:t>
      </w:r>
      <w:r w:rsidRPr="003F1BC2">
        <w:rPr>
          <w:rFonts w:ascii="Times New Roman" w:eastAsia="Calibri" w:hAnsi="Times New Roman" w:cs="Times New Roman"/>
          <w:sz w:val="28"/>
          <w:szCs w:val="28"/>
          <w:lang w:val="kk-KZ"/>
        </w:rPr>
        <w:t>карьера на основе энергетического критерия</w:t>
      </w:r>
      <w:r w:rsidRPr="003F1BC2">
        <w:rPr>
          <w:rFonts w:ascii="Times New Roman" w:eastAsia="Calibri" w:hAnsi="Times New Roman" w:cs="Times New Roman"/>
          <w:sz w:val="28"/>
          <w:szCs w:val="28"/>
        </w:rPr>
        <w:t xml:space="preserve">: </w:t>
      </w:r>
      <w:r w:rsidRPr="003F1BC2">
        <w:rPr>
          <w:rFonts w:ascii="Times New Roman" w:eastAsia="Calibri" w:hAnsi="Times New Roman" w:cs="Times New Roman"/>
          <w:sz w:val="28"/>
          <w:szCs w:val="28"/>
          <w:lang w:val="kk-KZ"/>
        </w:rPr>
        <w:t>д</w:t>
      </w:r>
      <w:r w:rsidRPr="003F1BC2">
        <w:rPr>
          <w:rFonts w:ascii="Times New Roman" w:eastAsia="Calibri" w:hAnsi="Times New Roman" w:cs="Times New Roman"/>
          <w:sz w:val="28"/>
          <w:szCs w:val="28"/>
        </w:rPr>
        <w:t xml:space="preserve">ис. </w:t>
      </w:r>
      <w:r w:rsidRPr="003F1BC2">
        <w:rPr>
          <w:rFonts w:ascii="Times New Roman" w:eastAsia="Calibri" w:hAnsi="Times New Roman" w:cs="Times New Roman"/>
          <w:sz w:val="28"/>
          <w:szCs w:val="28"/>
          <w:lang w:val="kk-KZ"/>
        </w:rPr>
        <w:t xml:space="preserve">... док. PhD: </w:t>
      </w:r>
      <w:r w:rsidRPr="003F1BC2">
        <w:rPr>
          <w:rFonts w:ascii="Times New Roman" w:hAnsi="Times New Roman" w:cs="Times New Roman"/>
          <w:color w:val="000000"/>
          <w:sz w:val="24"/>
          <w:szCs w:val="24"/>
          <w:lang w:val="kk-KZ"/>
        </w:rPr>
        <w:t xml:space="preserve"> </w:t>
      </w:r>
      <w:r w:rsidRPr="003F1BC2">
        <w:rPr>
          <w:rFonts w:ascii="Times New Roman" w:hAnsi="Times New Roman" w:cs="Times New Roman"/>
          <w:color w:val="000000"/>
          <w:sz w:val="28"/>
          <w:szCs w:val="28"/>
          <w:lang w:val="kk-KZ"/>
        </w:rPr>
        <w:t>6D070700</w:t>
      </w:r>
      <w:r w:rsidRPr="003F1BC2">
        <w:rPr>
          <w:rFonts w:ascii="Times New Roman" w:eastAsia="Calibri" w:hAnsi="Times New Roman" w:cs="Times New Roman"/>
          <w:sz w:val="28"/>
          <w:szCs w:val="28"/>
          <w:lang w:val="kk-KZ"/>
        </w:rPr>
        <w:t>. – Алматы: КазНИТУ, 2019. – 102 c.</w:t>
      </w:r>
    </w:p>
    <w:p w:rsidR="007C0621" w:rsidRPr="003F1BC2" w:rsidRDefault="007C0621" w:rsidP="007C0621">
      <w:pPr>
        <w:spacing w:after="0" w:line="240" w:lineRule="auto"/>
        <w:ind w:firstLine="709"/>
        <w:jc w:val="both"/>
        <w:rPr>
          <w:rFonts w:ascii="Times New Roman" w:eastAsia="Calibri" w:hAnsi="Times New Roman" w:cs="Times New Roman"/>
          <w:sz w:val="28"/>
          <w:szCs w:val="28"/>
          <w:lang w:val="en-US"/>
        </w:rPr>
      </w:pPr>
      <w:r w:rsidRPr="00DD71FB">
        <w:rPr>
          <w:rFonts w:ascii="Times New Roman" w:eastAsia="Calibri" w:hAnsi="Times New Roman" w:cs="Times New Roman"/>
          <w:sz w:val="28"/>
          <w:szCs w:val="28"/>
          <w:lang w:val="kk-KZ"/>
        </w:rPr>
        <w:t>8</w:t>
      </w:r>
      <w:r>
        <w:rPr>
          <w:rFonts w:ascii="Times New Roman" w:eastAsia="Calibri" w:hAnsi="Times New Roman" w:cs="Times New Roman"/>
          <w:sz w:val="28"/>
          <w:szCs w:val="28"/>
          <w:lang w:val="kk-KZ"/>
        </w:rPr>
        <w:t>0</w:t>
      </w:r>
      <w:r w:rsidRPr="00DD71FB">
        <w:rPr>
          <w:rFonts w:ascii="Times New Roman" w:hAnsi="Times New Roman" w:cs="Times New Roman"/>
          <w:sz w:val="28"/>
          <w:szCs w:val="28"/>
          <w:lang w:val="kk-KZ"/>
        </w:rPr>
        <w:t xml:space="preserve"> </w:t>
      </w:r>
      <w:r w:rsidRPr="00DD71FB">
        <w:rPr>
          <w:rFonts w:ascii="Times New Roman" w:eastAsia="Calibri" w:hAnsi="Times New Roman" w:cs="Times New Roman"/>
          <w:sz w:val="28"/>
          <w:szCs w:val="28"/>
          <w:lang w:val="kk-KZ"/>
        </w:rPr>
        <w:t>Sładkowski A.</w:t>
      </w:r>
      <w:r w:rsidRPr="003F1BC2">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Utegenova A.</w:t>
      </w:r>
      <w:r w:rsidRPr="003F1BC2">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Kolga A.D.</w:t>
      </w:r>
      <w:r w:rsidRPr="003F1BC2">
        <w:rPr>
          <w:rFonts w:ascii="Times New Roman" w:eastAsia="Calibri" w:hAnsi="Times New Roman" w:cs="Times New Roman"/>
          <w:sz w:val="28"/>
          <w:szCs w:val="28"/>
          <w:lang w:val="kk-KZ"/>
        </w:rPr>
        <w:t xml:space="preserve"> et al.</w:t>
      </w:r>
      <w:r w:rsidRPr="00DD71FB">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en-US"/>
        </w:rPr>
        <w:t>Improving the efficiency of using dump trucks under conditions of career at open mining works</w:t>
      </w:r>
      <w:r>
        <w:rPr>
          <w:rFonts w:ascii="Times New Roman" w:eastAsia="Calibri" w:hAnsi="Times New Roman" w:cs="Times New Roman"/>
          <w:sz w:val="28"/>
          <w:szCs w:val="28"/>
          <w:lang w:val="en-US"/>
        </w:rPr>
        <w:t xml:space="preserve"> //</w:t>
      </w:r>
      <w:r w:rsidRPr="00DD71FB">
        <w:rPr>
          <w:rFonts w:ascii="Times New Roman" w:eastAsia="Calibri" w:hAnsi="Times New Roman" w:cs="Times New Roman"/>
          <w:sz w:val="28"/>
          <w:szCs w:val="28"/>
          <w:lang w:val="en-US"/>
        </w:rPr>
        <w:t xml:space="preserve"> </w:t>
      </w:r>
      <w:r w:rsidRPr="003F1BC2">
        <w:rPr>
          <w:rFonts w:ascii="Times New Roman" w:eastAsia="Calibri" w:hAnsi="Times New Roman" w:cs="Times New Roman"/>
          <w:sz w:val="28"/>
          <w:szCs w:val="28"/>
          <w:lang w:val="en-US"/>
        </w:rPr>
        <w:t xml:space="preserve">Naukovyi Visnyk NHU. </w:t>
      </w:r>
      <w:r>
        <w:rPr>
          <w:rFonts w:ascii="Times New Roman" w:eastAsia="Calibri" w:hAnsi="Times New Roman" w:cs="Times New Roman"/>
          <w:sz w:val="28"/>
          <w:szCs w:val="28"/>
          <w:lang w:val="en-US"/>
        </w:rPr>
        <w:t xml:space="preserve">– 2019. – Vol. </w:t>
      </w:r>
      <w:r w:rsidRPr="003F1BC2">
        <w:rPr>
          <w:rFonts w:ascii="Times New Roman" w:eastAsia="Calibri" w:hAnsi="Times New Roman" w:cs="Times New Roman"/>
          <w:sz w:val="28"/>
          <w:szCs w:val="28"/>
          <w:lang w:val="en-US"/>
        </w:rPr>
        <w:t>2</w:t>
      </w:r>
      <w:r>
        <w:rPr>
          <w:rFonts w:ascii="Times New Roman" w:eastAsia="Calibri" w:hAnsi="Times New Roman" w:cs="Times New Roman"/>
          <w:sz w:val="28"/>
          <w:szCs w:val="28"/>
          <w:lang w:val="en-US"/>
        </w:rPr>
        <w:t xml:space="preserve">, Issue </w:t>
      </w:r>
      <w:r w:rsidRPr="003F1BC2">
        <w:rPr>
          <w:rFonts w:ascii="Times New Roman" w:eastAsia="Calibri" w:hAnsi="Times New Roman" w:cs="Times New Roman"/>
          <w:sz w:val="28"/>
          <w:szCs w:val="28"/>
          <w:lang w:val="en-US"/>
        </w:rPr>
        <w:t xml:space="preserve">170. </w:t>
      </w:r>
      <w:r>
        <w:rPr>
          <w:rFonts w:ascii="Times New Roman" w:eastAsia="Calibri" w:hAnsi="Times New Roman" w:cs="Times New Roman"/>
          <w:sz w:val="28"/>
          <w:szCs w:val="28"/>
          <w:lang w:val="en-US"/>
        </w:rPr>
        <w:t xml:space="preserve">– </w:t>
      </w:r>
      <w:r w:rsidRPr="003F1BC2">
        <w:rPr>
          <w:rFonts w:ascii="Times New Roman" w:eastAsia="Calibri" w:hAnsi="Times New Roman" w:cs="Times New Roman"/>
          <w:sz w:val="28"/>
          <w:szCs w:val="28"/>
          <w:lang w:val="en-US"/>
        </w:rPr>
        <w:t>P. 36-42</w:t>
      </w:r>
      <w:r>
        <w:rPr>
          <w:rFonts w:ascii="Times New Roman" w:eastAsia="Calibri" w:hAnsi="Times New Roman" w:cs="Times New Roman"/>
          <w:sz w:val="28"/>
          <w:szCs w:val="28"/>
          <w:lang w:val="en-US"/>
        </w:rPr>
        <w:t>7</w:t>
      </w:r>
    </w:p>
    <w:p w:rsidR="007C0621" w:rsidRPr="00DD71FB" w:rsidRDefault="007C0621" w:rsidP="007C0621">
      <w:pPr>
        <w:tabs>
          <w:tab w:val="left" w:pos="851"/>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81</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rPr>
        <w:t>Макаров А.М. Повышение эффективности технологического автомобильного транспорта оперативным управлением подсистемами карьера</w:t>
      </w:r>
      <w:r>
        <w:rPr>
          <w:rFonts w:ascii="Times New Roman" w:eastAsia="Times New Roman" w:hAnsi="Times New Roman" w:cs="Times New Roman"/>
          <w:sz w:val="28"/>
          <w:szCs w:val="28"/>
        </w:rPr>
        <w:t>:</w:t>
      </w:r>
      <w:r w:rsidRPr="00DD71FB">
        <w:rPr>
          <w:rFonts w:ascii="Times New Roman" w:eastAsia="Times New Roman" w:hAnsi="Times New Roman" w:cs="Times New Roman"/>
          <w:sz w:val="28"/>
          <w:szCs w:val="28"/>
        </w:rPr>
        <w:t xml:space="preserve"> дис. ... канд. техн. наук</w:t>
      </w:r>
      <w:r>
        <w:rPr>
          <w:rFonts w:ascii="Times New Roman" w:eastAsia="Times New Roman" w:hAnsi="Times New Roman" w:cs="Times New Roman"/>
          <w:sz w:val="28"/>
          <w:szCs w:val="28"/>
        </w:rPr>
        <w:t>: 05.22.12.</w:t>
      </w:r>
      <w:r w:rsidRPr="00DD71FB">
        <w:rPr>
          <w:rFonts w:ascii="Times New Roman" w:eastAsia="Times New Roman" w:hAnsi="Times New Roman" w:cs="Times New Roman"/>
          <w:sz w:val="28"/>
          <w:szCs w:val="28"/>
        </w:rPr>
        <w:t xml:space="preserve"> – Челябинск, 1989. – 158 с.</w:t>
      </w:r>
    </w:p>
    <w:p w:rsidR="007C0621" w:rsidRPr="00DD71FB" w:rsidRDefault="007C0621" w:rsidP="007C0621">
      <w:pPr>
        <w:spacing w:after="0" w:line="240" w:lineRule="auto"/>
        <w:ind w:firstLine="709"/>
        <w:jc w:val="both"/>
        <w:rPr>
          <w:rFonts w:ascii="Times New Roman" w:eastAsia="Times New Roman" w:hAnsi="Times New Roman" w:cs="Times New Roman"/>
          <w:sz w:val="28"/>
          <w:szCs w:val="28"/>
          <w:shd w:val="clear" w:color="auto" w:fill="FFFFFF"/>
          <w:lang w:val="kk-KZ"/>
        </w:rPr>
      </w:pPr>
      <w:r>
        <w:rPr>
          <w:rFonts w:ascii="Times New Roman" w:eastAsia="Times New Roman" w:hAnsi="Times New Roman" w:cs="Times New Roman"/>
          <w:color w:val="111111"/>
          <w:sz w:val="28"/>
          <w:szCs w:val="28"/>
          <w:shd w:val="clear" w:color="auto" w:fill="FFFFFF"/>
          <w:lang w:val="kk-KZ"/>
        </w:rPr>
        <w:t xml:space="preserve">82 </w:t>
      </w:r>
      <w:r w:rsidRPr="00DD71FB">
        <w:rPr>
          <w:rFonts w:ascii="Times New Roman" w:eastAsia="Times New Roman" w:hAnsi="Times New Roman" w:cs="Times New Roman"/>
          <w:sz w:val="28"/>
          <w:szCs w:val="28"/>
          <w:shd w:val="clear" w:color="auto" w:fill="FFFFFF"/>
        </w:rPr>
        <w:t>Тариков Д.Ш.</w:t>
      </w:r>
      <w:r>
        <w:rPr>
          <w:rFonts w:ascii="Times New Roman" w:eastAsia="Times New Roman" w:hAnsi="Times New Roman" w:cs="Times New Roman"/>
          <w:sz w:val="28"/>
          <w:szCs w:val="28"/>
          <w:shd w:val="clear" w:color="auto" w:fill="FFFFFF"/>
          <w:lang w:val="kk-KZ"/>
        </w:rPr>
        <w:t xml:space="preserve">, </w:t>
      </w:r>
      <w:r w:rsidRPr="00DD71FB">
        <w:rPr>
          <w:rFonts w:ascii="Times New Roman" w:eastAsia="Times New Roman" w:hAnsi="Times New Roman" w:cs="Times New Roman"/>
          <w:sz w:val="28"/>
          <w:szCs w:val="28"/>
          <w:shd w:val="clear" w:color="auto" w:fill="FFFFFF"/>
        </w:rPr>
        <w:t>Корнилов С.Н. Анализ производственной деятельности горно</w:t>
      </w:r>
      <w:r w:rsidRPr="00DD71FB">
        <w:rPr>
          <w:rFonts w:ascii="Times New Roman" w:eastAsia="Times New Roman" w:hAnsi="Times New Roman" w:cs="Times New Roman"/>
          <w:sz w:val="28"/>
          <w:szCs w:val="28"/>
          <w:shd w:val="clear" w:color="auto" w:fill="FFFFFF"/>
          <w:lang w:val="kk-KZ"/>
        </w:rPr>
        <w:t>добывающего</w:t>
      </w:r>
      <w:r w:rsidRPr="00DD71FB">
        <w:rPr>
          <w:rFonts w:ascii="Times New Roman" w:eastAsia="Times New Roman" w:hAnsi="Times New Roman" w:cs="Times New Roman"/>
          <w:sz w:val="28"/>
          <w:szCs w:val="28"/>
          <w:shd w:val="clear" w:color="auto" w:fill="FFFFFF"/>
        </w:rPr>
        <w:t xml:space="preserve"> предприятия и разработка методики оптимизации транспортно – грузового комплекса // Актуальные проблемы современной науки, техники и образования</w:t>
      </w:r>
      <w:r>
        <w:rPr>
          <w:rFonts w:ascii="Times New Roman" w:eastAsia="Times New Roman" w:hAnsi="Times New Roman" w:cs="Times New Roman"/>
          <w:sz w:val="28"/>
          <w:szCs w:val="28"/>
          <w:shd w:val="clear" w:color="auto" w:fill="FFFFFF"/>
          <w:lang w:val="kk-KZ"/>
        </w:rPr>
        <w:t>: матер. 70-й межрегион. науч.-техн. конф.</w:t>
      </w:r>
      <w:r w:rsidRPr="001B2806">
        <w:rPr>
          <w:rFonts w:ascii="Times New Roman" w:eastAsia="Times New Roman" w:hAnsi="Times New Roman" w:cs="Times New Roman"/>
          <w:sz w:val="28"/>
          <w:szCs w:val="28"/>
          <w:shd w:val="clear" w:color="auto" w:fill="FFFFFF"/>
          <w:lang w:val="kk-KZ"/>
        </w:rPr>
        <w:t xml:space="preserve"> – Магнитогорск, 2012. – Т. 1. – С.</w:t>
      </w:r>
      <w:r>
        <w:rPr>
          <w:rFonts w:ascii="Times New Roman" w:eastAsia="Times New Roman" w:hAnsi="Times New Roman" w:cs="Times New Roman"/>
          <w:sz w:val="28"/>
          <w:szCs w:val="28"/>
          <w:shd w:val="clear" w:color="auto" w:fill="FFFFFF"/>
          <w:lang w:val="kk-KZ"/>
        </w:rPr>
        <w:t xml:space="preserve"> </w:t>
      </w:r>
      <w:r w:rsidRPr="001B2806">
        <w:rPr>
          <w:rFonts w:ascii="Times New Roman" w:eastAsia="Times New Roman" w:hAnsi="Times New Roman" w:cs="Times New Roman"/>
          <w:sz w:val="28"/>
          <w:szCs w:val="28"/>
          <w:shd w:val="clear" w:color="auto" w:fill="FFFFFF"/>
          <w:lang w:val="kk-KZ"/>
        </w:rPr>
        <w:t>96-99.</w:t>
      </w:r>
    </w:p>
    <w:p w:rsidR="007C0621" w:rsidRDefault="007C0621" w:rsidP="007C0621">
      <w:pPr>
        <w:spacing w:after="0" w:line="240" w:lineRule="auto"/>
        <w:ind w:firstLine="709"/>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sz w:val="28"/>
          <w:szCs w:val="28"/>
          <w:lang w:val="kk-KZ"/>
        </w:rPr>
        <w:t>83</w:t>
      </w:r>
      <w:r w:rsidRPr="00DD71FB">
        <w:rPr>
          <w:rFonts w:ascii="Times New Roman" w:hAnsi="Times New Roman" w:cs="Times New Roman"/>
          <w:sz w:val="28"/>
          <w:szCs w:val="28"/>
          <w:lang w:val="kk-KZ"/>
        </w:rPr>
        <w:t xml:space="preserve"> </w:t>
      </w:r>
      <w:r w:rsidRPr="00A50951">
        <w:rPr>
          <w:rFonts w:ascii="Times New Roman" w:eastAsia="Calibri" w:hAnsi="Times New Roman" w:cs="Times New Roman"/>
          <w:color w:val="000000" w:themeColor="text1"/>
          <w:sz w:val="28"/>
          <w:szCs w:val="28"/>
          <w:lang w:val="kk-KZ"/>
        </w:rPr>
        <w:t xml:space="preserve">Кабикенов С.Ж., Данилов О.Ф., Жаркенов Н.Б. </w:t>
      </w:r>
      <w:r w:rsidR="00F21C3E">
        <w:rPr>
          <w:rFonts w:ascii="Times New Roman" w:eastAsia="Calibri" w:hAnsi="Times New Roman" w:cs="Times New Roman"/>
          <w:color w:val="000000" w:themeColor="text1"/>
          <w:sz w:val="28"/>
          <w:szCs w:val="28"/>
          <w:lang w:val="kk-KZ"/>
        </w:rPr>
        <w:t xml:space="preserve">және т.б. </w:t>
      </w:r>
      <w:r w:rsidRPr="00A50951">
        <w:rPr>
          <w:rFonts w:ascii="Times New Roman" w:eastAsia="Calibri" w:hAnsi="Times New Roman" w:cs="Times New Roman"/>
          <w:color w:val="000000" w:themeColor="text1"/>
          <w:sz w:val="28"/>
          <w:szCs w:val="28"/>
          <w:lang w:val="kk-KZ"/>
        </w:rPr>
        <w:t xml:space="preserve">Жоспарлы жұмыстарды орындау және машиналар паркін қолдану коэффициентін қамтамасыз ету үшін карьер автотүсіргілерінің сақтық қорын есептеудің математикалық үлгісін құру // Д. Серікбаев атындағы ШҚТУ Хабаршысы. – 2019. – №2. – </w:t>
      </w:r>
      <w:r w:rsidR="00F21C3E">
        <w:rPr>
          <w:rFonts w:ascii="Times New Roman" w:eastAsia="Calibri" w:hAnsi="Times New Roman" w:cs="Times New Roman"/>
          <w:color w:val="000000" w:themeColor="text1"/>
          <w:sz w:val="28"/>
          <w:szCs w:val="28"/>
          <w:lang w:val="kk-KZ"/>
        </w:rPr>
        <w:t>Б</w:t>
      </w:r>
      <w:r w:rsidRPr="00A50951">
        <w:rPr>
          <w:rFonts w:ascii="Times New Roman" w:eastAsia="Calibri" w:hAnsi="Times New Roman" w:cs="Times New Roman"/>
          <w:color w:val="000000" w:themeColor="text1"/>
          <w:sz w:val="28"/>
          <w:szCs w:val="28"/>
          <w:lang w:val="kk-KZ"/>
        </w:rPr>
        <w:t>. 137-142</w:t>
      </w:r>
      <w:r w:rsidR="00F21C3E">
        <w:rPr>
          <w:rFonts w:ascii="Times New Roman" w:eastAsia="Calibri" w:hAnsi="Times New Roman" w:cs="Times New Roman"/>
          <w:color w:val="000000" w:themeColor="text1"/>
          <w:sz w:val="28"/>
          <w:szCs w:val="28"/>
          <w:lang w:val="kk-KZ"/>
        </w:rPr>
        <w:t>.</w:t>
      </w:r>
    </w:p>
    <w:p w:rsidR="007C0621" w:rsidRPr="00DD71FB" w:rsidRDefault="007C0621" w:rsidP="007C062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84</w:t>
      </w:r>
      <w:r w:rsidRPr="00DD71FB">
        <w:rPr>
          <w:rFonts w:ascii="Times New Roman" w:eastAsia="Times New Roman" w:hAnsi="Times New Roman" w:cs="Times New Roman"/>
          <w:sz w:val="28"/>
          <w:szCs w:val="28"/>
          <w:lang w:val="kk-KZ"/>
        </w:rPr>
        <w:t xml:space="preserve"> Кабикенов С.Ж., Жаркенов Н.Б., Ошакбаев Д.З. Разработка методики и программного обеспечения планирования производственной программы по ТО и ремонту карьерных автосамосвалов АО «Шубарколь Комир»</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 М.</w:t>
      </w:r>
      <w:r>
        <w:rPr>
          <w:rFonts w:ascii="Times New Roman" w:eastAsia="Times New Roman" w:hAnsi="Times New Roman" w:cs="Times New Roman"/>
          <w:sz w:val="28"/>
          <w:szCs w:val="28"/>
          <w:lang w:val="kk-KZ"/>
        </w:rPr>
        <w:t> </w:t>
      </w:r>
      <w:r w:rsidRPr="00DD71FB">
        <w:rPr>
          <w:rFonts w:ascii="Times New Roman" w:eastAsia="Times New Roman" w:hAnsi="Times New Roman" w:cs="Times New Roman"/>
          <w:sz w:val="28"/>
          <w:szCs w:val="28"/>
          <w:lang w:val="kk-KZ"/>
        </w:rPr>
        <w:t>Тынышпаев атындағы Қазақ көлік және коммуникациялар академиясының хабаршысы</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2017</w:t>
      </w:r>
      <w:r>
        <w:rPr>
          <w:rFonts w:ascii="Times New Roman" w:eastAsia="Times New Roman" w:hAnsi="Times New Roman" w:cs="Times New Roman"/>
          <w:sz w:val="28"/>
          <w:szCs w:val="28"/>
          <w:lang w:val="kk-KZ"/>
        </w:rPr>
        <w:t xml:space="preserve">. – </w:t>
      </w:r>
      <w:r w:rsidRPr="00DD71FB">
        <w:rPr>
          <w:rFonts w:ascii="Times New Roman" w:eastAsia="Times New Roman" w:hAnsi="Times New Roman" w:cs="Times New Roman"/>
          <w:sz w:val="28"/>
          <w:szCs w:val="28"/>
          <w:lang w:val="kk-KZ"/>
        </w:rPr>
        <w:t>№4(103)</w:t>
      </w:r>
      <w:r>
        <w:rPr>
          <w:rFonts w:ascii="Times New Roman" w:eastAsia="Times New Roman" w:hAnsi="Times New Roman" w:cs="Times New Roman"/>
          <w:sz w:val="28"/>
          <w:szCs w:val="28"/>
          <w:lang w:val="kk-KZ"/>
        </w:rPr>
        <w:t xml:space="preserve">. – </w:t>
      </w:r>
      <w:r w:rsidRPr="00DD71FB">
        <w:rPr>
          <w:rFonts w:ascii="Times New Roman" w:eastAsia="Times New Roman" w:hAnsi="Times New Roman" w:cs="Times New Roman"/>
          <w:sz w:val="28"/>
          <w:szCs w:val="28"/>
          <w:lang w:val="kk-KZ"/>
        </w:rPr>
        <w:t>Б. 109-115.</w:t>
      </w:r>
    </w:p>
    <w:p w:rsidR="007C0621" w:rsidRPr="005F1F14" w:rsidRDefault="007C0621" w:rsidP="007C0621">
      <w:pPr>
        <w:spacing w:after="0" w:line="240" w:lineRule="auto"/>
        <w:ind w:firstLine="709"/>
        <w:jc w:val="both"/>
        <w:rPr>
          <w:rFonts w:ascii="Times New Roman" w:eastAsia="Times New Roman" w:hAnsi="Times New Roman" w:cs="Times New Roman"/>
          <w:color w:val="111111"/>
          <w:sz w:val="28"/>
          <w:szCs w:val="28"/>
          <w:shd w:val="clear" w:color="auto" w:fill="FFFFFF"/>
          <w:lang w:val="kk-KZ"/>
        </w:rPr>
      </w:pPr>
      <w:r>
        <w:rPr>
          <w:rFonts w:ascii="Times New Roman" w:eastAsia="Times New Roman" w:hAnsi="Times New Roman" w:cs="Times New Roman"/>
          <w:color w:val="000000"/>
          <w:sz w:val="28"/>
          <w:szCs w:val="28"/>
          <w:lang w:val="kk-KZ"/>
        </w:rPr>
        <w:t>85</w:t>
      </w:r>
      <w:r w:rsidRPr="00DD71FB">
        <w:rPr>
          <w:rFonts w:ascii="Times New Roman" w:eastAsia="Times New Roman" w:hAnsi="Times New Roman" w:cs="Times New Roman"/>
          <w:color w:val="111111"/>
          <w:sz w:val="28"/>
          <w:szCs w:val="28"/>
          <w:shd w:val="clear" w:color="auto" w:fill="FFFFFF"/>
        </w:rPr>
        <w:t xml:space="preserve"> Коптев В.Ю. Обоснование выбора эффективной модели карьерного автосамосвала // Современная техника и технологии. </w:t>
      </w:r>
      <w:r>
        <w:rPr>
          <w:rFonts w:ascii="Times New Roman" w:eastAsia="Times New Roman" w:hAnsi="Times New Roman" w:cs="Times New Roman"/>
          <w:color w:val="111111"/>
          <w:sz w:val="28"/>
          <w:szCs w:val="28"/>
          <w:shd w:val="clear" w:color="auto" w:fill="FFFFFF"/>
          <w:lang w:val="kk-KZ"/>
        </w:rPr>
        <w:t xml:space="preserve">– </w:t>
      </w:r>
      <w:r w:rsidRPr="00DD71FB">
        <w:rPr>
          <w:rFonts w:ascii="Times New Roman" w:eastAsia="Times New Roman" w:hAnsi="Times New Roman" w:cs="Times New Roman"/>
          <w:color w:val="111111"/>
          <w:sz w:val="28"/>
          <w:szCs w:val="28"/>
          <w:shd w:val="clear" w:color="auto" w:fill="FFFFFF"/>
        </w:rPr>
        <w:t xml:space="preserve">2014. </w:t>
      </w:r>
      <w:r>
        <w:rPr>
          <w:rFonts w:ascii="Times New Roman" w:eastAsia="Times New Roman" w:hAnsi="Times New Roman" w:cs="Times New Roman"/>
          <w:color w:val="111111"/>
          <w:sz w:val="28"/>
          <w:szCs w:val="28"/>
          <w:shd w:val="clear" w:color="auto" w:fill="FFFFFF"/>
          <w:lang w:val="kk-KZ"/>
        </w:rPr>
        <w:t xml:space="preserve">– </w:t>
      </w:r>
      <w:r w:rsidRPr="00DD71FB">
        <w:rPr>
          <w:rFonts w:ascii="Times New Roman" w:eastAsia="Times New Roman" w:hAnsi="Times New Roman" w:cs="Times New Roman"/>
          <w:color w:val="111111"/>
          <w:sz w:val="28"/>
          <w:szCs w:val="28"/>
          <w:shd w:val="clear" w:color="auto" w:fill="FFFFFF"/>
        </w:rPr>
        <w:t>№5</w:t>
      </w:r>
      <w:r>
        <w:rPr>
          <w:rFonts w:ascii="Times New Roman" w:eastAsia="Times New Roman" w:hAnsi="Times New Roman" w:cs="Times New Roman"/>
          <w:color w:val="111111"/>
          <w:sz w:val="28"/>
          <w:szCs w:val="28"/>
          <w:shd w:val="clear" w:color="auto" w:fill="FFFFFF"/>
          <w:lang w:val="kk-KZ"/>
        </w:rPr>
        <w:t>. – С. 23.</w:t>
      </w:r>
    </w:p>
    <w:p w:rsidR="007C0621" w:rsidRPr="00DD71FB" w:rsidRDefault="007C0621" w:rsidP="007C0621">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rPr>
        <w:t>8</w:t>
      </w:r>
      <w:r>
        <w:rPr>
          <w:rFonts w:ascii="Times New Roman" w:eastAsia="Calibri" w:hAnsi="Times New Roman" w:cs="Times New Roman"/>
          <w:sz w:val="28"/>
          <w:szCs w:val="28"/>
        </w:rPr>
        <w:t>6</w:t>
      </w:r>
      <w:r w:rsidRPr="00DD71FB">
        <w:rPr>
          <w:rFonts w:ascii="Times New Roman" w:hAnsi="Times New Roman" w:cs="Times New Roman"/>
          <w:sz w:val="28"/>
          <w:szCs w:val="28"/>
        </w:rPr>
        <w:t xml:space="preserve"> </w:t>
      </w:r>
      <w:r>
        <w:rPr>
          <w:rFonts w:ascii="Times New Roman" w:eastAsia="Calibri" w:hAnsi="Times New Roman" w:cs="Times New Roman"/>
          <w:sz w:val="28"/>
          <w:szCs w:val="28"/>
        </w:rPr>
        <w:t>Боярских Г.А., Симисинов Д.</w:t>
      </w:r>
      <w:r w:rsidRPr="00DD71FB">
        <w:rPr>
          <w:rFonts w:ascii="Times New Roman" w:eastAsia="Calibri" w:hAnsi="Times New Roman" w:cs="Times New Roman"/>
          <w:sz w:val="28"/>
          <w:szCs w:val="28"/>
        </w:rPr>
        <w:t xml:space="preserve">И. Практические основы решения актуальных проблем обеспечения ремонтопригодности и эффективности горношахтного оборудования (ГШО) </w:t>
      </w:r>
      <w:r w:rsidRPr="004511A0">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rPr>
        <w:t xml:space="preserve">Горная техника. </w:t>
      </w:r>
      <w:r>
        <w:rPr>
          <w:rFonts w:ascii="Times New Roman" w:eastAsia="Calibri" w:hAnsi="Times New Roman" w:cs="Times New Roman"/>
          <w:sz w:val="28"/>
          <w:szCs w:val="28"/>
        </w:rPr>
        <w:t>–</w:t>
      </w:r>
      <w:r w:rsidRPr="00DD71FB">
        <w:rPr>
          <w:rFonts w:ascii="Times New Roman" w:eastAsia="Calibri" w:hAnsi="Times New Roman" w:cs="Times New Roman"/>
          <w:sz w:val="28"/>
          <w:szCs w:val="28"/>
        </w:rPr>
        <w:t xml:space="preserve"> 2006. </w:t>
      </w:r>
      <w:r w:rsidRPr="004511A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№3. </w:t>
      </w:r>
      <w:r w:rsidRPr="00DD71FB">
        <w:rPr>
          <w:rFonts w:ascii="Times New Roman" w:eastAsia="Calibri" w:hAnsi="Times New Roman" w:cs="Times New Roman"/>
          <w:sz w:val="28"/>
          <w:szCs w:val="28"/>
        </w:rPr>
        <w:t>– С. 15-18.</w:t>
      </w:r>
    </w:p>
    <w:p w:rsidR="00FB1467" w:rsidRPr="00DD71FB" w:rsidRDefault="00FB1467" w:rsidP="00FB1467">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87</w:t>
      </w:r>
      <w:r w:rsidRPr="00DD71FB">
        <w:rPr>
          <w:rFonts w:ascii="Times New Roman" w:eastAsia="Times New Roman" w:hAnsi="Times New Roman" w:cs="Times New Roman"/>
          <w:color w:val="000000"/>
          <w:sz w:val="28"/>
          <w:szCs w:val="28"/>
        </w:rPr>
        <w:t xml:space="preserve"> </w:t>
      </w:r>
      <w:bookmarkStart w:id="12" w:name="_Hlk124503564"/>
      <w:r w:rsidRPr="00DD71FB">
        <w:rPr>
          <w:rFonts w:ascii="Times New Roman" w:eastAsia="Times New Roman" w:hAnsi="Times New Roman" w:cs="Times New Roman"/>
          <w:color w:val="000000"/>
          <w:sz w:val="28"/>
          <w:szCs w:val="28"/>
        </w:rPr>
        <w:t>Гмурман В.Е. Теория вероятностей и математической статистики</w:t>
      </w:r>
      <w:r>
        <w:rPr>
          <w:rFonts w:ascii="Times New Roman" w:eastAsia="Times New Roman" w:hAnsi="Times New Roman" w:cs="Times New Roman"/>
          <w:color w:val="000000"/>
          <w:sz w:val="28"/>
          <w:szCs w:val="28"/>
          <w:lang w:val="kk-KZ"/>
        </w:rPr>
        <w:t>:</w:t>
      </w:r>
      <w:r w:rsidRPr="00DD71FB">
        <w:rPr>
          <w:rFonts w:ascii="Times New Roman" w:eastAsia="Times New Roman" w:hAnsi="Times New Roman" w:cs="Times New Roman"/>
          <w:color w:val="000000"/>
          <w:sz w:val="28"/>
          <w:szCs w:val="28"/>
        </w:rPr>
        <w:t xml:space="preserve"> учеб. пос. – М.: Высш</w:t>
      </w:r>
      <w:r>
        <w:rPr>
          <w:rFonts w:ascii="Times New Roman" w:eastAsia="Times New Roman" w:hAnsi="Times New Roman" w:cs="Times New Roman"/>
          <w:color w:val="000000"/>
          <w:sz w:val="28"/>
          <w:szCs w:val="28"/>
          <w:lang w:val="kk-KZ"/>
        </w:rPr>
        <w:t xml:space="preserve">ая </w:t>
      </w:r>
      <w:r w:rsidRPr="00DD71FB">
        <w:rPr>
          <w:rFonts w:ascii="Times New Roman" w:eastAsia="Times New Roman" w:hAnsi="Times New Roman" w:cs="Times New Roman"/>
          <w:color w:val="000000"/>
          <w:sz w:val="28"/>
          <w:szCs w:val="28"/>
        </w:rPr>
        <w:t>школа, 1977. – 479</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с.</w:t>
      </w:r>
    </w:p>
    <w:bookmarkEnd w:id="12"/>
    <w:p w:rsidR="00FB1467" w:rsidRPr="00DD71FB" w:rsidRDefault="00FB1467" w:rsidP="00FB1467">
      <w:pPr>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88</w:t>
      </w:r>
      <w:r w:rsidRPr="00DD71FB">
        <w:rPr>
          <w:rFonts w:ascii="Times New Roman" w:eastAsia="Times New Roman" w:hAnsi="Times New Roman" w:cs="Times New Roman"/>
          <w:sz w:val="28"/>
          <w:szCs w:val="28"/>
          <w:lang w:val="kk-KZ"/>
        </w:rPr>
        <w:t xml:space="preserve"> Kabikenov</w:t>
      </w:r>
      <w:r w:rsidRPr="000438B3">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S.Zh.,</w:t>
      </w:r>
      <w:r w:rsidRPr="00EA13CE">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Zharkenov</w:t>
      </w:r>
      <w:r w:rsidRPr="000438B3">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N.B.,</w:t>
      </w:r>
      <w:r w:rsidRPr="00EA13CE">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Kutienko</w:t>
      </w:r>
      <w:r w:rsidRPr="000438B3">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S.Y.</w:t>
      </w:r>
      <w:r w:rsidRPr="00EA13CE">
        <w:rPr>
          <w:rFonts w:ascii="Times New Roman" w:eastAsia="Times New Roman" w:hAnsi="Times New Roman" w:cs="Times New Roman"/>
          <w:sz w:val="28"/>
          <w:szCs w:val="28"/>
          <w:lang w:val="kk-KZ"/>
        </w:rPr>
        <w:t xml:space="preserve"> et al.</w:t>
      </w:r>
      <w:r w:rsidRPr="00DD71FB">
        <w:rPr>
          <w:rFonts w:ascii="Times New Roman" w:eastAsia="Times New Roman" w:hAnsi="Times New Roman" w:cs="Times New Roman"/>
          <w:sz w:val="28"/>
          <w:szCs w:val="28"/>
          <w:lang w:val="kk-KZ"/>
        </w:rPr>
        <w:t xml:space="preserve"> Technique of bit-by-bit reliability calculation of dump trucks electrotransmission</w:t>
      </w:r>
      <w:r>
        <w:rPr>
          <w:rFonts w:ascii="Times New Roman" w:eastAsia="Times New Roman" w:hAnsi="Times New Roman" w:cs="Times New Roman"/>
          <w:sz w:val="28"/>
          <w:szCs w:val="28"/>
          <w:lang w:val="en-US"/>
        </w:rPr>
        <w:t xml:space="preserve"> //</w:t>
      </w:r>
      <w:r w:rsidRPr="00DD71FB">
        <w:rPr>
          <w:rFonts w:ascii="Times New Roman" w:eastAsia="Times New Roman" w:hAnsi="Times New Roman" w:cs="Times New Roman"/>
          <w:sz w:val="28"/>
          <w:szCs w:val="28"/>
          <w:lang w:val="en-US"/>
        </w:rPr>
        <w:t xml:space="preserve"> Journal</w:t>
      </w:r>
      <w:r w:rsidRPr="00DD71FB">
        <w:rPr>
          <w:rFonts w:ascii="Times New Roman" w:eastAsia="Times New Roman" w:hAnsi="Times New Roman" w:cs="Times New Roman"/>
          <w:sz w:val="28"/>
          <w:szCs w:val="28"/>
          <w:lang w:val="kk-KZ"/>
        </w:rPr>
        <w:t xml:space="preserve"> of Industrial Pollution Control</w:t>
      </w:r>
      <w:r>
        <w:rPr>
          <w:rFonts w:ascii="Times New Roman" w:eastAsia="Times New Roman" w:hAnsi="Times New Roman" w:cs="Times New Roman"/>
          <w:sz w:val="28"/>
          <w:szCs w:val="28"/>
          <w:lang w:val="en-US"/>
        </w:rPr>
        <w:t>. – 2017. – Vol.</w:t>
      </w:r>
      <w:r w:rsidRPr="00DD71FB">
        <w:rPr>
          <w:rFonts w:ascii="Times New Roman" w:eastAsia="Times New Roman" w:hAnsi="Times New Roman" w:cs="Times New Roman"/>
          <w:sz w:val="28"/>
          <w:szCs w:val="28"/>
          <w:lang w:val="kk-KZ"/>
        </w:rPr>
        <w:t xml:space="preserve"> 33</w:t>
      </w:r>
      <w:r>
        <w:rPr>
          <w:rFonts w:ascii="Times New Roman" w:eastAsia="Times New Roman" w:hAnsi="Times New Roman" w:cs="Times New Roman"/>
          <w:sz w:val="28"/>
          <w:szCs w:val="28"/>
          <w:lang w:val="en-US"/>
        </w:rPr>
        <w:t xml:space="preserve">, Issue </w:t>
      </w:r>
      <w:r w:rsidRPr="00DD71FB">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en-US"/>
        </w:rPr>
        <w:t xml:space="preserve">. – P. </w:t>
      </w:r>
      <w:r w:rsidRPr="00DD71FB">
        <w:rPr>
          <w:rFonts w:ascii="Times New Roman" w:eastAsia="Times New Roman" w:hAnsi="Times New Roman" w:cs="Times New Roman"/>
          <w:sz w:val="28"/>
          <w:szCs w:val="28"/>
          <w:lang w:val="kk-KZ"/>
        </w:rPr>
        <w:t>1184-1187.</w:t>
      </w:r>
    </w:p>
    <w:p w:rsidR="00FB1467" w:rsidRPr="00DD71FB" w:rsidRDefault="00FB1467" w:rsidP="00FB1467">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89</w:t>
      </w:r>
      <w:r w:rsidRPr="00DD71FB">
        <w:rPr>
          <w:rFonts w:ascii="Times New Roman" w:eastAsia="Times New Roman" w:hAnsi="Times New Roman" w:cs="Times New Roman"/>
          <w:sz w:val="28"/>
          <w:szCs w:val="28"/>
          <w:lang w:val="kk-KZ"/>
        </w:rPr>
        <w:t xml:space="preserve"> Тойлыбаев</w:t>
      </w:r>
      <w:r w:rsidRPr="00FA635B">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А.Е., Жаркенов</w:t>
      </w:r>
      <w:r w:rsidRPr="00FA635B">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Н.Б., Кеңес</w:t>
      </w:r>
      <w:r w:rsidRPr="00FA635B">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Е.А. Карьерлік автоөзі-аударғыштардың техникалық қызмет көрсету кезеңділігін анықтау тәсілдерінің </w:t>
      </w:r>
      <w:r w:rsidRPr="00DD71FB">
        <w:rPr>
          <w:rFonts w:ascii="Times New Roman" w:eastAsia="Times New Roman" w:hAnsi="Times New Roman" w:cs="Times New Roman"/>
          <w:sz w:val="28"/>
          <w:szCs w:val="28"/>
          <w:lang w:val="kk-KZ"/>
        </w:rPr>
        <w:lastRenderedPageBreak/>
        <w:t>морфологиялық кестесін әзірлеу</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 xml:space="preserve"> М.</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Тынышпаев атындағы Қазақ көлік және коммуникациялар академиясының хабаршысы</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2018</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№3(106)</w:t>
      </w:r>
      <w:r>
        <w:rPr>
          <w:rFonts w:ascii="Times New Roman" w:eastAsia="Times New Roman" w:hAnsi="Times New Roman" w:cs="Times New Roman"/>
          <w:sz w:val="28"/>
          <w:szCs w:val="28"/>
          <w:lang w:val="kk-KZ"/>
        </w:rPr>
        <w:t>.</w:t>
      </w:r>
      <w:r w:rsidRPr="00DD71F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1FB">
        <w:rPr>
          <w:rFonts w:ascii="Times New Roman" w:eastAsia="Times New Roman" w:hAnsi="Times New Roman" w:cs="Times New Roman"/>
          <w:sz w:val="28"/>
          <w:szCs w:val="28"/>
          <w:lang w:val="kk-KZ"/>
        </w:rPr>
        <w:t>С. 84-90.</w:t>
      </w:r>
    </w:p>
    <w:p w:rsidR="00FB1467" w:rsidRPr="00DD71FB" w:rsidRDefault="00FB1467" w:rsidP="00FB1467">
      <w:pPr>
        <w:spacing w:after="0" w:line="240" w:lineRule="auto"/>
        <w:ind w:firstLine="709"/>
        <w:jc w:val="both"/>
        <w:rPr>
          <w:rFonts w:ascii="Times New Roman" w:eastAsia="Calibri" w:hAnsi="Times New Roman" w:cs="Times New Roman"/>
          <w:sz w:val="28"/>
          <w:szCs w:val="28"/>
        </w:rPr>
      </w:pPr>
      <w:r w:rsidRPr="00DD71FB">
        <w:rPr>
          <w:rFonts w:ascii="Times New Roman" w:eastAsia="Calibri" w:hAnsi="Times New Roman" w:cs="Times New Roman"/>
          <w:sz w:val="28"/>
          <w:szCs w:val="28"/>
          <w:lang w:val="kk-KZ"/>
        </w:rPr>
        <w:t>9</w:t>
      </w:r>
      <w:r>
        <w:rPr>
          <w:rFonts w:ascii="Times New Roman" w:eastAsia="Calibri" w:hAnsi="Times New Roman" w:cs="Times New Roman"/>
          <w:sz w:val="28"/>
          <w:szCs w:val="28"/>
          <w:lang w:val="kk-KZ"/>
        </w:rPr>
        <w:t>0</w:t>
      </w:r>
      <w:r w:rsidRPr="00DD71FB">
        <w:rPr>
          <w:rFonts w:ascii="Times New Roman" w:hAnsi="Times New Roman" w:cs="Times New Roman"/>
          <w:color w:val="333333"/>
          <w:sz w:val="28"/>
          <w:szCs w:val="28"/>
          <w:shd w:val="clear" w:color="auto" w:fill="FFFFFF"/>
        </w:rPr>
        <w:t xml:space="preserve"> </w:t>
      </w:r>
      <w:r w:rsidRPr="00DD71FB">
        <w:rPr>
          <w:rFonts w:ascii="Times New Roman" w:eastAsia="Calibri" w:hAnsi="Times New Roman" w:cs="Times New Roman"/>
          <w:sz w:val="28"/>
          <w:szCs w:val="28"/>
        </w:rPr>
        <w:t>Алиев Ж.А., Жумабеков А.Т., Жаркенов Н.Б.</w:t>
      </w:r>
      <w:r>
        <w:rPr>
          <w:rFonts w:ascii="Times New Roman" w:eastAsia="Calibri" w:hAnsi="Times New Roman" w:cs="Times New Roman"/>
          <w:sz w:val="28"/>
          <w:szCs w:val="28"/>
        </w:rPr>
        <w:t xml:space="preserve"> и др.</w:t>
      </w:r>
      <w:r w:rsidRPr="00DD71FB">
        <w:rPr>
          <w:rFonts w:ascii="Times New Roman" w:eastAsia="Calibri" w:hAnsi="Times New Roman" w:cs="Times New Roman"/>
          <w:sz w:val="28"/>
          <w:szCs w:val="28"/>
        </w:rPr>
        <w:t xml:space="preserve"> </w:t>
      </w:r>
      <w:r w:rsidRPr="00DD71FB">
        <w:rPr>
          <w:rFonts w:ascii="Times New Roman" w:eastAsia="Calibri" w:hAnsi="Times New Roman" w:cs="Times New Roman"/>
          <w:sz w:val="28"/>
          <w:szCs w:val="28"/>
          <w:lang w:val="kk-KZ"/>
        </w:rPr>
        <w:t>М</w:t>
      </w:r>
      <w:r w:rsidRPr="00DD71FB">
        <w:rPr>
          <w:rFonts w:ascii="Times New Roman" w:eastAsia="Calibri" w:hAnsi="Times New Roman" w:cs="Times New Roman"/>
          <w:sz w:val="28"/>
          <w:szCs w:val="28"/>
        </w:rPr>
        <w:t>атематическая модель влияния эксплуатационных факторов на нагрев обмотки якоря тягового генератора карьерных автосамосвалов // Международный журнал прикладных и фундаментальных исследований. – 2017. – №8-1. – С. 7-11</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w:t>
      </w:r>
    </w:p>
    <w:p w:rsidR="00FC28A4" w:rsidRPr="00DD71FB" w:rsidRDefault="00FC28A4" w:rsidP="00FC28A4">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91</w:t>
      </w:r>
      <w:r w:rsidRPr="00DD71FB">
        <w:rPr>
          <w:rFonts w:ascii="Times New Roman" w:eastAsia="Times New Roman" w:hAnsi="Times New Roman" w:cs="Times New Roman"/>
          <w:color w:val="000000"/>
          <w:sz w:val="28"/>
          <w:szCs w:val="28"/>
        </w:rPr>
        <w:t xml:space="preserve"> Ушаков Ю.Ю. Повышение эффективности системы технической эксплуатации карьерных автосамосвалов на горнодобывающих предприятиях // Технологическое оборудование для горной и нефтегазовой промышленности: сб</w:t>
      </w:r>
      <w:r>
        <w:rPr>
          <w:rFonts w:ascii="Times New Roman" w:eastAsia="Times New Roman" w:hAnsi="Times New Roman" w:cs="Times New Roman"/>
          <w:color w:val="000000"/>
          <w:sz w:val="28"/>
          <w:szCs w:val="28"/>
          <w:lang w:val="kk-KZ"/>
        </w:rPr>
        <w:t>.</w:t>
      </w:r>
      <w:r w:rsidRPr="00DD71FB">
        <w:rPr>
          <w:rFonts w:ascii="Times New Roman" w:eastAsia="Times New Roman" w:hAnsi="Times New Roman" w:cs="Times New Roman"/>
          <w:color w:val="000000"/>
          <w:sz w:val="28"/>
          <w:szCs w:val="28"/>
        </w:rPr>
        <w:t xml:space="preserve"> тр</w:t>
      </w:r>
      <w:r>
        <w:rPr>
          <w:rFonts w:ascii="Times New Roman" w:eastAsia="Times New Roman" w:hAnsi="Times New Roman" w:cs="Times New Roman"/>
          <w:color w:val="000000"/>
          <w:sz w:val="28"/>
          <w:szCs w:val="28"/>
          <w:lang w:val="kk-KZ"/>
        </w:rPr>
        <w:t>.</w:t>
      </w:r>
      <w:r w:rsidRPr="00DD71F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8-й</w:t>
      </w:r>
      <w:r w:rsidRPr="00DD71FB">
        <w:rPr>
          <w:rFonts w:ascii="Times New Roman" w:eastAsia="Times New Roman" w:hAnsi="Times New Roman" w:cs="Times New Roman"/>
          <w:color w:val="000000"/>
          <w:sz w:val="28"/>
          <w:szCs w:val="28"/>
        </w:rPr>
        <w:t xml:space="preserve"> междунар. науч.-техн. конф. «Чтения памяти В.Р. Кубачека». </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 xml:space="preserve">Екатеринбург, 2015. </w:t>
      </w:r>
      <w:r>
        <w:rPr>
          <w:rFonts w:ascii="Times New Roman" w:eastAsia="Times New Roman" w:hAnsi="Times New Roman" w:cs="Times New Roman"/>
          <w:color w:val="000000"/>
          <w:sz w:val="28"/>
          <w:szCs w:val="28"/>
          <w:lang w:val="kk-KZ"/>
        </w:rPr>
        <w:t xml:space="preserve">– </w:t>
      </w:r>
      <w:r w:rsidRPr="00DD71FB">
        <w:rPr>
          <w:rFonts w:ascii="Times New Roman" w:eastAsia="Times New Roman" w:hAnsi="Times New Roman" w:cs="Times New Roman"/>
          <w:color w:val="000000"/>
          <w:sz w:val="28"/>
          <w:szCs w:val="28"/>
        </w:rPr>
        <w:t xml:space="preserve">С. 380-383. </w:t>
      </w:r>
    </w:p>
    <w:p w:rsidR="00FC28A4" w:rsidRPr="00DD71FB" w:rsidRDefault="00FC28A4" w:rsidP="00FC28A4">
      <w:pPr>
        <w:spacing w:after="0" w:line="240" w:lineRule="auto"/>
        <w:ind w:firstLine="709"/>
        <w:jc w:val="both"/>
        <w:rPr>
          <w:rFonts w:ascii="Times New Roman" w:eastAsia="Calibri" w:hAnsi="Times New Roman" w:cs="Times New Roman"/>
          <w:sz w:val="28"/>
          <w:szCs w:val="28"/>
          <w:lang w:val="kk-KZ"/>
        </w:rPr>
      </w:pPr>
      <w:r w:rsidRPr="00DD71FB">
        <w:rPr>
          <w:rFonts w:ascii="Times New Roman" w:eastAsia="Calibri" w:hAnsi="Times New Roman" w:cs="Times New Roman"/>
          <w:sz w:val="28"/>
          <w:szCs w:val="28"/>
          <w:lang w:val="kk-KZ"/>
        </w:rPr>
        <w:t>9</w:t>
      </w:r>
      <w:r>
        <w:rPr>
          <w:rFonts w:ascii="Times New Roman" w:eastAsia="Calibri" w:hAnsi="Times New Roman" w:cs="Times New Roman"/>
          <w:sz w:val="28"/>
          <w:szCs w:val="28"/>
          <w:lang w:val="kk-KZ"/>
        </w:rPr>
        <w:t>2</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lang w:val="kk-KZ"/>
        </w:rPr>
        <w:t>Красонтович И.В.</w:t>
      </w:r>
      <w:r>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Палковский В.В. Определение потерь от простоя автомобилей</w:t>
      </w:r>
      <w:r>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DD71FB">
        <w:rPr>
          <w:rFonts w:ascii="Times New Roman" w:eastAsia="Calibri" w:hAnsi="Times New Roman" w:cs="Times New Roman"/>
          <w:sz w:val="28"/>
          <w:szCs w:val="28"/>
          <w:lang w:val="kk-KZ"/>
        </w:rPr>
        <w:t xml:space="preserve">Автодорожник Украины. – 1995.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№3.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С. </w:t>
      </w:r>
      <w:r>
        <w:rPr>
          <w:rFonts w:ascii="Times New Roman" w:eastAsia="Calibri" w:hAnsi="Times New Roman" w:cs="Times New Roman"/>
          <w:sz w:val="28"/>
          <w:szCs w:val="28"/>
          <w:lang w:val="kk-KZ"/>
        </w:rPr>
        <w:t>28-34</w:t>
      </w:r>
      <w:r w:rsidRPr="00DD71FB">
        <w:rPr>
          <w:rFonts w:ascii="Times New Roman" w:eastAsia="Calibri" w:hAnsi="Times New Roman" w:cs="Times New Roman"/>
          <w:sz w:val="28"/>
          <w:szCs w:val="28"/>
          <w:lang w:val="kk-KZ"/>
        </w:rPr>
        <w:t>.</w:t>
      </w:r>
    </w:p>
    <w:p w:rsidR="00FC28A4" w:rsidRPr="00DD71FB" w:rsidRDefault="00FC28A4" w:rsidP="00FC28A4">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93</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lang w:val="kk-KZ"/>
        </w:rPr>
        <w:t>Петрович А.А.</w:t>
      </w:r>
      <w:r w:rsidRPr="00DD71FB">
        <w:rPr>
          <w:rFonts w:ascii="Times New Roman" w:hAnsi="Times New Roman" w:cs="Times New Roman"/>
          <w:sz w:val="28"/>
          <w:szCs w:val="28"/>
        </w:rPr>
        <w:t xml:space="preserve"> </w:t>
      </w:r>
      <w:r w:rsidRPr="00DD71FB">
        <w:rPr>
          <w:rFonts w:ascii="Times New Roman" w:eastAsia="Calibri" w:hAnsi="Times New Roman" w:cs="Times New Roman"/>
          <w:sz w:val="28"/>
          <w:szCs w:val="28"/>
          <w:lang w:val="kk-KZ"/>
        </w:rPr>
        <w:t>Сервисн</w:t>
      </w:r>
      <w:r>
        <w:rPr>
          <w:rFonts w:ascii="Times New Roman" w:eastAsia="Calibri" w:hAnsi="Times New Roman" w:cs="Times New Roman"/>
          <w:sz w:val="28"/>
          <w:szCs w:val="28"/>
          <w:lang w:val="kk-KZ"/>
        </w:rPr>
        <w:t>ое обеспечение техники «БеЛАЗ» //</w:t>
      </w:r>
      <w:r w:rsidRPr="00DD71FB">
        <w:rPr>
          <w:rFonts w:ascii="Times New Roman" w:eastAsia="Calibri" w:hAnsi="Times New Roman" w:cs="Times New Roman"/>
          <w:sz w:val="28"/>
          <w:szCs w:val="28"/>
          <w:lang w:val="kk-KZ"/>
        </w:rPr>
        <w:t xml:space="preserve"> Горная Промышленность</w:t>
      </w:r>
      <w:r>
        <w:rPr>
          <w:rFonts w:ascii="Times New Roman" w:eastAsia="Calibri" w:hAnsi="Times New Roman" w:cs="Times New Roman"/>
          <w:sz w:val="28"/>
          <w:szCs w:val="28"/>
          <w:lang w:val="kk-KZ"/>
        </w:rPr>
        <w:t xml:space="preserve">. – 2017. – </w:t>
      </w:r>
      <w:r w:rsidRPr="00DD71FB">
        <w:rPr>
          <w:rFonts w:ascii="Times New Roman" w:eastAsia="Calibri" w:hAnsi="Times New Roman" w:cs="Times New Roman"/>
          <w:sz w:val="28"/>
          <w:szCs w:val="28"/>
          <w:lang w:val="kk-KZ"/>
        </w:rPr>
        <w:t>№1(131)</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Pr="00DD71F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 </w:t>
      </w:r>
      <w:r w:rsidRPr="00DD71FB">
        <w:rPr>
          <w:rFonts w:ascii="Times New Roman" w:eastAsia="Calibri" w:hAnsi="Times New Roman" w:cs="Times New Roman"/>
          <w:sz w:val="28"/>
          <w:szCs w:val="28"/>
          <w:lang w:val="kk-KZ"/>
        </w:rPr>
        <w:t>72</w:t>
      </w:r>
      <w:r>
        <w:rPr>
          <w:rFonts w:ascii="Times New Roman" w:eastAsia="Calibri" w:hAnsi="Times New Roman" w:cs="Times New Roman"/>
          <w:sz w:val="28"/>
          <w:szCs w:val="28"/>
          <w:lang w:val="kk-KZ"/>
        </w:rPr>
        <w:t>-74.</w:t>
      </w:r>
    </w:p>
    <w:p w:rsidR="001340F4" w:rsidRPr="00FC28A4" w:rsidRDefault="001340F4" w:rsidP="00EA13CE">
      <w:pPr>
        <w:spacing w:after="0" w:line="240" w:lineRule="auto"/>
        <w:ind w:firstLine="709"/>
        <w:contextualSpacing/>
        <w:jc w:val="both"/>
        <w:rPr>
          <w:rFonts w:ascii="Times New Roman" w:eastAsia="Times New Roman" w:hAnsi="Times New Roman" w:cs="Times New Roman"/>
          <w:sz w:val="28"/>
          <w:szCs w:val="28"/>
          <w:lang w:val="kk-KZ"/>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p w:rsidR="00FB1467" w:rsidRDefault="00FB1467" w:rsidP="00EA13CE">
      <w:pPr>
        <w:spacing w:after="0" w:line="240" w:lineRule="auto"/>
        <w:ind w:firstLine="709"/>
        <w:contextualSpacing/>
        <w:jc w:val="both"/>
        <w:rPr>
          <w:rFonts w:ascii="Times New Roman" w:eastAsia="Times New Roman" w:hAnsi="Times New Roman" w:cs="Times New Roman"/>
          <w:sz w:val="28"/>
          <w:szCs w:val="28"/>
        </w:rPr>
      </w:pPr>
    </w:p>
    <w:bookmarkEnd w:id="11"/>
    <w:p w:rsidR="005A0852" w:rsidRDefault="005A0852" w:rsidP="001536EF">
      <w:pPr>
        <w:spacing w:after="0" w:line="240" w:lineRule="auto"/>
        <w:jc w:val="both"/>
        <w:rPr>
          <w:rFonts w:ascii="Times New Roman" w:eastAsia="Calibri" w:hAnsi="Times New Roman" w:cs="Times New Roman"/>
          <w:sz w:val="28"/>
          <w:szCs w:val="28"/>
          <w:lang w:val="kk-KZ"/>
        </w:rPr>
      </w:pPr>
    </w:p>
    <w:p w:rsidR="005A0852" w:rsidRDefault="005A0852" w:rsidP="00DD71FB">
      <w:pPr>
        <w:spacing w:after="0" w:line="240" w:lineRule="auto"/>
        <w:ind w:firstLine="709"/>
        <w:jc w:val="both"/>
        <w:rPr>
          <w:rFonts w:ascii="Times New Roman" w:eastAsia="Calibri" w:hAnsi="Times New Roman" w:cs="Times New Roman"/>
          <w:sz w:val="28"/>
          <w:szCs w:val="28"/>
          <w:lang w:val="kk-KZ"/>
        </w:rPr>
      </w:pPr>
    </w:p>
    <w:p w:rsidR="005A0852" w:rsidRDefault="005A0852" w:rsidP="00DD71FB">
      <w:pPr>
        <w:spacing w:after="0" w:line="240" w:lineRule="auto"/>
        <w:ind w:firstLine="709"/>
        <w:jc w:val="both"/>
        <w:rPr>
          <w:rFonts w:ascii="Times New Roman" w:eastAsia="Calibri" w:hAnsi="Times New Roman" w:cs="Times New Roman"/>
          <w:sz w:val="28"/>
          <w:szCs w:val="28"/>
          <w:lang w:val="kk-KZ"/>
        </w:rPr>
      </w:pPr>
    </w:p>
    <w:p w:rsidR="00B23D07" w:rsidRDefault="00B23D07" w:rsidP="00DD71FB">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sz w:val="28"/>
          <w:szCs w:val="28"/>
          <w:lang w:val="kk-KZ"/>
        </w:rPr>
        <w:lastRenderedPageBreak/>
        <w:t>ҚОСЫМША</w:t>
      </w:r>
      <w:r w:rsidR="00DD71FB">
        <w:rPr>
          <w:rFonts w:ascii="Times New Roman" w:eastAsia="Calibri" w:hAnsi="Times New Roman" w:cs="Times New Roman"/>
          <w:b/>
          <w:bCs/>
          <w:sz w:val="28"/>
          <w:szCs w:val="28"/>
          <w:lang w:val="kk-KZ"/>
        </w:rPr>
        <w:t xml:space="preserve"> А</w:t>
      </w:r>
    </w:p>
    <w:p w:rsidR="005A0852" w:rsidRPr="00DD71FB" w:rsidRDefault="005A0852" w:rsidP="00DD71FB">
      <w:pPr>
        <w:spacing w:after="0" w:line="240" w:lineRule="auto"/>
        <w:jc w:val="center"/>
        <w:rPr>
          <w:rFonts w:ascii="Times New Roman" w:eastAsia="Calibri" w:hAnsi="Times New Roman" w:cs="Times New Roman"/>
          <w:b/>
          <w:bCs/>
          <w:sz w:val="28"/>
          <w:szCs w:val="28"/>
          <w:lang w:val="kk-KZ"/>
        </w:rPr>
      </w:pPr>
    </w:p>
    <w:p w:rsidR="00B23D07" w:rsidRDefault="001536EF"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Авторлық құқықпен қорғалатын объектілерге құқықтардың мемлекеттік </w:t>
      </w:r>
      <w:r w:rsidR="00A55989">
        <w:rPr>
          <w:rFonts w:ascii="Times New Roman" w:eastAsia="Calibri" w:hAnsi="Times New Roman" w:cs="Times New Roman"/>
          <w:sz w:val="28"/>
          <w:szCs w:val="28"/>
          <w:lang w:val="kk-KZ"/>
        </w:rPr>
        <w:t>тізілімге мәліметтерді енгізу туралы куәлік</w:t>
      </w:r>
      <w:r w:rsidR="001B2806">
        <w:rPr>
          <w:rFonts w:ascii="Times New Roman" w:eastAsia="Calibri" w:hAnsi="Times New Roman" w:cs="Times New Roman"/>
          <w:sz w:val="28"/>
          <w:szCs w:val="28"/>
          <w:lang w:val="kk-KZ"/>
        </w:rPr>
        <w:t>тер</w:t>
      </w:r>
    </w:p>
    <w:p w:rsidR="005A0852" w:rsidRPr="00DD71FB" w:rsidRDefault="005A0852" w:rsidP="005A0852">
      <w:pPr>
        <w:spacing w:after="0" w:line="240" w:lineRule="auto"/>
        <w:jc w:val="center"/>
        <w:rPr>
          <w:rFonts w:ascii="Times New Roman" w:eastAsia="Calibri" w:hAnsi="Times New Roman" w:cs="Times New Roman"/>
          <w:b/>
          <w:bCs/>
          <w:sz w:val="28"/>
          <w:szCs w:val="28"/>
          <w:lang w:val="kk-KZ"/>
        </w:rPr>
      </w:pPr>
    </w:p>
    <w:p w:rsidR="00B23D07" w:rsidRPr="00DD71FB" w:rsidRDefault="00B23D07" w:rsidP="00DD71FB">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noProof/>
          <w:sz w:val="28"/>
          <w:szCs w:val="28"/>
          <w:lang w:eastAsia="ru-RU"/>
        </w:rPr>
        <w:drawing>
          <wp:inline distT="0" distB="0" distL="0" distR="0" wp14:anchorId="34566D15" wp14:editId="72A391DF">
            <wp:extent cx="5467350" cy="7694449"/>
            <wp:effectExtent l="133350" t="95250" r="133350" b="1733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7224" cy="77224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57A46" w:rsidRPr="00DD71FB" w:rsidRDefault="00B57A46" w:rsidP="00DD71FB">
      <w:pPr>
        <w:spacing w:after="0" w:line="240" w:lineRule="auto"/>
        <w:ind w:firstLine="709"/>
        <w:jc w:val="center"/>
        <w:rPr>
          <w:rFonts w:ascii="Times New Roman" w:eastAsia="Calibri" w:hAnsi="Times New Roman" w:cs="Times New Roman"/>
          <w:b/>
          <w:bCs/>
          <w:sz w:val="28"/>
          <w:szCs w:val="28"/>
          <w:lang w:val="kk-KZ"/>
        </w:rPr>
      </w:pPr>
    </w:p>
    <w:p w:rsidR="006A432E" w:rsidRPr="00DD71FB" w:rsidRDefault="006A432E" w:rsidP="00DD71FB">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noProof/>
          <w:sz w:val="28"/>
          <w:szCs w:val="28"/>
          <w:lang w:eastAsia="ru-RU"/>
        </w:rPr>
        <w:drawing>
          <wp:inline distT="0" distB="0" distL="0" distR="0" wp14:anchorId="082010A6" wp14:editId="512B74B7">
            <wp:extent cx="5843095" cy="8286750"/>
            <wp:effectExtent l="133350" t="114300" r="139065" b="1714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9853" cy="82963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23D07" w:rsidRPr="00DD71FB" w:rsidRDefault="00B23D07" w:rsidP="00DD71FB">
      <w:pPr>
        <w:spacing w:after="0" w:line="240" w:lineRule="auto"/>
        <w:ind w:firstLine="709"/>
        <w:jc w:val="center"/>
        <w:rPr>
          <w:rFonts w:ascii="Times New Roman" w:eastAsia="Calibri" w:hAnsi="Times New Roman" w:cs="Times New Roman"/>
          <w:b/>
          <w:bCs/>
          <w:sz w:val="28"/>
          <w:szCs w:val="28"/>
          <w:lang w:val="kk-KZ"/>
        </w:rPr>
      </w:pPr>
    </w:p>
    <w:p w:rsidR="00B57A46" w:rsidRPr="00DD71FB" w:rsidRDefault="00B57A46" w:rsidP="00DD71FB">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noProof/>
          <w:sz w:val="28"/>
          <w:szCs w:val="28"/>
          <w:lang w:eastAsia="ru-RU"/>
        </w:rPr>
        <w:lastRenderedPageBreak/>
        <w:drawing>
          <wp:inline distT="0" distB="0" distL="0" distR="0" wp14:anchorId="0B29641B" wp14:editId="4DF20832">
            <wp:extent cx="5915570" cy="8258175"/>
            <wp:effectExtent l="133350" t="114300" r="123825" b="1619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19370" cy="8263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A0852" w:rsidRDefault="005A0852" w:rsidP="00DD71FB">
      <w:pPr>
        <w:spacing w:after="0" w:line="240" w:lineRule="auto"/>
        <w:ind w:firstLine="709"/>
        <w:jc w:val="center"/>
        <w:rPr>
          <w:rFonts w:ascii="Times New Roman" w:eastAsia="Calibri" w:hAnsi="Times New Roman" w:cs="Times New Roman"/>
          <w:b/>
          <w:bCs/>
          <w:sz w:val="28"/>
          <w:szCs w:val="28"/>
          <w:lang w:val="kk-KZ"/>
        </w:rPr>
      </w:pPr>
    </w:p>
    <w:p w:rsidR="005A0852" w:rsidRDefault="005A0852" w:rsidP="00DD71FB">
      <w:pPr>
        <w:spacing w:after="0" w:line="240" w:lineRule="auto"/>
        <w:ind w:firstLine="709"/>
        <w:jc w:val="center"/>
        <w:rPr>
          <w:rFonts w:ascii="Times New Roman" w:eastAsia="Calibri" w:hAnsi="Times New Roman" w:cs="Times New Roman"/>
          <w:b/>
          <w:bCs/>
          <w:sz w:val="28"/>
          <w:szCs w:val="28"/>
          <w:lang w:val="kk-KZ"/>
        </w:rPr>
      </w:pPr>
    </w:p>
    <w:p w:rsidR="00B57A46" w:rsidRPr="00DD71FB" w:rsidRDefault="00B57A46" w:rsidP="005A0852">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sz w:val="28"/>
          <w:szCs w:val="28"/>
          <w:lang w:val="kk-KZ"/>
        </w:rPr>
        <w:lastRenderedPageBreak/>
        <w:t>ҚОСЫМША</w:t>
      </w:r>
      <w:r w:rsidR="00DD71FB">
        <w:rPr>
          <w:rFonts w:ascii="Times New Roman" w:eastAsia="Calibri" w:hAnsi="Times New Roman" w:cs="Times New Roman"/>
          <w:b/>
          <w:bCs/>
          <w:sz w:val="28"/>
          <w:szCs w:val="28"/>
          <w:lang w:val="kk-KZ"/>
        </w:rPr>
        <w:t xml:space="preserve"> Ә</w:t>
      </w:r>
    </w:p>
    <w:p w:rsidR="00B57A46" w:rsidRDefault="00B57A46" w:rsidP="005A0852">
      <w:pPr>
        <w:spacing w:after="0" w:line="240" w:lineRule="auto"/>
        <w:jc w:val="center"/>
        <w:rPr>
          <w:rFonts w:ascii="Times New Roman" w:eastAsia="Calibri" w:hAnsi="Times New Roman" w:cs="Times New Roman"/>
          <w:b/>
          <w:bCs/>
          <w:sz w:val="28"/>
          <w:szCs w:val="28"/>
          <w:lang w:val="kk-KZ"/>
        </w:rPr>
      </w:pPr>
    </w:p>
    <w:p w:rsidR="005A0852" w:rsidRPr="00DD71FB" w:rsidRDefault="001536EF" w:rsidP="001536EF">
      <w:pPr>
        <w:spacing w:after="0" w:line="240" w:lineRule="auto"/>
        <w:jc w:val="center"/>
        <w:rPr>
          <w:rFonts w:ascii="Times New Roman" w:eastAsia="Calibri" w:hAnsi="Times New Roman" w:cs="Times New Roman"/>
          <w:b/>
          <w:bCs/>
          <w:sz w:val="28"/>
          <w:szCs w:val="28"/>
          <w:lang w:val="kk-KZ"/>
        </w:rPr>
      </w:pPr>
      <w:r w:rsidRPr="001536EF">
        <w:rPr>
          <w:rFonts w:ascii="Times New Roman" w:eastAsia="Calibri" w:hAnsi="Times New Roman" w:cs="Times New Roman"/>
          <w:sz w:val="28"/>
          <w:szCs w:val="28"/>
          <w:lang w:val="kk-KZ"/>
        </w:rPr>
        <w:t>Қазақстан Республикасының пайдалы модельдерінің мемлекеттік тізілімінен үзінді</w:t>
      </w:r>
    </w:p>
    <w:p w:rsidR="00B57A46" w:rsidRPr="00DD71FB" w:rsidRDefault="00B57A46" w:rsidP="00DD71FB">
      <w:pPr>
        <w:spacing w:after="0" w:line="240" w:lineRule="auto"/>
        <w:ind w:hanging="142"/>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noProof/>
          <w:sz w:val="28"/>
          <w:szCs w:val="28"/>
          <w:lang w:eastAsia="ru-RU"/>
        </w:rPr>
        <w:drawing>
          <wp:inline distT="0" distB="0" distL="0" distR="0" wp14:anchorId="59313C55" wp14:editId="50E45E5F">
            <wp:extent cx="5814204" cy="6360350"/>
            <wp:effectExtent l="133350" t="114300" r="148590" b="1739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4815" cy="63719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57A46" w:rsidRPr="00DD71FB" w:rsidRDefault="00B57A46" w:rsidP="00DD71FB">
      <w:pPr>
        <w:spacing w:after="0" w:line="240" w:lineRule="auto"/>
        <w:ind w:firstLine="709"/>
        <w:jc w:val="center"/>
        <w:rPr>
          <w:rFonts w:ascii="Times New Roman" w:eastAsia="Calibri" w:hAnsi="Times New Roman" w:cs="Times New Roman"/>
          <w:b/>
          <w:bCs/>
          <w:sz w:val="28"/>
          <w:szCs w:val="28"/>
          <w:lang w:val="kk-KZ"/>
        </w:rPr>
      </w:pPr>
    </w:p>
    <w:p w:rsidR="00B57A46" w:rsidRPr="00DD71FB" w:rsidRDefault="00B57A46" w:rsidP="00DD71FB">
      <w:pPr>
        <w:spacing w:after="0" w:line="240" w:lineRule="auto"/>
        <w:ind w:firstLine="709"/>
        <w:jc w:val="center"/>
        <w:rPr>
          <w:rFonts w:ascii="Times New Roman" w:eastAsia="Calibri" w:hAnsi="Times New Roman" w:cs="Times New Roman"/>
          <w:b/>
          <w:bCs/>
          <w:sz w:val="28"/>
          <w:szCs w:val="28"/>
          <w:lang w:val="kk-KZ"/>
        </w:rPr>
      </w:pPr>
    </w:p>
    <w:p w:rsidR="00B57A46" w:rsidRPr="00DD71FB" w:rsidRDefault="00B57A46" w:rsidP="00DD71FB">
      <w:pPr>
        <w:spacing w:after="0" w:line="240" w:lineRule="auto"/>
        <w:ind w:firstLine="709"/>
        <w:jc w:val="center"/>
        <w:rPr>
          <w:rFonts w:ascii="Times New Roman" w:eastAsia="Calibri" w:hAnsi="Times New Roman" w:cs="Times New Roman"/>
          <w:b/>
          <w:bCs/>
          <w:sz w:val="28"/>
          <w:szCs w:val="28"/>
          <w:lang w:val="kk-KZ"/>
        </w:rPr>
      </w:pPr>
    </w:p>
    <w:p w:rsidR="00B57A46" w:rsidRPr="00DD71FB" w:rsidRDefault="00B57A46" w:rsidP="00DD71FB">
      <w:pPr>
        <w:spacing w:after="0" w:line="240" w:lineRule="auto"/>
        <w:ind w:firstLine="709"/>
        <w:jc w:val="center"/>
        <w:rPr>
          <w:rFonts w:ascii="Times New Roman" w:eastAsia="Calibri" w:hAnsi="Times New Roman" w:cs="Times New Roman"/>
          <w:b/>
          <w:bCs/>
          <w:sz w:val="28"/>
          <w:szCs w:val="28"/>
          <w:lang w:val="kk-KZ"/>
        </w:rPr>
      </w:pPr>
    </w:p>
    <w:p w:rsidR="00B57A46" w:rsidRDefault="00B57A46" w:rsidP="00DD71FB">
      <w:pPr>
        <w:spacing w:after="0" w:line="240" w:lineRule="auto"/>
        <w:ind w:firstLine="709"/>
        <w:jc w:val="center"/>
        <w:rPr>
          <w:rFonts w:ascii="Times New Roman" w:eastAsia="Calibri" w:hAnsi="Times New Roman" w:cs="Times New Roman"/>
          <w:b/>
          <w:bCs/>
          <w:sz w:val="28"/>
          <w:szCs w:val="28"/>
          <w:lang w:val="kk-KZ"/>
        </w:rPr>
      </w:pPr>
    </w:p>
    <w:p w:rsidR="00F21C3E" w:rsidRDefault="00F21C3E" w:rsidP="00DD71FB">
      <w:pPr>
        <w:spacing w:after="0" w:line="240" w:lineRule="auto"/>
        <w:ind w:firstLine="709"/>
        <w:jc w:val="center"/>
        <w:rPr>
          <w:rFonts w:ascii="Times New Roman" w:eastAsia="Calibri" w:hAnsi="Times New Roman" w:cs="Times New Roman"/>
          <w:b/>
          <w:bCs/>
          <w:sz w:val="28"/>
          <w:szCs w:val="28"/>
          <w:lang w:val="kk-KZ"/>
        </w:rPr>
      </w:pPr>
    </w:p>
    <w:p w:rsidR="00F21C3E" w:rsidRPr="00DD71FB" w:rsidRDefault="00F21C3E" w:rsidP="00DD71FB">
      <w:pPr>
        <w:spacing w:after="0" w:line="240" w:lineRule="auto"/>
        <w:ind w:firstLine="709"/>
        <w:jc w:val="center"/>
        <w:rPr>
          <w:rFonts w:ascii="Times New Roman" w:eastAsia="Calibri" w:hAnsi="Times New Roman" w:cs="Times New Roman"/>
          <w:b/>
          <w:bCs/>
          <w:sz w:val="28"/>
          <w:szCs w:val="28"/>
          <w:lang w:val="kk-KZ"/>
        </w:rPr>
      </w:pPr>
    </w:p>
    <w:p w:rsidR="00B57A46" w:rsidRPr="00DD71FB" w:rsidRDefault="00B57A46" w:rsidP="005A0852">
      <w:pPr>
        <w:spacing w:after="0" w:line="240" w:lineRule="auto"/>
        <w:jc w:val="center"/>
        <w:rPr>
          <w:rFonts w:ascii="Times New Roman" w:eastAsia="Calibri" w:hAnsi="Times New Roman" w:cs="Times New Roman"/>
          <w:b/>
          <w:bCs/>
          <w:sz w:val="28"/>
          <w:szCs w:val="28"/>
          <w:lang w:val="kk-KZ"/>
        </w:rPr>
      </w:pPr>
      <w:bookmarkStart w:id="13" w:name="_Hlk126241788"/>
      <w:r w:rsidRPr="00DD71FB">
        <w:rPr>
          <w:rFonts w:ascii="Times New Roman" w:eastAsia="Calibri" w:hAnsi="Times New Roman" w:cs="Times New Roman"/>
          <w:b/>
          <w:bCs/>
          <w:sz w:val="28"/>
          <w:szCs w:val="28"/>
          <w:lang w:val="kk-KZ"/>
        </w:rPr>
        <w:lastRenderedPageBreak/>
        <w:t>ҚОСЫМША</w:t>
      </w:r>
      <w:r w:rsidR="00DD71FB">
        <w:rPr>
          <w:rFonts w:ascii="Times New Roman" w:eastAsia="Calibri" w:hAnsi="Times New Roman" w:cs="Times New Roman"/>
          <w:b/>
          <w:bCs/>
          <w:sz w:val="28"/>
          <w:szCs w:val="28"/>
          <w:lang w:val="kk-KZ"/>
        </w:rPr>
        <w:t xml:space="preserve"> Б</w:t>
      </w:r>
    </w:p>
    <w:bookmarkEnd w:id="13"/>
    <w:p w:rsidR="00CF01E6" w:rsidRDefault="00CF01E6" w:rsidP="00DD71FB">
      <w:pPr>
        <w:spacing w:after="0" w:line="240" w:lineRule="auto"/>
        <w:ind w:firstLine="709"/>
        <w:jc w:val="center"/>
        <w:rPr>
          <w:rFonts w:ascii="Times New Roman" w:eastAsia="Calibri" w:hAnsi="Times New Roman" w:cs="Times New Roman"/>
          <w:b/>
          <w:bCs/>
          <w:sz w:val="28"/>
          <w:szCs w:val="28"/>
          <w:lang w:val="kk-KZ"/>
        </w:rPr>
      </w:pPr>
    </w:p>
    <w:p w:rsidR="00F95BB9" w:rsidRDefault="001536EF" w:rsidP="005A0852">
      <w:pPr>
        <w:spacing w:after="0" w:line="240" w:lineRule="auto"/>
        <w:jc w:val="center"/>
        <w:rPr>
          <w:rFonts w:ascii="Times New Roman" w:eastAsia="Calibri" w:hAnsi="Times New Roman" w:cs="Times New Roman"/>
          <w:sz w:val="28"/>
          <w:szCs w:val="28"/>
          <w:lang w:val="kk-KZ"/>
        </w:rPr>
      </w:pPr>
      <w:r w:rsidRPr="001536EF">
        <w:rPr>
          <w:rFonts w:ascii="Times New Roman" w:eastAsia="Calibri" w:hAnsi="Times New Roman" w:cs="Times New Roman"/>
          <w:sz w:val="28"/>
          <w:szCs w:val="28"/>
          <w:lang w:val="kk-KZ"/>
        </w:rPr>
        <w:t xml:space="preserve">Ғылыми тағылымдамадан өткені туралы </w:t>
      </w:r>
      <w:r>
        <w:rPr>
          <w:rFonts w:ascii="Times New Roman" w:eastAsia="Calibri" w:hAnsi="Times New Roman" w:cs="Times New Roman"/>
          <w:sz w:val="28"/>
          <w:szCs w:val="28"/>
          <w:lang w:val="kk-KZ"/>
        </w:rPr>
        <w:t>с</w:t>
      </w:r>
      <w:r w:rsidRPr="001536EF">
        <w:rPr>
          <w:rFonts w:ascii="Times New Roman" w:eastAsia="Calibri" w:hAnsi="Times New Roman" w:cs="Times New Roman"/>
          <w:sz w:val="28"/>
          <w:szCs w:val="28"/>
          <w:lang w:val="kk-KZ"/>
        </w:rPr>
        <w:t>ертификат</w:t>
      </w:r>
      <w:r w:rsidR="00CF01E6" w:rsidRPr="00DD71FB">
        <w:rPr>
          <w:rFonts w:ascii="Times New Roman" w:eastAsia="Calibri" w:hAnsi="Times New Roman" w:cs="Times New Roman"/>
          <w:b/>
          <w:bCs/>
          <w:noProof/>
          <w:sz w:val="28"/>
          <w:szCs w:val="28"/>
          <w:lang w:eastAsia="ru-RU"/>
        </w:rPr>
        <w:drawing>
          <wp:inline distT="0" distB="0" distL="0" distR="0" wp14:anchorId="29F63262" wp14:editId="64F7B04B">
            <wp:extent cx="5879649" cy="8401050"/>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86243" cy="8410472"/>
                    </a:xfrm>
                    <a:prstGeom prst="rect">
                      <a:avLst/>
                    </a:prstGeom>
                    <a:noFill/>
                    <a:ln>
                      <a:noFill/>
                    </a:ln>
                  </pic:spPr>
                </pic:pic>
              </a:graphicData>
            </a:graphic>
          </wp:inline>
        </w:drawing>
      </w:r>
    </w:p>
    <w:p w:rsidR="001B2806" w:rsidRPr="001B2806" w:rsidRDefault="001B2806" w:rsidP="001B2806">
      <w:pPr>
        <w:spacing w:after="0" w:line="240" w:lineRule="auto"/>
        <w:jc w:val="center"/>
        <w:rPr>
          <w:rFonts w:ascii="Times New Roman" w:eastAsia="Calibri" w:hAnsi="Times New Roman" w:cs="Times New Roman"/>
          <w:b/>
          <w:bCs/>
          <w:sz w:val="28"/>
          <w:szCs w:val="28"/>
          <w:lang w:val="kk-KZ"/>
        </w:rPr>
      </w:pPr>
      <w:r w:rsidRPr="00DD71FB">
        <w:rPr>
          <w:rFonts w:ascii="Times New Roman" w:eastAsia="Calibri" w:hAnsi="Times New Roman" w:cs="Times New Roman"/>
          <w:b/>
          <w:bCs/>
          <w:sz w:val="28"/>
          <w:szCs w:val="28"/>
          <w:lang w:val="kk-KZ"/>
        </w:rPr>
        <w:lastRenderedPageBreak/>
        <w:t>ҚОСЫМША</w:t>
      </w:r>
      <w:r>
        <w:rPr>
          <w:rFonts w:ascii="Times New Roman" w:eastAsia="Calibri" w:hAnsi="Times New Roman" w:cs="Times New Roman"/>
          <w:b/>
          <w:bCs/>
          <w:sz w:val="28"/>
          <w:szCs w:val="28"/>
          <w:lang w:val="kk-KZ"/>
        </w:rPr>
        <w:t xml:space="preserve"> В</w:t>
      </w:r>
    </w:p>
    <w:p w:rsidR="001B2806" w:rsidRDefault="001B2806" w:rsidP="005A0852">
      <w:pPr>
        <w:spacing w:after="0" w:line="240" w:lineRule="auto"/>
        <w:jc w:val="center"/>
        <w:rPr>
          <w:rFonts w:ascii="Times New Roman" w:eastAsia="Calibri" w:hAnsi="Times New Roman" w:cs="Times New Roman"/>
          <w:b/>
          <w:bCs/>
          <w:sz w:val="28"/>
          <w:szCs w:val="28"/>
          <w:lang w:val="kk-KZ"/>
        </w:rPr>
      </w:pPr>
    </w:p>
    <w:p w:rsidR="001B2806" w:rsidRDefault="001B2806" w:rsidP="005A0852">
      <w:pPr>
        <w:spacing w:after="0" w:line="240" w:lineRule="auto"/>
        <w:jc w:val="center"/>
        <w:rPr>
          <w:rFonts w:ascii="Times New Roman" w:eastAsia="Calibri" w:hAnsi="Times New Roman" w:cs="Times New Roman"/>
          <w:sz w:val="28"/>
          <w:szCs w:val="28"/>
          <w:lang w:val="kk-KZ"/>
        </w:rPr>
      </w:pPr>
      <w:r w:rsidRPr="001B2806">
        <w:rPr>
          <w:rFonts w:ascii="Times New Roman" w:eastAsia="Calibri" w:hAnsi="Times New Roman" w:cs="Times New Roman"/>
          <w:sz w:val="28"/>
          <w:szCs w:val="28"/>
          <w:lang w:val="kk-KZ"/>
        </w:rPr>
        <w:t>Диссертациялық жұмыс нәтижелерін практикалық пайдалану акті</w:t>
      </w:r>
      <w:r>
        <w:rPr>
          <w:rFonts w:ascii="Times New Roman" w:eastAsia="Calibri" w:hAnsi="Times New Roman" w:cs="Times New Roman"/>
          <w:sz w:val="28"/>
          <w:szCs w:val="28"/>
          <w:lang w:val="kk-KZ"/>
        </w:rPr>
        <w:t>лері</w:t>
      </w:r>
    </w:p>
    <w:p w:rsidR="001B2806" w:rsidRDefault="001B2806" w:rsidP="005A0852">
      <w:pPr>
        <w:spacing w:after="0" w:line="240" w:lineRule="auto"/>
        <w:jc w:val="center"/>
        <w:rPr>
          <w:rFonts w:ascii="Times New Roman" w:eastAsia="Calibri" w:hAnsi="Times New Roman" w:cs="Times New Roman"/>
          <w:sz w:val="28"/>
          <w:szCs w:val="28"/>
          <w:lang w:val="kk-KZ"/>
        </w:rPr>
      </w:pPr>
    </w:p>
    <w:p w:rsidR="001B2806" w:rsidRDefault="001B2806"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extent cx="5833525" cy="82105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45178" cy="8226951"/>
                    </a:xfrm>
                    <a:prstGeom prst="rect">
                      <a:avLst/>
                    </a:prstGeom>
                    <a:noFill/>
                    <a:ln>
                      <a:noFill/>
                    </a:ln>
                  </pic:spPr>
                </pic:pic>
              </a:graphicData>
            </a:graphic>
          </wp:inline>
        </w:drawing>
      </w:r>
    </w:p>
    <w:p w:rsidR="001B2806" w:rsidRDefault="001B2806"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extent cx="6256927" cy="88582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83392" cy="8895718"/>
                    </a:xfrm>
                    <a:prstGeom prst="rect">
                      <a:avLst/>
                    </a:prstGeom>
                    <a:noFill/>
                    <a:ln>
                      <a:noFill/>
                    </a:ln>
                  </pic:spPr>
                </pic:pic>
              </a:graphicData>
            </a:graphic>
          </wp:inline>
        </w:drawing>
      </w:r>
    </w:p>
    <w:p w:rsidR="001B2806" w:rsidRDefault="001B2806" w:rsidP="005A0852">
      <w:pPr>
        <w:spacing w:after="0" w:line="240" w:lineRule="auto"/>
        <w:jc w:val="center"/>
        <w:rPr>
          <w:rFonts w:ascii="Times New Roman" w:eastAsia="Calibri" w:hAnsi="Times New Roman" w:cs="Times New Roman"/>
          <w:sz w:val="28"/>
          <w:szCs w:val="28"/>
          <w:lang w:val="kk-KZ"/>
        </w:rPr>
      </w:pPr>
    </w:p>
    <w:p w:rsidR="001B2806" w:rsidRDefault="001B2806"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extent cx="6334099" cy="88868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3955" cy="8914683"/>
                    </a:xfrm>
                    <a:prstGeom prst="rect">
                      <a:avLst/>
                    </a:prstGeom>
                    <a:noFill/>
                    <a:ln>
                      <a:noFill/>
                    </a:ln>
                  </pic:spPr>
                </pic:pic>
              </a:graphicData>
            </a:graphic>
          </wp:inline>
        </w:drawing>
      </w:r>
    </w:p>
    <w:p w:rsidR="001B2806" w:rsidRDefault="001B2806"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extent cx="6196466" cy="8772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15212" cy="8799065"/>
                    </a:xfrm>
                    <a:prstGeom prst="rect">
                      <a:avLst/>
                    </a:prstGeom>
                    <a:noFill/>
                    <a:ln>
                      <a:noFill/>
                    </a:ln>
                  </pic:spPr>
                </pic:pic>
              </a:graphicData>
            </a:graphic>
          </wp:inline>
        </w:drawing>
      </w:r>
    </w:p>
    <w:p w:rsidR="00854E8A" w:rsidRDefault="00854E8A" w:rsidP="005A0852">
      <w:pPr>
        <w:spacing w:after="0" w:line="240" w:lineRule="auto"/>
        <w:jc w:val="center"/>
        <w:rPr>
          <w:rFonts w:ascii="Times New Roman" w:eastAsia="Calibri" w:hAnsi="Times New Roman" w:cs="Times New Roman"/>
          <w:sz w:val="28"/>
          <w:szCs w:val="28"/>
          <w:lang w:val="kk-KZ"/>
        </w:rPr>
      </w:pPr>
    </w:p>
    <w:p w:rsidR="00854E8A" w:rsidRDefault="00854E8A"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extent cx="5836285" cy="80295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36792" cy="8030273"/>
                    </a:xfrm>
                    <a:prstGeom prst="rect">
                      <a:avLst/>
                    </a:prstGeom>
                    <a:noFill/>
                    <a:ln>
                      <a:noFill/>
                    </a:ln>
                  </pic:spPr>
                </pic:pic>
              </a:graphicData>
            </a:graphic>
          </wp:inline>
        </w:drawing>
      </w:r>
    </w:p>
    <w:p w:rsidR="00854E8A" w:rsidRDefault="00854E8A" w:rsidP="005A0852">
      <w:pPr>
        <w:spacing w:after="0" w:line="240" w:lineRule="auto"/>
        <w:jc w:val="center"/>
        <w:rPr>
          <w:rFonts w:ascii="Times New Roman" w:eastAsia="Calibri" w:hAnsi="Times New Roman" w:cs="Times New Roman"/>
          <w:sz w:val="28"/>
          <w:szCs w:val="28"/>
          <w:lang w:val="kk-KZ"/>
        </w:rPr>
      </w:pPr>
    </w:p>
    <w:p w:rsidR="00854E8A" w:rsidRDefault="00854E8A" w:rsidP="005A0852">
      <w:pPr>
        <w:spacing w:after="0" w:line="240" w:lineRule="auto"/>
        <w:jc w:val="center"/>
        <w:rPr>
          <w:rFonts w:ascii="Times New Roman" w:eastAsia="Calibri" w:hAnsi="Times New Roman" w:cs="Times New Roman"/>
          <w:sz w:val="28"/>
          <w:szCs w:val="28"/>
          <w:lang w:val="kk-KZ"/>
        </w:rPr>
      </w:pPr>
    </w:p>
    <w:p w:rsidR="00854E8A" w:rsidRDefault="00854E8A" w:rsidP="005A0852">
      <w:pPr>
        <w:spacing w:after="0" w:line="240" w:lineRule="auto"/>
        <w:jc w:val="center"/>
        <w:rPr>
          <w:rFonts w:ascii="Times New Roman" w:eastAsia="Calibri" w:hAnsi="Times New Roman" w:cs="Times New Roman"/>
          <w:sz w:val="28"/>
          <w:szCs w:val="28"/>
          <w:lang w:val="kk-KZ"/>
        </w:rPr>
      </w:pPr>
    </w:p>
    <w:p w:rsidR="00854E8A" w:rsidRDefault="00854E8A" w:rsidP="005A0852">
      <w:pPr>
        <w:spacing w:after="0" w:line="240" w:lineRule="auto"/>
        <w:jc w:val="center"/>
        <w:rPr>
          <w:rFonts w:ascii="Times New Roman" w:eastAsia="Calibri" w:hAnsi="Times New Roman" w:cs="Times New Roman"/>
          <w:sz w:val="28"/>
          <w:szCs w:val="28"/>
          <w:lang w:val="kk-KZ"/>
        </w:rPr>
      </w:pPr>
    </w:p>
    <w:p w:rsidR="00854E8A" w:rsidRDefault="00854E8A" w:rsidP="005A0852">
      <w:pPr>
        <w:spacing w:after="0" w:line="240" w:lineRule="auto"/>
        <w:jc w:val="center"/>
        <w:rPr>
          <w:rFonts w:ascii="Times New Roman" w:eastAsia="Calibri" w:hAnsi="Times New Roman" w:cs="Times New Roman"/>
          <w:sz w:val="28"/>
          <w:szCs w:val="28"/>
          <w:lang w:val="kk-KZ"/>
        </w:rPr>
      </w:pPr>
    </w:p>
    <w:p w:rsidR="00854E8A" w:rsidRDefault="007A234F"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14:anchorId="1148796B" wp14:editId="2466C86D">
            <wp:extent cx="5879465" cy="9118248"/>
            <wp:effectExtent l="0" t="0" r="698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90879" cy="9135950"/>
                    </a:xfrm>
                    <a:prstGeom prst="rect">
                      <a:avLst/>
                    </a:prstGeom>
                    <a:noFill/>
                    <a:ln>
                      <a:noFill/>
                    </a:ln>
                  </pic:spPr>
                </pic:pic>
              </a:graphicData>
            </a:graphic>
          </wp:inline>
        </w:drawing>
      </w:r>
    </w:p>
    <w:p w:rsidR="007A234F" w:rsidRDefault="007A234F"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14:anchorId="5E96DB0F">
            <wp:extent cx="5913755" cy="91446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13755" cy="9144635"/>
                    </a:xfrm>
                    <a:prstGeom prst="rect">
                      <a:avLst/>
                    </a:prstGeom>
                    <a:noFill/>
                  </pic:spPr>
                </pic:pic>
              </a:graphicData>
            </a:graphic>
          </wp:inline>
        </w:drawing>
      </w:r>
    </w:p>
    <w:p w:rsidR="007A234F" w:rsidRPr="001B2806" w:rsidRDefault="007A234F" w:rsidP="005A0852">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14:anchorId="05E2BECD">
            <wp:extent cx="6047740" cy="89617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47740" cy="8961755"/>
                    </a:xfrm>
                    <a:prstGeom prst="rect">
                      <a:avLst/>
                    </a:prstGeom>
                    <a:noFill/>
                  </pic:spPr>
                </pic:pic>
              </a:graphicData>
            </a:graphic>
          </wp:inline>
        </w:drawing>
      </w:r>
    </w:p>
    <w:sectPr w:rsidR="007A234F" w:rsidRPr="001B2806" w:rsidSect="00515D4A">
      <w:pgSz w:w="11906" w:h="16838"/>
      <w:pgMar w:top="1134" w:right="567"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44AA" w:rsidRDefault="003E44AA" w:rsidP="00C04A5C">
      <w:pPr>
        <w:spacing w:after="0" w:line="240" w:lineRule="auto"/>
      </w:pPr>
      <w:r>
        <w:separator/>
      </w:r>
    </w:p>
  </w:endnote>
  <w:endnote w:type="continuationSeparator" w:id="0">
    <w:p w:rsidR="003E44AA" w:rsidRDefault="003E44AA" w:rsidP="00C04A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1248415"/>
      <w:docPartObj>
        <w:docPartGallery w:val="Page Numbers (Bottom of Page)"/>
        <w:docPartUnique/>
      </w:docPartObj>
    </w:sdtPr>
    <w:sdtEndPr>
      <w:rPr>
        <w:rFonts w:ascii="Times New Roman" w:hAnsi="Times New Roman" w:cs="Times New Roman"/>
        <w:sz w:val="24"/>
        <w:szCs w:val="24"/>
      </w:rPr>
    </w:sdtEndPr>
    <w:sdtContent>
      <w:p w:rsidR="000E7D2E" w:rsidRPr="00515D4A" w:rsidRDefault="000E7D2E">
        <w:pPr>
          <w:pStyle w:val="a9"/>
          <w:jc w:val="center"/>
          <w:rPr>
            <w:rFonts w:ascii="Times New Roman" w:hAnsi="Times New Roman" w:cs="Times New Roman"/>
            <w:sz w:val="24"/>
            <w:szCs w:val="24"/>
          </w:rPr>
        </w:pPr>
        <w:r w:rsidRPr="00515D4A">
          <w:rPr>
            <w:rFonts w:ascii="Times New Roman" w:hAnsi="Times New Roman" w:cs="Times New Roman"/>
            <w:sz w:val="24"/>
            <w:szCs w:val="24"/>
          </w:rPr>
          <w:fldChar w:fldCharType="begin"/>
        </w:r>
        <w:r w:rsidRPr="00515D4A">
          <w:rPr>
            <w:rFonts w:ascii="Times New Roman" w:hAnsi="Times New Roman" w:cs="Times New Roman"/>
            <w:sz w:val="24"/>
            <w:szCs w:val="24"/>
          </w:rPr>
          <w:instrText>PAGE   \* MERGEFORMAT</w:instrText>
        </w:r>
        <w:r w:rsidRPr="00515D4A">
          <w:rPr>
            <w:rFonts w:ascii="Times New Roman" w:hAnsi="Times New Roman" w:cs="Times New Roman"/>
            <w:sz w:val="24"/>
            <w:szCs w:val="24"/>
          </w:rPr>
          <w:fldChar w:fldCharType="separate"/>
        </w:r>
        <w:r w:rsidR="00CC5E00">
          <w:rPr>
            <w:rFonts w:ascii="Times New Roman" w:hAnsi="Times New Roman" w:cs="Times New Roman"/>
            <w:noProof/>
            <w:sz w:val="24"/>
            <w:szCs w:val="24"/>
          </w:rPr>
          <w:t>1</w:t>
        </w:r>
        <w:r w:rsidRPr="00515D4A">
          <w:rPr>
            <w:rFonts w:ascii="Times New Roman" w:hAnsi="Times New Roman" w:cs="Times New Roman"/>
            <w:sz w:val="24"/>
            <w:szCs w:val="24"/>
          </w:rPr>
          <w:fldChar w:fldCharType="end"/>
        </w:r>
      </w:p>
    </w:sdtContent>
  </w:sdt>
  <w:p w:rsidR="000E7D2E" w:rsidRDefault="000E7D2E">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44AA" w:rsidRDefault="003E44AA" w:rsidP="00C04A5C">
      <w:pPr>
        <w:spacing w:after="0" w:line="240" w:lineRule="auto"/>
      </w:pPr>
      <w:r>
        <w:separator/>
      </w:r>
    </w:p>
  </w:footnote>
  <w:footnote w:type="continuationSeparator" w:id="0">
    <w:p w:rsidR="003E44AA" w:rsidRDefault="003E44AA" w:rsidP="00C04A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E2336"/>
    <w:multiLevelType w:val="hybridMultilevel"/>
    <w:tmpl w:val="0CB4D7B0"/>
    <w:lvl w:ilvl="0" w:tplc="9A3EE0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BD68CD"/>
    <w:multiLevelType w:val="hybridMultilevel"/>
    <w:tmpl w:val="DABAA8D0"/>
    <w:lvl w:ilvl="0" w:tplc="983E0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E022D9"/>
    <w:multiLevelType w:val="hybridMultilevel"/>
    <w:tmpl w:val="239430EE"/>
    <w:lvl w:ilvl="0" w:tplc="CEB0D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C5142AB"/>
    <w:multiLevelType w:val="hybridMultilevel"/>
    <w:tmpl w:val="AEB6F9DE"/>
    <w:lvl w:ilvl="0" w:tplc="9258B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E1900FE"/>
    <w:multiLevelType w:val="hybridMultilevel"/>
    <w:tmpl w:val="9AF8905E"/>
    <w:lvl w:ilvl="0" w:tplc="983E0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6B36BF"/>
    <w:multiLevelType w:val="multilevel"/>
    <w:tmpl w:val="8BD6FC86"/>
    <w:lvl w:ilvl="0">
      <w:start w:val="1"/>
      <w:numFmt w:val="decimal"/>
      <w:lvlText w:val="%1."/>
      <w:lvlJc w:val="left"/>
      <w:pPr>
        <w:ind w:left="720" w:hanging="360"/>
      </w:pPr>
    </w:lvl>
    <w:lvl w:ilvl="1">
      <w:start w:val="1"/>
      <w:numFmt w:val="decimal"/>
      <w:isLgl/>
      <w:lvlText w:val="%1.%2"/>
      <w:lvlJc w:val="left"/>
      <w:pPr>
        <w:ind w:left="964" w:hanging="510"/>
      </w:pPr>
      <w:rPr>
        <w:rFonts w:hint="default"/>
      </w:rPr>
    </w:lvl>
    <w:lvl w:ilvl="2">
      <w:start w:val="1"/>
      <w:numFmt w:val="decimal"/>
      <w:isLgl/>
      <w:lvlText w:val="%1.%2.%3"/>
      <w:lvlJc w:val="left"/>
      <w:pPr>
        <w:ind w:left="1268" w:hanging="720"/>
      </w:pPr>
      <w:rPr>
        <w:rFonts w:hint="default"/>
      </w:rPr>
    </w:lvl>
    <w:lvl w:ilvl="3">
      <w:start w:val="1"/>
      <w:numFmt w:val="decimal"/>
      <w:isLgl/>
      <w:lvlText w:val="%1.%2.%3.%4"/>
      <w:lvlJc w:val="left"/>
      <w:pPr>
        <w:ind w:left="1722" w:hanging="1080"/>
      </w:pPr>
      <w:rPr>
        <w:rFonts w:hint="default"/>
      </w:rPr>
    </w:lvl>
    <w:lvl w:ilvl="4">
      <w:start w:val="1"/>
      <w:numFmt w:val="decimal"/>
      <w:isLgl/>
      <w:lvlText w:val="%1.%2.%3.%4.%5"/>
      <w:lvlJc w:val="left"/>
      <w:pPr>
        <w:ind w:left="1816" w:hanging="1080"/>
      </w:pPr>
      <w:rPr>
        <w:rFonts w:hint="default"/>
      </w:rPr>
    </w:lvl>
    <w:lvl w:ilvl="5">
      <w:start w:val="1"/>
      <w:numFmt w:val="decimal"/>
      <w:isLgl/>
      <w:lvlText w:val="%1.%2.%3.%4.%5.%6"/>
      <w:lvlJc w:val="left"/>
      <w:pPr>
        <w:ind w:left="2270" w:hanging="1440"/>
      </w:pPr>
      <w:rPr>
        <w:rFonts w:hint="default"/>
      </w:rPr>
    </w:lvl>
    <w:lvl w:ilvl="6">
      <w:start w:val="1"/>
      <w:numFmt w:val="decimal"/>
      <w:isLgl/>
      <w:lvlText w:val="%1.%2.%3.%4.%5.%6.%7"/>
      <w:lvlJc w:val="left"/>
      <w:pPr>
        <w:ind w:left="2364" w:hanging="1440"/>
      </w:pPr>
      <w:rPr>
        <w:rFonts w:hint="default"/>
      </w:rPr>
    </w:lvl>
    <w:lvl w:ilvl="7">
      <w:start w:val="1"/>
      <w:numFmt w:val="decimal"/>
      <w:isLgl/>
      <w:lvlText w:val="%1.%2.%3.%4.%5.%6.%7.%8"/>
      <w:lvlJc w:val="left"/>
      <w:pPr>
        <w:ind w:left="2818" w:hanging="1800"/>
      </w:pPr>
      <w:rPr>
        <w:rFonts w:hint="default"/>
      </w:rPr>
    </w:lvl>
    <w:lvl w:ilvl="8">
      <w:start w:val="1"/>
      <w:numFmt w:val="decimal"/>
      <w:isLgl/>
      <w:lvlText w:val="%1.%2.%3.%4.%5.%6.%7.%8.%9"/>
      <w:lvlJc w:val="left"/>
      <w:pPr>
        <w:ind w:left="3272" w:hanging="2160"/>
      </w:pPr>
      <w:rPr>
        <w:rFonts w:hint="default"/>
      </w:rPr>
    </w:lvl>
  </w:abstractNum>
  <w:abstractNum w:abstractNumId="6" w15:restartNumberingAfterBreak="0">
    <w:nsid w:val="113A03B4"/>
    <w:multiLevelType w:val="hybridMultilevel"/>
    <w:tmpl w:val="7A86D39C"/>
    <w:lvl w:ilvl="0" w:tplc="9A3EE0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77655F"/>
    <w:multiLevelType w:val="hybridMultilevel"/>
    <w:tmpl w:val="55DA064E"/>
    <w:lvl w:ilvl="0" w:tplc="9258B432">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8" w15:restartNumberingAfterBreak="0">
    <w:nsid w:val="21934203"/>
    <w:multiLevelType w:val="hybridMultilevel"/>
    <w:tmpl w:val="FE466ABC"/>
    <w:lvl w:ilvl="0" w:tplc="9258B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2FD0849"/>
    <w:multiLevelType w:val="hybridMultilevel"/>
    <w:tmpl w:val="0DEC68B8"/>
    <w:lvl w:ilvl="0" w:tplc="9F1EDC40">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0" w15:restartNumberingAfterBreak="0">
    <w:nsid w:val="299B6671"/>
    <w:multiLevelType w:val="hybridMultilevel"/>
    <w:tmpl w:val="CB96E25A"/>
    <w:lvl w:ilvl="0" w:tplc="524E05D2">
      <w:start w:val="12"/>
      <w:numFmt w:val="decimal"/>
      <w:lvlText w:val="%1."/>
      <w:lvlJc w:val="left"/>
      <w:pPr>
        <w:ind w:left="404" w:hanging="360"/>
      </w:pPr>
      <w:rPr>
        <w:rFonts w:hint="default"/>
      </w:rPr>
    </w:lvl>
    <w:lvl w:ilvl="1" w:tplc="04190019" w:tentative="1">
      <w:start w:val="1"/>
      <w:numFmt w:val="lowerLetter"/>
      <w:lvlText w:val="%2."/>
      <w:lvlJc w:val="left"/>
      <w:pPr>
        <w:ind w:left="1124" w:hanging="360"/>
      </w:pPr>
    </w:lvl>
    <w:lvl w:ilvl="2" w:tplc="0419001B" w:tentative="1">
      <w:start w:val="1"/>
      <w:numFmt w:val="lowerRoman"/>
      <w:lvlText w:val="%3."/>
      <w:lvlJc w:val="right"/>
      <w:pPr>
        <w:ind w:left="1844" w:hanging="180"/>
      </w:pPr>
    </w:lvl>
    <w:lvl w:ilvl="3" w:tplc="0419000F" w:tentative="1">
      <w:start w:val="1"/>
      <w:numFmt w:val="decimal"/>
      <w:lvlText w:val="%4."/>
      <w:lvlJc w:val="left"/>
      <w:pPr>
        <w:ind w:left="2564" w:hanging="360"/>
      </w:pPr>
    </w:lvl>
    <w:lvl w:ilvl="4" w:tplc="04190019" w:tentative="1">
      <w:start w:val="1"/>
      <w:numFmt w:val="lowerLetter"/>
      <w:lvlText w:val="%5."/>
      <w:lvlJc w:val="left"/>
      <w:pPr>
        <w:ind w:left="3284" w:hanging="360"/>
      </w:pPr>
    </w:lvl>
    <w:lvl w:ilvl="5" w:tplc="0419001B" w:tentative="1">
      <w:start w:val="1"/>
      <w:numFmt w:val="lowerRoman"/>
      <w:lvlText w:val="%6."/>
      <w:lvlJc w:val="right"/>
      <w:pPr>
        <w:ind w:left="4004" w:hanging="180"/>
      </w:pPr>
    </w:lvl>
    <w:lvl w:ilvl="6" w:tplc="0419000F" w:tentative="1">
      <w:start w:val="1"/>
      <w:numFmt w:val="decimal"/>
      <w:lvlText w:val="%7."/>
      <w:lvlJc w:val="left"/>
      <w:pPr>
        <w:ind w:left="4724" w:hanging="360"/>
      </w:pPr>
    </w:lvl>
    <w:lvl w:ilvl="7" w:tplc="04190019" w:tentative="1">
      <w:start w:val="1"/>
      <w:numFmt w:val="lowerLetter"/>
      <w:lvlText w:val="%8."/>
      <w:lvlJc w:val="left"/>
      <w:pPr>
        <w:ind w:left="5444" w:hanging="360"/>
      </w:pPr>
    </w:lvl>
    <w:lvl w:ilvl="8" w:tplc="0419001B" w:tentative="1">
      <w:start w:val="1"/>
      <w:numFmt w:val="lowerRoman"/>
      <w:lvlText w:val="%9."/>
      <w:lvlJc w:val="right"/>
      <w:pPr>
        <w:ind w:left="6164" w:hanging="180"/>
      </w:pPr>
    </w:lvl>
  </w:abstractNum>
  <w:abstractNum w:abstractNumId="11" w15:restartNumberingAfterBreak="0">
    <w:nsid w:val="2B3413B6"/>
    <w:multiLevelType w:val="hybridMultilevel"/>
    <w:tmpl w:val="C84EF72E"/>
    <w:lvl w:ilvl="0" w:tplc="9A3EE0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C8D5573"/>
    <w:multiLevelType w:val="hybridMultilevel"/>
    <w:tmpl w:val="2A0C62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E621AEF"/>
    <w:multiLevelType w:val="hybridMultilevel"/>
    <w:tmpl w:val="0194D788"/>
    <w:lvl w:ilvl="0" w:tplc="9258B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C03EC0"/>
    <w:multiLevelType w:val="hybridMultilevel"/>
    <w:tmpl w:val="226AA85E"/>
    <w:lvl w:ilvl="0" w:tplc="0419000F">
      <w:start w:val="1"/>
      <w:numFmt w:val="decimal"/>
      <w:lvlText w:val="%1."/>
      <w:lvlJc w:val="left"/>
      <w:pPr>
        <w:ind w:left="725" w:hanging="360"/>
      </w:pPr>
    </w:lvl>
    <w:lvl w:ilvl="1" w:tplc="04190019" w:tentative="1">
      <w:start w:val="1"/>
      <w:numFmt w:val="lowerLetter"/>
      <w:lvlText w:val="%2."/>
      <w:lvlJc w:val="left"/>
      <w:pPr>
        <w:ind w:left="1445" w:hanging="360"/>
      </w:pPr>
    </w:lvl>
    <w:lvl w:ilvl="2" w:tplc="0419001B" w:tentative="1">
      <w:start w:val="1"/>
      <w:numFmt w:val="lowerRoman"/>
      <w:lvlText w:val="%3."/>
      <w:lvlJc w:val="right"/>
      <w:pPr>
        <w:ind w:left="2165" w:hanging="180"/>
      </w:pPr>
    </w:lvl>
    <w:lvl w:ilvl="3" w:tplc="0419000F" w:tentative="1">
      <w:start w:val="1"/>
      <w:numFmt w:val="decimal"/>
      <w:lvlText w:val="%4."/>
      <w:lvlJc w:val="left"/>
      <w:pPr>
        <w:ind w:left="2885" w:hanging="360"/>
      </w:pPr>
    </w:lvl>
    <w:lvl w:ilvl="4" w:tplc="04190019" w:tentative="1">
      <w:start w:val="1"/>
      <w:numFmt w:val="lowerLetter"/>
      <w:lvlText w:val="%5."/>
      <w:lvlJc w:val="left"/>
      <w:pPr>
        <w:ind w:left="3605" w:hanging="360"/>
      </w:pPr>
    </w:lvl>
    <w:lvl w:ilvl="5" w:tplc="0419001B" w:tentative="1">
      <w:start w:val="1"/>
      <w:numFmt w:val="lowerRoman"/>
      <w:lvlText w:val="%6."/>
      <w:lvlJc w:val="right"/>
      <w:pPr>
        <w:ind w:left="4325" w:hanging="180"/>
      </w:pPr>
    </w:lvl>
    <w:lvl w:ilvl="6" w:tplc="0419000F" w:tentative="1">
      <w:start w:val="1"/>
      <w:numFmt w:val="decimal"/>
      <w:lvlText w:val="%7."/>
      <w:lvlJc w:val="left"/>
      <w:pPr>
        <w:ind w:left="5045" w:hanging="360"/>
      </w:pPr>
    </w:lvl>
    <w:lvl w:ilvl="7" w:tplc="04190019" w:tentative="1">
      <w:start w:val="1"/>
      <w:numFmt w:val="lowerLetter"/>
      <w:lvlText w:val="%8."/>
      <w:lvlJc w:val="left"/>
      <w:pPr>
        <w:ind w:left="5765" w:hanging="360"/>
      </w:pPr>
    </w:lvl>
    <w:lvl w:ilvl="8" w:tplc="0419001B" w:tentative="1">
      <w:start w:val="1"/>
      <w:numFmt w:val="lowerRoman"/>
      <w:lvlText w:val="%9."/>
      <w:lvlJc w:val="right"/>
      <w:pPr>
        <w:ind w:left="6485" w:hanging="180"/>
      </w:pPr>
    </w:lvl>
  </w:abstractNum>
  <w:abstractNum w:abstractNumId="15" w15:restartNumberingAfterBreak="0">
    <w:nsid w:val="303233FC"/>
    <w:multiLevelType w:val="hybridMultilevel"/>
    <w:tmpl w:val="F0B296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1C46BCE"/>
    <w:multiLevelType w:val="hybridMultilevel"/>
    <w:tmpl w:val="13089F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1CA5742"/>
    <w:multiLevelType w:val="hybridMultilevel"/>
    <w:tmpl w:val="8A30C8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32F4F8D"/>
    <w:multiLevelType w:val="hybridMultilevel"/>
    <w:tmpl w:val="4A54FAAC"/>
    <w:lvl w:ilvl="0" w:tplc="9A3EE0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7A204E8"/>
    <w:multiLevelType w:val="multilevel"/>
    <w:tmpl w:val="6AC8D0F2"/>
    <w:lvl w:ilvl="0">
      <w:start w:val="2"/>
      <w:numFmt w:val="decimal"/>
      <w:lvlText w:val="%1"/>
      <w:lvlJc w:val="left"/>
      <w:pPr>
        <w:ind w:left="375" w:hanging="375"/>
      </w:pPr>
      <w:rPr>
        <w:rFonts w:hint="default"/>
      </w:rPr>
    </w:lvl>
    <w:lvl w:ilvl="1">
      <w:start w:val="5"/>
      <w:numFmt w:val="decimal"/>
      <w:lvlText w:val="%1.%2"/>
      <w:lvlJc w:val="left"/>
      <w:pPr>
        <w:ind w:left="870" w:hanging="375"/>
      </w:pPr>
      <w:rPr>
        <w:rFonts w:hint="default"/>
        <w:b/>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20" w15:restartNumberingAfterBreak="0">
    <w:nsid w:val="3B305641"/>
    <w:multiLevelType w:val="multilevel"/>
    <w:tmpl w:val="F2788484"/>
    <w:lvl w:ilvl="0">
      <w:start w:val="1"/>
      <w:numFmt w:val="decimal"/>
      <w:lvlText w:val="%1."/>
      <w:lvlJc w:val="left"/>
      <w:pPr>
        <w:ind w:left="720" w:hanging="360"/>
      </w:pPr>
    </w:lvl>
    <w:lvl w:ilvl="1">
      <w:start w:val="1"/>
      <w:numFmt w:val="decimal"/>
      <w:isLgl/>
      <w:lvlText w:val="%1.%2"/>
      <w:lvlJc w:val="left"/>
      <w:pPr>
        <w:ind w:left="840" w:hanging="42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10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3000" w:hanging="2160"/>
      </w:pPr>
      <w:rPr>
        <w:rFonts w:hint="default"/>
      </w:rPr>
    </w:lvl>
  </w:abstractNum>
  <w:abstractNum w:abstractNumId="21" w15:restartNumberingAfterBreak="0">
    <w:nsid w:val="3BDA4A06"/>
    <w:multiLevelType w:val="hybridMultilevel"/>
    <w:tmpl w:val="8A5C8AE4"/>
    <w:lvl w:ilvl="0" w:tplc="769A5D8E">
      <w:start w:val="10"/>
      <w:numFmt w:val="decimal"/>
      <w:lvlText w:val="%1"/>
      <w:lvlJc w:val="left"/>
      <w:pPr>
        <w:ind w:left="725" w:hanging="360"/>
      </w:pPr>
      <w:rPr>
        <w:rFonts w:hint="default"/>
      </w:rPr>
    </w:lvl>
    <w:lvl w:ilvl="1" w:tplc="04190019" w:tentative="1">
      <w:start w:val="1"/>
      <w:numFmt w:val="lowerLetter"/>
      <w:lvlText w:val="%2."/>
      <w:lvlJc w:val="left"/>
      <w:pPr>
        <w:ind w:left="1445" w:hanging="360"/>
      </w:pPr>
    </w:lvl>
    <w:lvl w:ilvl="2" w:tplc="0419001B" w:tentative="1">
      <w:start w:val="1"/>
      <w:numFmt w:val="lowerRoman"/>
      <w:lvlText w:val="%3."/>
      <w:lvlJc w:val="right"/>
      <w:pPr>
        <w:ind w:left="2165" w:hanging="180"/>
      </w:pPr>
    </w:lvl>
    <w:lvl w:ilvl="3" w:tplc="0419000F" w:tentative="1">
      <w:start w:val="1"/>
      <w:numFmt w:val="decimal"/>
      <w:lvlText w:val="%4."/>
      <w:lvlJc w:val="left"/>
      <w:pPr>
        <w:ind w:left="2885" w:hanging="360"/>
      </w:pPr>
    </w:lvl>
    <w:lvl w:ilvl="4" w:tplc="04190019" w:tentative="1">
      <w:start w:val="1"/>
      <w:numFmt w:val="lowerLetter"/>
      <w:lvlText w:val="%5."/>
      <w:lvlJc w:val="left"/>
      <w:pPr>
        <w:ind w:left="3605" w:hanging="360"/>
      </w:pPr>
    </w:lvl>
    <w:lvl w:ilvl="5" w:tplc="0419001B" w:tentative="1">
      <w:start w:val="1"/>
      <w:numFmt w:val="lowerRoman"/>
      <w:lvlText w:val="%6."/>
      <w:lvlJc w:val="right"/>
      <w:pPr>
        <w:ind w:left="4325" w:hanging="180"/>
      </w:pPr>
    </w:lvl>
    <w:lvl w:ilvl="6" w:tplc="0419000F" w:tentative="1">
      <w:start w:val="1"/>
      <w:numFmt w:val="decimal"/>
      <w:lvlText w:val="%7."/>
      <w:lvlJc w:val="left"/>
      <w:pPr>
        <w:ind w:left="5045" w:hanging="360"/>
      </w:pPr>
    </w:lvl>
    <w:lvl w:ilvl="7" w:tplc="04190019" w:tentative="1">
      <w:start w:val="1"/>
      <w:numFmt w:val="lowerLetter"/>
      <w:lvlText w:val="%8."/>
      <w:lvlJc w:val="left"/>
      <w:pPr>
        <w:ind w:left="5765" w:hanging="360"/>
      </w:pPr>
    </w:lvl>
    <w:lvl w:ilvl="8" w:tplc="0419001B" w:tentative="1">
      <w:start w:val="1"/>
      <w:numFmt w:val="lowerRoman"/>
      <w:lvlText w:val="%9."/>
      <w:lvlJc w:val="right"/>
      <w:pPr>
        <w:ind w:left="6485" w:hanging="180"/>
      </w:pPr>
    </w:lvl>
  </w:abstractNum>
  <w:abstractNum w:abstractNumId="22" w15:restartNumberingAfterBreak="0">
    <w:nsid w:val="3D924732"/>
    <w:multiLevelType w:val="hybridMultilevel"/>
    <w:tmpl w:val="200E0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0B81F3D"/>
    <w:multiLevelType w:val="hybridMultilevel"/>
    <w:tmpl w:val="51A6B1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C291805"/>
    <w:multiLevelType w:val="hybridMultilevel"/>
    <w:tmpl w:val="61B6E3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E25208F"/>
    <w:multiLevelType w:val="hybridMultilevel"/>
    <w:tmpl w:val="CB96E25A"/>
    <w:lvl w:ilvl="0" w:tplc="524E05D2">
      <w:start w:val="12"/>
      <w:numFmt w:val="decimal"/>
      <w:lvlText w:val="%1."/>
      <w:lvlJc w:val="left"/>
      <w:pPr>
        <w:ind w:left="404" w:hanging="360"/>
      </w:pPr>
      <w:rPr>
        <w:rFonts w:hint="default"/>
      </w:rPr>
    </w:lvl>
    <w:lvl w:ilvl="1" w:tplc="04190019" w:tentative="1">
      <w:start w:val="1"/>
      <w:numFmt w:val="lowerLetter"/>
      <w:lvlText w:val="%2."/>
      <w:lvlJc w:val="left"/>
      <w:pPr>
        <w:ind w:left="1124" w:hanging="360"/>
      </w:pPr>
    </w:lvl>
    <w:lvl w:ilvl="2" w:tplc="0419001B" w:tentative="1">
      <w:start w:val="1"/>
      <w:numFmt w:val="lowerRoman"/>
      <w:lvlText w:val="%3."/>
      <w:lvlJc w:val="right"/>
      <w:pPr>
        <w:ind w:left="1844" w:hanging="180"/>
      </w:pPr>
    </w:lvl>
    <w:lvl w:ilvl="3" w:tplc="0419000F" w:tentative="1">
      <w:start w:val="1"/>
      <w:numFmt w:val="decimal"/>
      <w:lvlText w:val="%4."/>
      <w:lvlJc w:val="left"/>
      <w:pPr>
        <w:ind w:left="2564" w:hanging="360"/>
      </w:pPr>
    </w:lvl>
    <w:lvl w:ilvl="4" w:tplc="04190019" w:tentative="1">
      <w:start w:val="1"/>
      <w:numFmt w:val="lowerLetter"/>
      <w:lvlText w:val="%5."/>
      <w:lvlJc w:val="left"/>
      <w:pPr>
        <w:ind w:left="3284" w:hanging="360"/>
      </w:pPr>
    </w:lvl>
    <w:lvl w:ilvl="5" w:tplc="0419001B" w:tentative="1">
      <w:start w:val="1"/>
      <w:numFmt w:val="lowerRoman"/>
      <w:lvlText w:val="%6."/>
      <w:lvlJc w:val="right"/>
      <w:pPr>
        <w:ind w:left="4004" w:hanging="180"/>
      </w:pPr>
    </w:lvl>
    <w:lvl w:ilvl="6" w:tplc="0419000F" w:tentative="1">
      <w:start w:val="1"/>
      <w:numFmt w:val="decimal"/>
      <w:lvlText w:val="%7."/>
      <w:lvlJc w:val="left"/>
      <w:pPr>
        <w:ind w:left="4724" w:hanging="360"/>
      </w:pPr>
    </w:lvl>
    <w:lvl w:ilvl="7" w:tplc="04190019" w:tentative="1">
      <w:start w:val="1"/>
      <w:numFmt w:val="lowerLetter"/>
      <w:lvlText w:val="%8."/>
      <w:lvlJc w:val="left"/>
      <w:pPr>
        <w:ind w:left="5444" w:hanging="360"/>
      </w:pPr>
    </w:lvl>
    <w:lvl w:ilvl="8" w:tplc="0419001B" w:tentative="1">
      <w:start w:val="1"/>
      <w:numFmt w:val="lowerRoman"/>
      <w:lvlText w:val="%9."/>
      <w:lvlJc w:val="right"/>
      <w:pPr>
        <w:ind w:left="6164" w:hanging="180"/>
      </w:pPr>
    </w:lvl>
  </w:abstractNum>
  <w:abstractNum w:abstractNumId="26" w15:restartNumberingAfterBreak="0">
    <w:nsid w:val="50BB6F27"/>
    <w:multiLevelType w:val="hybridMultilevel"/>
    <w:tmpl w:val="D5547A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2C47032"/>
    <w:multiLevelType w:val="multilevel"/>
    <w:tmpl w:val="A15A6814"/>
    <w:lvl w:ilvl="0">
      <w:start w:val="1"/>
      <w:numFmt w:val="decimal"/>
      <w:lvlText w:val="%1."/>
      <w:lvlJc w:val="left"/>
      <w:pPr>
        <w:ind w:left="720" w:hanging="360"/>
      </w:pPr>
    </w:lvl>
    <w:lvl w:ilvl="1">
      <w:start w:val="16"/>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56570905"/>
    <w:multiLevelType w:val="multilevel"/>
    <w:tmpl w:val="0700D8F6"/>
    <w:lvl w:ilvl="0">
      <w:start w:val="1"/>
      <w:numFmt w:val="decimal"/>
      <w:lvlText w:val="%1."/>
      <w:lvlJc w:val="left"/>
      <w:pPr>
        <w:ind w:left="720" w:hanging="360"/>
      </w:pPr>
    </w:lvl>
    <w:lvl w:ilvl="1">
      <w:start w:val="7"/>
      <w:numFmt w:val="decimal"/>
      <w:isLgl/>
      <w:lvlText w:val="%1.%2"/>
      <w:lvlJc w:val="left"/>
      <w:pPr>
        <w:ind w:left="874" w:hanging="420"/>
      </w:pPr>
      <w:rPr>
        <w:rFonts w:hint="default"/>
      </w:rPr>
    </w:lvl>
    <w:lvl w:ilvl="2">
      <w:start w:val="1"/>
      <w:numFmt w:val="decimal"/>
      <w:isLgl/>
      <w:lvlText w:val="%1.%2.%3"/>
      <w:lvlJc w:val="left"/>
      <w:pPr>
        <w:ind w:left="1268" w:hanging="720"/>
      </w:pPr>
      <w:rPr>
        <w:rFonts w:hint="default"/>
      </w:rPr>
    </w:lvl>
    <w:lvl w:ilvl="3">
      <w:start w:val="1"/>
      <w:numFmt w:val="decimal"/>
      <w:isLgl/>
      <w:lvlText w:val="%1.%2.%3.%4"/>
      <w:lvlJc w:val="left"/>
      <w:pPr>
        <w:ind w:left="1722" w:hanging="1080"/>
      </w:pPr>
      <w:rPr>
        <w:rFonts w:hint="default"/>
      </w:rPr>
    </w:lvl>
    <w:lvl w:ilvl="4">
      <w:start w:val="1"/>
      <w:numFmt w:val="decimal"/>
      <w:isLgl/>
      <w:lvlText w:val="%1.%2.%3.%4.%5"/>
      <w:lvlJc w:val="left"/>
      <w:pPr>
        <w:ind w:left="1816" w:hanging="1080"/>
      </w:pPr>
      <w:rPr>
        <w:rFonts w:hint="default"/>
      </w:rPr>
    </w:lvl>
    <w:lvl w:ilvl="5">
      <w:start w:val="1"/>
      <w:numFmt w:val="decimal"/>
      <w:isLgl/>
      <w:lvlText w:val="%1.%2.%3.%4.%5.%6"/>
      <w:lvlJc w:val="left"/>
      <w:pPr>
        <w:ind w:left="2270" w:hanging="1440"/>
      </w:pPr>
      <w:rPr>
        <w:rFonts w:hint="default"/>
      </w:rPr>
    </w:lvl>
    <w:lvl w:ilvl="6">
      <w:start w:val="1"/>
      <w:numFmt w:val="decimal"/>
      <w:isLgl/>
      <w:lvlText w:val="%1.%2.%3.%4.%5.%6.%7"/>
      <w:lvlJc w:val="left"/>
      <w:pPr>
        <w:ind w:left="2364" w:hanging="1440"/>
      </w:pPr>
      <w:rPr>
        <w:rFonts w:hint="default"/>
      </w:rPr>
    </w:lvl>
    <w:lvl w:ilvl="7">
      <w:start w:val="1"/>
      <w:numFmt w:val="decimal"/>
      <w:isLgl/>
      <w:lvlText w:val="%1.%2.%3.%4.%5.%6.%7.%8"/>
      <w:lvlJc w:val="left"/>
      <w:pPr>
        <w:ind w:left="2818" w:hanging="1800"/>
      </w:pPr>
      <w:rPr>
        <w:rFonts w:hint="default"/>
      </w:rPr>
    </w:lvl>
    <w:lvl w:ilvl="8">
      <w:start w:val="1"/>
      <w:numFmt w:val="decimal"/>
      <w:isLgl/>
      <w:lvlText w:val="%1.%2.%3.%4.%5.%6.%7.%8.%9"/>
      <w:lvlJc w:val="left"/>
      <w:pPr>
        <w:ind w:left="3272" w:hanging="2160"/>
      </w:pPr>
      <w:rPr>
        <w:rFonts w:hint="default"/>
      </w:rPr>
    </w:lvl>
  </w:abstractNum>
  <w:abstractNum w:abstractNumId="29" w15:restartNumberingAfterBreak="0">
    <w:nsid w:val="56D03344"/>
    <w:multiLevelType w:val="hybridMultilevel"/>
    <w:tmpl w:val="DFCAE72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574C56FE"/>
    <w:multiLevelType w:val="hybridMultilevel"/>
    <w:tmpl w:val="8D28BA6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8450F3C"/>
    <w:multiLevelType w:val="multilevel"/>
    <w:tmpl w:val="6BBEDC66"/>
    <w:lvl w:ilvl="0">
      <w:start w:val="1"/>
      <w:numFmt w:val="decimal"/>
      <w:lvlText w:val="%1."/>
      <w:lvlJc w:val="left"/>
      <w:pPr>
        <w:ind w:left="720" w:hanging="360"/>
      </w:pPr>
    </w:lvl>
    <w:lvl w:ilvl="1">
      <w:start w:val="5"/>
      <w:numFmt w:val="decimal"/>
      <w:isLgl/>
      <w:lvlText w:val="%1.%2"/>
      <w:lvlJc w:val="left"/>
      <w:pPr>
        <w:ind w:left="874" w:hanging="420"/>
      </w:pPr>
      <w:rPr>
        <w:rFonts w:hint="default"/>
      </w:rPr>
    </w:lvl>
    <w:lvl w:ilvl="2">
      <w:start w:val="1"/>
      <w:numFmt w:val="decimal"/>
      <w:isLgl/>
      <w:lvlText w:val="%1.%2.%3"/>
      <w:lvlJc w:val="left"/>
      <w:pPr>
        <w:ind w:left="1268" w:hanging="720"/>
      </w:pPr>
      <w:rPr>
        <w:rFonts w:hint="default"/>
      </w:rPr>
    </w:lvl>
    <w:lvl w:ilvl="3">
      <w:start w:val="1"/>
      <w:numFmt w:val="decimal"/>
      <w:isLgl/>
      <w:lvlText w:val="%1.%2.%3.%4"/>
      <w:lvlJc w:val="left"/>
      <w:pPr>
        <w:ind w:left="1722" w:hanging="1080"/>
      </w:pPr>
      <w:rPr>
        <w:rFonts w:hint="default"/>
      </w:rPr>
    </w:lvl>
    <w:lvl w:ilvl="4">
      <w:start w:val="1"/>
      <w:numFmt w:val="decimal"/>
      <w:isLgl/>
      <w:lvlText w:val="%1.%2.%3.%4.%5"/>
      <w:lvlJc w:val="left"/>
      <w:pPr>
        <w:ind w:left="1816" w:hanging="1080"/>
      </w:pPr>
      <w:rPr>
        <w:rFonts w:hint="default"/>
      </w:rPr>
    </w:lvl>
    <w:lvl w:ilvl="5">
      <w:start w:val="1"/>
      <w:numFmt w:val="decimal"/>
      <w:isLgl/>
      <w:lvlText w:val="%1.%2.%3.%4.%5.%6"/>
      <w:lvlJc w:val="left"/>
      <w:pPr>
        <w:ind w:left="2270" w:hanging="1440"/>
      </w:pPr>
      <w:rPr>
        <w:rFonts w:hint="default"/>
      </w:rPr>
    </w:lvl>
    <w:lvl w:ilvl="6">
      <w:start w:val="1"/>
      <w:numFmt w:val="decimal"/>
      <w:isLgl/>
      <w:lvlText w:val="%1.%2.%3.%4.%5.%6.%7"/>
      <w:lvlJc w:val="left"/>
      <w:pPr>
        <w:ind w:left="2364" w:hanging="1440"/>
      </w:pPr>
      <w:rPr>
        <w:rFonts w:hint="default"/>
      </w:rPr>
    </w:lvl>
    <w:lvl w:ilvl="7">
      <w:start w:val="1"/>
      <w:numFmt w:val="decimal"/>
      <w:isLgl/>
      <w:lvlText w:val="%1.%2.%3.%4.%5.%6.%7.%8"/>
      <w:lvlJc w:val="left"/>
      <w:pPr>
        <w:ind w:left="2818" w:hanging="1800"/>
      </w:pPr>
      <w:rPr>
        <w:rFonts w:hint="default"/>
      </w:rPr>
    </w:lvl>
    <w:lvl w:ilvl="8">
      <w:start w:val="1"/>
      <w:numFmt w:val="decimal"/>
      <w:isLgl/>
      <w:lvlText w:val="%1.%2.%3.%4.%5.%6.%7.%8.%9"/>
      <w:lvlJc w:val="left"/>
      <w:pPr>
        <w:ind w:left="3272" w:hanging="2160"/>
      </w:pPr>
      <w:rPr>
        <w:rFonts w:hint="default"/>
      </w:rPr>
    </w:lvl>
  </w:abstractNum>
  <w:abstractNum w:abstractNumId="32" w15:restartNumberingAfterBreak="0">
    <w:nsid w:val="585D3CA2"/>
    <w:multiLevelType w:val="hybridMultilevel"/>
    <w:tmpl w:val="BA4681D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ED436B4"/>
    <w:multiLevelType w:val="hybridMultilevel"/>
    <w:tmpl w:val="69B83524"/>
    <w:lvl w:ilvl="0" w:tplc="16A03664">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15:restartNumberingAfterBreak="0">
    <w:nsid w:val="642828FB"/>
    <w:multiLevelType w:val="hybridMultilevel"/>
    <w:tmpl w:val="C7B61F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971563B"/>
    <w:multiLevelType w:val="hybridMultilevel"/>
    <w:tmpl w:val="BC7ECE08"/>
    <w:lvl w:ilvl="0" w:tplc="983E0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C304D59"/>
    <w:multiLevelType w:val="hybridMultilevel"/>
    <w:tmpl w:val="356E3D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DA947E1"/>
    <w:multiLevelType w:val="hybridMultilevel"/>
    <w:tmpl w:val="6E4CFAAA"/>
    <w:lvl w:ilvl="0" w:tplc="9A3EE0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70D6E8A"/>
    <w:multiLevelType w:val="hybridMultilevel"/>
    <w:tmpl w:val="7FBE3880"/>
    <w:lvl w:ilvl="0" w:tplc="9258B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AB5532"/>
    <w:multiLevelType w:val="hybridMultilevel"/>
    <w:tmpl w:val="33FEEFDC"/>
    <w:lvl w:ilvl="0" w:tplc="9258B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A6E1ACD"/>
    <w:multiLevelType w:val="hybridMultilevel"/>
    <w:tmpl w:val="C5FAB114"/>
    <w:lvl w:ilvl="0" w:tplc="64AEBF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E426DE8"/>
    <w:multiLevelType w:val="multilevel"/>
    <w:tmpl w:val="6A0E2CEE"/>
    <w:lvl w:ilvl="0">
      <w:start w:val="1"/>
      <w:numFmt w:val="decimal"/>
      <w:lvlText w:val="%1."/>
      <w:lvlJc w:val="left"/>
      <w:pPr>
        <w:ind w:left="720" w:hanging="360"/>
      </w:pPr>
    </w:lvl>
    <w:lvl w:ilvl="1">
      <w:start w:val="2"/>
      <w:numFmt w:val="decimal"/>
      <w:isLgl/>
      <w:lvlText w:val="%1.%2"/>
      <w:lvlJc w:val="left"/>
      <w:pPr>
        <w:ind w:left="420" w:hanging="420"/>
      </w:pPr>
      <w:rPr>
        <w:rFonts w:eastAsia="Times New Roman" w:hint="default"/>
        <w:color w:val="000000"/>
      </w:rPr>
    </w:lvl>
    <w:lvl w:ilvl="2">
      <w:start w:val="1"/>
      <w:numFmt w:val="decimal"/>
      <w:isLgl/>
      <w:lvlText w:val="%1.%2.%3"/>
      <w:lvlJc w:val="left"/>
      <w:pPr>
        <w:ind w:left="1268" w:hanging="720"/>
      </w:pPr>
      <w:rPr>
        <w:rFonts w:eastAsia="Times New Roman" w:hint="default"/>
        <w:color w:val="000000"/>
      </w:rPr>
    </w:lvl>
    <w:lvl w:ilvl="3">
      <w:start w:val="1"/>
      <w:numFmt w:val="decimal"/>
      <w:isLgl/>
      <w:lvlText w:val="%1.%2.%3.%4"/>
      <w:lvlJc w:val="left"/>
      <w:pPr>
        <w:ind w:left="1722" w:hanging="1080"/>
      </w:pPr>
      <w:rPr>
        <w:rFonts w:eastAsia="Times New Roman" w:hint="default"/>
        <w:color w:val="000000"/>
      </w:rPr>
    </w:lvl>
    <w:lvl w:ilvl="4">
      <w:start w:val="1"/>
      <w:numFmt w:val="decimal"/>
      <w:isLgl/>
      <w:lvlText w:val="%1.%2.%3.%4.%5"/>
      <w:lvlJc w:val="left"/>
      <w:pPr>
        <w:ind w:left="1816" w:hanging="1080"/>
      </w:pPr>
      <w:rPr>
        <w:rFonts w:eastAsia="Times New Roman" w:hint="default"/>
        <w:color w:val="000000"/>
      </w:rPr>
    </w:lvl>
    <w:lvl w:ilvl="5">
      <w:start w:val="1"/>
      <w:numFmt w:val="decimal"/>
      <w:isLgl/>
      <w:lvlText w:val="%1.%2.%3.%4.%5.%6"/>
      <w:lvlJc w:val="left"/>
      <w:pPr>
        <w:ind w:left="2270" w:hanging="1440"/>
      </w:pPr>
      <w:rPr>
        <w:rFonts w:eastAsia="Times New Roman" w:hint="default"/>
        <w:color w:val="000000"/>
      </w:rPr>
    </w:lvl>
    <w:lvl w:ilvl="6">
      <w:start w:val="1"/>
      <w:numFmt w:val="decimal"/>
      <w:isLgl/>
      <w:lvlText w:val="%1.%2.%3.%4.%5.%6.%7"/>
      <w:lvlJc w:val="left"/>
      <w:pPr>
        <w:ind w:left="2364" w:hanging="1440"/>
      </w:pPr>
      <w:rPr>
        <w:rFonts w:eastAsia="Times New Roman" w:hint="default"/>
        <w:color w:val="000000"/>
      </w:rPr>
    </w:lvl>
    <w:lvl w:ilvl="7">
      <w:start w:val="1"/>
      <w:numFmt w:val="decimal"/>
      <w:isLgl/>
      <w:lvlText w:val="%1.%2.%3.%4.%5.%6.%7.%8"/>
      <w:lvlJc w:val="left"/>
      <w:pPr>
        <w:ind w:left="2818" w:hanging="1800"/>
      </w:pPr>
      <w:rPr>
        <w:rFonts w:eastAsia="Times New Roman" w:hint="default"/>
        <w:color w:val="000000"/>
      </w:rPr>
    </w:lvl>
    <w:lvl w:ilvl="8">
      <w:start w:val="1"/>
      <w:numFmt w:val="decimal"/>
      <w:isLgl/>
      <w:lvlText w:val="%1.%2.%3.%4.%5.%6.%7.%8.%9"/>
      <w:lvlJc w:val="left"/>
      <w:pPr>
        <w:ind w:left="3272" w:hanging="2160"/>
      </w:pPr>
      <w:rPr>
        <w:rFonts w:eastAsia="Times New Roman" w:hint="default"/>
        <w:color w:val="000000"/>
      </w:rPr>
    </w:lvl>
  </w:abstractNum>
  <w:num w:numId="1">
    <w:abstractNumId w:val="30"/>
  </w:num>
  <w:num w:numId="2">
    <w:abstractNumId w:val="35"/>
  </w:num>
  <w:num w:numId="3">
    <w:abstractNumId w:val="4"/>
  </w:num>
  <w:num w:numId="4">
    <w:abstractNumId w:val="1"/>
  </w:num>
  <w:num w:numId="5">
    <w:abstractNumId w:val="0"/>
  </w:num>
  <w:num w:numId="6">
    <w:abstractNumId w:val="6"/>
  </w:num>
  <w:num w:numId="7">
    <w:abstractNumId w:val="18"/>
  </w:num>
  <w:num w:numId="8">
    <w:abstractNumId w:val="37"/>
  </w:num>
  <w:num w:numId="9">
    <w:abstractNumId w:val="11"/>
  </w:num>
  <w:num w:numId="10">
    <w:abstractNumId w:val="40"/>
  </w:num>
  <w:num w:numId="11">
    <w:abstractNumId w:val="3"/>
  </w:num>
  <w:num w:numId="12">
    <w:abstractNumId w:val="16"/>
  </w:num>
  <w:num w:numId="13">
    <w:abstractNumId w:val="31"/>
  </w:num>
  <w:num w:numId="14">
    <w:abstractNumId w:val="23"/>
  </w:num>
  <w:num w:numId="15">
    <w:abstractNumId w:val="26"/>
  </w:num>
  <w:num w:numId="16">
    <w:abstractNumId w:val="41"/>
  </w:num>
  <w:num w:numId="17">
    <w:abstractNumId w:val="27"/>
  </w:num>
  <w:num w:numId="18">
    <w:abstractNumId w:val="24"/>
  </w:num>
  <w:num w:numId="19">
    <w:abstractNumId w:val="15"/>
  </w:num>
  <w:num w:numId="20">
    <w:abstractNumId w:val="28"/>
  </w:num>
  <w:num w:numId="21">
    <w:abstractNumId w:val="34"/>
  </w:num>
  <w:num w:numId="22">
    <w:abstractNumId w:val="20"/>
  </w:num>
  <w:num w:numId="23">
    <w:abstractNumId w:val="36"/>
  </w:num>
  <w:num w:numId="24">
    <w:abstractNumId w:val="22"/>
  </w:num>
  <w:num w:numId="25">
    <w:abstractNumId w:val="5"/>
  </w:num>
  <w:num w:numId="26">
    <w:abstractNumId w:val="17"/>
  </w:num>
  <w:num w:numId="27">
    <w:abstractNumId w:val="12"/>
  </w:num>
  <w:num w:numId="28">
    <w:abstractNumId w:val="39"/>
  </w:num>
  <w:num w:numId="29">
    <w:abstractNumId w:val="38"/>
  </w:num>
  <w:num w:numId="30">
    <w:abstractNumId w:val="8"/>
  </w:num>
  <w:num w:numId="31">
    <w:abstractNumId w:val="7"/>
  </w:num>
  <w:num w:numId="32">
    <w:abstractNumId w:val="2"/>
  </w:num>
  <w:num w:numId="33">
    <w:abstractNumId w:val="9"/>
  </w:num>
  <w:num w:numId="34">
    <w:abstractNumId w:val="33"/>
  </w:num>
  <w:num w:numId="35">
    <w:abstractNumId w:val="13"/>
  </w:num>
  <w:num w:numId="36">
    <w:abstractNumId w:val="19"/>
  </w:num>
  <w:num w:numId="37">
    <w:abstractNumId w:val="32"/>
  </w:num>
  <w:num w:numId="38">
    <w:abstractNumId w:val="29"/>
  </w:num>
  <w:num w:numId="39">
    <w:abstractNumId w:val="14"/>
  </w:num>
  <w:num w:numId="40">
    <w:abstractNumId w:val="21"/>
  </w:num>
  <w:num w:numId="41">
    <w:abstractNumId w:val="25"/>
  </w:num>
  <w:num w:numId="42">
    <w:abstractNumId w:val="1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922"/>
    <w:rsid w:val="00001970"/>
    <w:rsid w:val="00006970"/>
    <w:rsid w:val="000245FF"/>
    <w:rsid w:val="00030BA2"/>
    <w:rsid w:val="00032C3B"/>
    <w:rsid w:val="00036214"/>
    <w:rsid w:val="000438B3"/>
    <w:rsid w:val="00054A2F"/>
    <w:rsid w:val="00064DA8"/>
    <w:rsid w:val="000930AB"/>
    <w:rsid w:val="00095A8D"/>
    <w:rsid w:val="000A3DED"/>
    <w:rsid w:val="000C1DF3"/>
    <w:rsid w:val="000D7154"/>
    <w:rsid w:val="000E0DD0"/>
    <w:rsid w:val="000E7D2E"/>
    <w:rsid w:val="000F13C0"/>
    <w:rsid w:val="000F38F4"/>
    <w:rsid w:val="000F4278"/>
    <w:rsid w:val="001015D5"/>
    <w:rsid w:val="00102974"/>
    <w:rsid w:val="001340F4"/>
    <w:rsid w:val="00142069"/>
    <w:rsid w:val="00145BEF"/>
    <w:rsid w:val="001536EF"/>
    <w:rsid w:val="001604AC"/>
    <w:rsid w:val="00165166"/>
    <w:rsid w:val="0017113A"/>
    <w:rsid w:val="0017751A"/>
    <w:rsid w:val="0018033E"/>
    <w:rsid w:val="00180FF3"/>
    <w:rsid w:val="001942EA"/>
    <w:rsid w:val="00197312"/>
    <w:rsid w:val="001A2810"/>
    <w:rsid w:val="001A4E98"/>
    <w:rsid w:val="001B2806"/>
    <w:rsid w:val="001B4BAC"/>
    <w:rsid w:val="001C0285"/>
    <w:rsid w:val="001C4722"/>
    <w:rsid w:val="001D4C4E"/>
    <w:rsid w:val="001E2CBC"/>
    <w:rsid w:val="001F598A"/>
    <w:rsid w:val="001F79AF"/>
    <w:rsid w:val="00204A6F"/>
    <w:rsid w:val="0021299C"/>
    <w:rsid w:val="002149F1"/>
    <w:rsid w:val="00223D91"/>
    <w:rsid w:val="00233DE8"/>
    <w:rsid w:val="00246C58"/>
    <w:rsid w:val="00250E4A"/>
    <w:rsid w:val="002571C9"/>
    <w:rsid w:val="002666DA"/>
    <w:rsid w:val="002874AA"/>
    <w:rsid w:val="002946DB"/>
    <w:rsid w:val="00296051"/>
    <w:rsid w:val="002A746E"/>
    <w:rsid w:val="002A7622"/>
    <w:rsid w:val="002B2B43"/>
    <w:rsid w:val="002C3430"/>
    <w:rsid w:val="002E3C49"/>
    <w:rsid w:val="002E6384"/>
    <w:rsid w:val="002F1DE9"/>
    <w:rsid w:val="00306E48"/>
    <w:rsid w:val="00321889"/>
    <w:rsid w:val="00323A8D"/>
    <w:rsid w:val="003477EB"/>
    <w:rsid w:val="00362F60"/>
    <w:rsid w:val="00384F4C"/>
    <w:rsid w:val="0039756E"/>
    <w:rsid w:val="003A2C9E"/>
    <w:rsid w:val="003A47DC"/>
    <w:rsid w:val="003D25F2"/>
    <w:rsid w:val="003D5A1F"/>
    <w:rsid w:val="003D6A98"/>
    <w:rsid w:val="003E3B8D"/>
    <w:rsid w:val="003E44AA"/>
    <w:rsid w:val="003E7BBE"/>
    <w:rsid w:val="003F1BC2"/>
    <w:rsid w:val="003F42C8"/>
    <w:rsid w:val="00401CD6"/>
    <w:rsid w:val="0040386D"/>
    <w:rsid w:val="00404A73"/>
    <w:rsid w:val="00413669"/>
    <w:rsid w:val="00427796"/>
    <w:rsid w:val="004511A0"/>
    <w:rsid w:val="0046271D"/>
    <w:rsid w:val="00474640"/>
    <w:rsid w:val="0049460C"/>
    <w:rsid w:val="004A4C7A"/>
    <w:rsid w:val="004C2782"/>
    <w:rsid w:val="004C753F"/>
    <w:rsid w:val="004E2640"/>
    <w:rsid w:val="004F5A53"/>
    <w:rsid w:val="00505151"/>
    <w:rsid w:val="00506F66"/>
    <w:rsid w:val="00515D4A"/>
    <w:rsid w:val="00516F83"/>
    <w:rsid w:val="00527592"/>
    <w:rsid w:val="00566596"/>
    <w:rsid w:val="005813CE"/>
    <w:rsid w:val="005A0852"/>
    <w:rsid w:val="005A7A1C"/>
    <w:rsid w:val="005B1BE3"/>
    <w:rsid w:val="005B1F64"/>
    <w:rsid w:val="005C3DC1"/>
    <w:rsid w:val="005E1757"/>
    <w:rsid w:val="005E63E1"/>
    <w:rsid w:val="005E6504"/>
    <w:rsid w:val="005F1DD4"/>
    <w:rsid w:val="005F1F14"/>
    <w:rsid w:val="00604F55"/>
    <w:rsid w:val="006115A2"/>
    <w:rsid w:val="0061176D"/>
    <w:rsid w:val="00615C41"/>
    <w:rsid w:val="00632AB0"/>
    <w:rsid w:val="00652359"/>
    <w:rsid w:val="00662411"/>
    <w:rsid w:val="00662B5A"/>
    <w:rsid w:val="006676C1"/>
    <w:rsid w:val="006735BB"/>
    <w:rsid w:val="00674AA8"/>
    <w:rsid w:val="00690055"/>
    <w:rsid w:val="0069589C"/>
    <w:rsid w:val="006A432E"/>
    <w:rsid w:val="006C0B81"/>
    <w:rsid w:val="006C29E4"/>
    <w:rsid w:val="006C7A4D"/>
    <w:rsid w:val="006C7D53"/>
    <w:rsid w:val="006D1331"/>
    <w:rsid w:val="006D1AB3"/>
    <w:rsid w:val="006D3BB1"/>
    <w:rsid w:val="006D73DA"/>
    <w:rsid w:val="006E2C11"/>
    <w:rsid w:val="006E4BFF"/>
    <w:rsid w:val="006F309A"/>
    <w:rsid w:val="00704010"/>
    <w:rsid w:val="00704A9A"/>
    <w:rsid w:val="0071276E"/>
    <w:rsid w:val="00720F72"/>
    <w:rsid w:val="007222A1"/>
    <w:rsid w:val="00724147"/>
    <w:rsid w:val="00726D41"/>
    <w:rsid w:val="007327D1"/>
    <w:rsid w:val="007569A0"/>
    <w:rsid w:val="0076402E"/>
    <w:rsid w:val="00767CC5"/>
    <w:rsid w:val="007758B1"/>
    <w:rsid w:val="00784A52"/>
    <w:rsid w:val="00792A82"/>
    <w:rsid w:val="007942BB"/>
    <w:rsid w:val="007964EC"/>
    <w:rsid w:val="007A234F"/>
    <w:rsid w:val="007B52B5"/>
    <w:rsid w:val="007B6A3B"/>
    <w:rsid w:val="007C0621"/>
    <w:rsid w:val="007E7030"/>
    <w:rsid w:val="007F202D"/>
    <w:rsid w:val="00804CF2"/>
    <w:rsid w:val="00812D32"/>
    <w:rsid w:val="0081676E"/>
    <w:rsid w:val="008223FA"/>
    <w:rsid w:val="008226BD"/>
    <w:rsid w:val="008226EE"/>
    <w:rsid w:val="0084502D"/>
    <w:rsid w:val="008514A3"/>
    <w:rsid w:val="0085397A"/>
    <w:rsid w:val="00854E8A"/>
    <w:rsid w:val="008550DF"/>
    <w:rsid w:val="0086760D"/>
    <w:rsid w:val="008767A8"/>
    <w:rsid w:val="008839E4"/>
    <w:rsid w:val="008841DC"/>
    <w:rsid w:val="008B44D7"/>
    <w:rsid w:val="008B7AD0"/>
    <w:rsid w:val="008B7EB6"/>
    <w:rsid w:val="008C2E3D"/>
    <w:rsid w:val="008D6F3E"/>
    <w:rsid w:val="008E49EA"/>
    <w:rsid w:val="008F7333"/>
    <w:rsid w:val="009251EC"/>
    <w:rsid w:val="009307AC"/>
    <w:rsid w:val="00934E10"/>
    <w:rsid w:val="00936003"/>
    <w:rsid w:val="0094686F"/>
    <w:rsid w:val="009472B7"/>
    <w:rsid w:val="00947699"/>
    <w:rsid w:val="00951DCC"/>
    <w:rsid w:val="00953C43"/>
    <w:rsid w:val="0095452D"/>
    <w:rsid w:val="00955B5F"/>
    <w:rsid w:val="00962482"/>
    <w:rsid w:val="009715AE"/>
    <w:rsid w:val="00972BAD"/>
    <w:rsid w:val="00980ABE"/>
    <w:rsid w:val="00992D41"/>
    <w:rsid w:val="009A0B92"/>
    <w:rsid w:val="009A1642"/>
    <w:rsid w:val="009A3646"/>
    <w:rsid w:val="009D3AE4"/>
    <w:rsid w:val="009D761F"/>
    <w:rsid w:val="009E2430"/>
    <w:rsid w:val="00A1288D"/>
    <w:rsid w:val="00A15327"/>
    <w:rsid w:val="00A3402C"/>
    <w:rsid w:val="00A50951"/>
    <w:rsid w:val="00A51A3E"/>
    <w:rsid w:val="00A55989"/>
    <w:rsid w:val="00A57C5E"/>
    <w:rsid w:val="00A62405"/>
    <w:rsid w:val="00A8413F"/>
    <w:rsid w:val="00A927CF"/>
    <w:rsid w:val="00A95224"/>
    <w:rsid w:val="00AB2BCB"/>
    <w:rsid w:val="00AD2780"/>
    <w:rsid w:val="00AD594C"/>
    <w:rsid w:val="00AF32EF"/>
    <w:rsid w:val="00AF6249"/>
    <w:rsid w:val="00B21FF7"/>
    <w:rsid w:val="00B23D07"/>
    <w:rsid w:val="00B33D66"/>
    <w:rsid w:val="00B41374"/>
    <w:rsid w:val="00B433D3"/>
    <w:rsid w:val="00B54E30"/>
    <w:rsid w:val="00B55308"/>
    <w:rsid w:val="00B57A46"/>
    <w:rsid w:val="00B60D5B"/>
    <w:rsid w:val="00B652C6"/>
    <w:rsid w:val="00B6626B"/>
    <w:rsid w:val="00B70073"/>
    <w:rsid w:val="00B7024A"/>
    <w:rsid w:val="00B77ED0"/>
    <w:rsid w:val="00B86E2C"/>
    <w:rsid w:val="00B87E3F"/>
    <w:rsid w:val="00B92C79"/>
    <w:rsid w:val="00B96DE2"/>
    <w:rsid w:val="00BA1299"/>
    <w:rsid w:val="00BA291A"/>
    <w:rsid w:val="00BA56F7"/>
    <w:rsid w:val="00BD272D"/>
    <w:rsid w:val="00BD2B84"/>
    <w:rsid w:val="00BE597E"/>
    <w:rsid w:val="00BF33E0"/>
    <w:rsid w:val="00C04A5C"/>
    <w:rsid w:val="00C06861"/>
    <w:rsid w:val="00C15412"/>
    <w:rsid w:val="00C16EDD"/>
    <w:rsid w:val="00C27DCF"/>
    <w:rsid w:val="00C33BE5"/>
    <w:rsid w:val="00C72301"/>
    <w:rsid w:val="00C73E87"/>
    <w:rsid w:val="00C77DAB"/>
    <w:rsid w:val="00C77EFC"/>
    <w:rsid w:val="00C8718A"/>
    <w:rsid w:val="00C874D0"/>
    <w:rsid w:val="00C96428"/>
    <w:rsid w:val="00C96E0C"/>
    <w:rsid w:val="00CA3A90"/>
    <w:rsid w:val="00CB03DC"/>
    <w:rsid w:val="00CC5E00"/>
    <w:rsid w:val="00CC7577"/>
    <w:rsid w:val="00CD0876"/>
    <w:rsid w:val="00CD1DEF"/>
    <w:rsid w:val="00CF01E6"/>
    <w:rsid w:val="00D00471"/>
    <w:rsid w:val="00D023D9"/>
    <w:rsid w:val="00D07432"/>
    <w:rsid w:val="00D17C45"/>
    <w:rsid w:val="00D25133"/>
    <w:rsid w:val="00D34EDC"/>
    <w:rsid w:val="00D41A3C"/>
    <w:rsid w:val="00D576FF"/>
    <w:rsid w:val="00D64726"/>
    <w:rsid w:val="00D668A6"/>
    <w:rsid w:val="00DB13DC"/>
    <w:rsid w:val="00DB270F"/>
    <w:rsid w:val="00DB3543"/>
    <w:rsid w:val="00DB37D3"/>
    <w:rsid w:val="00DB4D38"/>
    <w:rsid w:val="00DB6ACB"/>
    <w:rsid w:val="00DC15A6"/>
    <w:rsid w:val="00DD14F2"/>
    <w:rsid w:val="00DD465B"/>
    <w:rsid w:val="00DD71FB"/>
    <w:rsid w:val="00DE16DE"/>
    <w:rsid w:val="00DE63FF"/>
    <w:rsid w:val="00DE6C51"/>
    <w:rsid w:val="00DF10A7"/>
    <w:rsid w:val="00DF3226"/>
    <w:rsid w:val="00DF5E67"/>
    <w:rsid w:val="00DF65D8"/>
    <w:rsid w:val="00E00E3B"/>
    <w:rsid w:val="00E17B61"/>
    <w:rsid w:val="00E2323D"/>
    <w:rsid w:val="00E25142"/>
    <w:rsid w:val="00E3154D"/>
    <w:rsid w:val="00E52AAC"/>
    <w:rsid w:val="00E57878"/>
    <w:rsid w:val="00E821CD"/>
    <w:rsid w:val="00E86B45"/>
    <w:rsid w:val="00EA13CE"/>
    <w:rsid w:val="00EA5170"/>
    <w:rsid w:val="00EA5B7E"/>
    <w:rsid w:val="00EB6BF0"/>
    <w:rsid w:val="00EC4203"/>
    <w:rsid w:val="00EE3229"/>
    <w:rsid w:val="00EE3E83"/>
    <w:rsid w:val="00EE6EFB"/>
    <w:rsid w:val="00EF040A"/>
    <w:rsid w:val="00EF5A35"/>
    <w:rsid w:val="00F00A90"/>
    <w:rsid w:val="00F06E31"/>
    <w:rsid w:val="00F13B9B"/>
    <w:rsid w:val="00F21C3E"/>
    <w:rsid w:val="00F22234"/>
    <w:rsid w:val="00F2578E"/>
    <w:rsid w:val="00F30922"/>
    <w:rsid w:val="00F37E88"/>
    <w:rsid w:val="00F61E3C"/>
    <w:rsid w:val="00F6284A"/>
    <w:rsid w:val="00F83777"/>
    <w:rsid w:val="00F83B23"/>
    <w:rsid w:val="00F910C6"/>
    <w:rsid w:val="00F926E0"/>
    <w:rsid w:val="00F94D2A"/>
    <w:rsid w:val="00F95BB9"/>
    <w:rsid w:val="00FA2157"/>
    <w:rsid w:val="00FA635B"/>
    <w:rsid w:val="00FA6692"/>
    <w:rsid w:val="00FB1467"/>
    <w:rsid w:val="00FB57C5"/>
    <w:rsid w:val="00FC2686"/>
    <w:rsid w:val="00FC28A4"/>
    <w:rsid w:val="00FD1640"/>
    <w:rsid w:val="00FD5FE4"/>
    <w:rsid w:val="00FE0FB6"/>
    <w:rsid w:val="00FF0A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3F23567-EF50-4303-8E71-4323D0C8A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743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01CD6"/>
    <w:pPr>
      <w:ind w:left="720"/>
      <w:contextualSpacing/>
    </w:pPr>
  </w:style>
  <w:style w:type="paragraph" w:styleId="a4">
    <w:name w:val="Balloon Text"/>
    <w:basedOn w:val="a"/>
    <w:link w:val="a5"/>
    <w:uiPriority w:val="99"/>
    <w:semiHidden/>
    <w:unhideWhenUsed/>
    <w:rsid w:val="00FA215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A2157"/>
    <w:rPr>
      <w:rFonts w:ascii="Tahoma" w:hAnsi="Tahoma" w:cs="Tahoma"/>
      <w:sz w:val="16"/>
      <w:szCs w:val="16"/>
    </w:rPr>
  </w:style>
  <w:style w:type="paragraph" w:customStyle="1" w:styleId="Default">
    <w:name w:val="Default"/>
    <w:rsid w:val="00EE6EFB"/>
    <w:pPr>
      <w:autoSpaceDE w:val="0"/>
      <w:autoSpaceDN w:val="0"/>
      <w:adjustRightInd w:val="0"/>
      <w:spacing w:after="0" w:line="240" w:lineRule="auto"/>
    </w:pPr>
    <w:rPr>
      <w:rFonts w:ascii="Times New Roman" w:hAnsi="Times New Roman" w:cs="Times New Roman"/>
      <w:color w:val="000000"/>
      <w:sz w:val="24"/>
      <w:szCs w:val="24"/>
    </w:rPr>
  </w:style>
  <w:style w:type="table" w:styleId="a6">
    <w:name w:val="Table Grid"/>
    <w:basedOn w:val="a1"/>
    <w:uiPriority w:val="39"/>
    <w:rsid w:val="00CA3A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Таблица-сетка 5 темная — акцент 11"/>
    <w:basedOn w:val="a1"/>
    <w:uiPriority w:val="50"/>
    <w:rsid w:val="0032188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a7">
    <w:name w:val="header"/>
    <w:basedOn w:val="a"/>
    <w:link w:val="a8"/>
    <w:uiPriority w:val="99"/>
    <w:unhideWhenUsed/>
    <w:rsid w:val="0032188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21889"/>
  </w:style>
  <w:style w:type="paragraph" w:styleId="a9">
    <w:name w:val="footer"/>
    <w:basedOn w:val="a"/>
    <w:link w:val="aa"/>
    <w:uiPriority w:val="99"/>
    <w:unhideWhenUsed/>
    <w:rsid w:val="0032188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21889"/>
  </w:style>
  <w:style w:type="numbering" w:customStyle="1" w:styleId="1">
    <w:name w:val="Нет списка1"/>
    <w:next w:val="a2"/>
    <w:uiPriority w:val="99"/>
    <w:semiHidden/>
    <w:unhideWhenUsed/>
    <w:rsid w:val="003D25F2"/>
  </w:style>
  <w:style w:type="table" w:customStyle="1" w:styleId="-41">
    <w:name w:val="Светлая сетка - Акцент 41"/>
    <w:basedOn w:val="a1"/>
    <w:next w:val="-4"/>
    <w:uiPriority w:val="62"/>
    <w:rsid w:val="003D25F2"/>
    <w:pPr>
      <w:spacing w:after="0" w:line="240" w:lineRule="auto"/>
    </w:p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n-ea" w:eastAsia="Times New Roman" w:hAnsi="+mn-e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n-ea" w:eastAsia="Times New Roman" w:hAnsi="+mn-e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2">
    <w:name w:val="Светлая сетка - Акцент 42"/>
    <w:basedOn w:val="a1"/>
    <w:next w:val="-4"/>
    <w:uiPriority w:val="62"/>
    <w:semiHidden/>
    <w:unhideWhenUsed/>
    <w:rsid w:val="003D25F2"/>
    <w:pPr>
      <w:spacing w:after="0" w:line="240" w:lineRule="auto"/>
    </w:p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character" w:styleId="ab">
    <w:name w:val="Placeholder Text"/>
    <w:basedOn w:val="a0"/>
    <w:uiPriority w:val="99"/>
    <w:semiHidden/>
    <w:rsid w:val="003D25F2"/>
    <w:rPr>
      <w:color w:val="808080"/>
    </w:rPr>
  </w:style>
  <w:style w:type="paragraph" w:styleId="ac">
    <w:name w:val="Normal (Web)"/>
    <w:basedOn w:val="a"/>
    <w:uiPriority w:val="99"/>
    <w:semiHidden/>
    <w:unhideWhenUsed/>
    <w:rsid w:val="003D25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annotation reference"/>
    <w:basedOn w:val="a0"/>
    <w:uiPriority w:val="99"/>
    <w:semiHidden/>
    <w:unhideWhenUsed/>
    <w:rsid w:val="003D25F2"/>
    <w:rPr>
      <w:sz w:val="16"/>
      <w:szCs w:val="16"/>
    </w:rPr>
  </w:style>
  <w:style w:type="paragraph" w:styleId="ae">
    <w:name w:val="annotation text"/>
    <w:basedOn w:val="a"/>
    <w:link w:val="af"/>
    <w:uiPriority w:val="99"/>
    <w:semiHidden/>
    <w:unhideWhenUsed/>
    <w:rsid w:val="003D25F2"/>
    <w:pPr>
      <w:spacing w:after="160" w:line="240" w:lineRule="auto"/>
    </w:pPr>
    <w:rPr>
      <w:sz w:val="20"/>
      <w:szCs w:val="20"/>
    </w:rPr>
  </w:style>
  <w:style w:type="character" w:customStyle="1" w:styleId="af">
    <w:name w:val="Текст примечания Знак"/>
    <w:basedOn w:val="a0"/>
    <w:link w:val="ae"/>
    <w:uiPriority w:val="99"/>
    <w:semiHidden/>
    <w:rsid w:val="003D25F2"/>
    <w:rPr>
      <w:sz w:val="20"/>
      <w:szCs w:val="20"/>
    </w:rPr>
  </w:style>
  <w:style w:type="paragraph" w:styleId="af0">
    <w:name w:val="annotation subject"/>
    <w:basedOn w:val="ae"/>
    <w:next w:val="ae"/>
    <w:link w:val="af1"/>
    <w:uiPriority w:val="99"/>
    <w:semiHidden/>
    <w:unhideWhenUsed/>
    <w:rsid w:val="003D25F2"/>
    <w:rPr>
      <w:b/>
      <w:bCs/>
    </w:rPr>
  </w:style>
  <w:style w:type="character" w:customStyle="1" w:styleId="af1">
    <w:name w:val="Тема примечания Знак"/>
    <w:basedOn w:val="af"/>
    <w:link w:val="af0"/>
    <w:uiPriority w:val="99"/>
    <w:semiHidden/>
    <w:rsid w:val="003D25F2"/>
    <w:rPr>
      <w:b/>
      <w:bCs/>
      <w:sz w:val="20"/>
      <w:szCs w:val="20"/>
    </w:rPr>
  </w:style>
  <w:style w:type="table" w:styleId="-4">
    <w:name w:val="Light Grid Accent 4"/>
    <w:basedOn w:val="a1"/>
    <w:uiPriority w:val="62"/>
    <w:semiHidden/>
    <w:unhideWhenUsed/>
    <w:rsid w:val="003D25F2"/>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numbering" w:customStyle="1" w:styleId="2">
    <w:name w:val="Нет списка2"/>
    <w:next w:val="a2"/>
    <w:uiPriority w:val="99"/>
    <w:semiHidden/>
    <w:unhideWhenUsed/>
    <w:rsid w:val="00D25133"/>
  </w:style>
  <w:style w:type="character" w:styleId="af2">
    <w:name w:val="page number"/>
    <w:basedOn w:val="a0"/>
    <w:semiHidden/>
    <w:rsid w:val="00D25133"/>
  </w:style>
  <w:style w:type="paragraph" w:styleId="af3">
    <w:name w:val="No Spacing"/>
    <w:uiPriority w:val="1"/>
    <w:qFormat/>
    <w:rsid w:val="00D25133"/>
    <w:pPr>
      <w:spacing w:after="0" w:line="240" w:lineRule="auto"/>
    </w:pPr>
  </w:style>
  <w:style w:type="character" w:styleId="af4">
    <w:name w:val="Hyperlink"/>
    <w:basedOn w:val="a0"/>
    <w:uiPriority w:val="99"/>
    <w:unhideWhenUsed/>
    <w:rsid w:val="00FB57C5"/>
    <w:rPr>
      <w:color w:val="0000FF" w:themeColor="hyperlink"/>
      <w:u w:val="single"/>
    </w:rPr>
  </w:style>
  <w:style w:type="character" w:customStyle="1" w:styleId="10">
    <w:name w:val="Неразрешенное упоминание1"/>
    <w:basedOn w:val="a0"/>
    <w:uiPriority w:val="99"/>
    <w:semiHidden/>
    <w:unhideWhenUsed/>
    <w:rsid w:val="00FB57C5"/>
    <w:rPr>
      <w:color w:val="605E5C"/>
      <w:shd w:val="clear" w:color="auto" w:fill="E1DFDD"/>
    </w:rPr>
  </w:style>
  <w:style w:type="character" w:styleId="af5">
    <w:name w:val="FollowedHyperlink"/>
    <w:basedOn w:val="a0"/>
    <w:uiPriority w:val="99"/>
    <w:semiHidden/>
    <w:unhideWhenUsed/>
    <w:rsid w:val="00EF5A35"/>
    <w:rPr>
      <w:color w:val="800080" w:themeColor="followedHyperlink"/>
      <w:u w:val="single"/>
    </w:rPr>
  </w:style>
  <w:style w:type="character" w:customStyle="1" w:styleId="rynqvb">
    <w:name w:val="rynqvb"/>
    <w:basedOn w:val="a0"/>
    <w:rsid w:val="003F42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9010325">
      <w:bodyDiv w:val="1"/>
      <w:marLeft w:val="0"/>
      <w:marRight w:val="0"/>
      <w:marTop w:val="0"/>
      <w:marBottom w:val="0"/>
      <w:divBdr>
        <w:top w:val="none" w:sz="0" w:space="0" w:color="auto"/>
        <w:left w:val="none" w:sz="0" w:space="0" w:color="auto"/>
        <w:bottom w:val="none" w:sz="0" w:space="0" w:color="auto"/>
        <w:right w:val="none" w:sz="0" w:space="0" w:color="auto"/>
      </w:divBdr>
      <w:divsChild>
        <w:div w:id="154224834">
          <w:marLeft w:val="0"/>
          <w:marRight w:val="0"/>
          <w:marTop w:val="0"/>
          <w:marBottom w:val="0"/>
          <w:divBdr>
            <w:top w:val="none" w:sz="0" w:space="0" w:color="auto"/>
            <w:left w:val="none" w:sz="0" w:space="0" w:color="auto"/>
            <w:bottom w:val="none" w:sz="0" w:space="0" w:color="auto"/>
            <w:right w:val="none" w:sz="0" w:space="0" w:color="auto"/>
          </w:divBdr>
        </w:div>
        <w:div w:id="1648707541">
          <w:marLeft w:val="0"/>
          <w:marRight w:val="0"/>
          <w:marTop w:val="0"/>
          <w:marBottom w:val="0"/>
          <w:divBdr>
            <w:top w:val="none" w:sz="0" w:space="0" w:color="auto"/>
            <w:left w:val="none" w:sz="0" w:space="0" w:color="auto"/>
            <w:bottom w:val="none" w:sz="0" w:space="0" w:color="auto"/>
            <w:right w:val="none" w:sz="0" w:space="0" w:color="auto"/>
          </w:divBdr>
        </w:div>
        <w:div w:id="1674718135">
          <w:marLeft w:val="0"/>
          <w:marRight w:val="0"/>
          <w:marTop w:val="0"/>
          <w:marBottom w:val="0"/>
          <w:divBdr>
            <w:top w:val="none" w:sz="0" w:space="0" w:color="auto"/>
            <w:left w:val="none" w:sz="0" w:space="0" w:color="auto"/>
            <w:bottom w:val="none" w:sz="0" w:space="0" w:color="auto"/>
            <w:right w:val="none" w:sz="0" w:space="0" w:color="auto"/>
          </w:divBdr>
        </w:div>
        <w:div w:id="405342816">
          <w:marLeft w:val="0"/>
          <w:marRight w:val="0"/>
          <w:marTop w:val="0"/>
          <w:marBottom w:val="0"/>
          <w:divBdr>
            <w:top w:val="none" w:sz="0" w:space="0" w:color="auto"/>
            <w:left w:val="none" w:sz="0" w:space="0" w:color="auto"/>
            <w:bottom w:val="none" w:sz="0" w:space="0" w:color="auto"/>
            <w:right w:val="none" w:sz="0" w:space="0" w:color="auto"/>
          </w:divBdr>
        </w:div>
        <w:div w:id="516651016">
          <w:marLeft w:val="0"/>
          <w:marRight w:val="0"/>
          <w:marTop w:val="0"/>
          <w:marBottom w:val="0"/>
          <w:divBdr>
            <w:top w:val="none" w:sz="0" w:space="0" w:color="auto"/>
            <w:left w:val="none" w:sz="0" w:space="0" w:color="auto"/>
            <w:bottom w:val="none" w:sz="0" w:space="0" w:color="auto"/>
            <w:right w:val="none" w:sz="0" w:space="0" w:color="auto"/>
          </w:divBdr>
        </w:div>
        <w:div w:id="2126264797">
          <w:marLeft w:val="0"/>
          <w:marRight w:val="0"/>
          <w:marTop w:val="0"/>
          <w:marBottom w:val="0"/>
          <w:divBdr>
            <w:top w:val="none" w:sz="0" w:space="0" w:color="auto"/>
            <w:left w:val="none" w:sz="0" w:space="0" w:color="auto"/>
            <w:bottom w:val="none" w:sz="0" w:space="0" w:color="auto"/>
            <w:right w:val="none" w:sz="0" w:space="0" w:color="auto"/>
          </w:divBdr>
        </w:div>
        <w:div w:id="2090499896">
          <w:marLeft w:val="0"/>
          <w:marRight w:val="0"/>
          <w:marTop w:val="0"/>
          <w:marBottom w:val="0"/>
          <w:divBdr>
            <w:top w:val="none" w:sz="0" w:space="0" w:color="auto"/>
            <w:left w:val="none" w:sz="0" w:space="0" w:color="auto"/>
            <w:bottom w:val="none" w:sz="0" w:space="0" w:color="auto"/>
            <w:right w:val="none" w:sz="0" w:space="0" w:color="auto"/>
          </w:divBdr>
        </w:div>
        <w:div w:id="1193880221">
          <w:marLeft w:val="0"/>
          <w:marRight w:val="0"/>
          <w:marTop w:val="0"/>
          <w:marBottom w:val="0"/>
          <w:divBdr>
            <w:top w:val="none" w:sz="0" w:space="0" w:color="auto"/>
            <w:left w:val="none" w:sz="0" w:space="0" w:color="auto"/>
            <w:bottom w:val="none" w:sz="0" w:space="0" w:color="auto"/>
            <w:right w:val="none" w:sz="0" w:space="0" w:color="auto"/>
          </w:divBdr>
        </w:div>
        <w:div w:id="1434865414">
          <w:marLeft w:val="0"/>
          <w:marRight w:val="0"/>
          <w:marTop w:val="0"/>
          <w:marBottom w:val="0"/>
          <w:divBdr>
            <w:top w:val="none" w:sz="0" w:space="0" w:color="auto"/>
            <w:left w:val="none" w:sz="0" w:space="0" w:color="auto"/>
            <w:bottom w:val="none" w:sz="0" w:space="0" w:color="auto"/>
            <w:right w:val="none" w:sz="0" w:space="0" w:color="auto"/>
          </w:divBdr>
        </w:div>
        <w:div w:id="8413587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1.wmf"/><Relationship Id="rId47" Type="http://schemas.openxmlformats.org/officeDocument/2006/relationships/oleObject" Target="embeddings/oleObject6.bin"/><Relationship Id="rId63" Type="http://schemas.openxmlformats.org/officeDocument/2006/relationships/oleObject" Target="embeddings/oleObject14.bin"/><Relationship Id="rId68" Type="http://schemas.openxmlformats.org/officeDocument/2006/relationships/image" Target="media/image44.wmf"/><Relationship Id="rId84" Type="http://schemas.openxmlformats.org/officeDocument/2006/relationships/image" Target="media/image52.wmf"/><Relationship Id="rId89" Type="http://schemas.openxmlformats.org/officeDocument/2006/relationships/oleObject" Target="embeddings/oleObject27.bin"/><Relationship Id="rId16" Type="http://schemas.openxmlformats.org/officeDocument/2006/relationships/image" Target="media/image9.png"/><Relationship Id="rId107" Type="http://schemas.openxmlformats.org/officeDocument/2006/relationships/image" Target="media/image70.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oleObject" Target="embeddings/oleObject1.bin"/><Relationship Id="rId53" Type="http://schemas.openxmlformats.org/officeDocument/2006/relationships/oleObject" Target="embeddings/oleObject9.bin"/><Relationship Id="rId58" Type="http://schemas.openxmlformats.org/officeDocument/2006/relationships/image" Target="media/image39.wmf"/><Relationship Id="rId74" Type="http://schemas.openxmlformats.org/officeDocument/2006/relationships/image" Target="media/image47.wmf"/><Relationship Id="rId79" Type="http://schemas.openxmlformats.org/officeDocument/2006/relationships/oleObject" Target="embeddings/oleObject22.bin"/><Relationship Id="rId102"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55.wmf"/><Relationship Id="rId95" Type="http://schemas.openxmlformats.org/officeDocument/2006/relationships/chart" Target="charts/chart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oleObject" Target="embeddings/oleObject4.bin"/><Relationship Id="rId48" Type="http://schemas.openxmlformats.org/officeDocument/2006/relationships/image" Target="media/image34.wmf"/><Relationship Id="rId64" Type="http://schemas.openxmlformats.org/officeDocument/2006/relationships/image" Target="media/image42.wmf"/><Relationship Id="rId69" Type="http://schemas.openxmlformats.org/officeDocument/2006/relationships/oleObject" Target="embeddings/oleObject17.bin"/><Relationship Id="rId80" Type="http://schemas.openxmlformats.org/officeDocument/2006/relationships/image" Target="media/image50.wmf"/><Relationship Id="rId85" Type="http://schemas.openxmlformats.org/officeDocument/2006/relationships/oleObject" Target="embeddings/oleObject25.bin"/><Relationship Id="rId12" Type="http://schemas.openxmlformats.org/officeDocument/2006/relationships/image" Target="media/image5.png"/><Relationship Id="rId17" Type="http://schemas.openxmlformats.org/officeDocument/2006/relationships/footer" Target="footer1.xml"/><Relationship Id="rId33" Type="http://schemas.openxmlformats.org/officeDocument/2006/relationships/image" Target="media/image25.png"/><Relationship Id="rId38" Type="http://schemas.openxmlformats.org/officeDocument/2006/relationships/image" Target="media/image29.wmf"/><Relationship Id="rId59" Type="http://schemas.openxmlformats.org/officeDocument/2006/relationships/oleObject" Target="embeddings/oleObject12.bin"/><Relationship Id="rId103" Type="http://schemas.openxmlformats.org/officeDocument/2006/relationships/image" Target="media/image66.png"/><Relationship Id="rId108" Type="http://schemas.openxmlformats.org/officeDocument/2006/relationships/image" Target="media/image71.png"/><Relationship Id="rId54" Type="http://schemas.openxmlformats.org/officeDocument/2006/relationships/image" Target="media/image37.wmf"/><Relationship Id="rId70" Type="http://schemas.openxmlformats.org/officeDocument/2006/relationships/image" Target="media/image45.wmf"/><Relationship Id="rId75" Type="http://schemas.openxmlformats.org/officeDocument/2006/relationships/oleObject" Target="embeddings/oleObject20.bin"/><Relationship Id="rId91" Type="http://schemas.openxmlformats.org/officeDocument/2006/relationships/oleObject" Target="embeddings/oleObject28.bin"/><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wmf"/><Relationship Id="rId49" Type="http://schemas.openxmlformats.org/officeDocument/2006/relationships/oleObject" Target="embeddings/oleObject7.bin"/><Relationship Id="rId57" Type="http://schemas.openxmlformats.org/officeDocument/2006/relationships/oleObject" Target="embeddings/oleObject11.bin"/><Relationship Id="rId106" Type="http://schemas.openxmlformats.org/officeDocument/2006/relationships/image" Target="media/image6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2.wmf"/><Relationship Id="rId52" Type="http://schemas.openxmlformats.org/officeDocument/2006/relationships/image" Target="media/image36.wmf"/><Relationship Id="rId60" Type="http://schemas.openxmlformats.org/officeDocument/2006/relationships/image" Target="media/image40.wmf"/><Relationship Id="rId65" Type="http://schemas.openxmlformats.org/officeDocument/2006/relationships/oleObject" Target="embeddings/oleObject15.bin"/><Relationship Id="rId73" Type="http://schemas.openxmlformats.org/officeDocument/2006/relationships/oleObject" Target="embeddings/oleObject19.bin"/><Relationship Id="rId78" Type="http://schemas.openxmlformats.org/officeDocument/2006/relationships/image" Target="media/image49.wmf"/><Relationship Id="rId81" Type="http://schemas.openxmlformats.org/officeDocument/2006/relationships/oleObject" Target="embeddings/oleObject23.bin"/><Relationship Id="rId86" Type="http://schemas.openxmlformats.org/officeDocument/2006/relationships/image" Target="media/image53.wmf"/><Relationship Id="rId94" Type="http://schemas.openxmlformats.org/officeDocument/2006/relationships/image" Target="media/image58.png"/><Relationship Id="rId99" Type="http://schemas.openxmlformats.org/officeDocument/2006/relationships/image" Target="media/image62.png"/><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oleObject" Target="embeddings/oleObject2.bin"/><Relationship Id="rId109" Type="http://schemas.openxmlformats.org/officeDocument/2006/relationships/image" Target="media/image72.png"/><Relationship Id="rId34" Type="http://schemas.openxmlformats.org/officeDocument/2006/relationships/image" Target="media/image26.png"/><Relationship Id="rId50" Type="http://schemas.openxmlformats.org/officeDocument/2006/relationships/image" Target="media/image35.wmf"/><Relationship Id="rId55" Type="http://schemas.openxmlformats.org/officeDocument/2006/relationships/oleObject" Target="embeddings/oleObject10.bin"/><Relationship Id="rId76" Type="http://schemas.openxmlformats.org/officeDocument/2006/relationships/image" Target="media/image48.wmf"/><Relationship Id="rId97" Type="http://schemas.openxmlformats.org/officeDocument/2006/relationships/image" Target="media/image60.png"/><Relationship Id="rId104"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oleObject" Target="embeddings/oleObject18.bin"/><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wmf"/><Relationship Id="rId45" Type="http://schemas.openxmlformats.org/officeDocument/2006/relationships/oleObject" Target="embeddings/oleObject5.bin"/><Relationship Id="rId66" Type="http://schemas.openxmlformats.org/officeDocument/2006/relationships/image" Target="media/image43.wmf"/><Relationship Id="rId87" Type="http://schemas.openxmlformats.org/officeDocument/2006/relationships/oleObject" Target="embeddings/oleObject26.bin"/><Relationship Id="rId110" Type="http://schemas.openxmlformats.org/officeDocument/2006/relationships/fontTable" Target="fontTable.xml"/><Relationship Id="rId61" Type="http://schemas.openxmlformats.org/officeDocument/2006/relationships/oleObject" Target="embeddings/oleObject13.bin"/><Relationship Id="rId82" Type="http://schemas.openxmlformats.org/officeDocument/2006/relationships/image" Target="media/image51.wmf"/><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38.wmf"/><Relationship Id="rId77" Type="http://schemas.openxmlformats.org/officeDocument/2006/relationships/oleObject" Target="embeddings/oleObject21.bin"/><Relationship Id="rId100" Type="http://schemas.openxmlformats.org/officeDocument/2006/relationships/image" Target="media/image63.png"/><Relationship Id="rId105"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oleObject" Target="embeddings/oleObject8.bin"/><Relationship Id="rId72" Type="http://schemas.openxmlformats.org/officeDocument/2006/relationships/image" Target="media/image46.wmf"/><Relationship Id="rId93" Type="http://schemas.openxmlformats.org/officeDocument/2006/relationships/image" Target="media/image57.png"/><Relationship Id="rId98" Type="http://schemas.openxmlformats.org/officeDocument/2006/relationships/image" Target="media/image6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wmf"/><Relationship Id="rId67" Type="http://schemas.openxmlformats.org/officeDocument/2006/relationships/oleObject" Target="embeddings/oleObject16.bin"/><Relationship Id="rId20" Type="http://schemas.openxmlformats.org/officeDocument/2006/relationships/image" Target="media/image12.png"/><Relationship Id="rId41" Type="http://schemas.openxmlformats.org/officeDocument/2006/relationships/oleObject" Target="embeddings/oleObject3.bin"/><Relationship Id="rId62" Type="http://schemas.openxmlformats.org/officeDocument/2006/relationships/image" Target="media/image41.wmf"/><Relationship Id="rId83" Type="http://schemas.openxmlformats.org/officeDocument/2006/relationships/oleObject" Target="embeddings/oleObject24.bin"/><Relationship Id="rId88" Type="http://schemas.openxmlformats.org/officeDocument/2006/relationships/image" Target="media/image54.wmf"/><Relationship Id="rId11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Лист1!$A$1</c:f>
              <c:strCache>
                <c:ptCount val="1"/>
                <c:pt idx="0">
                  <c:v>Пайдалану жылы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Lit>
              <c:formatCode>General</c:formatCode>
              <c:ptCount val="6"/>
              <c:pt idx="0">
                <c:v>2015</c:v>
              </c:pt>
              <c:pt idx="1">
                <c:v>2016</c:v>
              </c:pt>
              <c:pt idx="2">
                <c:v>2017</c:v>
              </c:pt>
              <c:pt idx="3">
                <c:v>2018</c:v>
              </c:pt>
              <c:pt idx="4">
                <c:v>2019</c:v>
              </c:pt>
              <c:pt idx="5">
                <c:v>2020</c:v>
              </c:pt>
            </c:numLit>
          </c:cat>
          <c:val>
            <c:numRef>
              <c:f>Лист1!$A$2:$A$7</c:f>
              <c:numCache>
                <c:formatCode>General</c:formatCode>
                <c:ptCount val="6"/>
                <c:pt idx="0">
                  <c:v>2015</c:v>
                </c:pt>
                <c:pt idx="1">
                  <c:v>2016</c:v>
                </c:pt>
                <c:pt idx="2">
                  <c:v>2017</c:v>
                </c:pt>
                <c:pt idx="3">
                  <c:v>2018</c:v>
                </c:pt>
                <c:pt idx="4">
                  <c:v>2019</c:v>
                </c:pt>
                <c:pt idx="5">
                  <c:v>2020</c:v>
                </c:pt>
              </c:numCache>
            </c:numRef>
          </c:val>
          <c:extLst xmlns:c16r2="http://schemas.microsoft.com/office/drawing/2015/06/chart">
            <c:ext xmlns:c16="http://schemas.microsoft.com/office/drawing/2014/chart" uri="{C3380CC4-5D6E-409C-BE32-E72D297353CC}">
              <c16:uniqueId val="{00000000-B0D8-4700-A7B5-FD66ABFE5247}"/>
            </c:ext>
          </c:extLst>
        </c:ser>
        <c:ser>
          <c:idx val="1"/>
          <c:order val="1"/>
          <c:tx>
            <c:strRef>
              <c:f>Лист1!$B$1</c:f>
              <c:strCache>
                <c:ptCount val="1"/>
                <c:pt idx="0">
                  <c:v>Жөндеудегі іркіліс, сағ.</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Lit>
              <c:formatCode>General</c:formatCode>
              <c:ptCount val="6"/>
              <c:pt idx="0">
                <c:v>2015</c:v>
              </c:pt>
              <c:pt idx="1">
                <c:v>2016</c:v>
              </c:pt>
              <c:pt idx="2">
                <c:v>2017</c:v>
              </c:pt>
              <c:pt idx="3">
                <c:v>2018</c:v>
              </c:pt>
              <c:pt idx="4">
                <c:v>2019</c:v>
              </c:pt>
              <c:pt idx="5">
                <c:v>2020</c:v>
              </c:pt>
            </c:numLit>
          </c:cat>
          <c:val>
            <c:numRef>
              <c:f>Лист1!$B$2:$B$7</c:f>
              <c:numCache>
                <c:formatCode>General</c:formatCode>
                <c:ptCount val="6"/>
                <c:pt idx="0">
                  <c:v>160587</c:v>
                </c:pt>
                <c:pt idx="1">
                  <c:v>157365</c:v>
                </c:pt>
                <c:pt idx="2">
                  <c:v>143542</c:v>
                </c:pt>
                <c:pt idx="3">
                  <c:v>138234</c:v>
                </c:pt>
                <c:pt idx="4">
                  <c:v>132674</c:v>
                </c:pt>
                <c:pt idx="5">
                  <c:v>135438</c:v>
                </c:pt>
              </c:numCache>
            </c:numRef>
          </c:val>
          <c:extLst xmlns:c16r2="http://schemas.microsoft.com/office/drawing/2015/06/chart">
            <c:ext xmlns:c16="http://schemas.microsoft.com/office/drawing/2014/chart" uri="{C3380CC4-5D6E-409C-BE32-E72D297353CC}">
              <c16:uniqueId val="{00000001-B0D8-4700-A7B5-FD66ABFE5247}"/>
            </c:ext>
          </c:extLst>
        </c:ser>
        <c:dLbls>
          <c:showLegendKey val="0"/>
          <c:showVal val="0"/>
          <c:showCatName val="0"/>
          <c:showSerName val="0"/>
          <c:showPercent val="0"/>
          <c:showBubbleSize val="0"/>
        </c:dLbls>
        <c:gapWidth val="269"/>
        <c:axId val="1849412896"/>
        <c:axId val="1849418880"/>
      </c:barChart>
      <c:lineChart>
        <c:grouping val="standard"/>
        <c:varyColors val="0"/>
        <c:ser>
          <c:idx val="2"/>
          <c:order val="2"/>
          <c:tx>
            <c:strRef>
              <c:f>Лист1!$C$1</c:f>
              <c:strCache>
                <c:ptCount val="1"/>
                <c:pt idx="0">
                  <c:v>Техникалық дайындық коэффициенті</c:v>
                </c:pt>
              </c:strCache>
            </c:strRef>
          </c:tx>
          <c:spPr>
            <a:ln w="34925" cap="rnd">
              <a:solidFill>
                <a:sysClr val="windowText" lastClr="000000"/>
              </a:solidFill>
              <a:round/>
            </a:ln>
            <a:effectLst>
              <a:outerShdw blurRad="57150" dist="19050" dir="5400000" algn="ctr" rotWithShape="0">
                <a:srgbClr val="000000">
                  <a:alpha val="63000"/>
                </a:srgbClr>
              </a:outerShdw>
            </a:effectLst>
          </c:spPr>
          <c:marker>
            <c:symbol val="none"/>
          </c:marker>
          <c:val>
            <c:numRef>
              <c:f>Лист1!$C$2:$C$7</c:f>
              <c:numCache>
                <c:formatCode>General</c:formatCode>
                <c:ptCount val="6"/>
                <c:pt idx="0">
                  <c:v>0.66</c:v>
                </c:pt>
                <c:pt idx="1">
                  <c:v>0.71</c:v>
                </c:pt>
                <c:pt idx="2">
                  <c:v>0.72</c:v>
                </c:pt>
                <c:pt idx="3">
                  <c:v>0.75</c:v>
                </c:pt>
                <c:pt idx="4">
                  <c:v>0.77</c:v>
                </c:pt>
                <c:pt idx="5">
                  <c:v>0.76</c:v>
                </c:pt>
              </c:numCache>
            </c:numRef>
          </c:val>
          <c:smooth val="0"/>
          <c:extLst xmlns:c16r2="http://schemas.microsoft.com/office/drawing/2015/06/chart">
            <c:ext xmlns:c16="http://schemas.microsoft.com/office/drawing/2014/chart" uri="{C3380CC4-5D6E-409C-BE32-E72D297353CC}">
              <c16:uniqueId val="{00000002-B0D8-4700-A7B5-FD66ABFE5247}"/>
            </c:ext>
          </c:extLst>
        </c:ser>
        <c:dLbls>
          <c:showLegendKey val="0"/>
          <c:showVal val="0"/>
          <c:showCatName val="0"/>
          <c:showSerName val="0"/>
          <c:showPercent val="0"/>
          <c:showBubbleSize val="0"/>
        </c:dLbls>
        <c:marker val="1"/>
        <c:smooth val="0"/>
        <c:axId val="1849413440"/>
        <c:axId val="1849423232"/>
      </c:lineChart>
      <c:catAx>
        <c:axId val="18494128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9418880"/>
        <c:crosses val="autoZero"/>
        <c:auto val="1"/>
        <c:lblAlgn val="ctr"/>
        <c:lblOffset val="100"/>
        <c:noMultiLvlLbl val="0"/>
      </c:catAx>
      <c:valAx>
        <c:axId val="1849418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9412896"/>
        <c:crosses val="autoZero"/>
        <c:crossBetween val="between"/>
      </c:valAx>
      <c:valAx>
        <c:axId val="1849423232"/>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9413440"/>
        <c:crosses val="max"/>
        <c:crossBetween val="between"/>
      </c:valAx>
      <c:catAx>
        <c:axId val="1849413440"/>
        <c:scaling>
          <c:orientation val="minMax"/>
        </c:scaling>
        <c:delete val="1"/>
        <c:axPos val="b"/>
        <c:majorTickMark val="none"/>
        <c:minorTickMark val="none"/>
        <c:tickLblPos val="none"/>
        <c:crossAx val="1849423232"/>
        <c:crosses val="autoZero"/>
        <c:auto val="1"/>
        <c:lblAlgn val="ctr"/>
        <c:lblOffset val="100"/>
        <c:noMultiLvlLbl val="0"/>
      </c:catAx>
      <c:spPr>
        <a:noFill/>
        <a:ln>
          <a:noFill/>
        </a:ln>
        <a:effectLst/>
      </c:spPr>
    </c:plotArea>
    <c:legend>
      <c:legendPos val="b"/>
      <c:layout>
        <c:manualLayout>
          <c:xMode val="edge"/>
          <c:yMode val="edge"/>
          <c:x val="5.713758307684081E-2"/>
          <c:y val="0.80161261657564165"/>
          <c:w val="0.91712185694559956"/>
          <c:h val="0.1791796356288773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658D24-0E86-4C50-B5A2-C80F9F056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127</Pages>
  <Words>34570</Words>
  <Characters>197054</Characters>
  <Application>Microsoft Office Word</Application>
  <DocSecurity>0</DocSecurity>
  <Lines>1642</Lines>
  <Paragraphs>462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231162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2023-01-25T07:23:00Z</cp:lastPrinted>
  <dcterms:created xsi:type="dcterms:W3CDTF">2023-06-13T03:20:00Z</dcterms:created>
  <dcterms:modified xsi:type="dcterms:W3CDTF">2023-06-13T03:20:00Z</dcterms:modified>
</cp:coreProperties>
</file>